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9F" w:rsidRDefault="00DF1F9F" w:rsidP="00DF1F9F">
      <w:pPr>
        <w:spacing w:line="240" w:lineRule="auto"/>
        <w:ind w:firstLine="540"/>
        <w:jc w:val="center"/>
        <w:rPr>
          <w:rFonts w:ascii="Times New Roman" w:hAnsi="Times New Roman" w:cs="Times New Roman"/>
          <w:sz w:val="28"/>
          <w:szCs w:val="28"/>
        </w:rPr>
      </w:pPr>
      <w:r>
        <w:rPr>
          <w:rFonts w:ascii="Times New Roman" w:hAnsi="Times New Roman" w:cs="Times New Roman"/>
          <w:sz w:val="28"/>
          <w:szCs w:val="28"/>
        </w:rPr>
        <w:t>АННОТАЦИЯ К РАБОЧЕ ПРОГРАММЕ ПО БИОЛОГИИ</w:t>
      </w:r>
    </w:p>
    <w:p w:rsidR="00DF1F9F" w:rsidRDefault="002C2A90" w:rsidP="002C2A90">
      <w:pPr>
        <w:spacing w:line="240" w:lineRule="auto"/>
        <w:ind w:firstLine="540"/>
        <w:jc w:val="center"/>
        <w:rPr>
          <w:rFonts w:ascii="Times New Roman" w:hAnsi="Times New Roman" w:cs="Times New Roman"/>
          <w:sz w:val="28"/>
          <w:szCs w:val="28"/>
        </w:rPr>
      </w:pPr>
      <w:r>
        <w:rPr>
          <w:rFonts w:ascii="Times New Roman" w:hAnsi="Times New Roman" w:cs="Times New Roman"/>
          <w:sz w:val="28"/>
          <w:szCs w:val="28"/>
        </w:rPr>
        <w:t>5-9 класс</w:t>
      </w:r>
    </w:p>
    <w:p w:rsidR="00DF1F9F" w:rsidRPr="003B2586" w:rsidRDefault="00DF1F9F" w:rsidP="00DF1F9F">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Рабочая п</w:t>
      </w:r>
      <w:r w:rsidRPr="003B2586">
        <w:rPr>
          <w:rFonts w:ascii="Times New Roman" w:hAnsi="Times New Roman" w:cs="Times New Roman"/>
          <w:sz w:val="28"/>
          <w:szCs w:val="28"/>
        </w:rPr>
        <w:t xml:space="preserve">рограмма </w:t>
      </w:r>
      <w:r>
        <w:rPr>
          <w:rFonts w:ascii="Times New Roman" w:hAnsi="Times New Roman" w:cs="Times New Roman"/>
          <w:sz w:val="28"/>
          <w:szCs w:val="28"/>
        </w:rPr>
        <w:t xml:space="preserve">по биологии </w:t>
      </w:r>
      <w:r w:rsidRPr="003B2586">
        <w:rPr>
          <w:rFonts w:ascii="Times New Roman" w:hAnsi="Times New Roman" w:cs="Times New Roman"/>
          <w:sz w:val="28"/>
          <w:szCs w:val="28"/>
        </w:rPr>
        <w:t>составлена в соответствии с требованиями Федерального государственного образовательного стандарта основного общего образования, соответствует положениям ФГОС ООО,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w:t>
      </w:r>
    </w:p>
    <w:p w:rsidR="00DF1F9F" w:rsidRPr="003B2586" w:rsidRDefault="00DF1F9F" w:rsidP="00DF1F9F">
      <w:pPr>
        <w:spacing w:line="240" w:lineRule="auto"/>
        <w:jc w:val="both"/>
        <w:rPr>
          <w:rFonts w:ascii="Times New Roman" w:hAnsi="Times New Roman" w:cs="Times New Roman"/>
          <w:sz w:val="28"/>
          <w:szCs w:val="28"/>
        </w:rPr>
      </w:pPr>
      <w:r w:rsidRPr="003B2586">
        <w:rPr>
          <w:rFonts w:ascii="Times New Roman" w:hAnsi="Times New Roman" w:cs="Times New Roman"/>
          <w:sz w:val="28"/>
          <w:szCs w:val="28"/>
        </w:rPr>
        <w:t>Программа соответствует требованиям к структуре программ, заявленным в ФГОС, и включает следующие разделы:</w:t>
      </w:r>
    </w:p>
    <w:p w:rsidR="00DF1F9F" w:rsidRDefault="00DF1F9F" w:rsidP="00DF1F9F">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 Планируемые результаты освоения учебного предмета, курса</w:t>
      </w:r>
    </w:p>
    <w:p w:rsidR="00DF1F9F" w:rsidRPr="003B2586" w:rsidRDefault="00DF1F9F" w:rsidP="00DF1F9F">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Pr="003B2586">
        <w:rPr>
          <w:rFonts w:ascii="Times New Roman" w:hAnsi="Times New Roman" w:cs="Times New Roman"/>
          <w:sz w:val="28"/>
          <w:szCs w:val="28"/>
        </w:rPr>
        <w:t>. Содержание курса биологии.</w:t>
      </w:r>
    </w:p>
    <w:p w:rsidR="00DF1F9F" w:rsidRDefault="00DF1F9F" w:rsidP="00DF1F9F">
      <w:pPr>
        <w:pStyle w:val="a3"/>
        <w:jc w:val="both"/>
        <w:rPr>
          <w:rFonts w:ascii="Times New Roman" w:hAnsi="Times New Roman" w:cs="Times New Roman"/>
          <w:bCs/>
          <w:sz w:val="28"/>
          <w:szCs w:val="28"/>
        </w:rPr>
      </w:pPr>
      <w:r>
        <w:rPr>
          <w:rFonts w:ascii="Times New Roman" w:hAnsi="Times New Roman" w:cs="Times New Roman"/>
          <w:bCs/>
          <w:sz w:val="28"/>
          <w:szCs w:val="28"/>
        </w:rPr>
        <w:t>3</w:t>
      </w:r>
      <w:r w:rsidRPr="00A428FE">
        <w:rPr>
          <w:rFonts w:ascii="Times New Roman" w:hAnsi="Times New Roman" w:cs="Times New Roman"/>
          <w:bCs/>
          <w:sz w:val="28"/>
          <w:szCs w:val="28"/>
        </w:rPr>
        <w:t xml:space="preserve">. Тематическое планирование с </w:t>
      </w:r>
      <w:r>
        <w:rPr>
          <w:rFonts w:ascii="Times New Roman" w:hAnsi="Times New Roman" w:cs="Times New Roman"/>
          <w:bCs/>
          <w:sz w:val="28"/>
          <w:szCs w:val="28"/>
        </w:rPr>
        <w:t xml:space="preserve">указанием количества часов, отводимых на изучение </w:t>
      </w:r>
      <w:r w:rsidRPr="00A428FE">
        <w:rPr>
          <w:rFonts w:ascii="Times New Roman" w:hAnsi="Times New Roman" w:cs="Times New Roman"/>
          <w:bCs/>
          <w:sz w:val="28"/>
          <w:szCs w:val="28"/>
        </w:rPr>
        <w:t>каждой темы</w:t>
      </w:r>
    </w:p>
    <w:p w:rsidR="00DF1F9F" w:rsidRPr="00DF1F9F" w:rsidRDefault="00DF1F9F" w:rsidP="00DF1F9F">
      <w:pPr>
        <w:pStyle w:val="a3"/>
        <w:jc w:val="both"/>
        <w:rPr>
          <w:rFonts w:ascii="Times New Roman" w:hAnsi="Times New Roman" w:cs="Times New Roman"/>
          <w:bCs/>
          <w:sz w:val="28"/>
          <w:szCs w:val="28"/>
        </w:rPr>
      </w:pPr>
    </w:p>
    <w:p w:rsidR="00002B4E" w:rsidRPr="00702502" w:rsidRDefault="00002B4E" w:rsidP="00DF3335">
      <w:pPr>
        <w:pStyle w:val="a4"/>
        <w:shd w:val="clear" w:color="auto" w:fill="FFFFFF"/>
        <w:spacing w:before="0" w:beforeAutospacing="0" w:after="0" w:afterAutospacing="0"/>
        <w:rPr>
          <w:sz w:val="28"/>
          <w:szCs w:val="28"/>
        </w:rPr>
      </w:pPr>
      <w:r>
        <w:rPr>
          <w:b/>
          <w:color w:val="333333"/>
          <w:sz w:val="28"/>
          <w:szCs w:val="28"/>
        </w:rPr>
        <w:t>Ц</w:t>
      </w:r>
      <w:r w:rsidRPr="00702502">
        <w:rPr>
          <w:b/>
          <w:color w:val="333333"/>
          <w:sz w:val="28"/>
          <w:szCs w:val="28"/>
        </w:rPr>
        <w:t>ели биологического образования в основной</w:t>
      </w:r>
      <w:r>
        <w:rPr>
          <w:b/>
          <w:color w:val="333333"/>
          <w:sz w:val="28"/>
          <w:szCs w:val="28"/>
        </w:rPr>
        <w:t xml:space="preserve"> школе </w:t>
      </w:r>
    </w:p>
    <w:p w:rsidR="00002B4E" w:rsidRPr="00702502" w:rsidRDefault="00002B4E" w:rsidP="00002B4E">
      <w:pPr>
        <w:spacing w:line="240" w:lineRule="auto"/>
        <w:ind w:firstLine="567"/>
        <w:jc w:val="both"/>
        <w:rPr>
          <w:rStyle w:val="a5"/>
          <w:rFonts w:ascii="Times New Roman" w:hAnsi="Times New Roman"/>
          <w:b w:val="0"/>
          <w:sz w:val="28"/>
          <w:szCs w:val="28"/>
        </w:rPr>
      </w:pPr>
      <w:r w:rsidRPr="00702502">
        <w:rPr>
          <w:rStyle w:val="a5"/>
          <w:rFonts w:ascii="Times New Roman" w:hAnsi="Times New Roman"/>
          <w:b w:val="0"/>
          <w:sz w:val="28"/>
          <w:szCs w:val="28"/>
        </w:rPr>
        <w:t xml:space="preserve">   </w:t>
      </w:r>
      <w:r w:rsidRPr="00702502">
        <w:rPr>
          <w:rStyle w:val="a5"/>
          <w:rFonts w:ascii="Times New Roman" w:hAnsi="Times New Roman"/>
          <w:i/>
          <w:sz w:val="28"/>
          <w:szCs w:val="28"/>
        </w:rPr>
        <w:t>Цели биологического образования</w:t>
      </w:r>
      <w:r w:rsidRPr="00702502">
        <w:rPr>
          <w:rStyle w:val="a5"/>
          <w:rFonts w:ascii="Times New Roman" w:hAnsi="Times New Roman"/>
          <w:b w:val="0"/>
          <w:sz w:val="28"/>
          <w:szCs w:val="28"/>
        </w:rPr>
        <w:t xml:space="preserve"> в основной школе формулируются на нескольких уровнях: глобальном, </w:t>
      </w:r>
      <w:proofErr w:type="spellStart"/>
      <w:r w:rsidRPr="00702502">
        <w:rPr>
          <w:rStyle w:val="a5"/>
          <w:rFonts w:ascii="Times New Roman" w:hAnsi="Times New Roman"/>
          <w:b w:val="0"/>
          <w:sz w:val="28"/>
          <w:szCs w:val="28"/>
        </w:rPr>
        <w:t>метапредметном</w:t>
      </w:r>
      <w:proofErr w:type="spellEnd"/>
      <w:r w:rsidRPr="00702502">
        <w:rPr>
          <w:rStyle w:val="a5"/>
          <w:rFonts w:ascii="Times New Roman" w:hAnsi="Times New Roman"/>
          <w:b w:val="0"/>
          <w:sz w:val="28"/>
          <w:szCs w:val="28"/>
        </w:rPr>
        <w:t xml:space="preserve">, личностном и  предметном. </w:t>
      </w:r>
    </w:p>
    <w:p w:rsidR="00002B4E" w:rsidRPr="00702502" w:rsidRDefault="00002B4E" w:rsidP="00002B4E">
      <w:pPr>
        <w:spacing w:line="240" w:lineRule="auto"/>
        <w:ind w:firstLine="709"/>
        <w:jc w:val="both"/>
        <w:rPr>
          <w:rStyle w:val="a5"/>
          <w:rFonts w:ascii="Times New Roman" w:hAnsi="Times New Roman"/>
          <w:i/>
          <w:sz w:val="28"/>
          <w:szCs w:val="28"/>
        </w:rPr>
      </w:pPr>
      <w:r w:rsidRPr="00702502">
        <w:rPr>
          <w:rStyle w:val="a5"/>
          <w:rFonts w:ascii="Times New Roman" w:hAnsi="Times New Roman"/>
          <w:i/>
          <w:sz w:val="28"/>
          <w:szCs w:val="28"/>
        </w:rPr>
        <w:t>Глобальными целями биологического образования являются:</w:t>
      </w:r>
    </w:p>
    <w:p w:rsidR="00002B4E" w:rsidRPr="00702502" w:rsidRDefault="00002B4E" w:rsidP="00002B4E">
      <w:pPr>
        <w:numPr>
          <w:ilvl w:val="0"/>
          <w:numId w:val="1"/>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социализация обучаемых как вхождение в мир культуры и социальных отношений;</w:t>
      </w:r>
    </w:p>
    <w:p w:rsidR="00002B4E" w:rsidRPr="00702502" w:rsidRDefault="00002B4E" w:rsidP="00002B4E">
      <w:pPr>
        <w:numPr>
          <w:ilvl w:val="0"/>
          <w:numId w:val="1"/>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приобщение к познавательной культуре как системе познавательных (научных) ценностей. </w:t>
      </w:r>
    </w:p>
    <w:p w:rsidR="00002B4E" w:rsidRPr="00702502" w:rsidRDefault="00002B4E" w:rsidP="00002B4E">
      <w:pPr>
        <w:spacing w:line="240" w:lineRule="auto"/>
        <w:jc w:val="both"/>
        <w:rPr>
          <w:rStyle w:val="a5"/>
          <w:rFonts w:ascii="Times New Roman" w:hAnsi="Times New Roman"/>
          <w:sz w:val="28"/>
          <w:szCs w:val="28"/>
        </w:rPr>
      </w:pPr>
      <w:r w:rsidRPr="00702502">
        <w:rPr>
          <w:rStyle w:val="a5"/>
          <w:rFonts w:ascii="Times New Roman" w:hAnsi="Times New Roman"/>
          <w:b w:val="0"/>
          <w:sz w:val="28"/>
          <w:szCs w:val="28"/>
        </w:rPr>
        <w:t xml:space="preserve">Помимо этого, биологическое образование призвано </w:t>
      </w:r>
      <w:r w:rsidRPr="00702502">
        <w:rPr>
          <w:rStyle w:val="a5"/>
          <w:rFonts w:ascii="Times New Roman" w:hAnsi="Times New Roman"/>
          <w:i/>
          <w:sz w:val="28"/>
          <w:szCs w:val="28"/>
        </w:rPr>
        <w:t>обеспечить:</w:t>
      </w:r>
    </w:p>
    <w:p w:rsidR="00002B4E" w:rsidRPr="00702502" w:rsidRDefault="00002B4E" w:rsidP="00002B4E">
      <w:pPr>
        <w:numPr>
          <w:ilvl w:val="0"/>
          <w:numId w:val="2"/>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ориентацию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002B4E" w:rsidRPr="00702502" w:rsidRDefault="00002B4E" w:rsidP="00002B4E">
      <w:pPr>
        <w:numPr>
          <w:ilvl w:val="0"/>
          <w:numId w:val="2"/>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развитие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002B4E" w:rsidRPr="00702502" w:rsidRDefault="00002B4E" w:rsidP="00002B4E">
      <w:pPr>
        <w:numPr>
          <w:ilvl w:val="0"/>
          <w:numId w:val="2"/>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lastRenderedPageBreak/>
        <w:t>овладение ключевыми компетентностями: учебно-познавательными, информационными, ценностно-смысловыми, коммуникативными.</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Курс биологии призван  составить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002B4E" w:rsidRPr="00702502" w:rsidRDefault="00002B4E" w:rsidP="00002B4E">
      <w:pPr>
        <w:spacing w:line="240" w:lineRule="auto"/>
        <w:jc w:val="both"/>
        <w:rPr>
          <w:rStyle w:val="a5"/>
          <w:rFonts w:ascii="Times New Roman" w:hAnsi="Times New Roman"/>
          <w:i/>
          <w:sz w:val="28"/>
          <w:szCs w:val="28"/>
        </w:rPr>
      </w:pPr>
      <w:r w:rsidRPr="00702502">
        <w:rPr>
          <w:rStyle w:val="a5"/>
          <w:rFonts w:ascii="Times New Roman" w:hAnsi="Times New Roman"/>
          <w:i/>
          <w:sz w:val="28"/>
          <w:szCs w:val="28"/>
        </w:rPr>
        <w:t>Личностными целями:</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знание основных принципов и правил отношения к живой природе, основ здорового образа жизни и здоровье-сберегающих технологий;</w:t>
      </w:r>
    </w:p>
    <w:p w:rsidR="00002B4E" w:rsidRPr="00702502" w:rsidRDefault="00002B4E" w:rsidP="00002B4E">
      <w:pPr>
        <w:spacing w:line="240" w:lineRule="auto"/>
        <w:jc w:val="both"/>
        <w:rPr>
          <w:rStyle w:val="a5"/>
          <w:rFonts w:ascii="Times New Roman" w:hAnsi="Times New Roman"/>
          <w:i/>
          <w:sz w:val="28"/>
          <w:szCs w:val="28"/>
        </w:rPr>
      </w:pPr>
      <w:proofErr w:type="spellStart"/>
      <w:r w:rsidRPr="00702502">
        <w:rPr>
          <w:rStyle w:val="a5"/>
          <w:rFonts w:ascii="Times New Roman" w:hAnsi="Times New Roman"/>
          <w:i/>
          <w:sz w:val="28"/>
          <w:szCs w:val="28"/>
        </w:rPr>
        <w:t>Метапредметными</w:t>
      </w:r>
      <w:proofErr w:type="spellEnd"/>
      <w:r w:rsidRPr="00702502">
        <w:rPr>
          <w:rStyle w:val="a5"/>
          <w:rFonts w:ascii="Times New Roman" w:hAnsi="Times New Roman"/>
          <w:i/>
          <w:sz w:val="28"/>
          <w:szCs w:val="28"/>
        </w:rPr>
        <w:t xml:space="preserve"> целями:</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овладение составляющими исследовательской и проектной деятельности, включая умения видеть проблему. </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ставить вопросы, выдвигать гипотезы, давать определения понятиям, классифицировать, наблюдать, проводить эксперименты, делать выводы и заключения</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 структурировать материал, объяснять, доказывать, защищать свои идеи;</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-умение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002B4E" w:rsidRPr="00702502" w:rsidRDefault="00002B4E" w:rsidP="00002B4E">
      <w:pPr>
        <w:spacing w:line="240" w:lineRule="auto"/>
        <w:jc w:val="both"/>
        <w:rPr>
          <w:rStyle w:val="a5"/>
          <w:rFonts w:ascii="Times New Roman" w:hAnsi="Times New Roman"/>
          <w:i/>
          <w:sz w:val="28"/>
          <w:szCs w:val="28"/>
        </w:rPr>
      </w:pPr>
      <w:r w:rsidRPr="00702502">
        <w:rPr>
          <w:rStyle w:val="a5"/>
          <w:rFonts w:ascii="Times New Roman" w:hAnsi="Times New Roman"/>
          <w:i/>
          <w:sz w:val="28"/>
          <w:szCs w:val="28"/>
        </w:rPr>
        <w:t xml:space="preserve">Предметными целями: </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В познавательной (интеллектуальной) сфере: </w:t>
      </w:r>
    </w:p>
    <w:p w:rsidR="00002B4E" w:rsidRPr="00702502" w:rsidRDefault="00002B4E" w:rsidP="00002B4E">
      <w:pPr>
        <w:numPr>
          <w:ilvl w:val="0"/>
          <w:numId w:val="3"/>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w:t>
      </w:r>
    </w:p>
    <w:p w:rsidR="00002B4E" w:rsidRPr="00702502" w:rsidRDefault="00002B4E" w:rsidP="00002B4E">
      <w:pPr>
        <w:numPr>
          <w:ilvl w:val="0"/>
          <w:numId w:val="3"/>
        </w:numPr>
        <w:spacing w:line="240" w:lineRule="auto"/>
        <w:jc w:val="both"/>
        <w:rPr>
          <w:rStyle w:val="a5"/>
          <w:rFonts w:ascii="Times New Roman" w:hAnsi="Times New Roman"/>
          <w:b w:val="0"/>
          <w:sz w:val="28"/>
          <w:szCs w:val="28"/>
        </w:rPr>
      </w:pPr>
      <w:proofErr w:type="gramStart"/>
      <w:r w:rsidRPr="00702502">
        <w:rPr>
          <w:rStyle w:val="a5"/>
          <w:rFonts w:ascii="Times New Roman" w:hAnsi="Times New Roman"/>
          <w:b w:val="0"/>
          <w:sz w:val="28"/>
          <w:szCs w:val="28"/>
        </w:rPr>
        <w:t>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r w:rsidRPr="00702502">
        <w:rPr>
          <w:rStyle w:val="a5"/>
          <w:rFonts w:ascii="Times New Roman" w:hAnsi="Times New Roman"/>
          <w:b w:val="0"/>
          <w:sz w:val="28"/>
          <w:szCs w:val="28"/>
        </w:rPr>
        <w:tab/>
      </w:r>
      <w:proofErr w:type="gramEnd"/>
    </w:p>
    <w:p w:rsidR="00002B4E" w:rsidRPr="00702502" w:rsidRDefault="00002B4E" w:rsidP="00002B4E">
      <w:pPr>
        <w:numPr>
          <w:ilvl w:val="0"/>
          <w:numId w:val="3"/>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объяснение роли биологии в практической деятельности людей; </w:t>
      </w:r>
    </w:p>
    <w:p w:rsidR="00002B4E" w:rsidRPr="00702502" w:rsidRDefault="00002B4E" w:rsidP="00002B4E">
      <w:pPr>
        <w:numPr>
          <w:ilvl w:val="0"/>
          <w:numId w:val="3"/>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различение на таблицах частей и органоидов клетки, органов и систем органов человека и других жив</w:t>
      </w:r>
      <w:bookmarkStart w:id="0" w:name="_GoBack"/>
      <w:bookmarkEnd w:id="0"/>
      <w:r w:rsidRPr="00702502">
        <w:rPr>
          <w:rStyle w:val="a5"/>
          <w:rFonts w:ascii="Times New Roman" w:hAnsi="Times New Roman"/>
          <w:b w:val="0"/>
          <w:sz w:val="28"/>
          <w:szCs w:val="28"/>
        </w:rPr>
        <w:t>ых объектов;</w:t>
      </w:r>
    </w:p>
    <w:p w:rsidR="00002B4E" w:rsidRPr="00702502" w:rsidRDefault="00002B4E" w:rsidP="00002B4E">
      <w:pPr>
        <w:numPr>
          <w:ilvl w:val="0"/>
          <w:numId w:val="3"/>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сравнение биологических объектов и процессов, умение делать выводы и умозаключения на основе сравнения;</w:t>
      </w:r>
    </w:p>
    <w:p w:rsidR="00002B4E" w:rsidRPr="00702502" w:rsidRDefault="00002B4E" w:rsidP="00002B4E">
      <w:pPr>
        <w:numPr>
          <w:ilvl w:val="0"/>
          <w:numId w:val="3"/>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lastRenderedPageBreak/>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002B4E" w:rsidRPr="00702502" w:rsidRDefault="00002B4E" w:rsidP="00002B4E">
      <w:pPr>
        <w:spacing w:line="240" w:lineRule="auto"/>
        <w:jc w:val="both"/>
        <w:rPr>
          <w:rStyle w:val="a5"/>
          <w:rFonts w:ascii="Times New Roman" w:hAnsi="Times New Roman"/>
          <w:i/>
          <w:sz w:val="28"/>
          <w:szCs w:val="28"/>
        </w:rPr>
      </w:pPr>
      <w:r w:rsidRPr="00702502">
        <w:rPr>
          <w:rStyle w:val="a5"/>
          <w:rFonts w:ascii="Times New Roman" w:hAnsi="Times New Roman"/>
          <w:i/>
          <w:sz w:val="28"/>
          <w:szCs w:val="28"/>
        </w:rPr>
        <w:t>В ценностно-ориентационной сфере:</w:t>
      </w:r>
    </w:p>
    <w:p w:rsidR="00002B4E" w:rsidRPr="00702502" w:rsidRDefault="00002B4E" w:rsidP="00002B4E">
      <w:pPr>
        <w:numPr>
          <w:ilvl w:val="0"/>
          <w:numId w:val="4"/>
        </w:numPr>
        <w:spacing w:after="0"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знание основных правил поведения в природе и основ здорового образа жизни;</w:t>
      </w:r>
    </w:p>
    <w:p w:rsidR="00002B4E" w:rsidRPr="00702502" w:rsidRDefault="00002B4E" w:rsidP="00002B4E">
      <w:pPr>
        <w:numPr>
          <w:ilvl w:val="0"/>
          <w:numId w:val="4"/>
        </w:numPr>
        <w:spacing w:after="0"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анализ и оценка последствий деятельности человека в природе, влияния факторов риска на здоровье человека.</w:t>
      </w:r>
    </w:p>
    <w:p w:rsidR="00002B4E" w:rsidRPr="001D34C0" w:rsidRDefault="00002B4E" w:rsidP="00002B4E">
      <w:pPr>
        <w:spacing w:line="240" w:lineRule="auto"/>
        <w:jc w:val="both"/>
        <w:rPr>
          <w:rStyle w:val="a5"/>
          <w:rFonts w:ascii="Times New Roman" w:hAnsi="Times New Roman"/>
          <w:i/>
          <w:sz w:val="28"/>
          <w:szCs w:val="28"/>
        </w:rPr>
      </w:pPr>
      <w:r w:rsidRPr="001D34C0">
        <w:rPr>
          <w:rStyle w:val="a5"/>
          <w:rFonts w:ascii="Times New Roman" w:hAnsi="Times New Roman"/>
          <w:i/>
          <w:sz w:val="28"/>
          <w:szCs w:val="28"/>
        </w:rPr>
        <w:t>В сфере трудовой деятельности:</w:t>
      </w:r>
    </w:p>
    <w:p w:rsidR="00002B4E" w:rsidRPr="00702502" w:rsidRDefault="00002B4E" w:rsidP="00002B4E">
      <w:pPr>
        <w:numPr>
          <w:ilvl w:val="0"/>
          <w:numId w:val="5"/>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знание и соблюдение правил работы в кабинете биологии;</w:t>
      </w:r>
    </w:p>
    <w:p w:rsidR="00002B4E" w:rsidRPr="00702502" w:rsidRDefault="00002B4E" w:rsidP="00002B4E">
      <w:pPr>
        <w:numPr>
          <w:ilvl w:val="0"/>
          <w:numId w:val="5"/>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соблюдение правил работы с биологическими приборами и инструментами (</w:t>
      </w:r>
      <w:proofErr w:type="spellStart"/>
      <w:r w:rsidRPr="00702502">
        <w:rPr>
          <w:rStyle w:val="a5"/>
          <w:rFonts w:ascii="Times New Roman" w:hAnsi="Times New Roman"/>
          <w:b w:val="0"/>
          <w:sz w:val="28"/>
          <w:szCs w:val="28"/>
        </w:rPr>
        <w:t>препаровальные</w:t>
      </w:r>
      <w:proofErr w:type="spellEnd"/>
      <w:r w:rsidRPr="00702502">
        <w:rPr>
          <w:rStyle w:val="a5"/>
          <w:rFonts w:ascii="Times New Roman" w:hAnsi="Times New Roman"/>
          <w:b w:val="0"/>
          <w:sz w:val="28"/>
          <w:szCs w:val="28"/>
        </w:rPr>
        <w:t xml:space="preserve"> иглы, скальпели, лупы, микроскопы).</w:t>
      </w:r>
    </w:p>
    <w:p w:rsidR="00002B4E" w:rsidRPr="001D34C0" w:rsidRDefault="00002B4E" w:rsidP="00002B4E">
      <w:pPr>
        <w:spacing w:line="240" w:lineRule="auto"/>
        <w:jc w:val="both"/>
        <w:rPr>
          <w:rStyle w:val="a5"/>
          <w:rFonts w:ascii="Times New Roman" w:hAnsi="Times New Roman"/>
          <w:i/>
          <w:sz w:val="28"/>
          <w:szCs w:val="28"/>
        </w:rPr>
      </w:pPr>
      <w:r w:rsidRPr="001D34C0">
        <w:rPr>
          <w:rStyle w:val="a5"/>
          <w:rFonts w:ascii="Times New Roman" w:hAnsi="Times New Roman"/>
          <w:i/>
          <w:sz w:val="28"/>
          <w:szCs w:val="28"/>
        </w:rPr>
        <w:t>В</w:t>
      </w:r>
      <w:r w:rsidR="001D34C0">
        <w:rPr>
          <w:rStyle w:val="a5"/>
          <w:rFonts w:ascii="Times New Roman" w:hAnsi="Times New Roman"/>
          <w:i/>
          <w:sz w:val="28"/>
          <w:szCs w:val="28"/>
        </w:rPr>
        <w:t xml:space="preserve"> сфере физической деятельности:</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w:t>
      </w:r>
      <w:r w:rsidRPr="00702502">
        <w:rPr>
          <w:rStyle w:val="a5"/>
          <w:rFonts w:ascii="Times New Roman" w:hAnsi="Times New Roman"/>
          <w:b w:val="0"/>
          <w:sz w:val="28"/>
          <w:szCs w:val="28"/>
        </w:rPr>
        <w:tab/>
        <w:t>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002B4E" w:rsidRPr="001D34C0" w:rsidRDefault="00002B4E" w:rsidP="00002B4E">
      <w:pPr>
        <w:spacing w:line="240" w:lineRule="auto"/>
        <w:jc w:val="both"/>
        <w:rPr>
          <w:rStyle w:val="a5"/>
          <w:rFonts w:ascii="Times New Roman" w:hAnsi="Times New Roman"/>
          <w:i/>
          <w:sz w:val="28"/>
          <w:szCs w:val="28"/>
        </w:rPr>
      </w:pPr>
      <w:r w:rsidRPr="001D34C0">
        <w:rPr>
          <w:rStyle w:val="a5"/>
          <w:rFonts w:ascii="Times New Roman" w:hAnsi="Times New Roman"/>
          <w:i/>
          <w:sz w:val="28"/>
          <w:szCs w:val="28"/>
        </w:rPr>
        <w:t>В эстетической сфере:</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w:t>
      </w:r>
      <w:r w:rsidRPr="00702502">
        <w:rPr>
          <w:rStyle w:val="a5"/>
          <w:rFonts w:ascii="Times New Roman" w:hAnsi="Times New Roman"/>
          <w:b w:val="0"/>
          <w:sz w:val="28"/>
          <w:szCs w:val="28"/>
        </w:rPr>
        <w:tab/>
        <w:t>выявление эстетических достоинств объектов живой природы.</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Оценка личностных, </w:t>
      </w:r>
      <w:proofErr w:type="spellStart"/>
      <w:r w:rsidRPr="00702502">
        <w:rPr>
          <w:rStyle w:val="a5"/>
          <w:rFonts w:ascii="Times New Roman" w:hAnsi="Times New Roman"/>
          <w:b w:val="0"/>
          <w:sz w:val="28"/>
          <w:szCs w:val="28"/>
        </w:rPr>
        <w:t>метапредметных</w:t>
      </w:r>
      <w:proofErr w:type="spellEnd"/>
      <w:r w:rsidRPr="00702502">
        <w:rPr>
          <w:rStyle w:val="a5"/>
          <w:rFonts w:ascii="Times New Roman" w:hAnsi="Times New Roman"/>
          <w:b w:val="0"/>
          <w:sz w:val="28"/>
          <w:szCs w:val="28"/>
        </w:rPr>
        <w:t> и предметных результатов</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Стандарт устанавливает три основные группы результатов — личностные, </w:t>
      </w:r>
      <w:proofErr w:type="spellStart"/>
      <w:r w:rsidRPr="00702502">
        <w:rPr>
          <w:rStyle w:val="a5"/>
          <w:rFonts w:ascii="Times New Roman" w:hAnsi="Times New Roman"/>
          <w:b w:val="0"/>
          <w:sz w:val="28"/>
          <w:szCs w:val="28"/>
        </w:rPr>
        <w:t>метапредметные</w:t>
      </w:r>
      <w:proofErr w:type="spellEnd"/>
      <w:r w:rsidRPr="00702502">
        <w:rPr>
          <w:rStyle w:val="a5"/>
          <w:rFonts w:ascii="Times New Roman" w:hAnsi="Times New Roman"/>
          <w:b w:val="0"/>
          <w:sz w:val="28"/>
          <w:szCs w:val="28"/>
        </w:rPr>
        <w:t xml:space="preserve"> и предметные. </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Личностные  результаты рассматриваются как достижения учащихся в их личностном развитии   за счет всех компонентов образовательного процесса: учебных предметов,  основной образовательной программы, а также программы дополнительного образования, реализуемой семьей и школой.</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Основным объектом оценки личностных результатов служит </w:t>
      </w:r>
      <w:proofErr w:type="spellStart"/>
      <w:r w:rsidRPr="00702502">
        <w:rPr>
          <w:rStyle w:val="a5"/>
          <w:rFonts w:ascii="Times New Roman" w:hAnsi="Times New Roman"/>
          <w:b w:val="0"/>
          <w:sz w:val="28"/>
          <w:szCs w:val="28"/>
        </w:rPr>
        <w:t>сформированность</w:t>
      </w:r>
      <w:proofErr w:type="spellEnd"/>
      <w:r w:rsidRPr="00702502">
        <w:rPr>
          <w:rStyle w:val="a5"/>
          <w:rFonts w:ascii="Times New Roman" w:hAnsi="Times New Roman"/>
          <w:b w:val="0"/>
          <w:sz w:val="28"/>
          <w:szCs w:val="28"/>
        </w:rPr>
        <w:t xml:space="preserve"> универсальных действий, включаемых в три следующие основные блока:</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самоопределение — </w:t>
      </w:r>
      <w:proofErr w:type="spellStart"/>
      <w:r w:rsidRPr="00702502">
        <w:rPr>
          <w:rStyle w:val="a5"/>
          <w:rFonts w:ascii="Times New Roman" w:hAnsi="Times New Roman"/>
          <w:b w:val="0"/>
          <w:sz w:val="28"/>
          <w:szCs w:val="28"/>
        </w:rPr>
        <w:t>сформированность</w:t>
      </w:r>
      <w:proofErr w:type="spellEnd"/>
      <w:r w:rsidRPr="00702502">
        <w:rPr>
          <w:rStyle w:val="a5"/>
          <w:rFonts w:ascii="Times New Roman" w:hAnsi="Times New Roman"/>
          <w:b w:val="0"/>
          <w:sz w:val="28"/>
          <w:szCs w:val="28"/>
        </w:rPr>
        <w:t xml:space="preserve"> внутренней позиции школьника;</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w:t>
      </w:r>
      <w:proofErr w:type="spellStart"/>
      <w:r w:rsidRPr="00702502">
        <w:rPr>
          <w:rStyle w:val="a5"/>
          <w:rFonts w:ascii="Times New Roman" w:hAnsi="Times New Roman"/>
          <w:b w:val="0"/>
          <w:sz w:val="28"/>
          <w:szCs w:val="28"/>
        </w:rPr>
        <w:t>смыслоообразование</w:t>
      </w:r>
      <w:proofErr w:type="spellEnd"/>
      <w:r w:rsidRPr="00702502">
        <w:rPr>
          <w:rStyle w:val="a5"/>
          <w:rFonts w:ascii="Times New Roman" w:hAnsi="Times New Roman"/>
          <w:b w:val="0"/>
          <w:sz w:val="28"/>
          <w:szCs w:val="28"/>
        </w:rPr>
        <w:t xml:space="preserve"> — поиск и установление личностного смысла (т. е. «значения для себя») учения;</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lastRenderedPageBreak/>
        <w:t xml:space="preserve">•  морально-этическая ориентация — знание основных моральных норм и ориентация на выполнение норм на основе понимания их социальной необходимости.    </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Предметом оценки становится не прогресс личностного развития обучающегося, а эффективность </w:t>
      </w:r>
      <w:proofErr w:type="spellStart"/>
      <w:r w:rsidRPr="00702502">
        <w:rPr>
          <w:rStyle w:val="a5"/>
          <w:rFonts w:ascii="Times New Roman" w:hAnsi="Times New Roman"/>
          <w:b w:val="0"/>
          <w:sz w:val="28"/>
          <w:szCs w:val="28"/>
        </w:rPr>
        <w:t>воспитательно</w:t>
      </w:r>
      <w:proofErr w:type="spellEnd"/>
      <w:r w:rsidRPr="00702502">
        <w:rPr>
          <w:rStyle w:val="a5"/>
          <w:rFonts w:ascii="Times New Roman" w:hAnsi="Times New Roman"/>
          <w:b w:val="0"/>
          <w:sz w:val="28"/>
          <w:szCs w:val="28"/>
        </w:rPr>
        <w:t xml:space="preserve">-образовательной  деятельности образовательного учреждения. Это отличает оценку личностных результатов от оценки предметных и </w:t>
      </w:r>
      <w:proofErr w:type="spellStart"/>
      <w:r w:rsidRPr="00702502">
        <w:rPr>
          <w:rStyle w:val="a5"/>
          <w:rFonts w:ascii="Times New Roman" w:hAnsi="Times New Roman"/>
          <w:b w:val="0"/>
          <w:sz w:val="28"/>
          <w:szCs w:val="28"/>
        </w:rPr>
        <w:t>метапредметных</w:t>
      </w:r>
      <w:proofErr w:type="spellEnd"/>
      <w:r w:rsidRPr="00702502">
        <w:rPr>
          <w:rStyle w:val="a5"/>
          <w:rFonts w:ascii="Times New Roman" w:hAnsi="Times New Roman"/>
          <w:b w:val="0"/>
          <w:sz w:val="28"/>
          <w:szCs w:val="28"/>
        </w:rPr>
        <w:t xml:space="preserve"> результатов.</w:t>
      </w:r>
    </w:p>
    <w:p w:rsidR="00002B4E" w:rsidRPr="00702502" w:rsidRDefault="00002B4E" w:rsidP="00002B4E">
      <w:pPr>
        <w:spacing w:line="240" w:lineRule="auto"/>
        <w:ind w:firstLine="426"/>
        <w:jc w:val="both"/>
        <w:rPr>
          <w:rStyle w:val="a5"/>
          <w:rFonts w:ascii="Times New Roman" w:hAnsi="Times New Roman"/>
          <w:b w:val="0"/>
          <w:sz w:val="28"/>
          <w:szCs w:val="28"/>
        </w:rPr>
      </w:pPr>
      <w:r w:rsidRPr="00702502">
        <w:rPr>
          <w:rStyle w:val="a5"/>
          <w:rFonts w:ascii="Times New Roman" w:hAnsi="Times New Roman"/>
          <w:b w:val="0"/>
          <w:sz w:val="28"/>
          <w:szCs w:val="28"/>
        </w:rPr>
        <w:t xml:space="preserve">  Другой формой оценки личностных результатов учащихся может быть оценка индивидуального прогресса личностного развития учащихся, которым необходима специальная поддержка.  Такая оценка осуществляется только по запросу родителей (или по запросу педагогов  либо  администрации и при согласии родителей) и проводится психологом, имеющим специальную профессиональную подготовку в области  возрастной психологии.       </w:t>
      </w:r>
    </w:p>
    <w:p w:rsidR="00002B4E" w:rsidRPr="00702502" w:rsidRDefault="00002B4E" w:rsidP="00002B4E">
      <w:pPr>
        <w:spacing w:line="240" w:lineRule="auto"/>
        <w:ind w:firstLine="426"/>
        <w:jc w:val="both"/>
        <w:rPr>
          <w:rStyle w:val="a5"/>
          <w:rFonts w:ascii="Times New Roman" w:hAnsi="Times New Roman"/>
          <w:b w:val="0"/>
          <w:sz w:val="28"/>
          <w:szCs w:val="28"/>
        </w:rPr>
      </w:pPr>
      <w:r w:rsidRPr="00702502">
        <w:rPr>
          <w:rStyle w:val="a5"/>
          <w:rFonts w:ascii="Times New Roman" w:hAnsi="Times New Roman"/>
          <w:b w:val="0"/>
          <w:sz w:val="28"/>
          <w:szCs w:val="28"/>
        </w:rPr>
        <w:t xml:space="preserve">Достижение  </w:t>
      </w:r>
      <w:proofErr w:type="spellStart"/>
      <w:r w:rsidRPr="00702502">
        <w:rPr>
          <w:rStyle w:val="a5"/>
          <w:rFonts w:ascii="Times New Roman" w:hAnsi="Times New Roman"/>
          <w:b w:val="0"/>
          <w:sz w:val="28"/>
          <w:szCs w:val="28"/>
        </w:rPr>
        <w:t>метапредметных</w:t>
      </w:r>
      <w:proofErr w:type="spellEnd"/>
      <w:r w:rsidRPr="00702502">
        <w:rPr>
          <w:rStyle w:val="a5"/>
          <w:rFonts w:ascii="Times New Roman" w:hAnsi="Times New Roman"/>
          <w:b w:val="0"/>
          <w:sz w:val="28"/>
          <w:szCs w:val="28"/>
        </w:rPr>
        <w:t xml:space="preserve"> результатов обеспечивается за счет основных компонентов образовательного процесса — учебных предметов, представленных в инвариантной части базисного  плана.</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Основным объектом оценки </w:t>
      </w:r>
      <w:proofErr w:type="spellStart"/>
      <w:r w:rsidRPr="00702502">
        <w:rPr>
          <w:rStyle w:val="a5"/>
          <w:rFonts w:ascii="Times New Roman" w:hAnsi="Times New Roman"/>
          <w:b w:val="0"/>
          <w:sz w:val="28"/>
          <w:szCs w:val="28"/>
        </w:rPr>
        <w:t>метапредметных</w:t>
      </w:r>
      <w:proofErr w:type="spellEnd"/>
      <w:r w:rsidRPr="00702502">
        <w:rPr>
          <w:rStyle w:val="a5"/>
          <w:rFonts w:ascii="Times New Roman" w:hAnsi="Times New Roman"/>
          <w:b w:val="0"/>
          <w:sz w:val="28"/>
          <w:szCs w:val="28"/>
        </w:rPr>
        <w:t xml:space="preserve"> результатов служит:</w:t>
      </w:r>
    </w:p>
    <w:p w:rsidR="00002B4E" w:rsidRPr="00702502" w:rsidRDefault="00002B4E" w:rsidP="00002B4E">
      <w:pPr>
        <w:numPr>
          <w:ilvl w:val="0"/>
          <w:numId w:val="6"/>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способность принимать и сохранять учебную цель и задачи; самостоятельно преобразовывать практическую задачу </w:t>
      </w:r>
      <w:proofErr w:type="gramStart"/>
      <w:r w:rsidRPr="00702502">
        <w:rPr>
          <w:rStyle w:val="a5"/>
          <w:rFonts w:ascii="Times New Roman" w:hAnsi="Times New Roman"/>
          <w:b w:val="0"/>
          <w:sz w:val="28"/>
          <w:szCs w:val="28"/>
        </w:rPr>
        <w:t>в</w:t>
      </w:r>
      <w:proofErr w:type="gramEnd"/>
      <w:r w:rsidRPr="00702502">
        <w:rPr>
          <w:rStyle w:val="a5"/>
          <w:rFonts w:ascii="Times New Roman" w:hAnsi="Times New Roman"/>
          <w:b w:val="0"/>
          <w:sz w:val="28"/>
          <w:szCs w:val="28"/>
        </w:rPr>
        <w:t xml:space="preserve"> познавательную, </w:t>
      </w:r>
    </w:p>
    <w:p w:rsidR="00002B4E" w:rsidRPr="00702502" w:rsidRDefault="00002B4E" w:rsidP="00002B4E">
      <w:pPr>
        <w:numPr>
          <w:ilvl w:val="0"/>
          <w:numId w:val="6"/>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002B4E" w:rsidRPr="00702502" w:rsidRDefault="00002B4E" w:rsidP="00002B4E">
      <w:pPr>
        <w:numPr>
          <w:ilvl w:val="0"/>
          <w:numId w:val="6"/>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002B4E" w:rsidRPr="00702502" w:rsidRDefault="00002B4E" w:rsidP="00002B4E">
      <w:pPr>
        <w:numPr>
          <w:ilvl w:val="0"/>
          <w:numId w:val="6"/>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логические операции сравнения, анализа, обобщения, классификации по родовидовым признакам, установления аналогий, отнесения к известным понятиям;</w:t>
      </w:r>
    </w:p>
    <w:p w:rsidR="00002B4E" w:rsidRPr="00702502" w:rsidRDefault="00002B4E" w:rsidP="00002B4E">
      <w:pPr>
        <w:numPr>
          <w:ilvl w:val="0"/>
          <w:numId w:val="6"/>
        </w:num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умение сотрудничать с учителем и сверстниками при решении учебных проблем, принимать на себя ответственность за результаты своих действий.  </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Оценка предметных результатов – это оценка планируемых результатов по отдельным предметам.</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lastRenderedPageBreak/>
        <w:t>          Достижение этих результатов обеспечивается за счет основных компонентов образовательного процесса — учебных предметов, представленных в инвариантной части базисного учебного плана.</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В системе предметных знаний можно выделить опорные знания (знания, усвоение которых принципиально необходимо для текущего и последующего успешного обучения  и, при специальной целенаправленной работе учителя, в принципе могут быть достигнуты подавляющим большинством детей) и знания, дополняющие, расширяющие или углубляющие опорную систему знаний, а также служащие пропедевтикой для последующего изучения курсов.</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Поэтому объектом оценки предметных результатов становится  способность учащихся решать учебно-познавательные и учебно-практические задачи  на основе </w:t>
      </w:r>
      <w:proofErr w:type="spellStart"/>
      <w:r w:rsidRPr="00702502">
        <w:rPr>
          <w:rStyle w:val="a5"/>
          <w:rFonts w:ascii="Times New Roman" w:hAnsi="Times New Roman"/>
          <w:b w:val="0"/>
          <w:sz w:val="28"/>
          <w:szCs w:val="28"/>
        </w:rPr>
        <w:t>метапредметных</w:t>
      </w:r>
      <w:proofErr w:type="spellEnd"/>
      <w:r w:rsidRPr="00702502">
        <w:rPr>
          <w:rStyle w:val="a5"/>
          <w:rFonts w:ascii="Times New Roman" w:hAnsi="Times New Roman"/>
          <w:b w:val="0"/>
          <w:sz w:val="28"/>
          <w:szCs w:val="28"/>
        </w:rPr>
        <w:t xml:space="preserve"> действий.</w:t>
      </w:r>
    </w:p>
    <w:p w:rsidR="00002B4E" w:rsidRPr="00702502" w:rsidRDefault="00002B4E" w:rsidP="00002B4E">
      <w:pPr>
        <w:spacing w:line="240" w:lineRule="auto"/>
        <w:jc w:val="both"/>
        <w:rPr>
          <w:rStyle w:val="a5"/>
          <w:rFonts w:ascii="Times New Roman" w:hAnsi="Times New Roman"/>
          <w:b w:val="0"/>
          <w:sz w:val="28"/>
          <w:szCs w:val="28"/>
        </w:rPr>
      </w:pPr>
      <w:r w:rsidRPr="00702502">
        <w:rPr>
          <w:rStyle w:val="a5"/>
          <w:rFonts w:ascii="Times New Roman" w:hAnsi="Times New Roman"/>
          <w:b w:val="0"/>
          <w:sz w:val="28"/>
          <w:szCs w:val="28"/>
        </w:rPr>
        <w:t xml:space="preserve">           Оценка достижения этих предметных результатов </w:t>
      </w:r>
      <w:proofErr w:type="spellStart"/>
      <w:r w:rsidRPr="00702502">
        <w:rPr>
          <w:rStyle w:val="a5"/>
          <w:rFonts w:ascii="Times New Roman" w:hAnsi="Times New Roman"/>
          <w:b w:val="0"/>
          <w:sz w:val="28"/>
          <w:szCs w:val="28"/>
        </w:rPr>
        <w:t>ведется</w:t>
      </w:r>
      <w:proofErr w:type="gramStart"/>
      <w:r w:rsidRPr="00702502">
        <w:rPr>
          <w:rStyle w:val="a5"/>
          <w:rFonts w:ascii="Times New Roman" w:hAnsi="Times New Roman"/>
          <w:b w:val="0"/>
          <w:sz w:val="28"/>
          <w:szCs w:val="28"/>
        </w:rPr>
        <w:t>,в</w:t>
      </w:r>
      <w:proofErr w:type="spellEnd"/>
      <w:proofErr w:type="gramEnd"/>
      <w:r w:rsidRPr="00702502">
        <w:rPr>
          <w:rStyle w:val="a5"/>
          <w:rFonts w:ascii="Times New Roman" w:hAnsi="Times New Roman"/>
          <w:b w:val="0"/>
          <w:sz w:val="28"/>
          <w:szCs w:val="28"/>
        </w:rPr>
        <w:t xml:space="preserve"> ходе выполнения итоговых проверочных работ. Их достижение может проверяться также в ходе текущего и промежуточного оценивания, а полученные результаты фиксироваться в накопительной системе оценки (например, в форме портфолио) и учитываться при определении итоговой оценки.</w:t>
      </w:r>
    </w:p>
    <w:p w:rsidR="00DF1F9F" w:rsidRPr="002C2A90" w:rsidRDefault="00DF1F9F" w:rsidP="00DF1F9F">
      <w:pPr>
        <w:spacing w:line="240" w:lineRule="auto"/>
        <w:ind w:firstLine="540"/>
        <w:jc w:val="both"/>
        <w:rPr>
          <w:rFonts w:ascii="Times New Roman" w:eastAsia="Times New Roman" w:hAnsi="Times New Roman" w:cs="Times New Roman"/>
          <w:sz w:val="28"/>
          <w:szCs w:val="28"/>
        </w:rPr>
      </w:pPr>
      <w:proofErr w:type="gramStart"/>
      <w:r w:rsidRPr="002C2A90">
        <w:rPr>
          <w:rFonts w:ascii="Times New Roman" w:hAnsi="Times New Roman" w:cs="Times New Roman"/>
          <w:b/>
          <w:sz w:val="28"/>
          <w:szCs w:val="28"/>
        </w:rPr>
        <w:t>Учебно-методическое обеспечение образовательного процесса</w:t>
      </w:r>
      <w:r w:rsidRPr="002C2A90">
        <w:rPr>
          <w:rFonts w:ascii="Times New Roman" w:hAnsi="Times New Roman" w:cs="Times New Roman"/>
          <w:sz w:val="28"/>
          <w:szCs w:val="28"/>
        </w:rPr>
        <w:t xml:space="preserve"> предусматривает использование УМК серии «Живая природа» с 5 по 9 класс, включающих учебники, входящие в федеральный перечень, в которых реализована данная программа и пособия для учителя.</w:t>
      </w:r>
      <w:proofErr w:type="gramEnd"/>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5 класс</w:t>
      </w:r>
      <w:r w:rsidR="002C2A90">
        <w:rPr>
          <w:rFonts w:ascii="Times New Roman" w:hAnsi="Times New Roman" w:cs="Times New Roman"/>
          <w:sz w:val="28"/>
          <w:szCs w:val="28"/>
        </w:rPr>
        <w:t xml:space="preserve">: </w:t>
      </w:r>
      <w:r w:rsidRPr="002C2A90">
        <w:rPr>
          <w:rFonts w:ascii="Times New Roman" w:hAnsi="Times New Roman" w:cs="Times New Roman"/>
          <w:sz w:val="28"/>
          <w:szCs w:val="28"/>
        </w:rPr>
        <w:t xml:space="preserve">Учебник  (авт. </w:t>
      </w:r>
      <w:proofErr w:type="spellStart"/>
      <w:r w:rsidRPr="002C2A90">
        <w:rPr>
          <w:rFonts w:ascii="Times New Roman" w:eastAsia="Times New Roman" w:hAnsi="Times New Roman" w:cs="Times New Roman"/>
          <w:sz w:val="28"/>
          <w:szCs w:val="28"/>
        </w:rPr>
        <w:t>Т.С.Сухова</w:t>
      </w:r>
      <w:proofErr w:type="spellEnd"/>
      <w:r w:rsidRPr="002C2A90">
        <w:rPr>
          <w:rFonts w:ascii="Times New Roman" w:eastAsia="Times New Roman" w:hAnsi="Times New Roman" w:cs="Times New Roman"/>
          <w:sz w:val="28"/>
          <w:szCs w:val="28"/>
        </w:rPr>
        <w:t xml:space="preserve">, </w:t>
      </w:r>
      <w:proofErr w:type="spellStart"/>
      <w:r w:rsidRPr="002C2A90">
        <w:rPr>
          <w:rFonts w:ascii="Times New Roman" w:hAnsi="Times New Roman" w:cs="Times New Roman"/>
          <w:sz w:val="28"/>
          <w:szCs w:val="28"/>
        </w:rPr>
        <w:t>В.И.Строганов</w:t>
      </w:r>
      <w:proofErr w:type="spellEnd"/>
      <w:r w:rsidRPr="002C2A90">
        <w:rPr>
          <w:rFonts w:ascii="Times New Roman" w:hAnsi="Times New Roman" w:cs="Times New Roman"/>
          <w:sz w:val="28"/>
          <w:szCs w:val="28"/>
        </w:rPr>
        <w:t>)</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Методическое пособие (авт. </w:t>
      </w:r>
      <w:proofErr w:type="spellStart"/>
      <w:r w:rsidRPr="002C2A90">
        <w:rPr>
          <w:rFonts w:ascii="Times New Roman" w:eastAsia="Times New Roman" w:hAnsi="Times New Roman" w:cs="Times New Roman"/>
          <w:sz w:val="28"/>
          <w:szCs w:val="28"/>
        </w:rPr>
        <w:t>Т.С.Сухова</w:t>
      </w:r>
      <w:proofErr w:type="spellEnd"/>
      <w:r w:rsidRPr="002C2A90">
        <w:rPr>
          <w:rFonts w:ascii="Times New Roman" w:eastAsia="Times New Roman" w:hAnsi="Times New Roman" w:cs="Times New Roman"/>
          <w:sz w:val="28"/>
          <w:szCs w:val="28"/>
        </w:rPr>
        <w:t xml:space="preserve">, </w:t>
      </w:r>
      <w:proofErr w:type="spellStart"/>
      <w:r w:rsidRPr="002C2A90">
        <w:rPr>
          <w:rFonts w:ascii="Times New Roman" w:hAnsi="Times New Roman" w:cs="Times New Roman"/>
          <w:sz w:val="28"/>
          <w:szCs w:val="28"/>
        </w:rPr>
        <w:t>В.И.Строганов</w:t>
      </w:r>
      <w:proofErr w:type="spellEnd"/>
      <w:r w:rsidRPr="002C2A90">
        <w:rPr>
          <w:rFonts w:ascii="Times New Roman" w:hAnsi="Times New Roman" w:cs="Times New Roman"/>
          <w:sz w:val="28"/>
          <w:szCs w:val="28"/>
        </w:rPr>
        <w:t>)</w:t>
      </w:r>
    </w:p>
    <w:p w:rsidR="002C2A90" w:rsidRDefault="002C2A90" w:rsidP="002C2A90">
      <w:pPr>
        <w:pStyle w:val="a3"/>
        <w:rPr>
          <w:rFonts w:ascii="Times New Roman" w:hAnsi="Times New Roman" w:cs="Times New Roman"/>
          <w:sz w:val="28"/>
          <w:szCs w:val="28"/>
        </w:rPr>
      </w:pPr>
    </w:p>
    <w:p w:rsidR="00DF1F9F" w:rsidRPr="002C2A90" w:rsidRDefault="002C2A90" w:rsidP="002C2A90">
      <w:pPr>
        <w:pStyle w:val="a3"/>
        <w:rPr>
          <w:rFonts w:ascii="Times New Roman" w:hAnsi="Times New Roman" w:cs="Times New Roman"/>
          <w:sz w:val="28"/>
          <w:szCs w:val="28"/>
        </w:rPr>
      </w:pPr>
      <w:r>
        <w:rPr>
          <w:rFonts w:ascii="Times New Roman" w:hAnsi="Times New Roman" w:cs="Times New Roman"/>
          <w:sz w:val="28"/>
          <w:szCs w:val="28"/>
        </w:rPr>
        <w:t xml:space="preserve">6 класс: </w:t>
      </w:r>
      <w:r w:rsidR="00DF1F9F" w:rsidRPr="002C2A90">
        <w:rPr>
          <w:rFonts w:ascii="Times New Roman" w:hAnsi="Times New Roman" w:cs="Times New Roman"/>
          <w:sz w:val="28"/>
          <w:szCs w:val="28"/>
        </w:rPr>
        <w:t xml:space="preserve">Учебник (авт. </w:t>
      </w:r>
      <w:proofErr w:type="spellStart"/>
      <w:r w:rsidR="00DF1F9F" w:rsidRPr="002C2A90">
        <w:rPr>
          <w:rFonts w:ascii="Times New Roman" w:eastAsia="Times New Roman" w:hAnsi="Times New Roman" w:cs="Times New Roman"/>
          <w:sz w:val="28"/>
          <w:szCs w:val="28"/>
        </w:rPr>
        <w:t>Т.С.Сухова</w:t>
      </w:r>
      <w:proofErr w:type="spellEnd"/>
      <w:r w:rsidR="00DF1F9F" w:rsidRPr="002C2A90">
        <w:rPr>
          <w:rFonts w:ascii="Times New Roman" w:eastAsia="Times New Roman" w:hAnsi="Times New Roman" w:cs="Times New Roman"/>
          <w:sz w:val="28"/>
          <w:szCs w:val="28"/>
        </w:rPr>
        <w:t xml:space="preserve">, </w:t>
      </w:r>
      <w:proofErr w:type="spellStart"/>
      <w:r w:rsidR="00DF1F9F" w:rsidRPr="002C2A90">
        <w:rPr>
          <w:rFonts w:ascii="Times New Roman" w:eastAsia="Times New Roman" w:hAnsi="Times New Roman" w:cs="Times New Roman"/>
          <w:sz w:val="28"/>
          <w:szCs w:val="28"/>
        </w:rPr>
        <w:t>Т.А.Дмитриева</w:t>
      </w:r>
      <w:proofErr w:type="spellEnd"/>
      <w:r w:rsidR="00DF1F9F" w:rsidRPr="002C2A90">
        <w:rPr>
          <w:rFonts w:ascii="Times New Roman" w:hAnsi="Times New Roman" w:cs="Times New Roman"/>
          <w:sz w:val="28"/>
          <w:szCs w:val="28"/>
        </w:rPr>
        <w:t>)</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Методическое пособие (авт. </w:t>
      </w:r>
      <w:proofErr w:type="spellStart"/>
      <w:r w:rsidRPr="002C2A90">
        <w:rPr>
          <w:rFonts w:ascii="Times New Roman" w:eastAsia="Times New Roman" w:hAnsi="Times New Roman" w:cs="Times New Roman"/>
          <w:sz w:val="28"/>
          <w:szCs w:val="28"/>
        </w:rPr>
        <w:t>Т.С.Сухова</w:t>
      </w:r>
      <w:proofErr w:type="spellEnd"/>
      <w:r w:rsidRPr="002C2A90">
        <w:rPr>
          <w:rFonts w:ascii="Times New Roman" w:eastAsia="Times New Roman" w:hAnsi="Times New Roman" w:cs="Times New Roman"/>
          <w:sz w:val="28"/>
          <w:szCs w:val="28"/>
        </w:rPr>
        <w:t xml:space="preserve">, </w:t>
      </w:r>
      <w:proofErr w:type="spellStart"/>
      <w:r w:rsidRPr="002C2A90">
        <w:rPr>
          <w:rFonts w:ascii="Times New Roman" w:eastAsia="Times New Roman" w:hAnsi="Times New Roman" w:cs="Times New Roman"/>
          <w:sz w:val="28"/>
          <w:szCs w:val="28"/>
        </w:rPr>
        <w:t>Т.А.Дмитриева</w:t>
      </w:r>
      <w:proofErr w:type="spellEnd"/>
      <w:r w:rsidRPr="002C2A90">
        <w:rPr>
          <w:rFonts w:ascii="Times New Roman" w:hAnsi="Times New Roman" w:cs="Times New Roman"/>
          <w:sz w:val="28"/>
          <w:szCs w:val="28"/>
        </w:rPr>
        <w:t>)</w:t>
      </w:r>
    </w:p>
    <w:p w:rsidR="002C2A90" w:rsidRDefault="002C2A90" w:rsidP="002C2A90">
      <w:pPr>
        <w:pStyle w:val="a3"/>
        <w:rPr>
          <w:rFonts w:ascii="Times New Roman" w:hAnsi="Times New Roman" w:cs="Times New Roman"/>
          <w:sz w:val="28"/>
          <w:szCs w:val="28"/>
        </w:rPr>
      </w:pP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7 класс</w:t>
      </w:r>
      <w:r w:rsidR="002C2A90">
        <w:rPr>
          <w:rFonts w:ascii="Times New Roman" w:hAnsi="Times New Roman" w:cs="Times New Roman"/>
          <w:sz w:val="28"/>
          <w:szCs w:val="28"/>
        </w:rPr>
        <w:t xml:space="preserve">: </w:t>
      </w:r>
      <w:r w:rsidRPr="002C2A90">
        <w:rPr>
          <w:rFonts w:ascii="Times New Roman" w:hAnsi="Times New Roman" w:cs="Times New Roman"/>
          <w:sz w:val="28"/>
          <w:szCs w:val="28"/>
        </w:rPr>
        <w:t xml:space="preserve">Учебник (авт. </w:t>
      </w:r>
      <w:r w:rsidRPr="002C2A90">
        <w:rPr>
          <w:rFonts w:ascii="Times New Roman" w:eastAsia="Times New Roman" w:hAnsi="Times New Roman" w:cs="Times New Roman"/>
          <w:sz w:val="28"/>
          <w:szCs w:val="28"/>
        </w:rPr>
        <w:t xml:space="preserve">С.П. Шаталова, </w:t>
      </w:r>
      <w:proofErr w:type="spellStart"/>
      <w:r w:rsidRPr="002C2A90">
        <w:rPr>
          <w:rFonts w:ascii="Times New Roman" w:eastAsia="Times New Roman" w:hAnsi="Times New Roman" w:cs="Times New Roman"/>
          <w:sz w:val="28"/>
          <w:szCs w:val="28"/>
        </w:rPr>
        <w:t>Т.С.Сухова</w:t>
      </w:r>
      <w:proofErr w:type="spellEnd"/>
      <w:r w:rsidRPr="002C2A90">
        <w:rPr>
          <w:rFonts w:ascii="Times New Roman" w:hAnsi="Times New Roman" w:cs="Times New Roman"/>
          <w:sz w:val="28"/>
          <w:szCs w:val="28"/>
        </w:rPr>
        <w:t>)</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Методическое пособие (авт. </w:t>
      </w:r>
      <w:r w:rsidRPr="002C2A90">
        <w:rPr>
          <w:rFonts w:ascii="Times New Roman" w:eastAsia="Times New Roman" w:hAnsi="Times New Roman" w:cs="Times New Roman"/>
          <w:sz w:val="28"/>
          <w:szCs w:val="28"/>
        </w:rPr>
        <w:t xml:space="preserve">С.П. Шаталова, </w:t>
      </w:r>
      <w:proofErr w:type="spellStart"/>
      <w:r w:rsidRPr="002C2A90">
        <w:rPr>
          <w:rFonts w:ascii="Times New Roman" w:eastAsia="Times New Roman" w:hAnsi="Times New Roman" w:cs="Times New Roman"/>
          <w:sz w:val="28"/>
          <w:szCs w:val="28"/>
        </w:rPr>
        <w:t>Т.С.Сухова</w:t>
      </w:r>
      <w:proofErr w:type="spellEnd"/>
      <w:r w:rsidRPr="002C2A90">
        <w:rPr>
          <w:rFonts w:ascii="Times New Roman" w:hAnsi="Times New Roman" w:cs="Times New Roman"/>
          <w:sz w:val="28"/>
          <w:szCs w:val="28"/>
        </w:rPr>
        <w:t>)</w:t>
      </w:r>
    </w:p>
    <w:p w:rsidR="002C2A90" w:rsidRDefault="002C2A90" w:rsidP="002C2A90">
      <w:pPr>
        <w:pStyle w:val="a3"/>
        <w:rPr>
          <w:rFonts w:ascii="Times New Roman" w:hAnsi="Times New Roman" w:cs="Times New Roman"/>
          <w:sz w:val="28"/>
          <w:szCs w:val="28"/>
        </w:rPr>
      </w:pPr>
    </w:p>
    <w:p w:rsidR="00DF1F9F" w:rsidRPr="002C2A90" w:rsidRDefault="002C2A90" w:rsidP="002C2A90">
      <w:pPr>
        <w:pStyle w:val="a3"/>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клас</w:t>
      </w:r>
      <w:proofErr w:type="spellEnd"/>
      <w:r>
        <w:rPr>
          <w:rFonts w:ascii="Times New Roman" w:hAnsi="Times New Roman" w:cs="Times New Roman"/>
          <w:sz w:val="28"/>
          <w:szCs w:val="28"/>
        </w:rPr>
        <w:t xml:space="preserve">: </w:t>
      </w:r>
      <w:r w:rsidR="00DF1F9F" w:rsidRPr="002C2A90">
        <w:rPr>
          <w:rFonts w:ascii="Times New Roman" w:hAnsi="Times New Roman" w:cs="Times New Roman"/>
          <w:sz w:val="28"/>
          <w:szCs w:val="28"/>
        </w:rPr>
        <w:t xml:space="preserve">Учебник (авт. </w:t>
      </w:r>
      <w:proofErr w:type="spellStart"/>
      <w:r w:rsidR="00DF1F9F" w:rsidRPr="002C2A90">
        <w:rPr>
          <w:rFonts w:ascii="Times New Roman" w:eastAsia="Times New Roman" w:hAnsi="Times New Roman" w:cs="Times New Roman"/>
          <w:sz w:val="28"/>
          <w:szCs w:val="28"/>
        </w:rPr>
        <w:t>А.А.Каменский</w:t>
      </w:r>
      <w:proofErr w:type="spellEnd"/>
      <w:r w:rsidR="00DF1F9F" w:rsidRPr="002C2A90">
        <w:rPr>
          <w:rFonts w:ascii="Times New Roman" w:eastAsia="Times New Roman" w:hAnsi="Times New Roman" w:cs="Times New Roman"/>
          <w:sz w:val="28"/>
          <w:szCs w:val="28"/>
        </w:rPr>
        <w:t>, Н.Ю. Сарычева, Т.С. Сухова</w:t>
      </w:r>
      <w:r w:rsidR="00DF1F9F" w:rsidRPr="002C2A90">
        <w:rPr>
          <w:rFonts w:ascii="Times New Roman" w:hAnsi="Times New Roman" w:cs="Times New Roman"/>
          <w:sz w:val="28"/>
          <w:szCs w:val="28"/>
        </w:rPr>
        <w:t>)</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Методическое пособие (авт. </w:t>
      </w:r>
      <w:r w:rsidRPr="002C2A90">
        <w:rPr>
          <w:rFonts w:ascii="Times New Roman" w:eastAsia="Times New Roman" w:hAnsi="Times New Roman" w:cs="Times New Roman"/>
          <w:sz w:val="28"/>
          <w:szCs w:val="28"/>
        </w:rPr>
        <w:t>Т.С. Сухова</w:t>
      </w:r>
      <w:r w:rsidRPr="002C2A90">
        <w:rPr>
          <w:rFonts w:ascii="Times New Roman" w:hAnsi="Times New Roman" w:cs="Times New Roman"/>
          <w:sz w:val="28"/>
          <w:szCs w:val="28"/>
        </w:rPr>
        <w:t>)</w:t>
      </w:r>
    </w:p>
    <w:p w:rsidR="002C2A90" w:rsidRDefault="002C2A90" w:rsidP="002C2A90">
      <w:pPr>
        <w:pStyle w:val="a3"/>
        <w:rPr>
          <w:rFonts w:ascii="Times New Roman" w:hAnsi="Times New Roman" w:cs="Times New Roman"/>
          <w:sz w:val="28"/>
          <w:szCs w:val="28"/>
        </w:rPr>
      </w:pP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9 класс</w:t>
      </w:r>
      <w:r w:rsidR="002C2A90">
        <w:rPr>
          <w:rFonts w:ascii="Times New Roman" w:hAnsi="Times New Roman" w:cs="Times New Roman"/>
          <w:sz w:val="28"/>
          <w:szCs w:val="28"/>
        </w:rPr>
        <w:t xml:space="preserve">: </w:t>
      </w:r>
      <w:r w:rsidRPr="002C2A90">
        <w:rPr>
          <w:rFonts w:ascii="Times New Roman" w:hAnsi="Times New Roman" w:cs="Times New Roman"/>
          <w:sz w:val="28"/>
          <w:szCs w:val="28"/>
        </w:rPr>
        <w:t xml:space="preserve">Учебник (авт. </w:t>
      </w:r>
      <w:r w:rsidRPr="002C2A90">
        <w:rPr>
          <w:rFonts w:ascii="Times New Roman" w:eastAsia="Times New Roman" w:hAnsi="Times New Roman" w:cs="Times New Roman"/>
          <w:sz w:val="28"/>
          <w:szCs w:val="28"/>
        </w:rPr>
        <w:t xml:space="preserve">Т.С. Сухова, Н.Ю. Сарычева, С.П. Шаталова, Т.А. </w:t>
      </w:r>
      <w:proofErr w:type="spellStart"/>
      <w:r w:rsidRPr="002C2A90">
        <w:rPr>
          <w:rFonts w:ascii="Times New Roman" w:eastAsia="Times New Roman" w:hAnsi="Times New Roman" w:cs="Times New Roman"/>
          <w:sz w:val="28"/>
          <w:szCs w:val="28"/>
        </w:rPr>
        <w:t>Дмитириева</w:t>
      </w:r>
      <w:proofErr w:type="spellEnd"/>
      <w:r w:rsidRPr="002C2A90">
        <w:rPr>
          <w:rFonts w:ascii="Times New Roman" w:hAnsi="Times New Roman" w:cs="Times New Roman"/>
          <w:sz w:val="28"/>
          <w:szCs w:val="28"/>
        </w:rPr>
        <w:t>)</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Методическое пособие (авт.</w:t>
      </w:r>
      <w:r w:rsidRPr="002C2A90">
        <w:rPr>
          <w:rFonts w:ascii="Times New Roman" w:eastAsia="Times New Roman" w:hAnsi="Times New Roman" w:cs="Times New Roman"/>
          <w:sz w:val="28"/>
          <w:szCs w:val="28"/>
        </w:rPr>
        <w:t xml:space="preserve"> Т.С. Сухова</w:t>
      </w:r>
      <w:r w:rsidRPr="002C2A90">
        <w:rPr>
          <w:rFonts w:ascii="Times New Roman" w:hAnsi="Times New Roman" w:cs="Times New Roman"/>
          <w:sz w:val="28"/>
          <w:szCs w:val="28"/>
        </w:rPr>
        <w:t>)</w:t>
      </w:r>
    </w:p>
    <w:p w:rsidR="002C2A90" w:rsidRDefault="002C2A90" w:rsidP="002C2A90">
      <w:pPr>
        <w:pStyle w:val="a3"/>
        <w:rPr>
          <w:rFonts w:ascii="Times New Roman" w:hAnsi="Times New Roman" w:cs="Times New Roman"/>
          <w:sz w:val="28"/>
          <w:szCs w:val="28"/>
        </w:rPr>
      </w:pPr>
    </w:p>
    <w:p w:rsidR="00D737B6" w:rsidRPr="002C2A90" w:rsidRDefault="00D737B6"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С 2019-20 учебного года в общеобразовательных классах осуществляется переход на линию учебников В.И. </w:t>
      </w:r>
      <w:proofErr w:type="spellStart"/>
      <w:r w:rsidRPr="002C2A90">
        <w:rPr>
          <w:rFonts w:ascii="Times New Roman" w:hAnsi="Times New Roman" w:cs="Times New Roman"/>
          <w:sz w:val="28"/>
          <w:szCs w:val="28"/>
        </w:rPr>
        <w:t>Сивоглазова</w:t>
      </w:r>
      <w:proofErr w:type="spellEnd"/>
      <w:r w:rsidR="0061784A" w:rsidRPr="002C2A90">
        <w:rPr>
          <w:rFonts w:ascii="Times New Roman" w:hAnsi="Times New Roman" w:cs="Times New Roman"/>
          <w:sz w:val="28"/>
          <w:szCs w:val="28"/>
        </w:rPr>
        <w:t xml:space="preserve"> в связи с тем, что учебники линии «Живая природа» исключены из Федерального перечня учебников. </w:t>
      </w:r>
      <w:r w:rsidRPr="002C2A90">
        <w:rPr>
          <w:rFonts w:ascii="Times New Roman" w:hAnsi="Times New Roman" w:cs="Times New Roman"/>
          <w:sz w:val="28"/>
          <w:szCs w:val="28"/>
        </w:rPr>
        <w:t xml:space="preserve"> </w:t>
      </w:r>
    </w:p>
    <w:p w:rsidR="002C2A90" w:rsidRDefault="002C2A90" w:rsidP="002C2A90">
      <w:pPr>
        <w:pStyle w:val="a3"/>
        <w:rPr>
          <w:rFonts w:ascii="Times New Roman" w:hAnsi="Times New Roman" w:cs="Times New Roman"/>
          <w:sz w:val="28"/>
          <w:szCs w:val="28"/>
        </w:rPr>
      </w:pPr>
    </w:p>
    <w:p w:rsidR="00D737B6" w:rsidRPr="002C2A90" w:rsidRDefault="00D737B6"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5 класс: </w:t>
      </w:r>
      <w:proofErr w:type="spellStart"/>
      <w:r w:rsidRPr="002C2A90">
        <w:rPr>
          <w:rFonts w:ascii="Times New Roman" w:hAnsi="Times New Roman" w:cs="Times New Roman"/>
          <w:sz w:val="28"/>
          <w:szCs w:val="28"/>
        </w:rPr>
        <w:t>Сивоглазов</w:t>
      </w:r>
      <w:proofErr w:type="spellEnd"/>
      <w:r w:rsidRPr="002C2A90">
        <w:rPr>
          <w:rFonts w:ascii="Times New Roman" w:hAnsi="Times New Roman" w:cs="Times New Roman"/>
          <w:sz w:val="28"/>
          <w:szCs w:val="28"/>
        </w:rPr>
        <w:t xml:space="preserve"> ВИ, Плешаков АА Биология 5 «Просвещение» </w:t>
      </w:r>
    </w:p>
    <w:p w:rsidR="002C2A90" w:rsidRDefault="002C2A90" w:rsidP="002C2A90">
      <w:pPr>
        <w:pStyle w:val="a3"/>
        <w:rPr>
          <w:rFonts w:ascii="Times New Roman" w:hAnsi="Times New Roman" w:cs="Times New Roman"/>
          <w:sz w:val="28"/>
          <w:szCs w:val="28"/>
        </w:rPr>
      </w:pPr>
    </w:p>
    <w:p w:rsidR="00D737B6" w:rsidRPr="002C2A90" w:rsidRDefault="00D737B6"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6 класс: </w:t>
      </w:r>
      <w:proofErr w:type="spellStart"/>
      <w:r w:rsidRPr="002C2A90">
        <w:rPr>
          <w:rFonts w:ascii="Times New Roman" w:hAnsi="Times New Roman" w:cs="Times New Roman"/>
          <w:sz w:val="28"/>
          <w:szCs w:val="28"/>
        </w:rPr>
        <w:t>Сивоглазов</w:t>
      </w:r>
      <w:proofErr w:type="spellEnd"/>
      <w:r w:rsidRPr="002C2A90">
        <w:rPr>
          <w:rFonts w:ascii="Times New Roman" w:hAnsi="Times New Roman" w:cs="Times New Roman"/>
          <w:sz w:val="28"/>
          <w:szCs w:val="28"/>
        </w:rPr>
        <w:t xml:space="preserve"> ВИ, Плешаков АА Биология 6 «Просвещение»</w:t>
      </w:r>
    </w:p>
    <w:p w:rsidR="00D737B6" w:rsidRPr="002C2A90" w:rsidRDefault="00D737B6"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7 класс: </w:t>
      </w:r>
      <w:proofErr w:type="spellStart"/>
      <w:r w:rsidRPr="002C2A90">
        <w:rPr>
          <w:rFonts w:ascii="Times New Roman" w:hAnsi="Times New Roman" w:cs="Times New Roman"/>
          <w:sz w:val="28"/>
          <w:szCs w:val="28"/>
        </w:rPr>
        <w:t>Сивоглазов</w:t>
      </w:r>
      <w:proofErr w:type="spellEnd"/>
      <w:r w:rsidRPr="002C2A90">
        <w:rPr>
          <w:rFonts w:ascii="Times New Roman" w:hAnsi="Times New Roman" w:cs="Times New Roman"/>
          <w:sz w:val="28"/>
          <w:szCs w:val="28"/>
        </w:rPr>
        <w:t xml:space="preserve"> ВИ, Сарычева Н.Ю., Каменский А.А. Биология 7 «Просвещение»</w:t>
      </w:r>
    </w:p>
    <w:p w:rsidR="002C2A90" w:rsidRDefault="002C2A90" w:rsidP="002C2A90">
      <w:pPr>
        <w:pStyle w:val="a3"/>
        <w:rPr>
          <w:rFonts w:ascii="Times New Roman" w:hAnsi="Times New Roman" w:cs="Times New Roman"/>
          <w:sz w:val="28"/>
          <w:szCs w:val="28"/>
        </w:rPr>
      </w:pPr>
    </w:p>
    <w:p w:rsidR="00D737B6" w:rsidRPr="002C2A90" w:rsidRDefault="00D737B6"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8 класс: </w:t>
      </w:r>
      <w:proofErr w:type="spellStart"/>
      <w:r w:rsidRPr="002C2A90">
        <w:rPr>
          <w:rFonts w:ascii="Times New Roman" w:hAnsi="Times New Roman" w:cs="Times New Roman"/>
          <w:sz w:val="28"/>
          <w:szCs w:val="28"/>
        </w:rPr>
        <w:t>Сивоглазов</w:t>
      </w:r>
      <w:proofErr w:type="spellEnd"/>
      <w:r w:rsidRPr="002C2A90">
        <w:rPr>
          <w:rFonts w:ascii="Times New Roman" w:hAnsi="Times New Roman" w:cs="Times New Roman"/>
          <w:sz w:val="28"/>
          <w:szCs w:val="28"/>
        </w:rPr>
        <w:t xml:space="preserve"> ВИ, Каменский А.А., Сарычева Н.Ю. Биология 8 «Просвещение» </w:t>
      </w:r>
    </w:p>
    <w:p w:rsidR="002C2A90" w:rsidRDefault="002C2A90" w:rsidP="002C2A90">
      <w:pPr>
        <w:pStyle w:val="a3"/>
        <w:rPr>
          <w:rFonts w:ascii="Times New Roman" w:hAnsi="Times New Roman" w:cs="Times New Roman"/>
          <w:sz w:val="28"/>
          <w:szCs w:val="28"/>
        </w:rPr>
      </w:pPr>
    </w:p>
    <w:p w:rsidR="00D737B6" w:rsidRPr="002C2A90" w:rsidRDefault="00D737B6"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9 класс: </w:t>
      </w:r>
      <w:proofErr w:type="spellStart"/>
      <w:r w:rsidRPr="002C2A90">
        <w:rPr>
          <w:rFonts w:ascii="Times New Roman" w:hAnsi="Times New Roman" w:cs="Times New Roman"/>
          <w:sz w:val="28"/>
          <w:szCs w:val="28"/>
        </w:rPr>
        <w:t>Сивоглазов</w:t>
      </w:r>
      <w:proofErr w:type="spellEnd"/>
      <w:r w:rsidRPr="002C2A90">
        <w:rPr>
          <w:rFonts w:ascii="Times New Roman" w:hAnsi="Times New Roman" w:cs="Times New Roman"/>
          <w:sz w:val="28"/>
          <w:szCs w:val="28"/>
        </w:rPr>
        <w:t xml:space="preserve"> ВИ, Каменский А.А., Сарычева Н.Ю. и др. Биология 9 «Просвещение»</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ab/>
        <w:t>Для учащихся коррекционных классов используются учебники:</w:t>
      </w: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Биология 5-6 классы (авт. Сухова Т.С., Строганов В.А.)</w:t>
      </w:r>
    </w:p>
    <w:p w:rsidR="00583153" w:rsidRDefault="00583153" w:rsidP="002C2A90">
      <w:pPr>
        <w:pStyle w:val="a3"/>
        <w:rPr>
          <w:rFonts w:ascii="Times New Roman" w:hAnsi="Times New Roman" w:cs="Times New Roman"/>
          <w:sz w:val="28"/>
          <w:szCs w:val="28"/>
        </w:rPr>
      </w:pP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Биология 7 класс (авт. Пономарева И.Н., И.Н. Корнилова О.А., Кучменко В.С.)</w:t>
      </w:r>
    </w:p>
    <w:p w:rsidR="00583153" w:rsidRDefault="00583153" w:rsidP="002C2A90">
      <w:pPr>
        <w:pStyle w:val="a3"/>
        <w:rPr>
          <w:rFonts w:ascii="Times New Roman" w:hAnsi="Times New Roman" w:cs="Times New Roman"/>
          <w:sz w:val="28"/>
          <w:szCs w:val="28"/>
        </w:rPr>
      </w:pP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Биология 8 класс (авт. Константинов В.М., Бабенко В.Г., Кучменко В.С.)</w:t>
      </w:r>
    </w:p>
    <w:p w:rsidR="00583153" w:rsidRDefault="00583153" w:rsidP="002C2A90">
      <w:pPr>
        <w:pStyle w:val="a3"/>
        <w:rPr>
          <w:rFonts w:ascii="Times New Roman" w:hAnsi="Times New Roman" w:cs="Times New Roman"/>
          <w:sz w:val="28"/>
          <w:szCs w:val="28"/>
        </w:rPr>
      </w:pPr>
    </w:p>
    <w:p w:rsidR="00DF1F9F" w:rsidRPr="002C2A90" w:rsidRDefault="00DF1F9F" w:rsidP="002C2A90">
      <w:pPr>
        <w:pStyle w:val="a3"/>
        <w:rPr>
          <w:rFonts w:ascii="Times New Roman" w:hAnsi="Times New Roman" w:cs="Times New Roman"/>
          <w:sz w:val="28"/>
          <w:szCs w:val="28"/>
        </w:rPr>
      </w:pPr>
      <w:r w:rsidRPr="002C2A90">
        <w:rPr>
          <w:rFonts w:ascii="Times New Roman" w:hAnsi="Times New Roman" w:cs="Times New Roman"/>
          <w:sz w:val="28"/>
          <w:szCs w:val="28"/>
        </w:rPr>
        <w:t xml:space="preserve">Биология 9 класс (авт. </w:t>
      </w:r>
      <w:proofErr w:type="spellStart"/>
      <w:r w:rsidRPr="002C2A90">
        <w:rPr>
          <w:rFonts w:ascii="Times New Roman" w:hAnsi="Times New Roman" w:cs="Times New Roman"/>
          <w:sz w:val="28"/>
          <w:szCs w:val="28"/>
        </w:rPr>
        <w:t>Драгомилов</w:t>
      </w:r>
      <w:proofErr w:type="spellEnd"/>
      <w:r w:rsidRPr="002C2A90">
        <w:rPr>
          <w:rFonts w:ascii="Times New Roman" w:hAnsi="Times New Roman" w:cs="Times New Roman"/>
          <w:sz w:val="28"/>
          <w:szCs w:val="28"/>
        </w:rPr>
        <w:t xml:space="preserve"> А.Г., Маш Р.Д.)</w:t>
      </w:r>
    </w:p>
    <w:p w:rsidR="00583153" w:rsidRDefault="00583153" w:rsidP="002C2A90">
      <w:pPr>
        <w:pStyle w:val="a3"/>
        <w:rPr>
          <w:rFonts w:ascii="Times New Roman" w:hAnsi="Times New Roman" w:cs="Times New Roman"/>
          <w:sz w:val="28"/>
          <w:szCs w:val="28"/>
        </w:rPr>
      </w:pPr>
    </w:p>
    <w:p w:rsidR="00DF1F9F" w:rsidRPr="002C2A90" w:rsidRDefault="00DF1F9F" w:rsidP="00583153">
      <w:pPr>
        <w:pStyle w:val="a3"/>
        <w:spacing w:line="276" w:lineRule="auto"/>
        <w:rPr>
          <w:rFonts w:ascii="Times New Roman" w:hAnsi="Times New Roman" w:cs="Times New Roman"/>
          <w:sz w:val="28"/>
          <w:szCs w:val="28"/>
        </w:rPr>
      </w:pPr>
      <w:r w:rsidRPr="002C2A90">
        <w:rPr>
          <w:rFonts w:ascii="Times New Roman" w:hAnsi="Times New Roman" w:cs="Times New Roman"/>
          <w:sz w:val="28"/>
          <w:szCs w:val="28"/>
        </w:rPr>
        <w:t>Первый вариант (общеобразовательные классы) обеспечивает последовательное изучение разделов курса «Живые организмы», «Человек и его здоровье», «Общие биологические закономерности</w:t>
      </w:r>
      <w:r w:rsidR="00002B4E" w:rsidRPr="002C2A90">
        <w:rPr>
          <w:rFonts w:ascii="Times New Roman" w:hAnsi="Times New Roman" w:cs="Times New Roman"/>
          <w:sz w:val="28"/>
          <w:szCs w:val="28"/>
        </w:rPr>
        <w:t>»</w:t>
      </w:r>
      <w:r w:rsidRPr="002C2A90">
        <w:rPr>
          <w:rFonts w:ascii="Times New Roman" w:hAnsi="Times New Roman" w:cs="Times New Roman"/>
          <w:sz w:val="28"/>
          <w:szCs w:val="28"/>
        </w:rPr>
        <w:t xml:space="preserve">. Во втором варианте (коррекционные классы) содержание раздела «Общие биологические закономерности» включено в другие разделы. </w:t>
      </w:r>
    </w:p>
    <w:p w:rsidR="001D34C0" w:rsidRPr="001D34C0" w:rsidRDefault="001D34C0" w:rsidP="001D34C0">
      <w:pPr>
        <w:spacing w:line="360" w:lineRule="auto"/>
        <w:jc w:val="both"/>
        <w:rPr>
          <w:rFonts w:ascii="Times New Roman" w:hAnsi="Times New Roman" w:cs="Times New Roman"/>
          <w:b/>
          <w:sz w:val="28"/>
          <w:szCs w:val="28"/>
        </w:rPr>
      </w:pPr>
      <w:r w:rsidRPr="001D34C0">
        <w:rPr>
          <w:rFonts w:ascii="Times New Roman" w:hAnsi="Times New Roman" w:cs="Times New Roman"/>
          <w:b/>
          <w:sz w:val="28"/>
          <w:szCs w:val="28"/>
        </w:rPr>
        <w:t>Количество часов на изучение дисциплины:</w:t>
      </w:r>
    </w:p>
    <w:p w:rsidR="001D34C0" w:rsidRPr="007E79A1" w:rsidRDefault="001D34C0" w:rsidP="00002B4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 6 классы по 1 часу в неделю (34 часа в год), 7,8, 9 классы по 2 часа в неделю (68 часов в год). Итого: 272 часа за период обучения.</w:t>
      </w:r>
    </w:p>
    <w:p w:rsidR="00DE224E" w:rsidRDefault="00583153"/>
    <w:sectPr w:rsidR="00DE2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27B4"/>
    <w:multiLevelType w:val="hybridMultilevel"/>
    <w:tmpl w:val="E05CD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3E6AA7"/>
    <w:multiLevelType w:val="hybridMultilevel"/>
    <w:tmpl w:val="AE8CC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45DD9"/>
    <w:multiLevelType w:val="hybridMultilevel"/>
    <w:tmpl w:val="30129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882414"/>
    <w:multiLevelType w:val="hybridMultilevel"/>
    <w:tmpl w:val="850C8F9E"/>
    <w:lvl w:ilvl="0" w:tplc="3CC6EB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0920AB"/>
    <w:multiLevelType w:val="hybridMultilevel"/>
    <w:tmpl w:val="F32C824C"/>
    <w:lvl w:ilvl="0" w:tplc="3CC6EB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1F2647"/>
    <w:multiLevelType w:val="hybridMultilevel"/>
    <w:tmpl w:val="D6389F02"/>
    <w:lvl w:ilvl="0" w:tplc="3CC6EB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D3"/>
    <w:rsid w:val="00002B4E"/>
    <w:rsid w:val="001D34C0"/>
    <w:rsid w:val="002C2A90"/>
    <w:rsid w:val="003A6430"/>
    <w:rsid w:val="00583153"/>
    <w:rsid w:val="0061784A"/>
    <w:rsid w:val="00864269"/>
    <w:rsid w:val="00C10797"/>
    <w:rsid w:val="00D737B6"/>
    <w:rsid w:val="00DF1F9F"/>
    <w:rsid w:val="00DF3335"/>
    <w:rsid w:val="00E7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1F9F"/>
    <w:pPr>
      <w:spacing w:after="0" w:line="240" w:lineRule="auto"/>
    </w:pPr>
    <w:rPr>
      <w:rFonts w:eastAsiaTheme="minorEastAsia"/>
      <w:lang w:eastAsia="ru-RU"/>
    </w:rPr>
  </w:style>
  <w:style w:type="paragraph" w:styleId="a4">
    <w:name w:val="Normal (Web)"/>
    <w:basedOn w:val="a"/>
    <w:uiPriority w:val="99"/>
    <w:unhideWhenUsed/>
    <w:rsid w:val="00002B4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002B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1F9F"/>
    <w:pPr>
      <w:spacing w:after="0" w:line="240" w:lineRule="auto"/>
    </w:pPr>
    <w:rPr>
      <w:rFonts w:eastAsiaTheme="minorEastAsia"/>
      <w:lang w:eastAsia="ru-RU"/>
    </w:rPr>
  </w:style>
  <w:style w:type="paragraph" w:styleId="a4">
    <w:name w:val="Normal (Web)"/>
    <w:basedOn w:val="a"/>
    <w:uiPriority w:val="99"/>
    <w:unhideWhenUsed/>
    <w:rsid w:val="00002B4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002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1645</Words>
  <Characters>9378</Characters>
  <Application>Microsoft Office Word</Application>
  <DocSecurity>0</DocSecurity>
  <Lines>78</Lines>
  <Paragraphs>22</Paragraphs>
  <ScaleCrop>false</ScaleCrop>
  <Company>SPecialiST RePack</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2019-11-02T13:17:00Z</dcterms:created>
  <dcterms:modified xsi:type="dcterms:W3CDTF">2019-11-02T13:47:00Z</dcterms:modified>
</cp:coreProperties>
</file>