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0F" w:rsidRDefault="006F580F" w:rsidP="006F580F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block-28403606"/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Муниципальное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бюджетное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учреждение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Петрозаводского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городского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округа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Средняя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общеобразовательная</w:t>
      </w:r>
      <w:r w:rsidRPr="000156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A617EF">
        <w:rPr>
          <w:rFonts w:hAnsi="Times New Roman" w:cs="Times New Roman"/>
          <w:color w:val="000000"/>
          <w:sz w:val="24"/>
          <w:szCs w:val="24"/>
          <w:lang w:val="ru-RU"/>
        </w:rPr>
        <w:t>кол</w:t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а № 14»</w:t>
      </w:r>
      <w:r w:rsidRPr="00361322">
        <w:rPr>
          <w:rFonts w:ascii="Times New Roman" w:hAnsi="Times New Roman" w:cs="Times New Roman"/>
          <w:lang w:val="ru-RU"/>
        </w:rPr>
        <w:br/>
      </w:r>
      <w:r w:rsidRPr="00361322">
        <w:rPr>
          <w:rFonts w:ascii="Times New Roman" w:hAnsi="Times New Roman" w:cs="Times New Roman"/>
          <w:color w:val="000000"/>
          <w:sz w:val="24"/>
          <w:szCs w:val="24"/>
          <w:lang w:val="ru-RU"/>
        </w:rPr>
        <w:t>(МОУ «Средняя школа № 14»)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6F580F" w:rsidRPr="006F580F" w:rsidTr="0099425B">
        <w:trPr>
          <w:trHeight w:val="1127"/>
        </w:trPr>
        <w:tc>
          <w:tcPr>
            <w:tcW w:w="4631" w:type="dxa"/>
          </w:tcPr>
          <w:p w:rsidR="006F580F" w:rsidRDefault="006F580F" w:rsidP="00994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РАССМОТРЕ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заседании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НМК</w:t>
            </w:r>
            <w:r w:rsidRPr="003222C8">
              <w:rPr>
                <w:lang w:val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(протокол от 31.08.2022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1)</w:t>
            </w:r>
          </w:p>
        </w:tc>
        <w:tc>
          <w:tcPr>
            <w:tcW w:w="4612" w:type="dxa"/>
          </w:tcPr>
          <w:p w:rsidR="006F580F" w:rsidRDefault="006F580F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ТВЕРЖДЕНА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ОУ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«Средняя</w:t>
            </w:r>
            <w:r w:rsidRPr="000156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</w:t>
            </w: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№ 14» от «01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»_____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09______ 2022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№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163о/д</w:t>
            </w:r>
            <w:r w:rsidRPr="003222C8">
              <w:rPr>
                <w:lang w:val="ru-RU"/>
              </w:rPr>
              <w:br/>
            </w:r>
            <w:r w:rsidRPr="003222C8">
              <w:rPr>
                <w:lang w:val="ru-RU"/>
              </w:rPr>
              <w:br/>
            </w:r>
          </w:p>
        </w:tc>
      </w:tr>
      <w:tr w:rsidR="006F580F" w:rsidRPr="006F580F" w:rsidTr="0099425B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</w:tblPrEx>
        <w:trPr>
          <w:trHeight w:val="1127"/>
        </w:trPr>
        <w:tc>
          <w:tcPr>
            <w:tcW w:w="4631" w:type="dxa"/>
            <w:tcBorders>
              <w:top w:val="nil"/>
              <w:left w:val="nil"/>
              <w:bottom w:val="nil"/>
              <w:right w:val="nil"/>
            </w:tcBorders>
          </w:tcPr>
          <w:p w:rsidR="006F580F" w:rsidRDefault="006F580F" w:rsidP="0099425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222C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СОГЛАСОВАНО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7861D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УВР</w:t>
            </w:r>
            <w:r w:rsidRPr="003222C8">
              <w:rPr>
                <w:lang w:val="ru-RU"/>
              </w:rP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_________________________</w:t>
            </w:r>
            <w:r w:rsidRPr="003222C8">
              <w:rPr>
                <w:lang w:val="ru-RU"/>
              </w:rPr>
              <w:br/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01.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09.202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36132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</w:p>
        </w:tc>
        <w:tc>
          <w:tcPr>
            <w:tcW w:w="4612" w:type="dxa"/>
            <w:tcBorders>
              <w:top w:val="nil"/>
              <w:left w:val="nil"/>
              <w:bottom w:val="nil"/>
              <w:right w:val="nil"/>
            </w:tcBorders>
          </w:tcPr>
          <w:p w:rsidR="006F580F" w:rsidRDefault="006F580F" w:rsidP="0099425B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08694C" w:rsidRPr="006F580F" w:rsidRDefault="0008694C">
      <w:pPr>
        <w:spacing w:after="0"/>
        <w:ind w:left="120"/>
        <w:rPr>
          <w:lang w:val="ru-RU"/>
        </w:rPr>
      </w:pPr>
      <w:bookmarkStart w:id="1" w:name="_GoBack"/>
      <w:bookmarkEnd w:id="1"/>
    </w:p>
    <w:p w:rsidR="0008694C" w:rsidRPr="006F580F" w:rsidRDefault="0008694C">
      <w:pPr>
        <w:spacing w:after="0"/>
        <w:ind w:left="120"/>
        <w:rPr>
          <w:lang w:val="ru-RU"/>
        </w:rPr>
      </w:pPr>
    </w:p>
    <w:p w:rsidR="0008694C" w:rsidRPr="006F580F" w:rsidRDefault="0008694C">
      <w:pPr>
        <w:spacing w:after="0"/>
        <w:ind w:left="120"/>
        <w:rPr>
          <w:lang w:val="ru-RU"/>
        </w:rPr>
      </w:pPr>
    </w:p>
    <w:p w:rsidR="0008694C" w:rsidRPr="006F580F" w:rsidRDefault="0008694C">
      <w:pPr>
        <w:spacing w:after="0"/>
        <w:ind w:left="120"/>
        <w:rPr>
          <w:lang w:val="ru-RU"/>
        </w:rPr>
      </w:pPr>
    </w:p>
    <w:p w:rsidR="0008694C" w:rsidRPr="006F580F" w:rsidRDefault="0008694C">
      <w:pPr>
        <w:spacing w:after="0"/>
        <w:ind w:left="120"/>
        <w:rPr>
          <w:lang w:val="ru-RU"/>
        </w:rPr>
      </w:pPr>
    </w:p>
    <w:p w:rsidR="0008694C" w:rsidRPr="006F580F" w:rsidRDefault="0017376E">
      <w:pPr>
        <w:spacing w:after="0" w:line="408" w:lineRule="auto"/>
        <w:ind w:left="120"/>
        <w:jc w:val="center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08694C" w:rsidRPr="006F580F" w:rsidRDefault="0017376E">
      <w:pPr>
        <w:spacing w:after="0" w:line="408" w:lineRule="auto"/>
        <w:ind w:left="120"/>
        <w:jc w:val="center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(ИД 3755051)</w:t>
      </w: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17376E">
      <w:pPr>
        <w:spacing w:after="0" w:line="408" w:lineRule="auto"/>
        <w:ind w:left="120"/>
        <w:jc w:val="center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жизнедеятельности»</w:t>
      </w:r>
    </w:p>
    <w:p w:rsidR="0008694C" w:rsidRPr="006F580F" w:rsidRDefault="0017376E">
      <w:pPr>
        <w:spacing w:after="0" w:line="408" w:lineRule="auto"/>
        <w:ind w:left="120"/>
        <w:jc w:val="center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08694C">
      <w:pPr>
        <w:spacing w:after="0"/>
        <w:ind w:left="120"/>
        <w:jc w:val="center"/>
        <w:rPr>
          <w:lang w:val="ru-RU"/>
        </w:rPr>
      </w:pPr>
    </w:p>
    <w:p w:rsidR="0008694C" w:rsidRPr="006F580F" w:rsidRDefault="0017376E">
      <w:pPr>
        <w:spacing w:after="0"/>
        <w:ind w:left="120"/>
        <w:jc w:val="center"/>
        <w:rPr>
          <w:lang w:val="ru-RU"/>
        </w:rPr>
      </w:pPr>
      <w:bookmarkStart w:id="2" w:name="f2c43a12-b9c9-4b37-9744-c920e7f73666"/>
      <w:r w:rsidRPr="006F580F">
        <w:rPr>
          <w:rFonts w:ascii="Times New Roman" w:hAnsi="Times New Roman"/>
          <w:b/>
          <w:color w:val="000000"/>
          <w:sz w:val="28"/>
          <w:lang w:val="ru-RU"/>
        </w:rPr>
        <w:t>Петрозаводск</w:t>
      </w:r>
      <w:bookmarkEnd w:id="2"/>
      <w:r w:rsidRPr="006F58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103bf842-6d95-4604-82c0-b807550353a4"/>
      <w:r w:rsidRPr="006F580F">
        <w:rPr>
          <w:rFonts w:ascii="Times New Roman" w:hAnsi="Times New Roman"/>
          <w:b/>
          <w:color w:val="000000"/>
          <w:sz w:val="28"/>
          <w:lang w:val="ru-RU"/>
        </w:rPr>
        <w:t>2023</w:t>
      </w:r>
      <w:bookmarkEnd w:id="3"/>
      <w:r w:rsidRPr="006F580F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08694C" w:rsidRPr="006F580F" w:rsidRDefault="0008694C">
      <w:pPr>
        <w:spacing w:after="0"/>
        <w:ind w:left="120"/>
        <w:rPr>
          <w:lang w:val="ru-RU"/>
        </w:rPr>
      </w:pPr>
    </w:p>
    <w:p w:rsidR="0008694C" w:rsidRPr="006F580F" w:rsidRDefault="0008694C">
      <w:pPr>
        <w:rPr>
          <w:lang w:val="ru-RU"/>
        </w:rPr>
        <w:sectPr w:rsidR="0008694C" w:rsidRPr="006F580F">
          <w:pgSz w:w="11906" w:h="16383"/>
          <w:pgMar w:top="1134" w:right="850" w:bottom="1134" w:left="1701" w:header="720" w:footer="720" w:gutter="0"/>
          <w:cols w:space="720"/>
        </w:sectPr>
      </w:pPr>
    </w:p>
    <w:p w:rsidR="0008694C" w:rsidRPr="006F580F" w:rsidRDefault="0017376E">
      <w:pPr>
        <w:spacing w:after="0" w:line="264" w:lineRule="auto"/>
        <w:ind w:left="120"/>
        <w:jc w:val="both"/>
        <w:rPr>
          <w:lang w:val="ru-RU"/>
        </w:rPr>
      </w:pPr>
      <w:bookmarkStart w:id="4" w:name="block-28403607"/>
      <w:bookmarkEnd w:id="0"/>
      <w:r w:rsidRPr="006F580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08694C" w:rsidRPr="006F580F" w:rsidRDefault="0008694C">
      <w:pPr>
        <w:spacing w:after="0" w:line="264" w:lineRule="auto"/>
        <w:ind w:left="120"/>
        <w:jc w:val="both"/>
        <w:rPr>
          <w:lang w:val="ru-RU"/>
        </w:rPr>
      </w:pP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 xml:space="preserve">Рабочая программа 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основного общего образования по основам безопасности жизнедеятельности (далее – ОБЖ)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разработана на основе Концепции преподавания учебного предмета «Основы безопасности жизнедеятельности» (утверждена Решением коллегии Министерства просвещения России, прото</w:t>
      </w:r>
      <w:r w:rsidRPr="006F580F">
        <w:rPr>
          <w:rFonts w:ascii="Times New Roman" w:hAnsi="Times New Roman"/>
          <w:color w:val="000000"/>
          <w:sz w:val="28"/>
          <w:lang w:val="ru-RU"/>
        </w:rPr>
        <w:t>кол от 24.12.2018 г. № ПК-1вн), требований к результатам освоения программы среднего общего образования, представленных в Федеральном государственном образовательном стандарте среднего общего образования (утверждён Приказом Министерства просвещения Российс</w:t>
      </w:r>
      <w:r w:rsidRPr="006F580F">
        <w:rPr>
          <w:rFonts w:ascii="Times New Roman" w:hAnsi="Times New Roman"/>
          <w:color w:val="000000"/>
          <w:sz w:val="28"/>
          <w:lang w:val="ru-RU"/>
        </w:rPr>
        <w:t>кой Федерации от 12.08.2022 г. №732) с учётом преемственности с уровнем основного общего образования, федеральной рабочей программы воспитания.</w:t>
      </w:r>
    </w:p>
    <w:p w:rsidR="0008694C" w:rsidRPr="006F580F" w:rsidRDefault="0017376E">
      <w:pPr>
        <w:spacing w:after="0" w:line="264" w:lineRule="auto"/>
        <w:ind w:left="12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ЖИЗНЕДЕЯТЕЛЬНОСТИ»</w:t>
      </w:r>
    </w:p>
    <w:p w:rsidR="0008694C" w:rsidRPr="006F580F" w:rsidRDefault="0008694C">
      <w:pPr>
        <w:spacing w:after="0" w:line="264" w:lineRule="auto"/>
        <w:ind w:left="120"/>
        <w:jc w:val="both"/>
        <w:rPr>
          <w:lang w:val="ru-RU"/>
        </w:rPr>
      </w:pP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Появлению учебного предмета ОБЖ 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способствовали колоссальные по масштабам и последствиям техногенные катастрофы, произошедшие на территории нашей страны в 80-е годы </w:t>
      </w:r>
      <w:r>
        <w:rPr>
          <w:rFonts w:ascii="Times New Roman" w:hAnsi="Times New Roman"/>
          <w:color w:val="000000"/>
          <w:sz w:val="28"/>
        </w:rPr>
        <w:t>XX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столетия. Среди них катастрофа теплохода «Александр Суворов» (05.06.1983 г.), взрыв четвёртого ядерного реактора на Черно</w:t>
      </w:r>
      <w:r w:rsidRPr="006F580F">
        <w:rPr>
          <w:rFonts w:ascii="Times New Roman" w:hAnsi="Times New Roman"/>
          <w:color w:val="000000"/>
          <w:sz w:val="28"/>
          <w:lang w:val="ru-RU"/>
        </w:rPr>
        <w:t>быльской АЭС (26.04.1986 г.), химическая авария на производственном объединении «Азот» (20.03.1989 г.). Одна из главных причин этих трагедий была связана с человеческим фактором: несоблюдением элементарных требований безопасности в повседневной жизни и про</w:t>
      </w:r>
      <w:r w:rsidRPr="006F580F">
        <w:rPr>
          <w:rFonts w:ascii="Times New Roman" w:hAnsi="Times New Roman"/>
          <w:color w:val="000000"/>
          <w:sz w:val="28"/>
          <w:lang w:val="ru-RU"/>
        </w:rPr>
        <w:t>фессиональной деятельности, отсутствием понимания логики последовательного нарастания факторов опасности, пренебрежением основами культуры безопасности жизнедеятельности. Государство столкнулось с серьёзными вызовами, на которые требовался быстрый и адеква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тный ответ. Пришло понимание необходимости скорейшего внедрения в сознание граждан личной ответственности за соблюдение норм и правил безопасности в повседневной жизни, формирования у подрастающего поколения модели индивидуального и группового безопасного </w:t>
      </w:r>
      <w:r w:rsidRPr="006F580F">
        <w:rPr>
          <w:rFonts w:ascii="Times New Roman" w:hAnsi="Times New Roman"/>
          <w:color w:val="000000"/>
          <w:sz w:val="28"/>
          <w:lang w:val="ru-RU"/>
        </w:rPr>
        <w:t>поведения. В связи с этим включение в образовательные программы учебного предмета ОБЖ (с 1991 г.) явилось важным и принципиальным условием достижения приемлемого уровня безопасности личности, общества и государства от внутренних и внешних угроз.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 современ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</w:t>
      </w: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существен</w:t>
      </w:r>
      <w:r w:rsidRPr="006F580F">
        <w:rPr>
          <w:rFonts w:ascii="Times New Roman" w:hAnsi="Times New Roman"/>
          <w:color w:val="000000"/>
          <w:sz w:val="28"/>
          <w:lang w:val="ru-RU"/>
        </w:rPr>
        <w:t>ное ухудшение медико-биологических условий жизнедеятельности; нарушение экологического равновесия и др.)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</w:t>
      </w:r>
      <w:r w:rsidRPr="006F580F">
        <w:rPr>
          <w:rFonts w:ascii="Times New Roman" w:hAnsi="Times New Roman"/>
          <w:color w:val="000000"/>
          <w:sz w:val="28"/>
          <w:lang w:val="ru-RU"/>
        </w:rPr>
        <w:t>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учебному предмету </w:t>
      </w:r>
      <w:r w:rsidRPr="006F580F">
        <w:rPr>
          <w:rFonts w:ascii="Times New Roman" w:hAnsi="Times New Roman"/>
          <w:color w:val="000000"/>
          <w:sz w:val="28"/>
          <w:lang w:val="ru-RU"/>
        </w:rPr>
        <w:t>ОБЖ определяется системообразующими документами в области безопасности: Стратегией национальной безопасности Российской Федерации (Указ Президента Российской Федерации от 02.07.2021 № 400), Национальными целями развития Российской Федерации на период до 20</w:t>
      </w:r>
      <w:r w:rsidRPr="006F580F">
        <w:rPr>
          <w:rFonts w:ascii="Times New Roman" w:hAnsi="Times New Roman"/>
          <w:color w:val="000000"/>
          <w:sz w:val="28"/>
          <w:lang w:val="ru-RU"/>
        </w:rPr>
        <w:t>30 года (Указ Президента Российской Федерации от 21.07.2020 г. № 474), Государственной программой Российской Федерации «Развитие образования» (Постановление Правительства Российской Федерации от 26.12.2017 г. № 1642).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Современный учебный предмет ОБЖ являет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области безопасности, поддержанных согласованным изучением других учебных предметов. Научной базой учебного предмета ОБЖ является общая теория безопасности, которая имеет междисциплинарный характер, основываясь на изучении проблем безопасности в обществен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а и государства, а также актуализировать для выпускников построение адекватной модели индивидуального и группового безопасного поведения в повседневной жизни.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 настоящее время с учётом новых вызовов и угроз подходы к изучению учебного предмета ОБЖ несколь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ко скорректированы. Он входит в предметную область «Физическая культура и основы безопасности жизнедеятельности», является обязательным для изучения на уровне среднего общего образования.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Изучение ОБЖ направлено на достижение базового уровня культуры безо</w:t>
      </w:r>
      <w:r w:rsidRPr="006F580F">
        <w:rPr>
          <w:rFonts w:ascii="Times New Roman" w:hAnsi="Times New Roman"/>
          <w:color w:val="000000"/>
          <w:sz w:val="28"/>
          <w:lang w:val="ru-RU"/>
        </w:rPr>
        <w:t>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</w:t>
      </w:r>
      <w:r w:rsidRPr="006F580F">
        <w:rPr>
          <w:rFonts w:ascii="Times New Roman" w:hAnsi="Times New Roman"/>
          <w:color w:val="000000"/>
          <w:sz w:val="28"/>
          <w:lang w:val="ru-RU"/>
        </w:rPr>
        <w:t>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государства.</w:t>
      </w:r>
    </w:p>
    <w:p w:rsidR="0008694C" w:rsidRPr="006F580F" w:rsidRDefault="0008694C">
      <w:pPr>
        <w:spacing w:after="0" w:line="264" w:lineRule="auto"/>
        <w:ind w:left="120"/>
        <w:jc w:val="both"/>
        <w:rPr>
          <w:lang w:val="ru-RU"/>
        </w:rPr>
      </w:pPr>
    </w:p>
    <w:p w:rsidR="0008694C" w:rsidRPr="006F580F" w:rsidRDefault="0017376E">
      <w:pPr>
        <w:spacing w:after="0" w:line="264" w:lineRule="auto"/>
        <w:ind w:left="12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 xml:space="preserve">ЦЕЛЬ ИЗУЧЕНИЯ УЧЕБНОГО ПРЕДМЕТА </w:t>
      </w:r>
      <w:r w:rsidRPr="006F580F">
        <w:rPr>
          <w:rFonts w:ascii="Times New Roman" w:hAnsi="Times New Roman"/>
          <w:b/>
          <w:color w:val="000000"/>
          <w:sz w:val="28"/>
          <w:lang w:val="ru-RU"/>
        </w:rPr>
        <w:t>«ОСНОВЫ БЕЗОПАСНОСТИ ЖИЗНЕДЕЯТЕЛЬНОСТИ»</w:t>
      </w:r>
    </w:p>
    <w:p w:rsidR="0008694C" w:rsidRPr="006F580F" w:rsidRDefault="0008694C">
      <w:pPr>
        <w:spacing w:after="0" w:line="264" w:lineRule="auto"/>
        <w:ind w:left="120"/>
        <w:jc w:val="both"/>
        <w:rPr>
          <w:lang w:val="ru-RU"/>
        </w:rPr>
      </w:pP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Целью изучения учебного предмета ОБЖ на уровне среднего общего образования является достижение выпускниками базового уровня культуры безопасности жизнедеятельности в соответствии с актуальными потребностями личности</w:t>
      </w:r>
      <w:r w:rsidRPr="006F580F">
        <w:rPr>
          <w:rFonts w:ascii="Times New Roman" w:hAnsi="Times New Roman"/>
          <w:color w:val="000000"/>
          <w:sz w:val="28"/>
          <w:lang w:val="ru-RU"/>
        </w:rPr>
        <w:t>, общества и государства, что предполагает: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и чрезвычайных ситуаций, готовности к применению необходимых средств и действиям при возникновении чрезвычайных ситуаций;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сформированность активной жизненной позиции, осознанное понимание значимости личного и группового безопасного поведения в интересах б</w:t>
      </w:r>
      <w:r w:rsidRPr="006F580F">
        <w:rPr>
          <w:rFonts w:ascii="Times New Roman" w:hAnsi="Times New Roman"/>
          <w:color w:val="000000"/>
          <w:sz w:val="28"/>
          <w:lang w:val="ru-RU"/>
        </w:rPr>
        <w:t>лагополучия и устойчивого развития личности, общества и государства;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</w:t>
      </w:r>
      <w:r w:rsidRPr="006F580F">
        <w:rPr>
          <w:rFonts w:ascii="Times New Roman" w:hAnsi="Times New Roman"/>
          <w:color w:val="000000"/>
          <w:sz w:val="28"/>
          <w:lang w:val="ru-RU"/>
        </w:rPr>
        <w:t>мени.</w:t>
      </w:r>
    </w:p>
    <w:p w:rsidR="0008694C" w:rsidRPr="006F580F" w:rsidRDefault="0008694C">
      <w:pPr>
        <w:spacing w:after="0" w:line="264" w:lineRule="auto"/>
        <w:ind w:left="120"/>
        <w:jc w:val="both"/>
        <w:rPr>
          <w:lang w:val="ru-RU"/>
        </w:rPr>
      </w:pPr>
    </w:p>
    <w:p w:rsidR="0008694C" w:rsidRPr="006F580F" w:rsidRDefault="0017376E">
      <w:pPr>
        <w:spacing w:after="0" w:line="264" w:lineRule="auto"/>
        <w:ind w:left="12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ЖИЗНЕДЕЯТЕЛЬНОСТИ» В УЧЕБНОМ ПЛАНЕ</w:t>
      </w:r>
    </w:p>
    <w:p w:rsidR="0008694C" w:rsidRPr="006F580F" w:rsidRDefault="0008694C">
      <w:pPr>
        <w:spacing w:after="0" w:line="264" w:lineRule="auto"/>
        <w:ind w:left="120"/>
        <w:jc w:val="both"/>
        <w:rPr>
          <w:lang w:val="ru-RU"/>
        </w:rPr>
      </w:pPr>
    </w:p>
    <w:p w:rsidR="0008694C" w:rsidRPr="006F580F" w:rsidRDefault="0017376E">
      <w:pPr>
        <w:spacing w:after="0" w:line="264" w:lineRule="auto"/>
        <w:ind w:left="12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 Всего на изучение учебного предмета ОБЖ на уровне среднего общего образования отводится 68 часов в 10–11 классах. (по 34 часа в каждом классе).</w:t>
      </w:r>
    </w:p>
    <w:p w:rsidR="0008694C" w:rsidRPr="006F580F" w:rsidRDefault="0008694C">
      <w:pPr>
        <w:rPr>
          <w:lang w:val="ru-RU"/>
        </w:rPr>
        <w:sectPr w:rsidR="0008694C" w:rsidRPr="006F580F">
          <w:pgSz w:w="11906" w:h="16383"/>
          <w:pgMar w:top="1134" w:right="850" w:bottom="1134" w:left="1701" w:header="720" w:footer="720" w:gutter="0"/>
          <w:cols w:space="720"/>
        </w:sectPr>
      </w:pPr>
    </w:p>
    <w:p w:rsidR="0008694C" w:rsidRPr="006F580F" w:rsidRDefault="0017376E">
      <w:pPr>
        <w:spacing w:after="0" w:line="264" w:lineRule="auto"/>
        <w:ind w:left="120"/>
        <w:rPr>
          <w:lang w:val="ru-RU"/>
        </w:rPr>
      </w:pPr>
      <w:bookmarkStart w:id="5" w:name="block-28403608"/>
      <w:bookmarkEnd w:id="4"/>
      <w:r w:rsidRPr="006F580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</w:t>
      </w:r>
      <w:r w:rsidRPr="006F580F">
        <w:rPr>
          <w:rFonts w:ascii="Times New Roman" w:hAnsi="Times New Roman"/>
          <w:b/>
          <w:color w:val="000000"/>
          <w:sz w:val="28"/>
          <w:lang w:val="ru-RU"/>
        </w:rPr>
        <w:t>ГО ПРЕДМЕТА «ОСНОВЫ БЕЗОПАСНОСТИ ЖИЗНЕДЕЯТЕЛЬНОСТИ»</w:t>
      </w:r>
    </w:p>
    <w:p w:rsidR="0008694C" w:rsidRPr="006F580F" w:rsidRDefault="0008694C">
      <w:pPr>
        <w:spacing w:after="0" w:line="264" w:lineRule="auto"/>
        <w:ind w:left="120"/>
        <w:jc w:val="both"/>
        <w:rPr>
          <w:lang w:val="ru-RU"/>
        </w:rPr>
      </w:pP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 1 «Культура безопасности жизнедеятельности в современном обществе»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сность», «риск» (угроза).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«экстремальная ситуация», «чрезвычайная ситуация». Представление об уровнях взаимодействия человека и окружающей среды.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Индивидуальный, групп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овой, общественно-государственный уровень решения задачи обеспечения безопасности.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Понятия «виктимность», «виктимное поведение», «безопасное поведение».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Влияние действий и поступков человека на его безопасность и благополучие.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Действия, позволяющие предв</w:t>
      </w:r>
      <w:r w:rsidRPr="006F580F">
        <w:rPr>
          <w:rFonts w:ascii="Times New Roman" w:hAnsi="Times New Roman"/>
          <w:color w:val="000000"/>
          <w:sz w:val="28"/>
          <w:lang w:val="ru-RU"/>
        </w:rPr>
        <w:t>идеть опасность.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Действия в экстремальной и опасной ситуации.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Риск-ориентированный подход к обеспечению безопасности личности, общества, </w:t>
      </w:r>
      <w:r w:rsidRPr="006F580F">
        <w:rPr>
          <w:rFonts w:ascii="Times New Roman" w:hAnsi="Times New Roman"/>
          <w:color w:val="000000"/>
          <w:sz w:val="28"/>
          <w:lang w:val="ru-RU"/>
        </w:rPr>
        <w:t>государства.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 2 «Безопасность в быту»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классификация. Общие правила безопасного поведения.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Защита прав потребителя. Правила безопасного поведения при осуществлении покупок в Интернете.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Причины и профилактика бытовых от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равлений. Первая помощь, порядок действий в экстренных случаях.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Предупреждение бытовых травм. Правила безопасного поведения в ситуациях, связанных с опасностью получить травму (спортивные занятия, использование различных инструментов, стремянок, лестниц и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др.). Первая помощь при ушибах, переломах, кровотечениях.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 xml:space="preserve">Основные правила безопасного поведения при обращении с газовыми и электрическими приборами. Последствия электротравмы. Порядок проведения сердечно-легочной реанимации.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Основные правила пожарной </w:t>
      </w:r>
      <w:r w:rsidRPr="006F580F">
        <w:rPr>
          <w:rFonts w:ascii="Times New Roman" w:hAnsi="Times New Roman"/>
          <w:color w:val="000000"/>
          <w:sz w:val="28"/>
          <w:lang w:val="ru-RU"/>
        </w:rPr>
        <w:t>безопасности в быту.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Термические и химические ожоги. Первая помощь при ожогах.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в местах общего пользования (подъезд; лифт; мусоропровод; придомовая территория; детская площадка; площадка для выгула собак и др.). Коммуникация </w:t>
      </w:r>
      <w:r w:rsidRPr="006F580F">
        <w:rPr>
          <w:rFonts w:ascii="Times New Roman" w:hAnsi="Times New Roman"/>
          <w:color w:val="000000"/>
          <w:sz w:val="28"/>
          <w:lang w:val="ru-RU"/>
        </w:rPr>
        <w:t>с соседями. Меры по предупреждению преступлений.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жизнеобеспечения. Правила безопасного поведения в ситуации коммунальной аварии. Порядок вызова аварийных служб и взаимодействия с ними. Действия в экстренных случаях.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</w:t>
      </w:r>
      <w:r w:rsidRPr="006F580F">
        <w:rPr>
          <w:rFonts w:ascii="Times New Roman" w:hAnsi="Times New Roman"/>
          <w:b/>
          <w:color w:val="000000"/>
          <w:sz w:val="28"/>
          <w:lang w:val="ru-RU"/>
        </w:rPr>
        <w:t xml:space="preserve"> 3 «Безопасность на транспорте»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изменчивости. Риск-ориентированный подход к обеспечению безопасности на транспорте.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</w:t>
      </w:r>
      <w:r w:rsidRPr="006F580F">
        <w:rPr>
          <w:rFonts w:ascii="Times New Roman" w:hAnsi="Times New Roman"/>
          <w:color w:val="000000"/>
          <w:sz w:val="28"/>
          <w:lang w:val="ru-RU"/>
        </w:rPr>
        <w:t>мя суток; движение с использованием средств индивидуальной мобильности).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Взаимосвязь безопасности водителя и пассажира. Правила безопасного поведения при поездке в легковом автомобиле, автобусе. Ответственность водителя. Ответственность пассажира.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Предста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вления о знаниях и навыках, необходимых водителю.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</w:t>
      </w:r>
      <w:r w:rsidRPr="006F580F">
        <w:rPr>
          <w:rFonts w:ascii="Times New Roman" w:hAnsi="Times New Roman"/>
          <w:color w:val="000000"/>
          <w:sz w:val="28"/>
          <w:lang w:val="ru-RU"/>
        </w:rPr>
        <w:t>новные источники опасности в метро. Правила безопасного поведения. Порядок действий при возникновении опасности, экстремальной или чрезвычайной ситуации.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транспорте. Правила безопасного поведения. Порядок дей</w:t>
      </w:r>
      <w:r w:rsidRPr="006F580F">
        <w:rPr>
          <w:rFonts w:ascii="Times New Roman" w:hAnsi="Times New Roman"/>
          <w:color w:val="000000"/>
          <w:sz w:val="28"/>
          <w:lang w:val="ru-RU"/>
        </w:rPr>
        <w:t>ствий при возникновении опасности, экстремальной или чрезвычайной ситуации.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Основные ис</w:t>
      </w:r>
      <w:r w:rsidRPr="006F580F">
        <w:rPr>
          <w:rFonts w:ascii="Times New Roman" w:hAnsi="Times New Roman"/>
          <w:color w:val="000000"/>
          <w:sz w:val="28"/>
          <w:lang w:val="ru-RU"/>
        </w:rPr>
        <w:t>точники опасности на авиационном транспорте. Правила безопасного поведения. Порядок действий при возникновении опасности, экстремальной или чрезвычайной ситуации.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 4 «Безопасность в общественных местах»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классификация. Основн</w:t>
      </w:r>
      <w:r w:rsidRPr="006F580F">
        <w:rPr>
          <w:rFonts w:ascii="Times New Roman" w:hAnsi="Times New Roman"/>
          <w:color w:val="000000"/>
          <w:sz w:val="28"/>
          <w:lang w:val="ru-RU"/>
        </w:rPr>
        <w:t>ые источники опасности в общественных местах закрытого и открытого типа. Общие правила безопасного поведения.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Опасности в общественных местах социально-психологического характера (возникновение толпы и давки; проявление агрессии; криминальные ситуации; слу</w:t>
      </w:r>
      <w:r w:rsidRPr="006F580F">
        <w:rPr>
          <w:rFonts w:ascii="Times New Roman" w:hAnsi="Times New Roman"/>
          <w:color w:val="000000"/>
          <w:sz w:val="28"/>
          <w:lang w:val="ru-RU"/>
        </w:rPr>
        <w:t>чаи, когда потерялся человек).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Порядок действий при риске возникновения или возникновении толпы, давки. Эмоциональное заражение в толпе, способы самопомощи. Особенности поведения при попадании в агрессивную и паническую толпу.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Правила безопасного поведени</w:t>
      </w:r>
      <w:r w:rsidRPr="006F580F">
        <w:rPr>
          <w:rFonts w:ascii="Times New Roman" w:hAnsi="Times New Roman"/>
          <w:color w:val="000000"/>
          <w:sz w:val="28"/>
          <w:lang w:val="ru-RU"/>
        </w:rPr>
        <w:t>я при проявлении агрессии.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Криминальные ситуации в общественных местах. Правила безопасного поведения. Порядок действия при попадании в опасную ситуацию.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Порядок действий в случаях, когда потерялся человек (ребёнок; взрослый; пожилой человек; человек с </w:t>
      </w:r>
      <w:r w:rsidRPr="006F580F">
        <w:rPr>
          <w:rFonts w:ascii="Times New Roman" w:hAnsi="Times New Roman"/>
          <w:color w:val="000000"/>
          <w:sz w:val="28"/>
          <w:lang w:val="ru-RU"/>
        </w:rPr>
        <w:t>ментальными расстройствами). Порядок действий в ситуации, если вы обнаружили потерявшегося человека.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(лечебные, образовательные, куль</w:t>
      </w:r>
      <w:r w:rsidRPr="006F580F">
        <w:rPr>
          <w:rFonts w:ascii="Times New Roman" w:hAnsi="Times New Roman"/>
          <w:color w:val="000000"/>
          <w:sz w:val="28"/>
          <w:lang w:val="ru-RU"/>
        </w:rPr>
        <w:t>турные, торгово-развлекательные учреждения).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условиях совершения террористического акта.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 xml:space="preserve">Модуль № 5 «Безопасность </w:t>
      </w:r>
      <w:r w:rsidRPr="006F580F">
        <w:rPr>
          <w:rFonts w:ascii="Times New Roman" w:hAnsi="Times New Roman"/>
          <w:b/>
          <w:color w:val="000000"/>
          <w:sz w:val="28"/>
          <w:lang w:val="ru-RU"/>
        </w:rPr>
        <w:t>в природной среде»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Отдых на природе. Источники опасности в природной среде. Основные правила безопасного поведения в лесу, в горах, на водоёмах.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походе. Особенности обеспечения безопасности в водном походе. Особенности обеспеч</w:t>
      </w:r>
      <w:r w:rsidRPr="006F580F">
        <w:rPr>
          <w:rFonts w:ascii="Times New Roman" w:hAnsi="Times New Roman"/>
          <w:color w:val="000000"/>
          <w:sz w:val="28"/>
          <w:lang w:val="ru-RU"/>
        </w:rPr>
        <w:t>ения безопасности в горном походе.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Ориентирование на местности. 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6F580F">
        <w:rPr>
          <w:rFonts w:ascii="Times New Roman" w:hAnsi="Times New Roman"/>
          <w:color w:val="000000"/>
          <w:sz w:val="28"/>
          <w:lang w:val="ru-RU"/>
        </w:rPr>
        <w:t>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Источники опасности в автономных условиях. Сооружение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 xml:space="preserve"> убежища; получение воды и питания; способы защиты от перегрева и переохлаждения в разных природных условиях. Первая помощь при перегревании, переохлаждении и отморожении.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Чрезвычайные ситуации природного характера. Общие правила поведения в чрезвычайных с</w:t>
      </w:r>
      <w:r w:rsidRPr="006F580F">
        <w:rPr>
          <w:rFonts w:ascii="Times New Roman" w:hAnsi="Times New Roman"/>
          <w:color w:val="000000"/>
          <w:sz w:val="28"/>
          <w:lang w:val="ru-RU"/>
        </w:rPr>
        <w:t>итуациях природного характера (предвидеть; избежать опасности; действовать: прекратить или минимизировать воздействие опасных факторов; дождаться помощи).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Природные пожары. Возможности прогнозирования и предупреждения. Правила безопасного поведения. Послед</w:t>
      </w:r>
      <w:r w:rsidRPr="006F580F">
        <w:rPr>
          <w:rFonts w:ascii="Times New Roman" w:hAnsi="Times New Roman"/>
          <w:color w:val="000000"/>
          <w:sz w:val="28"/>
          <w:lang w:val="ru-RU"/>
        </w:rPr>
        <w:t>ствия природных пожаров для людей и окружающей среды.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Чрезвычайные ситуации геологического характера. Возможности прогнозирования, предупреждения, смягчения последствий. Правила безопасного поведения. Последствия чрезвычайных ситуаций геологического характ</w:t>
      </w:r>
      <w:r w:rsidRPr="006F580F">
        <w:rPr>
          <w:rFonts w:ascii="Times New Roman" w:hAnsi="Times New Roman"/>
          <w:color w:val="000000"/>
          <w:sz w:val="28"/>
          <w:lang w:val="ru-RU"/>
        </w:rPr>
        <w:t>ера.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Чрезвычайные ситуации гидрологического характера. Возможности прогнозирования, предупреждения, смягчения последствий. Правила безопасного поведения. Последствия чрезвычайных ситуаций гидрологического характера.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Чрезвычайные ситуации метеорологического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характера. Возможности прогнозирования, предупреждения, смягчения последствий. Правила безопасного поведения. Последствия чрезвычайных ситуаций метеорологического характера.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среду. Причины и источники загрязнения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Мирового океана, рек, почвы, космоса. Чрезвычайные ситуации экологического характера. Возможности прогнозирования, предупреждения, смягчения последствий. Экологическая грамотность и разумное природопользование.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 6 «Здоровье и как его сохранить. Ос</w:t>
      </w:r>
      <w:r w:rsidRPr="006F580F">
        <w:rPr>
          <w:rFonts w:ascii="Times New Roman" w:hAnsi="Times New Roman"/>
          <w:b/>
          <w:color w:val="000000"/>
          <w:sz w:val="28"/>
          <w:lang w:val="ru-RU"/>
        </w:rPr>
        <w:t>новы медицинских знаний»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Составляющие з</w:t>
      </w:r>
      <w:r w:rsidRPr="006F580F">
        <w:rPr>
          <w:rFonts w:ascii="Times New Roman" w:hAnsi="Times New Roman"/>
          <w:color w:val="000000"/>
          <w:sz w:val="28"/>
          <w:lang w:val="ru-RU"/>
        </w:rPr>
        <w:t>дорового образа жизни: сон, питание, физическая активность, психологическое благополучие.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заболеваниях. Механизм распространения и способы передачи инфекционных заболеваний. Чрезвычайные ситуации биолого-социального хара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ктера. Меры профилактики и защиты. Роль вакцинации. Национальный календарь профилактических прививок. Вакцинация по эпидемиологическим показаниям. Значение изобретения вакцины для человечества.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Неинфекционные заболевания. Самые распространённые </w:t>
      </w:r>
      <w:r w:rsidRPr="006F580F">
        <w:rPr>
          <w:rFonts w:ascii="Times New Roman" w:hAnsi="Times New Roman"/>
          <w:color w:val="000000"/>
          <w:sz w:val="28"/>
          <w:lang w:val="ru-RU"/>
        </w:rPr>
        <w:t>неинфекционные заболевания. Факторы риска возникновения сердечно-сосудистых заболеваний. Факторы риска возникновения онкологических заболеваний. Факторы риска возникновения заболеваний дыхательной системы. Факторы риска возникновения эндокринных заболевани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й. Меры </w:t>
      </w: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профилактики неинфекционных заболеваний. Роль диспансеризации в профилактике неинфекционных заболеваний.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(инсульт; сердечный приступ; острая боль в животе; э</w:t>
      </w:r>
      <w:r w:rsidRPr="006F580F">
        <w:rPr>
          <w:rFonts w:ascii="Times New Roman" w:hAnsi="Times New Roman"/>
          <w:color w:val="000000"/>
          <w:sz w:val="28"/>
          <w:lang w:val="ru-RU"/>
        </w:rPr>
        <w:t>пилепсия и др.).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Психическое здоровье и психологическое благополучие.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Критерии психического здоровья и психологического благополучия. Основные факторы, влияющие на психическое здоровье и психологическое благополучие.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</w:t>
      </w:r>
      <w:r w:rsidRPr="006F580F">
        <w:rPr>
          <w:rFonts w:ascii="Times New Roman" w:hAnsi="Times New Roman"/>
          <w:color w:val="000000"/>
          <w:sz w:val="28"/>
          <w:lang w:val="ru-RU"/>
        </w:rPr>
        <w:t>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учебы; профилактика злоупотребления алкоголя и употребления наркотических средств; помощь людям, перенесшим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психотравмирующую ситуацию).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Первая помощь. История возникновения скорой медицинской помощи и первой помощи.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Состояния, при которых оказывается первая помощь. Мероприятия первой помощи.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 xml:space="preserve"> Алгоритм первой помощи. 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социуме»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«общение». Особенности общения людей. Принципы и показатели эффективного общения.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Межличностное общение, общение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в группе, межгрупповое общение (взаимодействие). Особенности общения в группе. Психологические характеристики группы и особенности взаимодействия в группе.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Групповые нормы и ценности. Коллектив как социальная группа. Психологические закономерности в групп</w:t>
      </w:r>
      <w:r w:rsidRPr="006F580F">
        <w:rPr>
          <w:rFonts w:ascii="Times New Roman" w:hAnsi="Times New Roman"/>
          <w:color w:val="000000"/>
          <w:sz w:val="28"/>
          <w:lang w:val="ru-RU"/>
        </w:rPr>
        <w:t>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Понятие «конфликт». Стадии развития конфликта. Конфликты в межличностном общении; конфликты в малой группе.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конфликта. Способы поведения в конфликте. Деструктивное и агрессивное поведение. Конструктивн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ое поведение в конфликте. Роль регуляции эмоций при </w:t>
      </w: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разрешении конфликта, виды эмоциональной регуляции. Способы разрешения конфликтных ситуаций. Основные формы участия третьей стороны в процессе урегулирования и разрешения конфликта. Ведение переговоров пр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и разрешении конфликта.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Опасные проявления конфликтов. Конфликт, буллинг, насилие. Понятие «виктимность». Способы противодействия буллингу и проявлению насилия.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группе. Положительные и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отрицательные стороны конформизма.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Эмпатия и уважение к партёру (партёрам) по общению как основа коммуникации.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Убеждающая коммуникация. Этапы убеждения. Подчинение и сопротивление влиянию.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Манипуляция в общении. Цели, технологии и способы противодействи</w:t>
      </w:r>
      <w:r w:rsidRPr="006F580F">
        <w:rPr>
          <w:rFonts w:ascii="Times New Roman" w:hAnsi="Times New Roman"/>
          <w:color w:val="000000"/>
          <w:sz w:val="28"/>
          <w:lang w:val="ru-RU"/>
        </w:rPr>
        <w:t>я. Манипулятивное воздействие в группе. Манипулятивные приемы. Манипуляция и мошенничество.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Деструктивные псевдопсихологические технологии.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Психологическое влияние в больших группах. Способы воздействия на человека в большой группе (заражение; внушение; п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одражание).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 8 «Безопасность в информационном пространстве»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Понятия «цифровая среда», «цифровой след». Влияние цифровой среды на жизнь человека. Приватность, персональные данные.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Опасности и риск</w:t>
      </w:r>
      <w:r w:rsidRPr="006F580F">
        <w:rPr>
          <w:rFonts w:ascii="Times New Roman" w:hAnsi="Times New Roman"/>
          <w:color w:val="000000"/>
          <w:sz w:val="28"/>
          <w:lang w:val="ru-RU"/>
        </w:rPr>
        <w:t>и цифровой среды, их источники.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обеспечение. Виды вредоносного программного обеспечения, его цели, принципы работы. Правила защиты о</w:t>
      </w:r>
      <w:r w:rsidRPr="006F580F">
        <w:rPr>
          <w:rFonts w:ascii="Times New Roman" w:hAnsi="Times New Roman"/>
          <w:color w:val="000000"/>
          <w:sz w:val="28"/>
          <w:lang w:val="ru-RU"/>
        </w:rPr>
        <w:t>т вредоносного программного обеспечения.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паролей. Мошенничество, фишинг, правила защиты от мошенников.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Поведенческие риски в цифровой среде и их причины.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Опасные персоны, </w:t>
      </w:r>
      <w:r w:rsidRPr="006F580F">
        <w:rPr>
          <w:rFonts w:ascii="Times New Roman" w:hAnsi="Times New Roman"/>
          <w:color w:val="000000"/>
          <w:sz w:val="28"/>
          <w:lang w:val="ru-RU"/>
        </w:rPr>
        <w:t>имитация близких социальных отношений. Неосмотрительное поведение и коммуникация в Сети как угроза для будущей жизни и карьеры.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Травля в Сети, методы защиты от травли.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Деструктивные сообщества и деструктивный контент в цифровой среде, их признаки. Механизм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вовлечения в деструктивные сообщества. Вербовка, 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манипуляция, воронки вовлечения. Радикализация деструктива. Профилактика и противодействие вовлечению в деструктивные сообщества.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Достоверность информации в цифровой 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среде. Источники информации. Проверка на достоверность.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Понятие «фейк», цели и виды, распространение фейков.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</w:t>
      </w:r>
      <w:r w:rsidRPr="006F580F">
        <w:rPr>
          <w:rFonts w:ascii="Times New Roman" w:hAnsi="Times New Roman"/>
          <w:color w:val="000000"/>
          <w:sz w:val="28"/>
          <w:lang w:val="ru-RU"/>
        </w:rPr>
        <w:t>распознавания фейковых текстов и изображений.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Ответственность за действия в сети Интернет. Запрещённый контент. Защита прав в цифровом пространстве.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 9 «Основы противодействия экстремизму и терроризму»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Экстремизм и терроризм как угроза устойчивого 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развития общества. Понятия «экстремизм» и «терроризм», их взаимосвязь. Варианты проявления экстремизма, возможные последствия. Преступления террористической направленности, их цель, причины, последствия.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</w:t>
      </w:r>
      <w:r w:rsidRPr="006F580F">
        <w:rPr>
          <w:rFonts w:ascii="Times New Roman" w:hAnsi="Times New Roman"/>
          <w:color w:val="000000"/>
          <w:sz w:val="28"/>
          <w:lang w:val="ru-RU"/>
        </w:rPr>
        <w:t>ескую деятельность: способы и признаки. Предупреждение и противодействие вовлечению в экстремистскую и террористическую деятельность.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Формы совершения террористических актов. Уровни террористической угрозы. Правила поведения и порядок действий при угрозе и</w:t>
      </w:r>
      <w:r w:rsidRPr="006F580F">
        <w:rPr>
          <w:rFonts w:ascii="Times New Roman" w:hAnsi="Times New Roman"/>
          <w:color w:val="000000"/>
          <w:sz w:val="28"/>
          <w:lang w:val="ru-RU"/>
        </w:rPr>
        <w:t>ли совершении террористического акта, проведении контртеррористической операции.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Противодействие экстремизму и терроризму в Российской Федерации. Цели, задачи, принципы.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Модуль № 10 «Взаимодействие личности, общества и государства в обеспечении безопасност</w:t>
      </w:r>
      <w:r w:rsidRPr="006F580F">
        <w:rPr>
          <w:rFonts w:ascii="Times New Roman" w:hAnsi="Times New Roman"/>
          <w:b/>
          <w:color w:val="000000"/>
          <w:sz w:val="28"/>
          <w:lang w:val="ru-RU"/>
        </w:rPr>
        <w:t>и жизни и здоровья населения»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Россия в современном мире. Оборона страны как обязательное условие мирного социально-экономического развития Российской Федерации и обеспечение её военной безопасности. Роль Вооружённых сил Российской Федерации и других войск,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воинских формирований и органов, повышения мобилизационной готовности Российской Федерации в обеспечении национальной безопасности.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Современная армия. Воинская обязанность и военная служба. Подготовка к службе в армии.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</w:t>
      </w:r>
      <w:r w:rsidRPr="006F580F">
        <w:rPr>
          <w:rFonts w:ascii="Times New Roman" w:hAnsi="Times New Roman"/>
          <w:color w:val="000000"/>
          <w:sz w:val="28"/>
          <w:lang w:val="ru-RU"/>
        </w:rPr>
        <w:t>ской Федерации в области гражданской обороны.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Классификация чрезвычайных ситуаций по масштабам и причинам возникновения.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Единая государственная система предупреждения и ликвидации чрезвычайных ситуаций (РСЧС). Территориальный и функциональный принцип орган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изации РСЧС. Её задачи и примеры их решения. Права и обязанности граждан в области защиты от чрезвычайных ситуаций. 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Реализация национальных приоритетов </w:t>
      </w:r>
      <w:r w:rsidRPr="006F580F">
        <w:rPr>
          <w:rFonts w:ascii="Times New Roman" w:hAnsi="Times New Roman"/>
          <w:color w:val="000000"/>
          <w:sz w:val="28"/>
          <w:lang w:val="ru-RU"/>
        </w:rPr>
        <w:t>как условие обеспечения национальной безопасности и устойчивого развития Российской Федерации.</w:t>
      </w:r>
    </w:p>
    <w:p w:rsidR="0008694C" w:rsidRPr="006F580F" w:rsidRDefault="0017376E">
      <w:pPr>
        <w:spacing w:after="0" w:line="264" w:lineRule="auto"/>
        <w:ind w:firstLine="600"/>
        <w:jc w:val="both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приоритетов.</w:t>
      </w:r>
    </w:p>
    <w:p w:rsidR="0008694C" w:rsidRPr="006F580F" w:rsidRDefault="0008694C">
      <w:pPr>
        <w:rPr>
          <w:lang w:val="ru-RU"/>
        </w:rPr>
        <w:sectPr w:rsidR="0008694C" w:rsidRPr="006F580F">
          <w:pgSz w:w="11906" w:h="16383"/>
          <w:pgMar w:top="1134" w:right="850" w:bottom="1134" w:left="1701" w:header="720" w:footer="720" w:gutter="0"/>
          <w:cols w:space="720"/>
        </w:sectPr>
      </w:pPr>
    </w:p>
    <w:p w:rsidR="0008694C" w:rsidRPr="006F580F" w:rsidRDefault="0017376E">
      <w:pPr>
        <w:spacing w:after="0"/>
        <w:ind w:left="120"/>
        <w:rPr>
          <w:lang w:val="ru-RU"/>
        </w:rPr>
      </w:pPr>
      <w:bookmarkStart w:id="6" w:name="block-28403610"/>
      <w:bookmarkEnd w:id="5"/>
      <w:r w:rsidRPr="006F580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ПЛАНИРУЕМЫЕ РЕЗУЛЬТАТЫ ОСВОЕНИЯ УЧЕБНОГО ПРЕДМЕТА «ОСНОВЫ БЕЗОПАСНОСТИ ЖИЗНЕДЕЯТЕЛЬНОСТИ» </w:t>
      </w:r>
    </w:p>
    <w:p w:rsidR="0008694C" w:rsidRPr="006F580F" w:rsidRDefault="0008694C">
      <w:pPr>
        <w:spacing w:after="0"/>
        <w:ind w:left="120"/>
        <w:rPr>
          <w:lang w:val="ru-RU"/>
        </w:rPr>
      </w:pP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Настоящая Программа чётко ориентирована на выполнение требований, устанавливаемых ФГОС к результатам освоения основной образовательной программы (личностным, метапр</w:t>
      </w:r>
      <w:r w:rsidRPr="006F580F">
        <w:rPr>
          <w:rFonts w:ascii="Times New Roman" w:hAnsi="Times New Roman"/>
          <w:color w:val="000000"/>
          <w:sz w:val="28"/>
          <w:lang w:val="ru-RU"/>
        </w:rPr>
        <w:t>едметным и предметным), которые должны демонстрировать выпускники по завершении обучения в средней школе.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Личностные результаты достигаются в единстве учебной и воспитательной деятельности в соответствии с традиционными российскими со</w:t>
      </w:r>
      <w:r w:rsidRPr="006F580F">
        <w:rPr>
          <w:rFonts w:ascii="Times New Roman" w:hAnsi="Times New Roman"/>
          <w:color w:val="000000"/>
          <w:sz w:val="28"/>
          <w:lang w:val="ru-RU"/>
        </w:rPr>
        <w:t>циокультурными и духовно-нравственными ценностями, принятыми в российском обществе правилами и нормами поведения.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Личностные результаты, формируемые в ходе изучения учебного предмета ОБЖ, должны способствовать процессам самопознания, самовоспитания и самор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</w:t>
      </w:r>
      <w:r w:rsidRPr="006F580F">
        <w:rPr>
          <w:rFonts w:ascii="Times New Roman" w:hAnsi="Times New Roman"/>
          <w:color w:val="000000"/>
          <w:spacing w:val="-2"/>
          <w:sz w:val="28"/>
          <w:lang w:val="ru-RU"/>
        </w:rPr>
        <w:t>тношении к традициям многонационального народа Российской Федерации и к жизни в целом.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Гражданское воспитание:</w:t>
      </w:r>
    </w:p>
    <w:p w:rsidR="0008694C" w:rsidRPr="006F580F" w:rsidRDefault="0017376E">
      <w:pPr>
        <w:numPr>
          <w:ilvl w:val="0"/>
          <w:numId w:val="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сформированность активной гражданской позиции обучающегося, готового и способного применять принципы и правила безопасного поведения в течение вс</w:t>
      </w:r>
      <w:r w:rsidRPr="006F580F">
        <w:rPr>
          <w:rFonts w:ascii="Times New Roman" w:hAnsi="Times New Roman"/>
          <w:color w:val="000000"/>
          <w:sz w:val="28"/>
          <w:lang w:val="ru-RU"/>
        </w:rPr>
        <w:t>ей жизни;</w:t>
      </w:r>
    </w:p>
    <w:p w:rsidR="0008694C" w:rsidRPr="006F580F" w:rsidRDefault="0017376E">
      <w:pPr>
        <w:numPr>
          <w:ilvl w:val="0"/>
          <w:numId w:val="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08694C" w:rsidRPr="006F580F" w:rsidRDefault="0017376E">
      <w:pPr>
        <w:numPr>
          <w:ilvl w:val="0"/>
          <w:numId w:val="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сформиров</w:t>
      </w:r>
      <w:r w:rsidRPr="006F580F">
        <w:rPr>
          <w:rFonts w:ascii="Times New Roman" w:hAnsi="Times New Roman"/>
          <w:color w:val="000000"/>
          <w:sz w:val="28"/>
          <w:lang w:val="ru-RU"/>
        </w:rPr>
        <w:t>анность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08694C" w:rsidRPr="006F580F" w:rsidRDefault="0017376E">
      <w:pPr>
        <w:numPr>
          <w:ilvl w:val="0"/>
          <w:numId w:val="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готовность противостоять идеологии экстремизма и терроризма, национализма и ксенофобии, дискриминации по со</w:t>
      </w:r>
      <w:r w:rsidRPr="006F580F">
        <w:rPr>
          <w:rFonts w:ascii="Times New Roman" w:hAnsi="Times New Roman"/>
          <w:color w:val="000000"/>
          <w:sz w:val="28"/>
          <w:lang w:val="ru-RU"/>
        </w:rPr>
        <w:t>циальным, религиозным, расовым, национальным признакам;</w:t>
      </w:r>
    </w:p>
    <w:p w:rsidR="0008694C" w:rsidRPr="006F580F" w:rsidRDefault="0017376E">
      <w:pPr>
        <w:numPr>
          <w:ilvl w:val="0"/>
          <w:numId w:val="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08694C" w:rsidRPr="006F580F" w:rsidRDefault="0017376E">
      <w:pPr>
        <w:numPr>
          <w:ilvl w:val="0"/>
          <w:numId w:val="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</w:t>
      </w:r>
      <w:r w:rsidRPr="006F580F">
        <w:rPr>
          <w:rFonts w:ascii="Times New Roman" w:hAnsi="Times New Roman"/>
          <w:color w:val="000000"/>
          <w:sz w:val="28"/>
          <w:lang w:val="ru-RU"/>
        </w:rPr>
        <w:t>ажданского общества в области обеспечения комплексной безопасности личности, общества и государства.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Патриотическое воспитание:</w:t>
      </w:r>
    </w:p>
    <w:p w:rsidR="0008694C" w:rsidRPr="006F580F" w:rsidRDefault="0017376E">
      <w:pPr>
        <w:numPr>
          <w:ilvl w:val="0"/>
          <w:numId w:val="2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уважения к своему народу, памяти защитников Родины и боевым подвигам Герое</w:t>
      </w:r>
      <w:r w:rsidRPr="006F580F">
        <w:rPr>
          <w:rFonts w:ascii="Times New Roman" w:hAnsi="Times New Roman"/>
          <w:color w:val="000000"/>
          <w:sz w:val="28"/>
          <w:lang w:val="ru-RU"/>
        </w:rPr>
        <w:t>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08694C" w:rsidRPr="006F580F" w:rsidRDefault="0017376E">
      <w:pPr>
        <w:numPr>
          <w:ilvl w:val="0"/>
          <w:numId w:val="2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и военным символам, историческому и природному наследию, дн</w:t>
      </w:r>
      <w:r w:rsidRPr="006F580F">
        <w:rPr>
          <w:rFonts w:ascii="Times New Roman" w:hAnsi="Times New Roman"/>
          <w:color w:val="000000"/>
          <w:sz w:val="28"/>
          <w:lang w:val="ru-RU"/>
        </w:rPr>
        <w:t>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08694C" w:rsidRPr="006F580F" w:rsidRDefault="0017376E">
      <w:pPr>
        <w:numPr>
          <w:ilvl w:val="0"/>
          <w:numId w:val="2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сформированность чувства ответственности перед Родиной, идейная убеждённость и готовность к служению и з</w:t>
      </w:r>
      <w:r w:rsidRPr="006F580F">
        <w:rPr>
          <w:rFonts w:ascii="Times New Roman" w:hAnsi="Times New Roman"/>
          <w:color w:val="000000"/>
          <w:sz w:val="28"/>
          <w:lang w:val="ru-RU"/>
        </w:rPr>
        <w:t>ащите Отечества, ответственность за его судьбу.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Духовно-нравственное воспитание:</w:t>
      </w:r>
    </w:p>
    <w:p w:rsidR="0008694C" w:rsidRPr="006F580F" w:rsidRDefault="0017376E">
      <w:pPr>
        <w:numPr>
          <w:ilvl w:val="0"/>
          <w:numId w:val="3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08694C" w:rsidRPr="006F580F" w:rsidRDefault="0017376E">
      <w:pPr>
        <w:numPr>
          <w:ilvl w:val="0"/>
          <w:numId w:val="3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сформированность ценности безопасного поведения, осознанного и ответственного отношения к личной безопа</w:t>
      </w:r>
      <w:r w:rsidRPr="006F580F">
        <w:rPr>
          <w:rFonts w:ascii="Times New Roman" w:hAnsi="Times New Roman"/>
          <w:color w:val="000000"/>
          <w:sz w:val="28"/>
          <w:lang w:val="ru-RU"/>
        </w:rPr>
        <w:t>сности, безопасности других людей, общества и государства;</w:t>
      </w:r>
    </w:p>
    <w:p w:rsidR="0008694C" w:rsidRPr="006F580F" w:rsidRDefault="0017376E">
      <w:pPr>
        <w:numPr>
          <w:ilvl w:val="0"/>
          <w:numId w:val="3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</w:t>
      </w:r>
      <w:r w:rsidRPr="006F580F">
        <w:rPr>
          <w:rFonts w:ascii="Times New Roman" w:hAnsi="Times New Roman"/>
          <w:color w:val="000000"/>
          <w:sz w:val="28"/>
          <w:lang w:val="ru-RU"/>
        </w:rPr>
        <w:t>и по снижению риска возникновения опасных ситуаций, перерастания их в чрезвычайные ситуации, смягчению их последствий;</w:t>
      </w:r>
    </w:p>
    <w:p w:rsidR="0008694C" w:rsidRPr="006F580F" w:rsidRDefault="0017376E">
      <w:pPr>
        <w:numPr>
          <w:ilvl w:val="0"/>
          <w:numId w:val="3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волонтёрства и </w:t>
      </w:r>
      <w:r w:rsidRPr="006F580F">
        <w:rPr>
          <w:rFonts w:ascii="Times New Roman" w:hAnsi="Times New Roman"/>
          <w:color w:val="000000"/>
          <w:sz w:val="28"/>
          <w:lang w:val="ru-RU"/>
        </w:rPr>
        <w:t>добровольчества.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Эстетическое воспитание:</w:t>
      </w:r>
    </w:p>
    <w:p w:rsidR="0008694C" w:rsidRPr="006F580F" w:rsidRDefault="0017376E">
      <w:pPr>
        <w:numPr>
          <w:ilvl w:val="0"/>
          <w:numId w:val="4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эстетическое отношение к миру в сочетании с культурой безопасности жизнедеятельности;</w:t>
      </w:r>
    </w:p>
    <w:p w:rsidR="0008694C" w:rsidRPr="006F580F" w:rsidRDefault="0017376E">
      <w:pPr>
        <w:numPr>
          <w:ilvl w:val="0"/>
          <w:numId w:val="4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 xml:space="preserve">Физическое </w:t>
      </w:r>
      <w:r>
        <w:rPr>
          <w:rFonts w:ascii="Times New Roman" w:hAnsi="Times New Roman"/>
          <w:b/>
          <w:i/>
          <w:color w:val="000000"/>
          <w:sz w:val="28"/>
        </w:rPr>
        <w:t>воспитание:</w:t>
      </w:r>
    </w:p>
    <w:p w:rsidR="0008694C" w:rsidRPr="006F580F" w:rsidRDefault="0017376E">
      <w:pPr>
        <w:numPr>
          <w:ilvl w:val="0"/>
          <w:numId w:val="5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осознание ценности жизни, сформированность ответственного отношения к своему здоровью и здоровью окружающих;</w:t>
      </w:r>
    </w:p>
    <w:p w:rsidR="0008694C" w:rsidRPr="006F580F" w:rsidRDefault="0017376E">
      <w:pPr>
        <w:numPr>
          <w:ilvl w:val="0"/>
          <w:numId w:val="5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08694C" w:rsidRPr="006F580F" w:rsidRDefault="0017376E">
      <w:pPr>
        <w:numPr>
          <w:ilvl w:val="0"/>
          <w:numId w:val="5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</w:t>
      </w:r>
      <w:r w:rsidRPr="006F580F">
        <w:rPr>
          <w:rFonts w:ascii="Times New Roman" w:hAnsi="Times New Roman"/>
          <w:color w:val="000000"/>
          <w:sz w:val="28"/>
          <w:lang w:val="ru-RU"/>
        </w:rPr>
        <w:t>за жизни;</w:t>
      </w:r>
    </w:p>
    <w:p w:rsidR="0008694C" w:rsidRPr="006F580F" w:rsidRDefault="0017376E">
      <w:pPr>
        <w:numPr>
          <w:ilvl w:val="0"/>
          <w:numId w:val="5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осознание последствий и активное неприятие вредных привычек и иных форм причинения вреда физическому и психическому здоровью.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Трудовое воспитание:</w:t>
      </w:r>
    </w:p>
    <w:p w:rsidR="0008694C" w:rsidRPr="006F580F" w:rsidRDefault="0017376E">
      <w:pPr>
        <w:numPr>
          <w:ilvl w:val="0"/>
          <w:numId w:val="6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</w:t>
      </w:r>
      <w:r w:rsidRPr="006F580F">
        <w:rPr>
          <w:rFonts w:ascii="Times New Roman" w:hAnsi="Times New Roman"/>
          <w:color w:val="000000"/>
          <w:sz w:val="28"/>
          <w:lang w:val="ru-RU"/>
        </w:rPr>
        <w:t>сударства, обеспечения национальной безопасности;</w:t>
      </w:r>
    </w:p>
    <w:p w:rsidR="0008694C" w:rsidRPr="006F580F" w:rsidRDefault="0017376E">
      <w:pPr>
        <w:numPr>
          <w:ilvl w:val="0"/>
          <w:numId w:val="6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08694C" w:rsidRPr="006F580F" w:rsidRDefault="0017376E">
      <w:pPr>
        <w:numPr>
          <w:ilvl w:val="0"/>
          <w:numId w:val="6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</w:t>
      </w:r>
      <w:r w:rsidRPr="006F580F">
        <w:rPr>
          <w:rFonts w:ascii="Times New Roman" w:hAnsi="Times New Roman"/>
          <w:color w:val="000000"/>
          <w:sz w:val="28"/>
          <w:lang w:val="ru-RU"/>
        </w:rPr>
        <w:t>льность;</w:t>
      </w:r>
    </w:p>
    <w:p w:rsidR="0008694C" w:rsidRPr="006F580F" w:rsidRDefault="0017376E">
      <w:pPr>
        <w:numPr>
          <w:ilvl w:val="0"/>
          <w:numId w:val="6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Экологическое воспитание:</w:t>
      </w:r>
    </w:p>
    <w:p w:rsidR="0008694C" w:rsidRPr="006F580F" w:rsidRDefault="0017376E">
      <w:pPr>
        <w:numPr>
          <w:ilvl w:val="0"/>
          <w:numId w:val="7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среды, осознание глоба</w:t>
      </w:r>
      <w:r w:rsidRPr="006F580F">
        <w:rPr>
          <w:rFonts w:ascii="Times New Roman" w:hAnsi="Times New Roman"/>
          <w:color w:val="000000"/>
          <w:sz w:val="28"/>
          <w:lang w:val="ru-RU"/>
        </w:rPr>
        <w:t>льного характера экологических проблем, их роли в обеспечении безопасности личности, общества и государства;</w:t>
      </w:r>
    </w:p>
    <w:p w:rsidR="0008694C" w:rsidRPr="006F580F" w:rsidRDefault="0017376E">
      <w:pPr>
        <w:numPr>
          <w:ilvl w:val="0"/>
          <w:numId w:val="7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08694C" w:rsidRPr="006F580F" w:rsidRDefault="0017376E">
      <w:pPr>
        <w:numPr>
          <w:ilvl w:val="0"/>
          <w:numId w:val="7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активное не</w:t>
      </w:r>
      <w:r w:rsidRPr="006F580F">
        <w:rPr>
          <w:rFonts w:ascii="Times New Roman" w:hAnsi="Times New Roman"/>
          <w:color w:val="000000"/>
          <w:sz w:val="28"/>
          <w:lang w:val="ru-RU"/>
        </w:rPr>
        <w:t>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08694C" w:rsidRPr="006F580F" w:rsidRDefault="0017376E">
      <w:pPr>
        <w:numPr>
          <w:ilvl w:val="0"/>
          <w:numId w:val="7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Ценности научного познани</w:t>
      </w:r>
      <w:r>
        <w:rPr>
          <w:rFonts w:ascii="Times New Roman" w:hAnsi="Times New Roman"/>
          <w:b/>
          <w:i/>
          <w:color w:val="000000"/>
          <w:sz w:val="28"/>
        </w:rPr>
        <w:t>я:</w:t>
      </w:r>
    </w:p>
    <w:p w:rsidR="0008694C" w:rsidRPr="006F580F" w:rsidRDefault="0017376E">
      <w:pPr>
        <w:numPr>
          <w:ilvl w:val="0"/>
          <w:numId w:val="8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мировоззрения, соответствующего текущему уровню развития общей теории безопасности, современных </w:t>
      </w: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представлений о безопасности в технических, естественно-научных, общественных, гуманитарных областях знаний, современной концепции культуры </w:t>
      </w:r>
      <w:r w:rsidRPr="006F580F">
        <w:rPr>
          <w:rFonts w:ascii="Times New Roman" w:hAnsi="Times New Roman"/>
          <w:color w:val="000000"/>
          <w:sz w:val="28"/>
          <w:lang w:val="ru-RU"/>
        </w:rPr>
        <w:t>безопасности жизнедеятельности;</w:t>
      </w:r>
    </w:p>
    <w:p w:rsidR="0008694C" w:rsidRPr="006F580F" w:rsidRDefault="0017376E">
      <w:pPr>
        <w:numPr>
          <w:ilvl w:val="0"/>
          <w:numId w:val="8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ОБЖ, осознание его значения для безопасной и продуктивной жизнедеятельности человека, общества и государства;</w:t>
      </w:r>
    </w:p>
    <w:p w:rsidR="0008694C" w:rsidRPr="006F580F" w:rsidRDefault="0017376E">
      <w:pPr>
        <w:numPr>
          <w:ilvl w:val="0"/>
          <w:numId w:val="8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</w:t>
      </w:r>
      <w:r w:rsidRPr="006F580F">
        <w:rPr>
          <w:rFonts w:ascii="Times New Roman" w:hAnsi="Times New Roman"/>
          <w:color w:val="000000"/>
          <w:sz w:val="28"/>
          <w:lang w:val="ru-RU"/>
        </w:rPr>
        <w:t>в безопасного поведения (способность предвидеть, по возможности избегать, безопасно действовать в опасных, экстремальных и чрезвычайных ситуациях).</w:t>
      </w:r>
    </w:p>
    <w:p w:rsidR="0008694C" w:rsidRPr="006F580F" w:rsidRDefault="0008694C">
      <w:pPr>
        <w:spacing w:after="0"/>
        <w:ind w:left="120"/>
        <w:rPr>
          <w:lang w:val="ru-RU"/>
        </w:rPr>
      </w:pPr>
    </w:p>
    <w:p w:rsidR="0008694C" w:rsidRPr="006F580F" w:rsidRDefault="0017376E">
      <w:pPr>
        <w:spacing w:after="0"/>
        <w:ind w:left="120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08694C" w:rsidRPr="006F580F" w:rsidRDefault="0008694C">
      <w:pPr>
        <w:spacing w:after="0"/>
        <w:ind w:left="120"/>
        <w:rPr>
          <w:lang w:val="ru-RU"/>
        </w:rPr>
      </w:pP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Метапредметные результаты, формируемые в ходе изучения учебного предмета ОБЖ, </w:t>
      </w:r>
      <w:r w:rsidRPr="006F580F">
        <w:rPr>
          <w:rFonts w:ascii="Times New Roman" w:hAnsi="Times New Roman"/>
          <w:color w:val="000000"/>
          <w:sz w:val="28"/>
          <w:lang w:val="ru-RU"/>
        </w:rPr>
        <w:t>должны отражать овладение универсальными учебными действиями.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b/>
          <w:i/>
          <w:color w:val="000000"/>
          <w:sz w:val="28"/>
          <w:lang w:val="ru-RU"/>
        </w:rPr>
        <w:t>Базовые логические действия:</w:t>
      </w:r>
    </w:p>
    <w:p w:rsidR="0008694C" w:rsidRPr="006F580F" w:rsidRDefault="0017376E">
      <w:pPr>
        <w:numPr>
          <w:ilvl w:val="0"/>
          <w:numId w:val="9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</w:t>
      </w:r>
      <w:r w:rsidRPr="006F580F">
        <w:rPr>
          <w:rFonts w:ascii="Times New Roman" w:hAnsi="Times New Roman"/>
          <w:color w:val="000000"/>
          <w:sz w:val="28"/>
          <w:lang w:val="ru-RU"/>
        </w:rPr>
        <w:t>ть их приоритет и всесторонне анализировать, разрабатывать алгоритмы их возможного решения в различных ситуациях;</w:t>
      </w:r>
    </w:p>
    <w:p w:rsidR="0008694C" w:rsidRPr="006F580F" w:rsidRDefault="0017376E">
      <w:pPr>
        <w:numPr>
          <w:ilvl w:val="0"/>
          <w:numId w:val="9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</w:t>
      </w:r>
      <w:r w:rsidRPr="006F580F">
        <w:rPr>
          <w:rFonts w:ascii="Times New Roman" w:hAnsi="Times New Roman"/>
          <w:color w:val="000000"/>
          <w:sz w:val="28"/>
          <w:lang w:val="ru-RU"/>
        </w:rPr>
        <w:t>ьности, выявлять их закономерности и противоречия;</w:t>
      </w:r>
    </w:p>
    <w:p w:rsidR="0008694C" w:rsidRPr="006F580F" w:rsidRDefault="0017376E">
      <w:pPr>
        <w:numPr>
          <w:ilvl w:val="0"/>
          <w:numId w:val="9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риски возможных последствий для реализации риск-ориентированного поведения;</w:t>
      </w:r>
    </w:p>
    <w:p w:rsidR="0008694C" w:rsidRPr="006F580F" w:rsidRDefault="0017376E">
      <w:pPr>
        <w:numPr>
          <w:ilvl w:val="0"/>
          <w:numId w:val="9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</w:t>
      </w:r>
      <w:r w:rsidRPr="006F580F">
        <w:rPr>
          <w:rFonts w:ascii="Times New Roman" w:hAnsi="Times New Roman"/>
          <w:color w:val="000000"/>
          <w:sz w:val="28"/>
          <w:lang w:val="ru-RU"/>
        </w:rPr>
        <w:t>приобретённые знания в повседневную жизнь;</w:t>
      </w:r>
    </w:p>
    <w:p w:rsidR="0008694C" w:rsidRPr="006F580F" w:rsidRDefault="0017376E">
      <w:pPr>
        <w:numPr>
          <w:ilvl w:val="0"/>
          <w:numId w:val="9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08694C" w:rsidRPr="006F580F" w:rsidRDefault="0017376E">
      <w:pPr>
        <w:numPr>
          <w:ilvl w:val="0"/>
          <w:numId w:val="9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lastRenderedPageBreak/>
        <w:t>Базовые исследовательские действия:</w:t>
      </w:r>
    </w:p>
    <w:p w:rsidR="0008694C" w:rsidRPr="006F580F" w:rsidRDefault="0017376E">
      <w:pPr>
        <w:numPr>
          <w:ilvl w:val="0"/>
          <w:numId w:val="10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08694C" w:rsidRPr="006F580F" w:rsidRDefault="0017376E">
      <w:pPr>
        <w:numPr>
          <w:ilvl w:val="0"/>
          <w:numId w:val="10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владеть видами деятельности по приобретению нового знания, его преобразованию и применению для решения различных учебных задач, в том числе при разрабо</w:t>
      </w:r>
      <w:r w:rsidRPr="006F580F">
        <w:rPr>
          <w:rFonts w:ascii="Times New Roman" w:hAnsi="Times New Roman"/>
          <w:color w:val="000000"/>
          <w:sz w:val="28"/>
          <w:lang w:val="ru-RU"/>
        </w:rPr>
        <w:t>тке и защите проектных работ;</w:t>
      </w:r>
    </w:p>
    <w:p w:rsidR="0008694C" w:rsidRPr="006F580F" w:rsidRDefault="0017376E">
      <w:pPr>
        <w:numPr>
          <w:ilvl w:val="0"/>
          <w:numId w:val="10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08694C" w:rsidRPr="006F580F" w:rsidRDefault="0017376E">
      <w:pPr>
        <w:numPr>
          <w:ilvl w:val="0"/>
          <w:numId w:val="10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</w:t>
      </w:r>
      <w:r w:rsidRPr="006F580F">
        <w:rPr>
          <w:rFonts w:ascii="Times New Roman" w:hAnsi="Times New Roman"/>
          <w:color w:val="000000"/>
          <w:sz w:val="28"/>
          <w:lang w:val="ru-RU"/>
        </w:rPr>
        <w:t>соответствие между реальным (заданным) и наиболее благоприятным состоянием объекта (явления) в повседневной жизни;</w:t>
      </w:r>
    </w:p>
    <w:p w:rsidR="0008694C" w:rsidRPr="006F580F" w:rsidRDefault="0017376E">
      <w:pPr>
        <w:numPr>
          <w:ilvl w:val="0"/>
          <w:numId w:val="10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08694C" w:rsidRPr="006F580F" w:rsidRDefault="0017376E">
      <w:pPr>
        <w:numPr>
          <w:ilvl w:val="0"/>
          <w:numId w:val="10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харак</w:t>
      </w:r>
      <w:r w:rsidRPr="006F580F">
        <w:rPr>
          <w:rFonts w:ascii="Times New Roman" w:hAnsi="Times New Roman"/>
          <w:color w:val="000000"/>
          <w:sz w:val="28"/>
          <w:lang w:val="ru-RU"/>
        </w:rPr>
        <w:t>теризовать приобретённые знания и навыки, оценивать возможность их реализации в реальных ситуациях;</w:t>
      </w:r>
    </w:p>
    <w:p w:rsidR="0008694C" w:rsidRPr="006F580F" w:rsidRDefault="0017376E">
      <w:pPr>
        <w:numPr>
          <w:ilvl w:val="0"/>
          <w:numId w:val="10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</w:t>
      </w:r>
      <w:r w:rsidRPr="006F580F">
        <w:rPr>
          <w:rFonts w:ascii="Times New Roman" w:hAnsi="Times New Roman"/>
          <w:color w:val="000000"/>
          <w:sz w:val="28"/>
          <w:lang w:val="ru-RU"/>
        </w:rPr>
        <w:t>в повседневную жизнь.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Работа с информацией:</w:t>
      </w:r>
    </w:p>
    <w:p w:rsidR="0008694C" w:rsidRPr="006F580F" w:rsidRDefault="0017376E">
      <w:pPr>
        <w:numPr>
          <w:ilvl w:val="0"/>
          <w:numId w:val="1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08694C" w:rsidRPr="006F580F" w:rsidRDefault="0017376E">
      <w:pPr>
        <w:numPr>
          <w:ilvl w:val="0"/>
          <w:numId w:val="1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создавать информационные </w:t>
      </w:r>
      <w:r w:rsidRPr="006F580F">
        <w:rPr>
          <w:rFonts w:ascii="Times New Roman" w:hAnsi="Times New Roman"/>
          <w:color w:val="000000"/>
          <w:sz w:val="28"/>
          <w:lang w:val="ru-RU"/>
        </w:rPr>
        <w:t>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08694C" w:rsidRPr="006F580F" w:rsidRDefault="0017376E">
      <w:pPr>
        <w:numPr>
          <w:ilvl w:val="0"/>
          <w:numId w:val="1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08694C" w:rsidRPr="006F580F" w:rsidRDefault="0017376E">
      <w:pPr>
        <w:numPr>
          <w:ilvl w:val="0"/>
          <w:numId w:val="1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владеть навыками по п</w:t>
      </w:r>
      <w:r w:rsidRPr="006F580F">
        <w:rPr>
          <w:rFonts w:ascii="Times New Roman" w:hAnsi="Times New Roman"/>
          <w:color w:val="000000"/>
          <w:sz w:val="28"/>
          <w:lang w:val="ru-RU"/>
        </w:rPr>
        <w:t>редотвращению рисков, профилактике угроз и защите от опасностей цифровой среды;</w:t>
      </w:r>
    </w:p>
    <w:p w:rsidR="0008694C" w:rsidRPr="006F580F" w:rsidRDefault="0017376E">
      <w:pPr>
        <w:numPr>
          <w:ilvl w:val="0"/>
          <w:numId w:val="11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</w:t>
      </w:r>
      <w:r w:rsidRPr="006F580F">
        <w:rPr>
          <w:rFonts w:ascii="Times New Roman" w:hAnsi="Times New Roman"/>
          <w:b/>
          <w:color w:val="000000"/>
          <w:sz w:val="28"/>
          <w:lang w:val="ru-RU"/>
        </w:rPr>
        <w:t>ыми коммуникативными действиями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b/>
          <w:i/>
          <w:color w:val="000000"/>
          <w:sz w:val="28"/>
          <w:lang w:val="ru-RU"/>
        </w:rPr>
        <w:t>Общение:</w:t>
      </w:r>
    </w:p>
    <w:p w:rsidR="0008694C" w:rsidRPr="006F580F" w:rsidRDefault="0017376E">
      <w:pPr>
        <w:numPr>
          <w:ilvl w:val="0"/>
          <w:numId w:val="12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08694C" w:rsidRPr="006F580F" w:rsidRDefault="0017376E">
      <w:pPr>
        <w:numPr>
          <w:ilvl w:val="0"/>
          <w:numId w:val="12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 xml:space="preserve">распознавать вербальные и невербальные средства общения; понимать значение </w:t>
      </w:r>
      <w:r w:rsidRPr="006F580F">
        <w:rPr>
          <w:rFonts w:ascii="Times New Roman" w:hAnsi="Times New Roman"/>
          <w:color w:val="000000"/>
          <w:sz w:val="28"/>
          <w:lang w:val="ru-RU"/>
        </w:rPr>
        <w:t>социальных знаков; определять признаки деструктивного общения;</w:t>
      </w:r>
    </w:p>
    <w:p w:rsidR="0008694C" w:rsidRPr="006F580F" w:rsidRDefault="0017376E">
      <w:pPr>
        <w:numPr>
          <w:ilvl w:val="0"/>
          <w:numId w:val="12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08694C" w:rsidRPr="006F580F" w:rsidRDefault="0017376E">
      <w:pPr>
        <w:numPr>
          <w:ilvl w:val="0"/>
          <w:numId w:val="12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</w:t>
      </w:r>
      <w:r w:rsidRPr="006F580F">
        <w:rPr>
          <w:rFonts w:ascii="Times New Roman" w:hAnsi="Times New Roman"/>
          <w:color w:val="000000"/>
          <w:sz w:val="28"/>
          <w:lang w:val="ru-RU"/>
        </w:rPr>
        <w:t>ванием языковых средств.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Совместная деятельност</w:t>
      </w:r>
      <w:r>
        <w:rPr>
          <w:rFonts w:ascii="Times New Roman" w:hAnsi="Times New Roman"/>
          <w:color w:val="000000"/>
          <w:sz w:val="28"/>
        </w:rPr>
        <w:t>ь:</w:t>
      </w:r>
    </w:p>
    <w:p w:rsidR="0008694C" w:rsidRPr="006F580F" w:rsidRDefault="0017376E">
      <w:pPr>
        <w:numPr>
          <w:ilvl w:val="0"/>
          <w:numId w:val="13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08694C" w:rsidRPr="006F580F" w:rsidRDefault="0017376E">
      <w:pPr>
        <w:numPr>
          <w:ilvl w:val="0"/>
          <w:numId w:val="13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</w:t>
      </w:r>
      <w:r w:rsidRPr="006F580F">
        <w:rPr>
          <w:rFonts w:ascii="Times New Roman" w:hAnsi="Times New Roman"/>
          <w:color w:val="000000"/>
          <w:sz w:val="28"/>
          <w:lang w:val="ru-RU"/>
        </w:rPr>
        <w:t>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08694C" w:rsidRPr="006F580F" w:rsidRDefault="0017376E">
      <w:pPr>
        <w:numPr>
          <w:ilvl w:val="0"/>
          <w:numId w:val="13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</w:t>
      </w:r>
      <w:r w:rsidRPr="006F580F">
        <w:rPr>
          <w:rFonts w:ascii="Times New Roman" w:hAnsi="Times New Roman"/>
          <w:color w:val="000000"/>
          <w:sz w:val="28"/>
          <w:lang w:val="ru-RU"/>
        </w:rPr>
        <w:t xml:space="preserve"> по совместно разработанным критериям;</w:t>
      </w:r>
    </w:p>
    <w:p w:rsidR="0008694C" w:rsidRPr="006F580F" w:rsidRDefault="0017376E">
      <w:pPr>
        <w:numPr>
          <w:ilvl w:val="0"/>
          <w:numId w:val="13"/>
        </w:numPr>
        <w:spacing w:after="0"/>
        <w:rPr>
          <w:lang w:val="ru-RU"/>
        </w:rPr>
      </w:pPr>
      <w:r w:rsidRPr="006F580F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b/>
          <w:color w:val="000000"/>
          <w:sz w:val="28"/>
          <w:lang w:val="ru-RU"/>
        </w:rPr>
        <w:t>Овладение универсаль</w:t>
      </w:r>
      <w:r w:rsidRPr="006F580F">
        <w:rPr>
          <w:rFonts w:ascii="Times New Roman" w:hAnsi="Times New Roman"/>
          <w:b/>
          <w:color w:val="000000"/>
          <w:sz w:val="28"/>
          <w:lang w:val="ru-RU"/>
        </w:rPr>
        <w:t>ными регулятивными действиями</w:t>
      </w:r>
    </w:p>
    <w:p w:rsidR="0008694C" w:rsidRPr="006F580F" w:rsidRDefault="0017376E">
      <w:pPr>
        <w:spacing w:after="0"/>
        <w:ind w:firstLine="600"/>
        <w:rPr>
          <w:lang w:val="ru-RU"/>
        </w:rPr>
      </w:pPr>
      <w:r w:rsidRPr="006F580F">
        <w:rPr>
          <w:rFonts w:ascii="Times New Roman" w:hAnsi="Times New Roman"/>
          <w:b/>
          <w:i/>
          <w:color w:val="000000"/>
          <w:sz w:val="28"/>
          <w:lang w:val="ru-RU"/>
        </w:rPr>
        <w:t>Самоорганизация:</w:t>
      </w:r>
    </w:p>
    <w:p w:rsidR="0008694C" w:rsidRDefault="0017376E">
      <w:pPr>
        <w:numPr>
          <w:ilvl w:val="0"/>
          <w:numId w:val="14"/>
        </w:numPr>
        <w:spacing w:after="0"/>
      </w:pPr>
      <w:r>
        <w:rPr>
          <w:rFonts w:ascii="Times New Roman" w:hAnsi="Times New Roman"/>
          <w:color w:val="000000"/>
          <w:sz w:val="28"/>
        </w:rPr>
        <w:t>ставить и формулировать собственные задачи в образовательной деятельности и жизненных ситуациях;</w:t>
      </w:r>
    </w:p>
    <w:p w:rsidR="0008694C" w:rsidRDefault="0017376E">
      <w:pPr>
        <w:numPr>
          <w:ilvl w:val="0"/>
          <w:numId w:val="14"/>
        </w:numPr>
        <w:spacing w:after="0"/>
      </w:pPr>
      <w:r>
        <w:rPr>
          <w:rFonts w:ascii="Times New Roman" w:hAnsi="Times New Roman"/>
          <w:color w:val="000000"/>
          <w:sz w:val="28"/>
        </w:rPr>
        <w:t>самостоятельно выявлять проблемные вопросы, выбирать оптимальный способ и составлять план их решения в конкретны</w:t>
      </w:r>
      <w:r>
        <w:rPr>
          <w:rFonts w:ascii="Times New Roman" w:hAnsi="Times New Roman"/>
          <w:color w:val="000000"/>
          <w:sz w:val="28"/>
        </w:rPr>
        <w:t>х условиях;</w:t>
      </w:r>
    </w:p>
    <w:p w:rsidR="0008694C" w:rsidRDefault="0017376E">
      <w:pPr>
        <w:numPr>
          <w:ilvl w:val="0"/>
          <w:numId w:val="14"/>
        </w:numPr>
        <w:spacing w:after="0"/>
      </w:pPr>
      <w:r>
        <w:rPr>
          <w:rFonts w:ascii="Times New Roman" w:hAnsi="Times New Roman"/>
          <w:color w:val="000000"/>
          <w:sz w:val="28"/>
        </w:rPr>
        <w:t>делать осознанный выбор в новой ситуации, аргументировать его; брать ответственность за своё решение;</w:t>
      </w:r>
    </w:p>
    <w:p w:rsidR="0008694C" w:rsidRDefault="0017376E">
      <w:pPr>
        <w:numPr>
          <w:ilvl w:val="0"/>
          <w:numId w:val="14"/>
        </w:numPr>
        <w:spacing w:after="0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:rsidR="0008694C" w:rsidRDefault="0017376E">
      <w:pPr>
        <w:numPr>
          <w:ilvl w:val="0"/>
          <w:numId w:val="14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расширять познания в области безопасности жизнедеятельности на основе личных предпочтений и за счёт привлечения </w:t>
      </w:r>
      <w:r>
        <w:rPr>
          <w:rFonts w:ascii="Times New Roman" w:hAnsi="Times New Roman"/>
          <w:color w:val="000000"/>
          <w:sz w:val="28"/>
        </w:rPr>
        <w:t>научно-</w:t>
      </w:r>
      <w:r>
        <w:rPr>
          <w:rFonts w:ascii="Times New Roman" w:hAnsi="Times New Roman"/>
          <w:color w:val="000000"/>
          <w:sz w:val="28"/>
        </w:rPr>
        <w:lastRenderedPageBreak/>
        <w:t>практических знаний других предметных областей; повышать образовательный и культурный уровень.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Самоконтроль:</w:t>
      </w:r>
    </w:p>
    <w:p w:rsidR="0008694C" w:rsidRDefault="0017376E">
      <w:pPr>
        <w:numPr>
          <w:ilvl w:val="0"/>
          <w:numId w:val="15"/>
        </w:numPr>
        <w:spacing w:after="0"/>
      </w:pPr>
      <w:r>
        <w:rPr>
          <w:rFonts w:ascii="Times New Roman" w:hAnsi="Times New Roman"/>
          <w:color w:val="000000"/>
          <w:sz w:val="28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</w:t>
      </w:r>
      <w:r>
        <w:rPr>
          <w:rFonts w:ascii="Times New Roman" w:hAnsi="Times New Roman"/>
          <w:color w:val="000000"/>
          <w:sz w:val="28"/>
        </w:rPr>
        <w:t>; контролировать соответствие результатов целям;</w:t>
      </w:r>
    </w:p>
    <w:p w:rsidR="0008694C" w:rsidRDefault="0017376E">
      <w:pPr>
        <w:numPr>
          <w:ilvl w:val="0"/>
          <w:numId w:val="15"/>
        </w:numPr>
        <w:spacing w:after="0"/>
      </w:pPr>
      <w:r>
        <w:rPr>
          <w:rFonts w:ascii="Times New Roman" w:hAnsi="Times New Roman"/>
          <w:color w:val="000000"/>
          <w:sz w:val="28"/>
        </w:rPr>
        <w:t>использовать приёмы рефлексии для анализа и оценки образовательной ситуации, выбора оптимального решения.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b/>
          <w:i/>
          <w:color w:val="000000"/>
          <w:sz w:val="28"/>
        </w:rPr>
        <w:t>Принятие себя и других:</w:t>
      </w:r>
    </w:p>
    <w:p w:rsidR="0008694C" w:rsidRDefault="0017376E">
      <w:pPr>
        <w:numPr>
          <w:ilvl w:val="0"/>
          <w:numId w:val="16"/>
        </w:numPr>
        <w:spacing w:after="0"/>
      </w:pPr>
      <w:r>
        <w:rPr>
          <w:rFonts w:ascii="Times New Roman" w:hAnsi="Times New Roman"/>
          <w:color w:val="000000"/>
          <w:sz w:val="28"/>
        </w:rPr>
        <w:t>принимать себя, понимая свои недостатки и достоинства, невозможности контроля</w:t>
      </w:r>
      <w:r>
        <w:rPr>
          <w:rFonts w:ascii="Times New Roman" w:hAnsi="Times New Roman"/>
          <w:color w:val="000000"/>
          <w:sz w:val="28"/>
        </w:rPr>
        <w:t xml:space="preserve"> всего вокруг;</w:t>
      </w:r>
    </w:p>
    <w:p w:rsidR="0008694C" w:rsidRDefault="0017376E">
      <w:pPr>
        <w:numPr>
          <w:ilvl w:val="0"/>
          <w:numId w:val="16"/>
        </w:numPr>
        <w:spacing w:after="0"/>
      </w:pPr>
      <w:r>
        <w:rPr>
          <w:rFonts w:ascii="Times New Roman" w:hAnsi="Times New Roman"/>
          <w:color w:val="000000"/>
          <w:sz w:val="28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08694C" w:rsidRDefault="0008694C">
      <w:pPr>
        <w:spacing w:after="0"/>
        <w:ind w:left="120"/>
      </w:pPr>
    </w:p>
    <w:p w:rsidR="0008694C" w:rsidRDefault="001737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08694C" w:rsidRDefault="0008694C">
      <w:pPr>
        <w:spacing w:after="0"/>
        <w:ind w:left="120"/>
      </w:pP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 xml:space="preserve">Предметные результаты характеризуют сформированность у обучающихся активной жизненной </w:t>
      </w:r>
      <w:r>
        <w:rPr>
          <w:rFonts w:ascii="Times New Roman" w:hAnsi="Times New Roman"/>
          <w:color w:val="000000"/>
          <w:sz w:val="28"/>
        </w:rPr>
        <w:t>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</w:t>
      </w:r>
      <w:r>
        <w:rPr>
          <w:rFonts w:ascii="Times New Roman" w:hAnsi="Times New Roman"/>
          <w:color w:val="000000"/>
          <w:sz w:val="28"/>
        </w:rPr>
        <w:t xml:space="preserve"> построения модели индивидуального и группового безопасного поведения в повседневной жизни.</w:t>
      </w:r>
    </w:p>
    <w:p w:rsidR="0008694C" w:rsidRDefault="0017376E">
      <w:pPr>
        <w:spacing w:after="0"/>
        <w:ind w:firstLine="600"/>
      </w:pPr>
      <w:r>
        <w:rPr>
          <w:rFonts w:ascii="Times New Roman" w:hAnsi="Times New Roman"/>
          <w:color w:val="000000"/>
          <w:sz w:val="28"/>
        </w:rPr>
        <w:t>Предметные результаты, формируемые в ходе изучения учебного предмета ОБЖ, должны обеспечивать: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сформированность представлений о ценности безопасного поведения для л</w:t>
      </w:r>
      <w:r>
        <w:rPr>
          <w:rFonts w:ascii="Times New Roman" w:hAnsi="Times New Roman"/>
          <w:color w:val="000000"/>
          <w:sz w:val="28"/>
        </w:rPr>
        <w:t>ичности, общества, государства; знание правил безопасного поведения и способов их применения в собственном поведении;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возможных источниках опасности в различных ситуациях (в быту, транспорте, общественных местах, в природно</w:t>
      </w:r>
      <w:r>
        <w:rPr>
          <w:rFonts w:ascii="Times New Roman" w:hAnsi="Times New Roman"/>
          <w:color w:val="000000"/>
          <w:sz w:val="28"/>
        </w:rPr>
        <w:t>й среде, в социуме, в цифровой среде); владение основными способами предупреждения опасных и экстремальных ситуаций; знание порядка действий в экстремальных и чрезвычайных ситуациях;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сформированность представлений о важности соблюдения правил дорожного дви</w:t>
      </w:r>
      <w:r>
        <w:rPr>
          <w:rFonts w:ascii="Times New Roman" w:hAnsi="Times New Roman"/>
          <w:color w:val="000000"/>
          <w:sz w:val="28"/>
        </w:rPr>
        <w:t xml:space="preserve">жения всеми участниками движения, правил безопасности на транспорте; знание правил безопасного поведения на транспорте, умение применять их на практике; знание о порядке </w:t>
      </w:r>
      <w:r>
        <w:rPr>
          <w:rFonts w:ascii="Times New Roman" w:hAnsi="Times New Roman"/>
          <w:color w:val="000000"/>
          <w:sz w:val="28"/>
        </w:rPr>
        <w:lastRenderedPageBreak/>
        <w:t>действий в опасных, экстремальных и чрезвычайных ситуациях на транспорте;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знания о спо</w:t>
      </w:r>
      <w:r>
        <w:rPr>
          <w:rFonts w:ascii="Times New Roman" w:hAnsi="Times New Roman"/>
          <w:color w:val="000000"/>
          <w:sz w:val="28"/>
        </w:rPr>
        <w:t>собах безопасного поведения в природной среде, умение применять их на практике; знание порядка действий при чрезвычайных ситуациях природного характера; сформированность представлений об экологической безопасности, ценности бережного отношения к природе, р</w:t>
      </w:r>
      <w:r>
        <w:rPr>
          <w:rFonts w:ascii="Times New Roman" w:hAnsi="Times New Roman"/>
          <w:color w:val="000000"/>
          <w:sz w:val="28"/>
        </w:rPr>
        <w:t>азумного природопользования;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владение основами медицинских знаний: владение приёмами оказания первой помощи при неотложных состояниях; знание мер профилактики инфекционных и неинфекционных заболеваний, сохранения психического здоровья; сформированность пре</w:t>
      </w:r>
      <w:r>
        <w:rPr>
          <w:rFonts w:ascii="Times New Roman" w:hAnsi="Times New Roman"/>
          <w:color w:val="000000"/>
          <w:sz w:val="28"/>
        </w:rPr>
        <w:t>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характера;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знания основ безопасного, ко</w:t>
      </w:r>
      <w:r>
        <w:rPr>
          <w:rFonts w:ascii="Times New Roman" w:hAnsi="Times New Roman"/>
          <w:color w:val="000000"/>
          <w:sz w:val="28"/>
        </w:rPr>
        <w:t>нструктивного общения;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 сформированность нетерпимости к проявлениям насилия в социальном взаимод</w:t>
      </w:r>
      <w:r>
        <w:rPr>
          <w:rFonts w:ascii="Times New Roman" w:hAnsi="Times New Roman"/>
          <w:color w:val="000000"/>
          <w:sz w:val="28"/>
        </w:rPr>
        <w:t>ействии;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знания о способах безопасного поведения в цифровой среде,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</w:t>
      </w:r>
      <w:r>
        <w:rPr>
          <w:rFonts w:ascii="Times New Roman" w:hAnsi="Times New Roman"/>
          <w:color w:val="000000"/>
          <w:sz w:val="28"/>
        </w:rPr>
        <w:t xml:space="preserve"> им;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знание основ пожарной безопасности,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</w:t>
      </w:r>
      <w:r>
        <w:rPr>
          <w:rFonts w:ascii="Times New Roman" w:hAnsi="Times New Roman"/>
          <w:color w:val="000000"/>
          <w:sz w:val="28"/>
        </w:rPr>
        <w:t>и пожарной безопасности;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 xml:space="preserve">сформированность представлений об опасности и негативном влиянии на жизнь личности, общества, государства экстремизма, терроризма; знание роли государства в противодействии терроризму; умение различать приёмы вовлечения в </w:t>
      </w:r>
      <w:r>
        <w:rPr>
          <w:rFonts w:ascii="Times New Roman" w:hAnsi="Times New Roman"/>
          <w:color w:val="000000"/>
          <w:sz w:val="28"/>
        </w:rPr>
        <w:t>экстремистскую и террористическую деятельность и противодействовать им; знание порядка действий при объявлении разного уровня террористической опасности; знание порядка действий при угрозе совершения террористического акта, при совершении террористического</w:t>
      </w:r>
      <w:r>
        <w:rPr>
          <w:rFonts w:ascii="Times New Roman" w:hAnsi="Times New Roman"/>
          <w:color w:val="000000"/>
          <w:sz w:val="28"/>
        </w:rPr>
        <w:t xml:space="preserve"> акта, при проведении контртеррористической операции;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lastRenderedPageBreak/>
        <w:t>сформированность представлений о роли России в современном мире, угрозах военного характера, роли вооружённых сил в обеспечении мира; знание основ обороны государства и воинской службы, прав и обязаннос</w:t>
      </w:r>
      <w:r>
        <w:rPr>
          <w:rFonts w:ascii="Times New Roman" w:hAnsi="Times New Roman"/>
          <w:color w:val="000000"/>
          <w:sz w:val="28"/>
        </w:rPr>
        <w:t>тей гражданина в области гражданской обороны; знание действия при сигналах гражданской обороны;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z w:val="28"/>
        </w:rPr>
        <w:t>знание основ государственной политики в области защиты населения и территорий от чрезвычайных ситуаций различного характера; знание задач и основных принципов о</w:t>
      </w:r>
      <w:r>
        <w:rPr>
          <w:rFonts w:ascii="Times New Roman" w:hAnsi="Times New Roman"/>
          <w:color w:val="000000"/>
          <w:sz w:val="28"/>
        </w:rPr>
        <w:t>рганизации Единой системы предупреждения и ликвидации последствий чрезвычайных ситуаций, прав и обязанностей гражданина в этой области;</w:t>
      </w:r>
    </w:p>
    <w:p w:rsidR="0008694C" w:rsidRDefault="0017376E">
      <w:pPr>
        <w:numPr>
          <w:ilvl w:val="0"/>
          <w:numId w:val="17"/>
        </w:numPr>
        <w:spacing w:after="0"/>
      </w:pPr>
      <w:r>
        <w:rPr>
          <w:rFonts w:ascii="Times New Roman" w:hAnsi="Times New Roman"/>
          <w:color w:val="000000"/>
          <w:spacing w:val="-2"/>
          <w:sz w:val="28"/>
        </w:rPr>
        <w:t>знание основ государственной системы, российского законодательства, направленных на защиту населения от внешних и внутре</w:t>
      </w:r>
      <w:r>
        <w:rPr>
          <w:rFonts w:ascii="Times New Roman" w:hAnsi="Times New Roman"/>
          <w:color w:val="000000"/>
          <w:spacing w:val="-2"/>
          <w:sz w:val="28"/>
        </w:rPr>
        <w:t>нних угроз; сформированность представлений о роли государства, общества и личности в обеспечении безопасности.</w:t>
      </w:r>
    </w:p>
    <w:p w:rsidR="0008694C" w:rsidRDefault="0008694C">
      <w:pPr>
        <w:sectPr w:rsidR="0008694C">
          <w:pgSz w:w="11906" w:h="16383"/>
          <w:pgMar w:top="1134" w:right="850" w:bottom="1134" w:left="1701" w:header="720" w:footer="720" w:gutter="0"/>
          <w:cols w:space="720"/>
        </w:sectPr>
      </w:pPr>
    </w:p>
    <w:p w:rsidR="0008694C" w:rsidRDefault="0017376E">
      <w:pPr>
        <w:spacing w:after="0"/>
        <w:ind w:left="120"/>
      </w:pPr>
      <w:bookmarkStart w:id="7" w:name="block-2840360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08694C" w:rsidRDefault="001737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18"/>
        <w:gridCol w:w="1841"/>
        <w:gridCol w:w="1910"/>
        <w:gridCol w:w="2837"/>
      </w:tblGrid>
      <w:tr w:rsidR="0008694C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</w:tr>
      <w:tr w:rsidR="000869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"Культура безопасности жизнедеятельности в современном обществе"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быту"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на транспорте"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общественных местах"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природной среде"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"Здоровье и как его сохранить. Основы медицинских знаний"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https://m.edsoo.ru/7f419506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ОБЩЕЕ КОЛИЧЕСТВО ЧАСОВ ПО </w:t>
            </w:r>
            <w:r>
              <w:rPr>
                <w:rFonts w:ascii="Times New Roman" w:hAnsi="Times New Roman"/>
                <w:color w:val="000000"/>
                <w:sz w:val="24"/>
              </w:rPr>
              <w:t>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08694C" w:rsidRDefault="0008694C"/>
        </w:tc>
      </w:tr>
    </w:tbl>
    <w:p w:rsidR="0008694C" w:rsidRDefault="0008694C">
      <w:pPr>
        <w:sectPr w:rsidR="0008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694C" w:rsidRDefault="001737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70"/>
        <w:gridCol w:w="1841"/>
        <w:gridCol w:w="1910"/>
        <w:gridCol w:w="2710"/>
      </w:tblGrid>
      <w:tr w:rsidR="0008694C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</w:tr>
      <w:tr w:rsidR="000869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"Здоровье и как его сохранить. </w:t>
            </w:r>
            <w:r>
              <w:rPr>
                <w:rFonts w:ascii="Times New Roman" w:hAnsi="Times New Roman"/>
                <w:color w:val="000000"/>
                <w:sz w:val="24"/>
              </w:rPr>
              <w:t>Основы медицинских знаний"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социуме"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"Безопасность в информационном пространстве"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"Основы противодействия экстремизму и терроризму"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Модуль "Взаимодействие личности, общества и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государства в обеспечении безопасности жизни и здоровья населения"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08694C" w:rsidRDefault="0008694C"/>
        </w:tc>
      </w:tr>
    </w:tbl>
    <w:p w:rsidR="0008694C" w:rsidRDefault="0008694C">
      <w:pPr>
        <w:sectPr w:rsidR="0008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694C" w:rsidRDefault="0008694C">
      <w:pPr>
        <w:sectPr w:rsidR="0008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694C" w:rsidRDefault="0017376E">
      <w:pPr>
        <w:spacing w:after="0"/>
        <w:ind w:left="120"/>
      </w:pPr>
      <w:bookmarkStart w:id="8" w:name="block-28403605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08694C" w:rsidRDefault="001737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6"/>
        <w:gridCol w:w="3811"/>
        <w:gridCol w:w="1124"/>
        <w:gridCol w:w="1841"/>
        <w:gridCol w:w="1910"/>
        <w:gridCol w:w="1423"/>
        <w:gridCol w:w="3075"/>
      </w:tblGrid>
      <w:tr w:rsidR="0008694C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представления о культуре безопасности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Источники опасности в быту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Профилактика и первая помощь при отравлениях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быту. Пожарная безопасность в быту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быту. Предупреждение травм и первая </w:t>
            </w:r>
            <w:r>
              <w:rPr>
                <w:rFonts w:ascii="Times New Roman" w:hAnsi="Times New Roman"/>
                <w:color w:val="000000"/>
                <w:sz w:val="24"/>
              </w:rPr>
              <w:t>помощь при них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в местах общего пользования. Опасности криминогенного характера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Безопасное поведение в местах общего пользования. Аварии на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коммунальных системах жизнеобеспечения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движения: пешеход, пассажир, водитель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дорожного движения. Опасности и риски участников дорожного движения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Порядок действий при дорожно-транспортных происшествиях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при дорожно-транспортном происшествии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 (метро, железнодорожный, водный, авиационный)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Безопасное поведение на разных видах транспортаПорядок действий при возникновении опасности, экстремальной или чрезвычайной ситуа</w:t>
            </w:r>
            <w:r>
              <w:rPr>
                <w:rFonts w:ascii="Times New Roman" w:hAnsi="Times New Roman"/>
                <w:color w:val="000000"/>
                <w:sz w:val="24"/>
              </w:rPr>
              <w:t>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общественных местах. Источники опасности и правила безопасного поведения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социально-психологического характера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Безопасность в общественных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местах. Поиск потерявшегося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08.01.2024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Опасности криминального характера в общественных местах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при пожаре, обрушении конструкций </w:t>
            </w:r>
            <w:r>
              <w:rPr>
                <w:rFonts w:ascii="Times New Roman" w:hAnsi="Times New Roman"/>
                <w:color w:val="000000"/>
                <w:sz w:val="24"/>
              </w:rPr>
              <w:t>в общественных местах и на объектах с массовым пребыванием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Действия при угрозе или совершении </w:t>
            </w:r>
            <w:r>
              <w:rPr>
                <w:rFonts w:ascii="Times New Roman" w:hAnsi="Times New Roman"/>
                <w:color w:val="000000"/>
                <w:sz w:val="24"/>
              </w:rPr>
              <w:t>террористического акта в общественных местах и на объектах с массовым пребыванием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природной среде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Выживание в автономных условиях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 ситуации природного характера. Природные пожары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 ситуации геологического характера: землетрясения, извержение вулканов, оползни, камнепады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Чрезвычайные ситуации гидрологического характера: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наводнения, паводки, половодья, цунами, сели, лавины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04.03.2023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Чрезвычайные ситуации метеорологического характера: бури, ливни, град, мороз, жара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Экологическая грамотность и разумное природопользование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Факторы, влияющие на здоровье человека. Здоровый образ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Инфекционные заболевания. Чрезвычайные ситуации биолого-социального характера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Неинфекционные заболевания. Факторы риска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Неинфекционные заболевания. Меры профилактики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Психическое здоровье и психологическое благополучие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13.05.2024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https://lesson.academy-content.myschool.edu.ru/17/08</w:t>
              </w:r>
            </w:hyperlink>
          </w:p>
        </w:tc>
      </w:tr>
      <w:tr w:rsidR="0008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694C" w:rsidRDefault="0008694C"/>
        </w:tc>
      </w:tr>
    </w:tbl>
    <w:p w:rsidR="0008694C" w:rsidRDefault="0008694C">
      <w:pPr>
        <w:sectPr w:rsidR="0008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694C" w:rsidRDefault="0017376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4"/>
        <w:gridCol w:w="1271"/>
        <w:gridCol w:w="1841"/>
        <w:gridCol w:w="1910"/>
        <w:gridCol w:w="1347"/>
        <w:gridCol w:w="2221"/>
      </w:tblGrid>
      <w:tr w:rsidR="0008694C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8694C" w:rsidRDefault="0008694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8694C" w:rsidRDefault="0008694C"/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Правовые основы оказания первой помощи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в сложных случаях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в жизни человека. Межличностное общение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Общение в жизни человека. Общение в группе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Конфликты, стадии развития конфликтов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Конфликты, способы их разрешения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Манипуляции и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противостоять им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Деструктивное психологическое влияние в больших группах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воздействия на человека в большой группе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Безопасность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Вредоносное программное обеспечение, виды, цели и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принципы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защиты от вредоносного программного обеспечения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Социальные отношения, поведенческие риски в цифровой среде и их причины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Деструктивные сообщества и деструктивный контент в цифровой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среде. Источники информации, проверка на достоверность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 в цифровой среде. Фальшивые аккаунты, манипуляторы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прав в цифровом пространстве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Экстремизм и </w:t>
            </w:r>
            <w:r>
              <w:rPr>
                <w:rFonts w:ascii="Times New Roman" w:hAnsi="Times New Roman"/>
                <w:color w:val="000000"/>
                <w:sz w:val="24"/>
              </w:rPr>
              <w:t>терроризм как угроза устойчивого развития общества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Предупреждение вовлечения в экстремистскую и террористическую деятельность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Уровни террористической 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безопасного поведения при угрозе и совершении </w:t>
            </w:r>
            <w:r>
              <w:rPr>
                <w:rFonts w:ascii="Times New Roman" w:hAnsi="Times New Roman"/>
                <w:color w:val="000000"/>
                <w:sz w:val="24"/>
              </w:rPr>
              <w:t>террористического акта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Противодействие экстремизму и терроризму: цели, задачи, принципы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Права, обязанности и ответственность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граждан и организаций в области противодействия экстремизму и терроризму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Оборона страны как </w:t>
            </w:r>
            <w:r>
              <w:rPr>
                <w:rFonts w:ascii="Times New Roman" w:hAnsi="Times New Roman"/>
                <w:color w:val="000000"/>
                <w:sz w:val="24"/>
              </w:rPr>
              <w:t>обязательное условие благополучного развития страны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Структура Вооруженных Сил Российской Федерации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Другие войска и воинские формирования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Воинская обязанность и военная служба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Гражданская оборона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Правовая основа защиты населения и территорий от чрезвычайных ситуаций природного и техногенного характера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Единая государственная система предупреждения и ликвидации чрезвычайных ситуаций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Правовая основа обеспечения национальной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Итоговое занятие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08694C" w:rsidRDefault="0008694C">
            <w:pPr>
              <w:spacing w:after="0"/>
              <w:ind w:left="135"/>
            </w:pPr>
          </w:p>
        </w:tc>
      </w:tr>
      <w:tr w:rsidR="0008694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08694C" w:rsidRDefault="0017376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8694C" w:rsidRDefault="0008694C"/>
        </w:tc>
      </w:tr>
    </w:tbl>
    <w:p w:rsidR="0008694C" w:rsidRDefault="0008694C">
      <w:pPr>
        <w:sectPr w:rsidR="0008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694C" w:rsidRDefault="0008694C">
      <w:pPr>
        <w:sectPr w:rsidR="0008694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8694C" w:rsidRDefault="0017376E">
      <w:pPr>
        <w:spacing w:after="0"/>
        <w:ind w:left="120"/>
      </w:pPr>
      <w:bookmarkStart w:id="9" w:name="block-28403609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УЧЕБНО-МЕТОДИЧЕСКОЕ ОБЕСПЕЧЕНИЕ </w:t>
      </w:r>
      <w:r>
        <w:rPr>
          <w:rFonts w:ascii="Times New Roman" w:hAnsi="Times New Roman"/>
          <w:b/>
          <w:color w:val="000000"/>
          <w:sz w:val="28"/>
        </w:rPr>
        <w:t>ОБРАЗОВАТЕЛЬНОГО ПРОЦЕССА</w:t>
      </w:r>
    </w:p>
    <w:p w:rsidR="0008694C" w:rsidRDefault="001737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08694C" w:rsidRDefault="0008694C">
      <w:pPr>
        <w:spacing w:after="0" w:line="480" w:lineRule="auto"/>
        <w:ind w:left="120"/>
      </w:pPr>
    </w:p>
    <w:p w:rsidR="0008694C" w:rsidRDefault="001737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</w:t>
      </w:r>
      <w:bookmarkStart w:id="10" w:name="2b01a285-0194-47fc-84a3-cdd38044197f"/>
      <w:r>
        <w:rPr>
          <w:rFonts w:ascii="Times New Roman" w:hAnsi="Times New Roman"/>
          <w:color w:val="000000"/>
          <w:sz w:val="28"/>
        </w:rPr>
        <w:t>Библиотека ЦОК. https://m.edsoo.ru/7f419506</w:t>
      </w:r>
      <w:bookmarkEnd w:id="10"/>
      <w:r>
        <w:rPr>
          <w:rFonts w:ascii="Times New Roman" w:hAnsi="Times New Roman"/>
          <w:color w:val="000000"/>
          <w:sz w:val="28"/>
        </w:rPr>
        <w:t xml:space="preserve"> </w:t>
      </w:r>
    </w:p>
    <w:p w:rsidR="0008694C" w:rsidRDefault="0008694C">
      <w:pPr>
        <w:spacing w:after="0"/>
        <w:ind w:left="120"/>
      </w:pPr>
    </w:p>
    <w:p w:rsidR="0008694C" w:rsidRDefault="001737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08694C" w:rsidRDefault="0017376E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 xml:space="preserve"> Библиотека ЦОК. https://m.edsoo.ru/7f419506</w:t>
      </w:r>
      <w:r>
        <w:rPr>
          <w:sz w:val="28"/>
        </w:rPr>
        <w:br/>
      </w:r>
      <w:bookmarkStart w:id="11" w:name="03c11f07-4ab8-4ee1-a285-e4f4cb6cab6a"/>
      <w:r>
        <w:rPr>
          <w:rFonts w:ascii="Times New Roman" w:hAnsi="Times New Roman"/>
          <w:color w:val="000000"/>
          <w:sz w:val="28"/>
        </w:rPr>
        <w:t xml:space="preserve"> Учебник ОБЖ 10 класс, Автор Хренников Б.О. Гололобов Н.В. </w:t>
      </w:r>
      <w:r>
        <w:rPr>
          <w:rFonts w:ascii="Times New Roman" w:hAnsi="Times New Roman"/>
          <w:color w:val="000000"/>
          <w:sz w:val="28"/>
        </w:rPr>
        <w:t>Льняная Л.И., издательство Просвещение/Союз</w:t>
      </w:r>
      <w:bookmarkEnd w:id="11"/>
      <w:r>
        <w:rPr>
          <w:rFonts w:ascii="Times New Roman" w:hAnsi="Times New Roman"/>
          <w:color w:val="000000"/>
          <w:sz w:val="28"/>
        </w:rPr>
        <w:t xml:space="preserve"> </w:t>
      </w:r>
    </w:p>
    <w:p w:rsidR="0008694C" w:rsidRDefault="0008694C">
      <w:pPr>
        <w:spacing w:after="0"/>
        <w:ind w:left="120"/>
      </w:pPr>
    </w:p>
    <w:p w:rsidR="0008694C" w:rsidRDefault="0017376E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08694C" w:rsidRDefault="0017376E">
      <w:pPr>
        <w:spacing w:after="0" w:line="480" w:lineRule="auto"/>
        <w:ind w:left="120"/>
      </w:pPr>
      <w:r>
        <w:rPr>
          <w:rFonts w:ascii="Times New Roman" w:hAnsi="Times New Roman"/>
          <w:color w:val="333333"/>
          <w:sz w:val="28"/>
        </w:rPr>
        <w:t xml:space="preserve"> </w:t>
      </w:r>
      <w:bookmarkStart w:id="12" w:name="2fb6b159-d0dd-45fa-bd31-45a26074be73"/>
      <w:r>
        <w:rPr>
          <w:rFonts w:ascii="Times New Roman" w:hAnsi="Times New Roman"/>
          <w:color w:val="000000"/>
          <w:sz w:val="28"/>
        </w:rPr>
        <w:t>Библиотека ЦОК. https://m.edsoo.ru/7f419506</w:t>
      </w:r>
      <w:bookmarkEnd w:id="12"/>
      <w:r>
        <w:rPr>
          <w:rFonts w:ascii="Times New Roman" w:hAnsi="Times New Roman"/>
          <w:color w:val="333333"/>
          <w:sz w:val="28"/>
        </w:rPr>
        <w:t xml:space="preserve"> </w:t>
      </w:r>
    </w:p>
    <w:p w:rsidR="0008694C" w:rsidRDefault="0008694C">
      <w:pPr>
        <w:sectPr w:rsidR="0008694C">
          <w:pgSz w:w="11906" w:h="16383"/>
          <w:pgMar w:top="1134" w:right="850" w:bottom="1134" w:left="1701" w:header="720" w:footer="720" w:gutter="0"/>
          <w:cols w:space="720"/>
        </w:sectPr>
      </w:pPr>
    </w:p>
    <w:bookmarkEnd w:id="9"/>
    <w:p w:rsidR="0017376E" w:rsidRDefault="0017376E"/>
    <w:sectPr w:rsidR="0017376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A04"/>
    <w:multiLevelType w:val="multilevel"/>
    <w:tmpl w:val="C65C6D8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933D49"/>
    <w:multiLevelType w:val="multilevel"/>
    <w:tmpl w:val="D70C922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3C75D6"/>
    <w:multiLevelType w:val="multilevel"/>
    <w:tmpl w:val="AAD05D4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31B141E"/>
    <w:multiLevelType w:val="multilevel"/>
    <w:tmpl w:val="09DCBB18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C87D7E"/>
    <w:multiLevelType w:val="multilevel"/>
    <w:tmpl w:val="34BA557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C37D57"/>
    <w:multiLevelType w:val="multilevel"/>
    <w:tmpl w:val="A906F1A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651DF"/>
    <w:multiLevelType w:val="multilevel"/>
    <w:tmpl w:val="62EC650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D183D70"/>
    <w:multiLevelType w:val="multilevel"/>
    <w:tmpl w:val="80860D7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CA00F7D"/>
    <w:multiLevelType w:val="multilevel"/>
    <w:tmpl w:val="B076554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0025E1D"/>
    <w:multiLevelType w:val="multilevel"/>
    <w:tmpl w:val="6D6AFB1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3444DB1"/>
    <w:multiLevelType w:val="multilevel"/>
    <w:tmpl w:val="6DFA83F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FB21933"/>
    <w:multiLevelType w:val="multilevel"/>
    <w:tmpl w:val="EBACE782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632128B"/>
    <w:multiLevelType w:val="multilevel"/>
    <w:tmpl w:val="22C2BF3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8E34856"/>
    <w:multiLevelType w:val="multilevel"/>
    <w:tmpl w:val="9C6C772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3D72FB"/>
    <w:multiLevelType w:val="multilevel"/>
    <w:tmpl w:val="9EB28DB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D400C55"/>
    <w:multiLevelType w:val="multilevel"/>
    <w:tmpl w:val="91166D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1B17078"/>
    <w:multiLevelType w:val="multilevel"/>
    <w:tmpl w:val="DB0847F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4"/>
  </w:num>
  <w:num w:numId="6">
    <w:abstractNumId w:val="13"/>
  </w:num>
  <w:num w:numId="7">
    <w:abstractNumId w:val="1"/>
  </w:num>
  <w:num w:numId="8">
    <w:abstractNumId w:val="16"/>
  </w:num>
  <w:num w:numId="9">
    <w:abstractNumId w:val="3"/>
  </w:num>
  <w:num w:numId="10">
    <w:abstractNumId w:val="5"/>
  </w:num>
  <w:num w:numId="11">
    <w:abstractNumId w:val="2"/>
  </w:num>
  <w:num w:numId="12">
    <w:abstractNumId w:val="12"/>
  </w:num>
  <w:num w:numId="13">
    <w:abstractNumId w:val="7"/>
  </w:num>
  <w:num w:numId="14">
    <w:abstractNumId w:val="9"/>
  </w:num>
  <w:num w:numId="15">
    <w:abstractNumId w:val="15"/>
  </w:num>
  <w:num w:numId="16">
    <w:abstractNumId w:val="11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8694C"/>
    <w:rsid w:val="0008694C"/>
    <w:rsid w:val="0017376E"/>
    <w:rsid w:val="006F5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89C2AA-E091-43B0-BF00-B0BB59B2A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academy-content.myschool.edu.ru/17/08" TargetMode="External"/><Relationship Id="rId18" Type="http://schemas.openxmlformats.org/officeDocument/2006/relationships/hyperlink" Target="https://lesson.academy-content.myschool.edu.ru/17/08" TargetMode="External"/><Relationship Id="rId26" Type="http://schemas.openxmlformats.org/officeDocument/2006/relationships/hyperlink" Target="https://lesson.academy-content.myschool.edu.ru/17/08" TargetMode="External"/><Relationship Id="rId39" Type="http://schemas.openxmlformats.org/officeDocument/2006/relationships/hyperlink" Target="https://lesson.academy-content.myschool.edu.ru/17/08" TargetMode="External"/><Relationship Id="rId21" Type="http://schemas.openxmlformats.org/officeDocument/2006/relationships/hyperlink" Target="https://lesson.academy-content.myschool.edu.ru/17/08" TargetMode="External"/><Relationship Id="rId34" Type="http://schemas.openxmlformats.org/officeDocument/2006/relationships/hyperlink" Target="https://lesson.academy-content.myschool.edu.ru/17/08" TargetMode="External"/><Relationship Id="rId42" Type="http://schemas.openxmlformats.org/officeDocument/2006/relationships/hyperlink" Target="https://lesson.academy-content.myschool.edu.ru/17/08" TargetMode="External"/><Relationship Id="rId7" Type="http://schemas.openxmlformats.org/officeDocument/2006/relationships/hyperlink" Target="https://m.edsoo.ru/7f419506" TargetMode="External"/><Relationship Id="rId2" Type="http://schemas.openxmlformats.org/officeDocument/2006/relationships/styles" Target="styles.xml"/><Relationship Id="rId16" Type="http://schemas.openxmlformats.org/officeDocument/2006/relationships/hyperlink" Target="https://lesson.academy-content.myschool.edu.ru/17/08" TargetMode="External"/><Relationship Id="rId29" Type="http://schemas.openxmlformats.org/officeDocument/2006/relationships/hyperlink" Target="https://lesson.academy-content.myschool.edu.ru/17/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9506" TargetMode="External"/><Relationship Id="rId11" Type="http://schemas.openxmlformats.org/officeDocument/2006/relationships/hyperlink" Target="https://lesson.academy-content.myschool.edu.ru/17/08" TargetMode="External"/><Relationship Id="rId24" Type="http://schemas.openxmlformats.org/officeDocument/2006/relationships/hyperlink" Target="https://lesson.academy-content.myschool.edu.ru/17/08" TargetMode="External"/><Relationship Id="rId32" Type="http://schemas.openxmlformats.org/officeDocument/2006/relationships/hyperlink" Target="https://lesson.academy-content.myschool.edu.ru/17/08" TargetMode="External"/><Relationship Id="rId37" Type="http://schemas.openxmlformats.org/officeDocument/2006/relationships/hyperlink" Target="https://lesson.academy-content.myschool.edu.ru/17/08" TargetMode="External"/><Relationship Id="rId40" Type="http://schemas.openxmlformats.org/officeDocument/2006/relationships/hyperlink" Target="https://lesson.academy-content.myschool.edu.ru/17/08" TargetMode="External"/><Relationship Id="rId45" Type="http://schemas.openxmlformats.org/officeDocument/2006/relationships/theme" Target="theme/theme1.xml"/><Relationship Id="rId5" Type="http://schemas.openxmlformats.org/officeDocument/2006/relationships/hyperlink" Target="https://m.edsoo.ru/7f419506" TargetMode="External"/><Relationship Id="rId15" Type="http://schemas.openxmlformats.org/officeDocument/2006/relationships/hyperlink" Target="https://lesson.academy-content.myschool.edu.ru/17/08" TargetMode="External"/><Relationship Id="rId23" Type="http://schemas.openxmlformats.org/officeDocument/2006/relationships/hyperlink" Target="https://lesson.academy-content.myschool.edu.ru/17/08" TargetMode="External"/><Relationship Id="rId28" Type="http://schemas.openxmlformats.org/officeDocument/2006/relationships/hyperlink" Target="https://lesson.academy-content.myschool.edu.ru/17/08" TargetMode="External"/><Relationship Id="rId36" Type="http://schemas.openxmlformats.org/officeDocument/2006/relationships/hyperlink" Target="https://lesson.academy-content.myschool.edu.ru/17/08" TargetMode="External"/><Relationship Id="rId10" Type="http://schemas.openxmlformats.org/officeDocument/2006/relationships/hyperlink" Target="https://m.edsoo.ru/7f419506" TargetMode="External"/><Relationship Id="rId19" Type="http://schemas.openxmlformats.org/officeDocument/2006/relationships/hyperlink" Target="https://lesson.academy-content.myschool.edu.ru/17/08" TargetMode="External"/><Relationship Id="rId31" Type="http://schemas.openxmlformats.org/officeDocument/2006/relationships/hyperlink" Target="https://lesson.academy-content.myschool.edu.ru/17/08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9506" TargetMode="External"/><Relationship Id="rId14" Type="http://schemas.openxmlformats.org/officeDocument/2006/relationships/hyperlink" Target="https://lesson.academy-content.myschool.edu.ru/17/08" TargetMode="External"/><Relationship Id="rId22" Type="http://schemas.openxmlformats.org/officeDocument/2006/relationships/hyperlink" Target="https://lesson.academy-content.myschool.edu.ru/17/08" TargetMode="External"/><Relationship Id="rId27" Type="http://schemas.openxmlformats.org/officeDocument/2006/relationships/hyperlink" Target="https://lesson.academy-content.myschool.edu.ru/17/08" TargetMode="External"/><Relationship Id="rId30" Type="http://schemas.openxmlformats.org/officeDocument/2006/relationships/hyperlink" Target="https://lesson.academy-content.myschool.edu.ru/17/08" TargetMode="External"/><Relationship Id="rId35" Type="http://schemas.openxmlformats.org/officeDocument/2006/relationships/hyperlink" Target="https://lesson.academy-content.myschool.edu.ru/17/08" TargetMode="External"/><Relationship Id="rId43" Type="http://schemas.openxmlformats.org/officeDocument/2006/relationships/hyperlink" Target="https://lesson.academy-content.myschool.edu.ru/17/08" TargetMode="External"/><Relationship Id="rId8" Type="http://schemas.openxmlformats.org/officeDocument/2006/relationships/hyperlink" Target="https://m.edsoo.ru/7f419506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esson.academy-content.myschool.edu.ru/17/08" TargetMode="External"/><Relationship Id="rId17" Type="http://schemas.openxmlformats.org/officeDocument/2006/relationships/hyperlink" Target="https://lesson.academy-content.myschool.edu.ru/17/08" TargetMode="External"/><Relationship Id="rId25" Type="http://schemas.openxmlformats.org/officeDocument/2006/relationships/hyperlink" Target="https://lesson.academy-content.myschool.edu.ru/17/08" TargetMode="External"/><Relationship Id="rId33" Type="http://schemas.openxmlformats.org/officeDocument/2006/relationships/hyperlink" Target="https://lesson.academy-content.myschool.edu.ru/17/08" TargetMode="External"/><Relationship Id="rId38" Type="http://schemas.openxmlformats.org/officeDocument/2006/relationships/hyperlink" Target="https://lesson.academy-content.myschool.edu.ru/17/08" TargetMode="External"/><Relationship Id="rId20" Type="http://schemas.openxmlformats.org/officeDocument/2006/relationships/hyperlink" Target="https://lesson.academy-content.myschool.edu.ru/17/08" TargetMode="External"/><Relationship Id="rId41" Type="http://schemas.openxmlformats.org/officeDocument/2006/relationships/hyperlink" Target="https://lesson.academy-content.myschool.edu.ru/17/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7594</Words>
  <Characters>43292</Characters>
  <Application>Microsoft Office Word</Application>
  <DocSecurity>0</DocSecurity>
  <Lines>360</Lines>
  <Paragraphs>101</Paragraphs>
  <ScaleCrop>false</ScaleCrop>
  <Company>HP</Company>
  <LinksUpToDate>false</LinksUpToDate>
  <CharactersWithSpaces>50785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2023-10-25T07:27:00Z</dcterms:created>
  <dcterms:modified xsi:type="dcterms:W3CDTF">2023-10-25T07:27:00Z</dcterms:modified>
</cp:coreProperties>
</file>