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9B" w:rsidRDefault="00F6209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6209B" w:rsidRDefault="00F6209B">
      <w:pPr>
        <w:pStyle w:val="ConsPlusNormal"/>
        <w:outlineLvl w:val="0"/>
      </w:pPr>
    </w:p>
    <w:p w:rsidR="00F6209B" w:rsidRDefault="00F6209B">
      <w:pPr>
        <w:pStyle w:val="ConsPlusTitle"/>
        <w:jc w:val="center"/>
        <w:outlineLvl w:val="0"/>
      </w:pPr>
      <w:r>
        <w:t>МИНИСТЕРСТВО ОБРАЗОВАНИЯ И НАУКИ РЕСПУБЛИКИ КОМИ</w:t>
      </w:r>
    </w:p>
    <w:p w:rsidR="00F6209B" w:rsidRDefault="00F6209B">
      <w:pPr>
        <w:pStyle w:val="ConsPlusTitle"/>
      </w:pPr>
    </w:p>
    <w:p w:rsidR="00F6209B" w:rsidRDefault="00F6209B">
      <w:pPr>
        <w:pStyle w:val="ConsPlusTitle"/>
        <w:jc w:val="center"/>
      </w:pPr>
      <w:r>
        <w:t>ПРИКАЗ</w:t>
      </w:r>
    </w:p>
    <w:p w:rsidR="00F6209B" w:rsidRDefault="00F6209B">
      <w:pPr>
        <w:pStyle w:val="ConsPlusTitle"/>
        <w:jc w:val="center"/>
      </w:pPr>
      <w:r>
        <w:t>от 10 января 2025 г. N 5-п</w:t>
      </w:r>
    </w:p>
    <w:p w:rsidR="00F6209B" w:rsidRDefault="00F6209B">
      <w:pPr>
        <w:pStyle w:val="ConsPlusTitle"/>
      </w:pPr>
    </w:p>
    <w:p w:rsidR="00F6209B" w:rsidRDefault="00F6209B">
      <w:pPr>
        <w:pStyle w:val="ConsPlusTitle"/>
        <w:jc w:val="center"/>
      </w:pPr>
      <w:r>
        <w:t>ОБ УТВЕРЖДЕНИИ АДМИНИСТРАТИВНОГО РЕГЛАМЕНТА</w:t>
      </w:r>
    </w:p>
    <w:p w:rsidR="00F6209B" w:rsidRDefault="00F6209B">
      <w:pPr>
        <w:pStyle w:val="ConsPlusTitle"/>
        <w:jc w:val="center"/>
      </w:pPr>
      <w:r>
        <w:t>ПРЕДОСТАВЛЕНИЯ ОРГАНАМИ МЕСТНОГО САМОУПРАВЛЕНИЯ</w:t>
      </w:r>
    </w:p>
    <w:p w:rsidR="00F6209B" w:rsidRDefault="00F6209B">
      <w:pPr>
        <w:pStyle w:val="ConsPlusTitle"/>
        <w:jc w:val="center"/>
      </w:pPr>
      <w:r>
        <w:t>МУНИЦИПАЛЬНЫХ ОБРАЗОВАНИЙ МУНИЦИПАЛЬНЫХ РАЙОНОВ,</w:t>
      </w:r>
    </w:p>
    <w:p w:rsidR="00F6209B" w:rsidRDefault="00F6209B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F6209B" w:rsidRDefault="00F6209B">
      <w:pPr>
        <w:pStyle w:val="ConsPlusTitle"/>
        <w:jc w:val="center"/>
      </w:pPr>
      <w:r>
        <w:t>КОМИ ГОСУДАРСТВЕННОЙ УСЛУГИ ПО НАЗНАЧЕНИЮ ЕЖЕМЕСЯЧНОЙ</w:t>
      </w:r>
    </w:p>
    <w:p w:rsidR="00F6209B" w:rsidRDefault="00F6209B">
      <w:pPr>
        <w:pStyle w:val="ConsPlusTitle"/>
        <w:jc w:val="center"/>
      </w:pPr>
      <w:r>
        <w:t>ВЫПЛАТЫ НА СОДЕРЖАНИЕ РЕБЕНКА В СЕМЬЕ ОПЕКУНА</w:t>
      </w:r>
    </w:p>
    <w:p w:rsidR="00F6209B" w:rsidRDefault="00F6209B">
      <w:pPr>
        <w:pStyle w:val="ConsPlusTitle"/>
        <w:jc w:val="center"/>
      </w:pPr>
      <w:r>
        <w:t>(ПОПЕЧИТЕЛЯ) 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Коми от 24 ноября 2008 г. N 139-РЗ "О государственной поддержке при передаче ребенка на воспитание в семью",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>
        <w:r>
          <w:rPr>
            <w:color w:val="0000FF"/>
          </w:rPr>
          <w:t>регламент</w:t>
        </w:r>
      </w:hyperlink>
      <w: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назначению ежемесячной выплаты на содержание ребенка в семье опекуна (попечителя) и приемной семье согласно приложению.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2. Настоящий приказ вступает в силу по истечении десяти дней со дня его официального опубликования.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Министр</w:t>
      </w:r>
    </w:p>
    <w:p w:rsidR="00F6209B" w:rsidRDefault="00F6209B">
      <w:pPr>
        <w:pStyle w:val="ConsPlusNormal"/>
        <w:jc w:val="right"/>
      </w:pPr>
      <w:r>
        <w:t>Н.ЯКИМОВА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0"/>
      </w:pPr>
      <w:r>
        <w:t>Приложение</w:t>
      </w:r>
    </w:p>
    <w:p w:rsidR="00F6209B" w:rsidRDefault="00F6209B">
      <w:pPr>
        <w:pStyle w:val="ConsPlusNormal"/>
        <w:jc w:val="right"/>
      </w:pPr>
      <w:r>
        <w:t>к Приказу</w:t>
      </w:r>
    </w:p>
    <w:p w:rsidR="00F6209B" w:rsidRDefault="00F6209B">
      <w:pPr>
        <w:pStyle w:val="ConsPlusNormal"/>
        <w:jc w:val="right"/>
      </w:pPr>
      <w:r>
        <w:t>Министерства</w:t>
      </w:r>
    </w:p>
    <w:p w:rsidR="00F6209B" w:rsidRDefault="00F6209B">
      <w:pPr>
        <w:pStyle w:val="ConsPlusNormal"/>
        <w:jc w:val="right"/>
      </w:pPr>
      <w:r>
        <w:t>образования и науки</w:t>
      </w:r>
    </w:p>
    <w:p w:rsidR="00F6209B" w:rsidRDefault="00F6209B">
      <w:pPr>
        <w:pStyle w:val="ConsPlusNormal"/>
        <w:jc w:val="right"/>
      </w:pPr>
      <w:r>
        <w:t>Республики Коми</w:t>
      </w:r>
    </w:p>
    <w:p w:rsidR="00F6209B" w:rsidRDefault="00F6209B">
      <w:pPr>
        <w:pStyle w:val="ConsPlusNormal"/>
        <w:jc w:val="right"/>
      </w:pPr>
      <w:r>
        <w:t>от 10 января 2025 г. N 5-п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F6209B" w:rsidRDefault="00F6209B">
      <w:pPr>
        <w:pStyle w:val="ConsPlusTitle"/>
        <w:jc w:val="center"/>
      </w:pPr>
      <w:r>
        <w:t>ПРЕДОСТАВЛЕНИЯ ОРГАНАМИ МЕСТНОГО САМОУПРАВЛЕНИЯ</w:t>
      </w:r>
    </w:p>
    <w:p w:rsidR="00F6209B" w:rsidRDefault="00F6209B">
      <w:pPr>
        <w:pStyle w:val="ConsPlusTitle"/>
        <w:jc w:val="center"/>
      </w:pPr>
      <w:r>
        <w:lastRenderedPageBreak/>
        <w:t>МУНИЦИПАЛЬНЫХ ОБРАЗОВАНИЙ МУНИЦИПАЛЬНЫХ РАЙОНОВ,</w:t>
      </w:r>
    </w:p>
    <w:p w:rsidR="00F6209B" w:rsidRDefault="00F6209B">
      <w:pPr>
        <w:pStyle w:val="ConsPlusTitle"/>
        <w:jc w:val="center"/>
      </w:pPr>
      <w:r>
        <w:t>МУНИЦИПАЛЬНЫХ ОКРУГОВ И ГОРОДСКИХ ОКРУГОВ В РЕСПУБЛИКЕ</w:t>
      </w:r>
    </w:p>
    <w:p w:rsidR="00F6209B" w:rsidRDefault="00F6209B">
      <w:pPr>
        <w:pStyle w:val="ConsPlusTitle"/>
        <w:jc w:val="center"/>
      </w:pPr>
      <w:r>
        <w:t>КОМИ ГОСУДАРСТВЕННОЙ УСЛУГИ ПО НАЗНАЧЕНИЮ ЕЖЕМЕСЯЧНОЙ</w:t>
      </w:r>
    </w:p>
    <w:p w:rsidR="00F6209B" w:rsidRDefault="00F6209B">
      <w:pPr>
        <w:pStyle w:val="ConsPlusTitle"/>
        <w:jc w:val="center"/>
      </w:pPr>
      <w:r>
        <w:t>ВЫПЛАТЫ НА СОДЕРЖАНИЕ РЕБЕНКА В СЕМЬЕ ОПЕКУНА</w:t>
      </w:r>
    </w:p>
    <w:p w:rsidR="00F6209B" w:rsidRDefault="00F6209B">
      <w:pPr>
        <w:pStyle w:val="ConsPlusTitle"/>
        <w:jc w:val="center"/>
      </w:pPr>
      <w:r>
        <w:t>(ПОПЕЧИТЕЛЯ) 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1"/>
      </w:pPr>
      <w:r>
        <w:t>I. Общие положения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r:id="rId8">
        <w:r>
          <w:rPr>
            <w:color w:val="0000FF"/>
          </w:rPr>
          <w:t>Законом</w:t>
        </w:r>
      </w:hyperlink>
      <w: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назначению ежемесячной выплаты на содержание ребенка в семье опекуна (попечителя) и приемной семье (далее - Административный регламент, Государственная услуга).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Круг заявителей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bookmarkStart w:id="1" w:name="P50"/>
      <w:bookmarkEnd w:id="1"/>
      <w:r>
        <w:t>2. Заявителями на предоставление Государственной услуги являются опекун (попечитель), приемный родитель (родители).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Требование предоставления заявителю</w:t>
      </w:r>
    </w:p>
    <w:p w:rsidR="00F6209B" w:rsidRDefault="00F6209B">
      <w:pPr>
        <w:pStyle w:val="ConsPlusTitle"/>
        <w:jc w:val="center"/>
      </w:pPr>
      <w:r>
        <w:t>государственной услуги в соответствии с вариантом</w:t>
      </w:r>
    </w:p>
    <w:p w:rsidR="00F6209B" w:rsidRDefault="00F6209B">
      <w:pPr>
        <w:pStyle w:val="ConsPlusTitle"/>
        <w:jc w:val="center"/>
      </w:pPr>
      <w:r>
        <w:t>предоставления государственной услуги, соответствующим</w:t>
      </w:r>
    </w:p>
    <w:p w:rsidR="00F6209B" w:rsidRDefault="00F6209B">
      <w:pPr>
        <w:pStyle w:val="ConsPlusTitle"/>
        <w:jc w:val="center"/>
      </w:pPr>
      <w:r>
        <w:t>признакам заявителя, определенным в результате</w:t>
      </w:r>
    </w:p>
    <w:p w:rsidR="00F6209B" w:rsidRDefault="00F6209B">
      <w:pPr>
        <w:pStyle w:val="ConsPlusTitle"/>
        <w:jc w:val="center"/>
      </w:pPr>
      <w:r>
        <w:t>анкетирования, проводимого органом, предоставляющим</w:t>
      </w:r>
    </w:p>
    <w:p w:rsidR="00F6209B" w:rsidRDefault="00F6209B">
      <w:pPr>
        <w:pStyle w:val="ConsPlusTitle"/>
        <w:jc w:val="center"/>
      </w:pPr>
      <w:r>
        <w:t>услугу, а также результата, за предоставлением</w:t>
      </w:r>
    </w:p>
    <w:p w:rsidR="00F6209B" w:rsidRDefault="00F6209B">
      <w:pPr>
        <w:pStyle w:val="ConsPlusTitle"/>
        <w:jc w:val="center"/>
      </w:pPr>
      <w:r>
        <w:t>которого обратился заявитель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4. Государственная услуга предоставляется заявителю в соответствии с вариантом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5. Вариант предоставления Государственной услуги определяется исходя из установленных в соответствии с </w:t>
      </w:r>
      <w:hyperlink w:anchor="P1104">
        <w:r>
          <w:rPr>
            <w:color w:val="0000FF"/>
          </w:rPr>
          <w:t>таблицей N 1</w:t>
        </w:r>
      </w:hyperlink>
      <w:r>
        <w:t xml:space="preserve"> Приложения N 8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7. Наименование Государственной услуги: назначение ежемесячной выплаты на содержание ребенка в семье опекуна (попечителя) и приемной семье (далее - ежемесячная выплата на содержание ребенка).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F6209B" w:rsidRDefault="00F6209B">
      <w:pPr>
        <w:pStyle w:val="ConsPlusTitle"/>
        <w:jc w:val="center"/>
      </w:pPr>
      <w:r>
        <w:t>государственную услугу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1) принятие решения о назначении и выплате ежемесячной выплаты на содержание ребенка в семье опекуна (попечителя) и приемной семье согласно </w:t>
      </w:r>
      <w:hyperlink w:anchor="P916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anchor="P960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2) принятие решения об отказе в назначении и выплате ежемесячной выплаты на содержание ребенка в семье опекуна (попечителя) и приемной семье согласно </w:t>
      </w:r>
      <w:hyperlink w:anchor="P1010">
        <w:r>
          <w:rPr>
            <w:color w:val="0000FF"/>
          </w:rPr>
          <w:t>приложению N 6</w:t>
        </w:r>
      </w:hyperlink>
      <w: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anchor="P1057">
        <w:r>
          <w:rPr>
            <w:color w:val="0000FF"/>
          </w:rPr>
          <w:t>приложению N 7</w:t>
        </w:r>
      </w:hyperlink>
      <w:r>
        <w:t xml:space="preserve">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содержащее следующие сведения: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- наименование органа, выдавшего документ;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- наименование документа;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- регистрационный номер документа;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- дата принятия решения.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10.2. Формирование реестровой записи в качестве результата предоставления Государственной услуги не предусматривается.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10.3. Результаты Государственной услуги могут быть получены заявителем: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электронной форме в федеральной государственной информационной системе "Единый портал государственных и муниципальных услуг (функций)" - (</w:t>
      </w:r>
      <w:hyperlink r:id="rId9">
        <w:r>
          <w:rPr>
            <w:color w:val="0000FF"/>
          </w:rPr>
          <w:t>https://www.gosuslugi.ru</w:t>
        </w:r>
      </w:hyperlink>
      <w:r>
        <w:t>) (далее - ЕПГУ);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виде документа на бумажном носителе.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10.4. Результат предоставления Государственной услуги может быть получен в органе местного самоуправления, посредством ЕПГУ (в случае подачи заявления о получении Государственной услуги посредством ЕПГУ), в МФЦ (в случае подачи заявления о получении Государственной услуги в МФЦ), посредством почтового отправления.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11. Максимальный срок предоставления Государственной услуги, который исчисляется со дня регистрации заявления и документов, необходимых для предоставления Государственной услуги, поступивших в орган местного самоуправления, в МФЦ или посредством ЕПГУ, составляет не более 10 рабочих дней.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11.1. Срок предоставления Государственной услуги должен соответствовать сроку, установленному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09.11.2010 N 383 "О мерах по реализации Закона Республики Коми "О государственной поддержке при передаче ребенка на воспитание в семью".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anchor="P202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F6209B" w:rsidRDefault="00F6209B">
      <w:pPr>
        <w:pStyle w:val="ConsPlusTitle"/>
        <w:jc w:val="center"/>
      </w:pPr>
      <w:r>
        <w:t>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12.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ЕПГУ.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F6209B" w:rsidRDefault="00F6209B">
      <w:pPr>
        <w:pStyle w:val="ConsPlusTitle"/>
        <w:jc w:val="center"/>
      </w:pPr>
      <w:r>
        <w:t>для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13.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202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14. Рекомендуемая форма </w:t>
      </w:r>
      <w:hyperlink w:anchor="P590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приведена в Приложении N 1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15. Способы подачи заявления о представлении Государственной услуги приведены в </w:t>
      </w:r>
      <w:hyperlink w:anchor="P202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Исчерпывающий перечень оснований</w:t>
      </w:r>
    </w:p>
    <w:p w:rsidR="00F6209B" w:rsidRDefault="00F6209B">
      <w:pPr>
        <w:pStyle w:val="ConsPlusTitle"/>
        <w:jc w:val="center"/>
      </w:pPr>
      <w:r>
        <w:t>для отказа в приеме документов, необходимых</w:t>
      </w:r>
    </w:p>
    <w:p w:rsidR="00F6209B" w:rsidRDefault="00F6209B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16. Основания для отказа в приеме документов, необходимых для предоставления Государственной услуги, приведены в </w:t>
      </w:r>
      <w:hyperlink w:anchor="P202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6209B" w:rsidRDefault="00F6209B">
      <w:pPr>
        <w:pStyle w:val="ConsPlusTitle"/>
        <w:jc w:val="center"/>
      </w:pPr>
      <w:r>
        <w:t>или отказа в предоставлении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17. Основания для приостановления предоставления Государственной услуги отсутствуют.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18. Основания для отказа в предоставлении Государственной услуги приведены в </w:t>
      </w:r>
      <w:hyperlink w:anchor="P202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административных процедур в составе описания вариантов.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6209B" w:rsidRDefault="00F6209B">
      <w:pPr>
        <w:pStyle w:val="ConsPlusTitle"/>
        <w:jc w:val="center"/>
      </w:pPr>
      <w:r>
        <w:t>государственной услуги, и способы ее взимания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19.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F6209B" w:rsidRDefault="00F6209B">
      <w:pPr>
        <w:pStyle w:val="ConsPlusTitle"/>
        <w:jc w:val="center"/>
      </w:pPr>
      <w:r>
        <w:t>при подаче заявителем заявления о предоставлении</w:t>
      </w:r>
    </w:p>
    <w:p w:rsidR="00F6209B" w:rsidRDefault="00F6209B">
      <w:pPr>
        <w:pStyle w:val="ConsPlusTitle"/>
        <w:jc w:val="center"/>
      </w:pPr>
      <w:r>
        <w:t>государственной услуги и при получении результата</w:t>
      </w:r>
    </w:p>
    <w:p w:rsidR="00F6209B" w:rsidRDefault="00F6209B">
      <w:pPr>
        <w:pStyle w:val="ConsPlusTitle"/>
        <w:jc w:val="center"/>
      </w:pPr>
      <w:r>
        <w:t>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20.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21. 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21.1.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21.2.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21.3. 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r:id="rId11">
        <w:r>
          <w:rPr>
            <w:color w:val="0000FF"/>
          </w:rPr>
          <w:t>https://mydocuments11.ru</w:t>
        </w:r>
      </w:hyperlink>
      <w:r>
        <w:t>) и через мобильное приложение МФЦ "Мои документы" Республики Коми.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Срок регистрации заявления заявителя</w:t>
      </w:r>
    </w:p>
    <w:p w:rsidR="00F6209B" w:rsidRDefault="00F6209B">
      <w:pPr>
        <w:pStyle w:val="ConsPlusTitle"/>
        <w:jc w:val="center"/>
      </w:pPr>
      <w:r>
        <w:t>о предоставлении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lastRenderedPageBreak/>
        <w:t>22. Срок регистрации заявления о предоставлении Государственной услуги, поданного в орган местного самоуправления или МФЦ, составляет не более 15 минут.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22.1. Заявление о предоставлении Государственной услуги, поданное в электронной форме посредством ЕПГУ до 16:00 часов рабочего дня, регистрируется в органе местного самоуправления в день его подачи. Заявление, поданное посредством ЕПГУ после 16:00 часов рабочего дня либо в нерабочий день, регистрируется в органе местного самоуправления на следующий рабочий день.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Требования к помещениям, в которых</w:t>
      </w:r>
    </w:p>
    <w:p w:rsidR="00F6209B" w:rsidRDefault="00F6209B">
      <w:pPr>
        <w:pStyle w:val="ConsPlusTitle"/>
        <w:jc w:val="center"/>
      </w:pPr>
      <w:r>
        <w:t>предоставляется государственная услуга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ЕПГУ.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ЕПГУ.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Иные требования к предоставлению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26. Информационные системы, используемые для предоставления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федеральная государственная информационная система "Единая система межведомственного электронного взаимодействия" (далее - СМЭВ);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27. В целях предоставления услуги в электронной форме с использованием ЕПГУ заявителем заполняется электронная форма заявления в карточке услуги на ЕПГУ с указанием сведений из документов, необходимых для предоставления услуги в соответствии с пунктами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28. При предоставлении услуги в электронной форме осуществляются: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услуги, в орган местного самоуправления с использованием ЕПГУ;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услуги, в интегрированную информационную систему (при наличии);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услуги, в информационной системе (при наличии);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услуги в Личный кабинет на ЕПГУ;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6) взаимодействие органа местного самоуправления и иных органов, предоставляющих государственные и муниципальные услуги, участвующих в предоставлении услуги и указанных в соответствующих подразделах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услуги посредством информационного сервиса "Узнать статус Заявления";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услуги в Личном кабинете на ЕПГУ в виде электронного документа;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9) направление жалобы на решения, действия (бездействие) органа местного самоуправления, работников органа местного самоуправления в порядке, установленном пунктами 141 - 144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2" w:name="P172"/>
      <w:bookmarkEnd w:id="2"/>
      <w:r>
        <w:t>29. Электронные документы представляются в следующих форматах: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xml - для формализованных документов;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doc, docx, odt - для документов с текстовым содержанием, не включающим формулы;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xls, xlsx, ods - для документов, содержащих расчеты;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30.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 либо цветного текста);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31. Электронные документы должны обеспечивать: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возможность идентифицировать документ и количество листов в документе;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содержать оглавление, соответствующее смыслу и содержанию документа;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4)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</w:t>
      </w:r>
      <w:r>
        <w:lastRenderedPageBreak/>
        <w:t>содержащимся в тексте рисункам и таблицам.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Максимально допустимый размер прикрепленного пакета документов не должен превышать 10 ГБ.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32. Информация о ходе предоставления Государственной услуги направляется заявителю органом местного самоуправления в срок, не превышающий одного рабочего дня после завершения выполнения соответствующей административной процедуры с использованием средств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Заявителю при предоставлении Государственной услуги в электронной форме направляется: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уведомление о приеме и регистрации заявления;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уведомление о результатах рассмотрения документов, необходимых для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уведомление о результате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Заявителям обеспечивается возможность оценить доступность и качество Государственной услуги на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33.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33.1.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33.2. Взаимодействие МФЦ с органом местного самоуправления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 местного самоуправления.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33.3. Государственная услуга предоставляется по экстерриториальному принципу в МФЦ по выбору заявителя независимо от места его жительства или места фактического проживания (пребывания) на территории Республики Коми.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1"/>
      </w:pPr>
      <w:bookmarkStart w:id="3" w:name="P202"/>
      <w:bookmarkEnd w:id="3"/>
      <w:r>
        <w:t>III. Состав, последовательность и сроки выполнения</w:t>
      </w:r>
    </w:p>
    <w:p w:rsidR="00F6209B" w:rsidRDefault="00F6209B">
      <w:pPr>
        <w:pStyle w:val="ConsPlusTitle"/>
        <w:jc w:val="center"/>
      </w:pPr>
      <w:r>
        <w:t>административных процедур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Варианты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34. При обращении заявителя за назначением и выплатой ежемесячной выплаты на содержание ребенка Государственная услуга предоставляется в соответствии со следующими вариантами: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Вариант 1 - принятие решения о назначении и выплате (об отказе в назначении и выплате) ежемесячной выплаты на содержание ребенка;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Вариант 2 - исправление допущенных опечаток и (или) ошибок в выданных в результате предоставления Государственной услуги документах.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35. Выдача дубликата документа, выданного по результатам предоставления Государственной услуги не предусмотрена.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36. Оставление заявления заявителя о предоставлении Государственной услуги без рассмотрения не предусмотрено.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Профилирование заявителя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37.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18">
        <w:r>
          <w:rPr>
            <w:color w:val="0000FF"/>
          </w:rPr>
          <w:t>таблице 2</w:t>
        </w:r>
      </w:hyperlink>
      <w:r>
        <w:t xml:space="preserve"> Приложения N 8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Профилирование осуществляется в органе местного самоуправления, МФЦ, на ЕПГУ в зависимости от места подачи заявления на предоставление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38.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39.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Вариант 1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bookmarkStart w:id="4" w:name="P222"/>
      <w:bookmarkEnd w:id="4"/>
      <w:r>
        <w:t>40.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а) в течение 5 рабочих дней со дня представления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40.1.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на ребенка, указанный </w:t>
      </w:r>
      <w:hyperlink w:anchor="P222">
        <w:r>
          <w:rPr>
            <w:color w:val="0000FF"/>
          </w:rPr>
          <w:t>пункте 40</w:t>
        </w:r>
      </w:hyperlink>
      <w: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</w:t>
      </w:r>
      <w:r>
        <w:lastRenderedPageBreak/>
        <w:t>направления соответствующего запроса.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ежемесячной выплаты на содержание ребенка в семье опекуна (попечителя) и приемной семье.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ежемесячной выплаты на содержание ребенка в семье опекуна (попечителя) и приемной семье.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41. Результатом предоставления варианта Государственной услуги являются: принятие решения назначении и выплате (об отказе в назначении и выплате) ежемесячных денежных средств на содержание ребенка.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42. Формирование реестровой записи в качестве результата предоставления Государственной услуги не предусматривается.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43.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МФЦ, посредством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44.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45. В настоящем варианте предоставления Государственной услуги не приведена административная процедура: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46. Предоставление варианта Государственной услуги в упреждающем (проактивном) режиме не предусмотрено.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F6209B" w:rsidRDefault="00F6209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lastRenderedPageBreak/>
        <w:t xml:space="preserve">47. Представление заявителем документов и </w:t>
      </w:r>
      <w:hyperlink w:anchor="P590">
        <w:r>
          <w:rPr>
            <w:color w:val="0000FF"/>
          </w:rPr>
          <w:t>заявления</w:t>
        </w:r>
      </w:hyperlink>
      <w:r>
        <w:t xml:space="preserve"> в соответствии с рекомендуемой формой, предусмотренной в Приложении N 1 к настоящему Административному регламенту, осуществляется посредством: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(месту пребывания);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почтового отправления в орган местного самоуправления;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посредством ЕПГУ.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5" w:name="P251"/>
      <w:bookmarkEnd w:id="5"/>
      <w:r>
        <w:t>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1) </w:t>
      </w:r>
      <w:hyperlink w:anchor="P590">
        <w:r>
          <w:rPr>
            <w:color w:val="0000FF"/>
          </w:rPr>
          <w:t>заявление</w:t>
        </w:r>
      </w:hyperlink>
      <w:r>
        <w:t xml:space="preserve"> о назначении и выплате ежемесячной выплаты на содержание ребенка по рекомендуемой форме согласно приложению N 1 к настоящему Административному регламенту;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документ, удостоверяющий личность.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6" w:name="P257"/>
      <w:bookmarkEnd w:id="6"/>
      <w: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50. В случае если заявителем по собственной инициативе не представлен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, орган местного самоуправления или МФЦ в течение 3 рабочих дней со дня представления документов, указанных в </w:t>
      </w:r>
      <w:hyperlink w:anchor="P251">
        <w:r>
          <w:rPr>
            <w:color w:val="0000FF"/>
          </w:rPr>
          <w:t>пункте 48</w:t>
        </w:r>
      </w:hyperlink>
      <w: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51.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</w:t>
      </w:r>
      <w:r>
        <w:lastRenderedPageBreak/>
        <w:t>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52. При формировании заявления заявителю обеспечивается: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возможность печати на бумажном носителе копии электронной формы заявления;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возможность вернуться на любой из этапов заполнения электронной формы заявления без потери ранее введенной информации.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53. Сформированное заявление и иные документы, необходимые для предоставления государственной услуги, направляются в орган местного самоуправления посредством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54. Способами установления личности (идентификации)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или в МФЦ - документ, удостоверяющий личность заявителя;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подаче заявления посредством ЕПГУ - электронная подпись.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55. Специалист органа местного самоуправления, ответственный за прием документов: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56. Заявитель имеет возможность получения информации о ходе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7" w:name="P275"/>
      <w:bookmarkEnd w:id="7"/>
      <w:r>
        <w:t xml:space="preserve">57.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58. В случае представления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59.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"Интернет", на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Подлинники документов, указанных в </w:t>
      </w:r>
      <w:hyperlink w:anchor="P251">
        <w:r>
          <w:rPr>
            <w:color w:val="0000FF"/>
          </w:rPr>
          <w:t>подпунктах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8" w:name="P282"/>
      <w:bookmarkEnd w:id="8"/>
      <w:r>
        <w:t xml:space="preserve">61. При представлении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1) регистрирует заявление в журнале регистрации заявлений граждан, утвержденном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семью", который ведется в органе местного самоуправления или в МФЦ на бумажном и (или) электронном носителе по форме согласно </w:t>
      </w:r>
      <w:hyperlink w:anchor="P772">
        <w:r>
          <w:rPr>
            <w:color w:val="0000FF"/>
          </w:rPr>
          <w:t>приложению N 2</w:t>
        </w:r>
      </w:hyperlink>
      <w:r>
        <w:t xml:space="preserve"> к настоящему Административному регламенту;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61.1. Основанием для отказа в приеме документов, необходимых для предоставления Государственной услуги,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некорректное заполнение обязательных полей в форме заявления о предоставлении услуги на ЕПГУ (неправильное и (или) неполное заполнение обязательных полей);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5) представление документов, несоответствующих по форме или содержанию требованиям законодательства Российской Федерации;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7) представленные документы, необходимые для предоставления услуги, утратили силу;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8) несоблюдение установленных </w:t>
      </w:r>
      <w:hyperlink r:id="rId12">
        <w:r>
          <w:rPr>
            <w:color w:val="0000FF"/>
          </w:rPr>
          <w:t>статьей 11</w:t>
        </w:r>
      </w:hyperlink>
      <w:r>
        <w:t xml:space="preserve"> Федерального закона от 6 апреля 2011 г. N 63-ФЗ "Об электронной подписи" условий признания действительности, усиленной квалифицированной электронной подписи.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При обращении заявителя через ЕПГУ решение об отказе в приеме документов, необходимых для предоставления услуги, оформляется по форме согласно </w:t>
      </w:r>
      <w:hyperlink w:anchor="P855">
        <w:r>
          <w:rPr>
            <w:color w:val="0000FF"/>
          </w:rPr>
          <w:t>приложению N 3</w:t>
        </w:r>
      </w:hyperlink>
      <w:r>
        <w:t xml:space="preserve">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61.2.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62. В случае направления документов, необходимых для предоставления Государственной услуги, почтовым отправлением, они обрабатываются в порядке, установленном </w:t>
      </w:r>
      <w:hyperlink w:anchor="P275">
        <w:r>
          <w:rPr>
            <w:color w:val="0000FF"/>
          </w:rPr>
          <w:t>пунктами 57</w:t>
        </w:r>
      </w:hyperlink>
      <w:r>
        <w:t xml:space="preserve">, </w:t>
      </w:r>
      <w:hyperlink w:anchor="P282">
        <w:r>
          <w:rPr>
            <w:color w:val="0000FF"/>
          </w:rPr>
          <w:t>61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(в случае, если документ, указанный в </w:t>
      </w:r>
      <w:hyperlink w:anchor="P257">
        <w:r>
          <w:rPr>
            <w:color w:val="0000FF"/>
          </w:rPr>
          <w:t>пункте 49</w:t>
        </w:r>
      </w:hyperlink>
      <w: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63.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64.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августа 2012 года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65. При обращении заявителя через ЕПГУ решение об отказе в приеме документов, необходимых для предоставления услуги, оформляется в виде электронного документа, направляется в личный кабинет заявителя на ЕПГУ не позднее первого рабочего дня, следующего за днем подачи заявления на предоставление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66. Срок регистрации заявления и документов, необходимых для предоставления варианта Государственной услуги, в органе местного самоуправления или МФЦ составляет не более 15 минут с момента подачи заявления и документов, необходимых для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Заявление о предоставлении Государственной услуги, поданное в электронной форме посредством ЕПГУ до 16:00 часов рабочего дня, регистрируется в органе местного самоуправления в день его подачи. Заявление, поданное посредством ЕПГУ после 16:00 часов рабочего дня либо в нерабочий день, регистрируется в органе местного самоуправления на следующий рабочий день.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67. Для получения Государственной услуги необходимо направление следующих межведомственных запросов: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67.1. При осуществлении межведомственного информационного взаимодействия посредством СМЭВ запрос: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оформляет межведомственные запросы;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подписывает оформленный межведомственный запрос у руководителя органа местного самоуправления или МФЦ;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регистрирует межведомственный запрос в соответствующем реестре;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направляет межведомственный запрос в соответствующий орган или организацию.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69. Межведомственный запрос должен содержать следующие сведения: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направляющего межведомственный запрос;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2) наименование органа или организации, в адрес которых направляется </w:t>
      </w:r>
      <w:r>
        <w:lastRenderedPageBreak/>
        <w:t>межведомственный запрос;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Принятие решения о предоставлении</w:t>
      </w:r>
    </w:p>
    <w:p w:rsidR="00F6209B" w:rsidRDefault="00F6209B">
      <w:pPr>
        <w:pStyle w:val="ConsPlusTitle"/>
        <w:jc w:val="center"/>
      </w:pPr>
      <w:r>
        <w:t>(об отказе в предоставлении)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bookmarkStart w:id="9" w:name="P333"/>
      <w:bookmarkEnd w:id="9"/>
      <w:r>
        <w:t>72. Основаниями для отказа в предоставлении Государственной услуги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отсутствие у детей-сирот и детей, оставшихся без попечения родителей, права на выплату ежемесячной выплаты на содержание ребенка;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251">
        <w:r>
          <w:rPr>
            <w:color w:val="0000FF"/>
          </w:rPr>
          <w:t>пункте 48</w:t>
        </w:r>
      </w:hyperlink>
      <w:r>
        <w:t xml:space="preserve"> настоящего Административного регламента;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3) наличие в представленных документах недостоверных сведений.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73.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anchor="P333">
        <w:r>
          <w:rPr>
            <w:color w:val="0000FF"/>
          </w:rPr>
          <w:t>пунктом 72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заявитель имеет возможность отказаться от получения услуги посредством "Личного кабинета" на ЕПГУ.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74. Специалист органа местного самоуправления, ответственный за подготовку проекта решения, при рассмотрении комплекта документов для предоставления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определяет соответствие представленных документов требованиям, установленным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анализирует содержащуюся в представленных документах информацию в целях соответствия статуса заявителя, обратившегося за получением Государственной услуги, категориям лиц, указанным в </w:t>
      </w:r>
      <w:hyperlink w:anchor="P50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устанавливает факт отсутствия или наличия оснований для отказа в предоставлении Государственной услуги, предусмотренных </w:t>
      </w:r>
      <w:hyperlink w:anchor="P333">
        <w:r>
          <w:rPr>
            <w:color w:val="0000FF"/>
          </w:rPr>
          <w:t>пунктом 72</w:t>
        </w:r>
      </w:hyperlink>
      <w:r>
        <w:t xml:space="preserve">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75. При отсутствии оснований, указанных в </w:t>
      </w:r>
      <w:hyperlink w:anchor="P333">
        <w:r>
          <w:rPr>
            <w:color w:val="0000FF"/>
          </w:rPr>
          <w:t>пункте 72</w:t>
        </w:r>
      </w:hyperlink>
      <w: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готовит проект решения о предоставлении Государственной услуги в соответствии с </w:t>
      </w:r>
      <w:hyperlink w:anchor="P916">
        <w:r>
          <w:rPr>
            <w:color w:val="0000FF"/>
          </w:rPr>
          <w:t>Приложением N 4</w:t>
        </w:r>
      </w:hyperlink>
      <w:r>
        <w:t xml:space="preserve">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76. При наличии оснований, указанных в </w:t>
      </w:r>
      <w:hyperlink w:anchor="P333">
        <w:r>
          <w:rPr>
            <w:color w:val="0000FF"/>
          </w:rPr>
          <w:t>пункте 72</w:t>
        </w:r>
      </w:hyperlink>
      <w:r>
        <w:t xml:space="preserve"> настоящего Административного регламента, специалист органа местного самоуправления готовит проект решения об отказе в предоставлении Государственной услуги в соответствии с </w:t>
      </w:r>
      <w:hyperlink w:anchor="P1010">
        <w:r>
          <w:rPr>
            <w:color w:val="0000FF"/>
          </w:rPr>
          <w:t>Приложением N 6</w:t>
        </w:r>
      </w:hyperlink>
      <w:r>
        <w:t xml:space="preserve">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77. Проект решения о предоставлении Государственной услуги или проект решения об отказе в предоставлении Государственной услуги направляется должностному лицу органа местного самоуправления, ответственному за принятие решения о предоставлении (об отказе в предоставлении)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77.1.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осуществляет проверку права заявителя на получение Государственной услуги на основании представленных документов.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78. Решение о предоставлении Государственной услуги принимается должностным лицом органа местного самоуправления, ответственным за принятие решения о предоставлении (об отказе в предоставлении) Государственной услуги, в случае отсутствия оснований для отказа в предоставлении Государственной услуги, предусмотренных </w:t>
      </w:r>
      <w:hyperlink w:anchor="P333">
        <w:r>
          <w:rPr>
            <w:color w:val="0000FF"/>
          </w:rPr>
          <w:t>пунктом 72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79. Решение об отказе в предоставлении Государственной услуги принимается должностным лицом органа местного самоуправления, ответственным за принятие решения о предоставлении (об отказе в предоставлении) Государственной услуги, в случае наличия оснований для отказа в предоставлении Государственной услуги, предусмотренных </w:t>
      </w:r>
      <w:hyperlink w:anchor="P333">
        <w:r>
          <w:rPr>
            <w:color w:val="0000FF"/>
          </w:rPr>
          <w:t>пунктом 72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80.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ставит подпись на проекте решения о предоставлении (об отказе в предоставлении) Государственной услуги и печать.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81. Один экземпляр решения о предоставлении (об отказе в предоставлении) Государственной услуги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82. Принятие решения о предоставлении (об отказе в предоставлении) Государственной услуги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Государственной услуги.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83. Способы предоставления результата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направление уведомления о принятом решении способом, указанным в заявлении, по форме согласно </w:t>
      </w:r>
      <w:hyperlink w:anchor="P960">
        <w:r>
          <w:rPr>
            <w:color w:val="0000FF"/>
          </w:rPr>
          <w:t>приложению N 5</w:t>
        </w:r>
      </w:hyperlink>
      <w:r>
        <w:t xml:space="preserve"> или </w:t>
      </w:r>
      <w:hyperlink w:anchor="P1057">
        <w:r>
          <w:rPr>
            <w:color w:val="0000FF"/>
          </w:rPr>
          <w:t>приложению N 7</w:t>
        </w:r>
      </w:hyperlink>
      <w:r>
        <w:t xml:space="preserve"> к настоящему Административному регламенту.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Государственной услуги, уведомляют заявителя о принятом решении в день его личного обращения соответственно в орган местного самоуправления или в МФЦ.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случае, если заявитель выбрал способ получения уведомления о предоставлении (об отказе в предоставлении) Государственной услуги в МФЦ, орган местного самоуправления передает (направляет) в МФЦ уведомление о предоставлении (об отказе в предоставлении) Государственной услуги в соответствии с соглашением о взаимодействии между МФЦ и органом местного самоуправления.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84.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Государственной услуги готовит проект уведомления о предоставлении (об отказе в предоставлении) Государственной услуги и направляет его на подпись должностному лицу органа местного самоуправления, уполномоченному на подписание.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85.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Государственной услуги через организацию почтовой связи заказным письмом с уведомлением.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86. В случае обращения заявителя за предоставлением Государственной услуги посредством ЕПГУ заявитель получает уведомления о ходе рассмотрения и готовности результата предоставления услуги в виде изменения статуса электронной записи в Личном кабинете заявителя на ЕПГУ, сервисе ЕПГУ "Узнать статус заявления", по бесплатному номеру телефона поддержки ЕПГУ: 8 800 100 70 10.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87. Результат предоставления варианта Государственной услуги может быть предоставлен </w:t>
      </w:r>
      <w:r>
        <w:lastRenderedPageBreak/>
        <w:t>по выбору заявителя независимо от его места жительства или места пребывания на территории Республики Коми.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88.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Государственной услуги или об отказе в предоставлении Государственной услуги комплектует личное дело заявителя документами, указанными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решением о предоставлении Государственной услуги или решением об отказе в предоставлении Государственной услуги, составляет опись, и осуществляет брошюрование личного дела.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89. Орган местного самоуправления в течение 2 рабочих дней со дня принятия решения о назначении и выплате ежемесячной выплаты на содержание ребенка в семье опекуна (попечителя) и приемной семье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anchor="P251">
        <w:r>
          <w:rPr>
            <w:color w:val="0000FF"/>
          </w:rPr>
          <w:t>пунктах 48</w:t>
        </w:r>
      </w:hyperlink>
      <w:r>
        <w:t xml:space="preserve"> - </w:t>
      </w:r>
      <w:hyperlink w:anchor="P257">
        <w:r>
          <w:rPr>
            <w:color w:val="0000FF"/>
          </w:rPr>
          <w:t>49</w:t>
        </w:r>
      </w:hyperlink>
      <w:r>
        <w:t xml:space="preserve"> настоящего Административного регламента, в Центр.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90. Выплата (перечисление) ежемесячной выплаты на содержание ребенка в семье опекуна (попечителя) и приемной семье осуществляется Центром со дня принятия решения об установлении опеки (попечительства) над ребенком ежемесячно не позднее 25 числа предыдущего месяца.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91. Предоставление результата Государственной услуги осуществляется специалистом органа местного самоуправления, ответственного за подготовку проекта решения о предоставлении (об отказе в предоставлении) Государственной услуги, в срок не превышающий 5 рабочих дней со дня принятия решения о предоставлении (об отказе в предоставлении)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 течение 1 рабочего дня в случае направления заявления о предоставлении услуги посредством ЕПГУ, сведения о предоставлении услуги подлежат обязательному размещению на ЕПГУ.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Вариант 2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92. Максимальный срок предоставления варианта Государственной услуги составляет не более 5 рабочих дней со дня поступления заявления об исправлении опечаток и (или) ошибок.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10" w:name="P375"/>
      <w:bookmarkEnd w:id="10"/>
      <w:r>
        <w:t>93. Результатом предоставления варианта Государственной Услуги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исправленные документы, являющиеся результатом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94. Способы получения результата предоставления варианта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95.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прием заявления и документов и (или) информации, необходимых для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96. В настоящем варианте предоставления варианта Государственной услуги не приведена административная процедура: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приостановление предоставления варианта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распределение в отношении заявителя ограниченного ресурса (в том числе земельных участков, радиочастот, квот).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97. Предоставление варианта Государственной услуги в упреждающем (проактивном) режиме не предусмотрено.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F6209B" w:rsidRDefault="00F6209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 xml:space="preserve">98. Представление заявителем документов и </w:t>
      </w:r>
      <w:hyperlink w:anchor="P117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9 к настоящему Административному регламенту, осуществляется посредством: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личного обращения в орган местного самоуправления по месту жительства (пребывания);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почтового отправления в орган местного самоуправления.</w:t>
      </w:r>
    </w:p>
    <w:p w:rsidR="00F6209B" w:rsidRDefault="00F6209B">
      <w:pPr>
        <w:pStyle w:val="ConsPlusNormal"/>
        <w:spacing w:before="220"/>
        <w:ind w:firstLine="540"/>
        <w:jc w:val="both"/>
      </w:pPr>
      <w:bookmarkStart w:id="11" w:name="P398"/>
      <w:bookmarkEnd w:id="11"/>
      <w:r>
        <w:t>99.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:rsidR="00F6209B" w:rsidRDefault="00F6209B">
      <w:pPr>
        <w:pStyle w:val="ConsPlusNormal"/>
        <w:spacing w:before="220"/>
        <w:ind w:firstLine="540"/>
        <w:jc w:val="both"/>
      </w:pPr>
      <w:hyperlink w:anchor="P1171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по форме согласно Приложению N 9 к настоящему Административному регламенту;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101. Специалист органа местного самоуправления, ответственный за прием документов, при </w:t>
      </w:r>
      <w:r>
        <w:lastRenderedPageBreak/>
        <w:t xml:space="preserve">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anchor="P398">
        <w:r>
          <w:rPr>
            <w:color w:val="0000FF"/>
          </w:rPr>
          <w:t>пункте 99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102. Способами установления личности (идентификации)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подаче заявления лично в орган местного самоуправления - документ, удостоверяющий личность заявителя;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103.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104.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105.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30 минут.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Принятие решения о предоставлении</w:t>
      </w:r>
    </w:p>
    <w:p w:rsidR="00F6209B" w:rsidRDefault="00F6209B">
      <w:pPr>
        <w:pStyle w:val="ConsPlusTitle"/>
        <w:jc w:val="center"/>
      </w:pPr>
      <w:r>
        <w:t>(об отказе в предоставлении)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106. Основания для отказа в предоставлении варианта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а) изменение содержания документов, являющихся результатом предоставления Государственной услуги;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107.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108.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принятия соответствующего решения.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3"/>
      </w:pPr>
      <w:r>
        <w:t>Предоставление результата 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109. Способ предоставления результата варианта Государственной услуги: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110.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заявителю, третий передается в Центр в течение 1 рабочего дня со дня подписания документа, указанного в </w:t>
      </w:r>
      <w:hyperlink w:anchor="P375">
        <w:r>
          <w:rPr>
            <w:color w:val="0000FF"/>
          </w:rPr>
          <w:t>пункте 93</w:t>
        </w:r>
      </w:hyperlink>
      <w:r>
        <w:t xml:space="preserve">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111.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anchor="P375">
        <w:r>
          <w:rPr>
            <w:color w:val="0000FF"/>
          </w:rPr>
          <w:t>пункте 93</w:t>
        </w:r>
      </w:hyperlink>
      <w: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1"/>
      </w:pPr>
      <w:r>
        <w:t>IV. Формы контроля за исполнением</w:t>
      </w:r>
    </w:p>
    <w:p w:rsidR="00F6209B" w:rsidRDefault="00F6209B">
      <w:pPr>
        <w:pStyle w:val="ConsPlusTitle"/>
        <w:jc w:val="center"/>
      </w:pPr>
      <w:r>
        <w:t>Административного регламента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F6209B" w:rsidRDefault="00F6209B">
      <w:pPr>
        <w:pStyle w:val="ConsPlusTitle"/>
        <w:jc w:val="center"/>
      </w:pPr>
      <w:r>
        <w:t>и исполнением ответственными должностными лицами</w:t>
      </w:r>
    </w:p>
    <w:p w:rsidR="00F6209B" w:rsidRDefault="00F6209B">
      <w:pPr>
        <w:pStyle w:val="ConsPlusTitle"/>
        <w:jc w:val="center"/>
      </w:pPr>
      <w:r>
        <w:t>положений регламента и иных нормативных правовых актов,</w:t>
      </w:r>
    </w:p>
    <w:p w:rsidR="00F6209B" w:rsidRDefault="00F6209B">
      <w:pPr>
        <w:pStyle w:val="ConsPlusTitle"/>
        <w:jc w:val="center"/>
      </w:pPr>
      <w:r>
        <w:t>устанавливающих требования к предоставлению</w:t>
      </w:r>
    </w:p>
    <w:p w:rsidR="00F6209B" w:rsidRDefault="00F6209B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112.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113.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подготовки ответов на обращения заявителей, содержащие жалобы на действия (бездействие) должностных лиц.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F6209B" w:rsidRDefault="00F6209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6209B" w:rsidRDefault="00F6209B">
      <w:pPr>
        <w:pStyle w:val="ConsPlusTitle"/>
        <w:jc w:val="center"/>
      </w:pPr>
      <w:r>
        <w:lastRenderedPageBreak/>
        <w:t>Государственной услуги, в том числе порядок и формы</w:t>
      </w:r>
    </w:p>
    <w:p w:rsidR="00F6209B" w:rsidRDefault="00F6209B">
      <w:pPr>
        <w:pStyle w:val="ConsPlusTitle"/>
        <w:jc w:val="center"/>
      </w:pPr>
      <w:r>
        <w:t>контроля за полнотой и качеством предоставления</w:t>
      </w:r>
    </w:p>
    <w:p w:rsidR="00F6209B" w:rsidRDefault="00F6209B">
      <w:pPr>
        <w:pStyle w:val="ConsPlusTitle"/>
        <w:jc w:val="center"/>
      </w:pPr>
      <w:r>
        <w:t>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114.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Основаниями для проведения внеплановой проверки являются: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F6209B" w:rsidRDefault="00F6209B">
      <w:pPr>
        <w:pStyle w:val="ConsPlusTitle"/>
        <w:jc w:val="center"/>
      </w:pPr>
      <w:r>
        <w:t>государственную услугу, за решения и действия (бездействие),</w:t>
      </w:r>
    </w:p>
    <w:p w:rsidR="00F6209B" w:rsidRDefault="00F6209B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F6209B" w:rsidRDefault="00F6209B">
      <w:pPr>
        <w:pStyle w:val="ConsPlusTitle"/>
        <w:jc w:val="center"/>
      </w:pPr>
      <w:r>
        <w:t>государственной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115.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F6209B" w:rsidRDefault="00F6209B">
      <w:pPr>
        <w:pStyle w:val="ConsPlusTitle"/>
        <w:jc w:val="center"/>
      </w:pPr>
      <w:r>
        <w:t>контроля за предоставлением государственной услуги, в том</w:t>
      </w:r>
    </w:p>
    <w:p w:rsidR="00F6209B" w:rsidRDefault="00F6209B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116.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lastRenderedPageBreak/>
        <w:t>Проверка также может проводиться по конкретному обращению гражданина или организации.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  <w:outlineLvl w:val="1"/>
      </w:pPr>
      <w:r>
        <w:t>Раздел V. ДОСУДЕБНЫЙ (ВНЕСУДЕБНЫЙ) ПОРЯДОК ОБЖАЛОВАНИЯ</w:t>
      </w:r>
    </w:p>
    <w:p w:rsidR="00F6209B" w:rsidRDefault="00F6209B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F6209B" w:rsidRDefault="00F6209B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F6209B" w:rsidRDefault="00F6209B">
      <w:pPr>
        <w:pStyle w:val="ConsPlusTitle"/>
        <w:jc w:val="center"/>
      </w:pPr>
      <w:r>
        <w:t xml:space="preserve">ОРГАНИЗАЦИЙ, УКАЗАННЫХ В </w:t>
      </w:r>
      <w:hyperlink r:id="rId14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F6209B" w:rsidRDefault="00F6209B">
      <w:pPr>
        <w:pStyle w:val="ConsPlusTitle"/>
        <w:jc w:val="center"/>
      </w:pPr>
      <w:r>
        <w:t>ЗАКОНА "ОБ ОРГАНИЗАЦИИ ПРЕДОСТАВЛЕНИЯ ГОСУДАРСТВЕННЫХ</w:t>
      </w:r>
    </w:p>
    <w:p w:rsidR="00F6209B" w:rsidRDefault="00F6209B">
      <w:pPr>
        <w:pStyle w:val="ConsPlusTitle"/>
        <w:jc w:val="center"/>
      </w:pPr>
      <w:r>
        <w:t>И МУНИЦИПАЛЬНЫХ УСЛУГ", А ТАКЖЕ ИХ ДОЛЖНОСТНЫХ ЛИЦ,</w:t>
      </w:r>
    </w:p>
    <w:p w:rsidR="00F6209B" w:rsidRDefault="00F6209B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117.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118.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119.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120.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F6209B" w:rsidRDefault="00F6209B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года N 1198 "О </w:t>
      </w:r>
      <w:r>
        <w:lastRenderedPageBreak/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F6209B" w:rsidRDefault="00F6209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1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(Рекомендуемая форма)</w:t>
      </w:r>
    </w:p>
    <w:p w:rsidR="00F6209B" w:rsidRDefault="00F6209B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01"/>
        <w:gridCol w:w="1134"/>
        <w:gridCol w:w="1149"/>
        <w:gridCol w:w="1701"/>
        <w:gridCol w:w="1644"/>
      </w:tblGrid>
      <w:tr w:rsidR="00F6209B"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N запроса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insideH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4494" w:type="dxa"/>
            <w:gridSpan w:val="3"/>
            <w:tcBorders>
              <w:bottom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F6209B">
        <w:tblPrEx>
          <w:tblBorders>
            <w:left w:val="nil"/>
            <w:insideH w:val="nil"/>
          </w:tblBorders>
        </w:tblPrEx>
        <w:tc>
          <w:tcPr>
            <w:tcW w:w="903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Данные заявителя (физического лица)</w:t>
            </w: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Фамилия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Имя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Отчество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Дата рождения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</w:tblBorders>
        </w:tblPrEx>
        <w:tc>
          <w:tcPr>
            <w:tcW w:w="9030" w:type="dxa"/>
            <w:gridSpan w:val="6"/>
            <w:tcBorders>
              <w:left w:val="nil"/>
              <w:right w:val="nil"/>
            </w:tcBorders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Документ, удостоверяющий личность заявителя</w:t>
            </w: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Вид</w:t>
            </w:r>
          </w:p>
        </w:tc>
        <w:tc>
          <w:tcPr>
            <w:tcW w:w="7329" w:type="dxa"/>
            <w:gridSpan w:val="5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</w:pPr>
            <w:r>
              <w:t>Номер</w:t>
            </w:r>
          </w:p>
        </w:tc>
        <w:tc>
          <w:tcPr>
            <w:tcW w:w="4494" w:type="dxa"/>
            <w:gridSpan w:val="3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Выдан</w:t>
            </w:r>
          </w:p>
        </w:tc>
        <w:tc>
          <w:tcPr>
            <w:tcW w:w="3984" w:type="dxa"/>
            <w:gridSpan w:val="3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Дата выдачи</w:t>
            </w:r>
          </w:p>
        </w:tc>
        <w:tc>
          <w:tcPr>
            <w:tcW w:w="1644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</w:tblBorders>
        </w:tblPrEx>
        <w:tc>
          <w:tcPr>
            <w:tcW w:w="9030" w:type="dxa"/>
            <w:gridSpan w:val="6"/>
            <w:tcBorders>
              <w:left w:val="nil"/>
              <w:right w:val="nil"/>
            </w:tcBorders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lastRenderedPageBreak/>
              <w:t>Адрес регистрации заявителя</w:t>
            </w: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  <w:vAlign w:val="center"/>
          </w:tcPr>
          <w:p w:rsidR="00F6209B" w:rsidRDefault="00F6209B">
            <w:pPr>
              <w:pStyle w:val="ConsPlusNormal"/>
            </w:pPr>
            <w:r>
              <w:t>Регион</w:t>
            </w:r>
          </w:p>
        </w:tc>
        <w:tc>
          <w:tcPr>
            <w:tcW w:w="3345" w:type="dxa"/>
            <w:gridSpan w:val="2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  <w:vAlign w:val="center"/>
          </w:tcPr>
          <w:p w:rsidR="00F6209B" w:rsidRDefault="00F6209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45" w:type="dxa"/>
            <w:gridSpan w:val="2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Улица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6209B" w:rsidRDefault="00F6209B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  <w:vAlign w:val="center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6209B" w:rsidRDefault="00F6209B">
            <w:pPr>
              <w:pStyle w:val="ConsPlusNormal"/>
            </w:pPr>
            <w:r>
              <w:t>Квартира</w:t>
            </w:r>
          </w:p>
        </w:tc>
        <w:tc>
          <w:tcPr>
            <w:tcW w:w="1644" w:type="dxa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</w:tblBorders>
        </w:tblPrEx>
        <w:tc>
          <w:tcPr>
            <w:tcW w:w="9030" w:type="dxa"/>
            <w:gridSpan w:val="6"/>
            <w:tcBorders>
              <w:left w:val="nil"/>
              <w:right w:val="nil"/>
            </w:tcBorders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Адрес места жительства заявителя</w:t>
            </w: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  <w:jc w:val="both"/>
            </w:pPr>
            <w:r>
              <w:t>Индекс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  <w:jc w:val="both"/>
            </w:pPr>
            <w:r>
              <w:t>Регион</w:t>
            </w:r>
          </w:p>
        </w:tc>
        <w:tc>
          <w:tcPr>
            <w:tcW w:w="3345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  <w:jc w:val="both"/>
            </w:pPr>
            <w:r>
              <w:t>Район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3345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7329" w:type="dxa"/>
            <w:gridSpan w:val="5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  <w:jc w:val="both"/>
            </w:pPr>
            <w:r>
              <w:t>Корпус</w:t>
            </w:r>
          </w:p>
        </w:tc>
        <w:tc>
          <w:tcPr>
            <w:tcW w:w="114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44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4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644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Merge w:val="restart"/>
            <w:vAlign w:val="center"/>
          </w:tcPr>
          <w:p w:rsidR="00F6209B" w:rsidRDefault="00F6209B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right w:val="single" w:sz="4" w:space="0" w:color="auto"/>
          </w:tblBorders>
        </w:tblPrEx>
        <w:tc>
          <w:tcPr>
            <w:tcW w:w="1701" w:type="dxa"/>
            <w:vMerge/>
          </w:tcPr>
          <w:p w:rsidR="00F6209B" w:rsidRDefault="00F6209B">
            <w:pPr>
              <w:pStyle w:val="ConsPlusNormal"/>
            </w:pPr>
          </w:p>
        </w:tc>
        <w:tc>
          <w:tcPr>
            <w:tcW w:w="7329" w:type="dxa"/>
            <w:gridSpan w:val="5"/>
            <w:vAlign w:val="center"/>
          </w:tcPr>
          <w:p w:rsidR="00F6209B" w:rsidRDefault="00F6209B">
            <w:pPr>
              <w:pStyle w:val="ConsPlusNormal"/>
            </w:pPr>
          </w:p>
        </w:tc>
      </w:tr>
    </w:tbl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bookmarkStart w:id="12" w:name="P590"/>
      <w:bookmarkEnd w:id="12"/>
      <w:r>
        <w:t xml:space="preserve">                                 ЗАЯВЛЕНИЕ</w:t>
      </w:r>
    </w:p>
    <w:p w:rsidR="00F6209B" w:rsidRDefault="00F6209B">
      <w:pPr>
        <w:pStyle w:val="ConsPlusNonformat"/>
        <w:jc w:val="both"/>
      </w:pPr>
      <w:r>
        <w:t xml:space="preserve">                о назначении и выплате ежемесячной выплаты</w:t>
      </w:r>
    </w:p>
    <w:p w:rsidR="00F6209B" w:rsidRDefault="00F6209B">
      <w:pPr>
        <w:pStyle w:val="ConsPlusNonformat"/>
        <w:jc w:val="both"/>
      </w:pPr>
      <w:r>
        <w:t xml:space="preserve">                   на содержание ребенка в семье опекуна</w:t>
      </w:r>
    </w:p>
    <w:p w:rsidR="00F6209B" w:rsidRDefault="00F6209B">
      <w:pPr>
        <w:pStyle w:val="ConsPlusNonformat"/>
        <w:jc w:val="both"/>
      </w:pPr>
      <w:r>
        <w:t xml:space="preserve">                       (попечителя) и приемной семье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Прошу  назначить  ежемесячную  выплату  на  содержание  ребенка в семье</w:t>
      </w:r>
    </w:p>
    <w:p w:rsidR="00F6209B" w:rsidRDefault="00F6209B">
      <w:pPr>
        <w:pStyle w:val="ConsPlusNonformat"/>
        <w:jc w:val="both"/>
      </w:pPr>
      <w:r>
        <w:t>опекуна (попечителя) и приемной семье 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(фамилия, имя, отчество, дата рождения, СНИЛС ребенка)</w:t>
      </w:r>
    </w:p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"/>
        <w:gridCol w:w="1243"/>
        <w:gridCol w:w="510"/>
        <w:gridCol w:w="1191"/>
        <w:gridCol w:w="1134"/>
        <w:gridCol w:w="1149"/>
        <w:gridCol w:w="1701"/>
        <w:gridCol w:w="1628"/>
      </w:tblGrid>
      <w:tr w:rsidR="00F6209B">
        <w:tc>
          <w:tcPr>
            <w:tcW w:w="2211" w:type="dxa"/>
            <w:gridSpan w:val="3"/>
          </w:tcPr>
          <w:p w:rsidR="00F6209B" w:rsidRDefault="00F6209B">
            <w:pPr>
              <w:pStyle w:val="ConsPlusNormal"/>
              <w:jc w:val="both"/>
            </w:pPr>
            <w:r>
              <w:t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tcW w:w="6803" w:type="dxa"/>
            <w:gridSpan w:val="5"/>
          </w:tcPr>
          <w:p w:rsidR="00F6209B" w:rsidRDefault="00F6209B">
            <w:pPr>
              <w:pStyle w:val="ConsPlusNormal"/>
            </w:pPr>
            <w:r>
              <w:t>а) при личном обращении в (орган местного самоуправления, МФЦ);</w:t>
            </w:r>
          </w:p>
          <w:p w:rsidR="00F6209B" w:rsidRDefault="00F6209B">
            <w:pPr>
              <w:pStyle w:val="ConsPlusNormal"/>
            </w:pPr>
            <w:r>
              <w:t>б) почтовым отправлением;</w:t>
            </w:r>
          </w:p>
          <w:p w:rsidR="00F6209B" w:rsidRDefault="00F6209B">
            <w:pPr>
              <w:pStyle w:val="ConsPlusNormal"/>
            </w:pPr>
            <w:r>
              <w:t>в) в форме электронного документа в личном кабинете на Едином портале государственных и муниципальных услуг (функций)</w:t>
            </w:r>
          </w:p>
        </w:tc>
      </w:tr>
      <w:tr w:rsidR="00F6209B">
        <w:tc>
          <w:tcPr>
            <w:tcW w:w="2211" w:type="dxa"/>
            <w:gridSpan w:val="3"/>
            <w:vMerge w:val="restart"/>
          </w:tcPr>
          <w:p w:rsidR="00F6209B" w:rsidRDefault="00F6209B">
            <w:pPr>
              <w:pStyle w:val="ConsPlusNormal"/>
              <w:jc w:val="both"/>
            </w:pPr>
            <w:r>
              <w:t>Выплату прошу произвести через</w:t>
            </w:r>
          </w:p>
        </w:tc>
        <w:tc>
          <w:tcPr>
            <w:tcW w:w="6803" w:type="dxa"/>
            <w:gridSpan w:val="5"/>
          </w:tcPr>
          <w:p w:rsidR="00F6209B" w:rsidRDefault="00F6209B">
            <w:pPr>
              <w:pStyle w:val="ConsPlusNormal"/>
            </w:pPr>
            <w:r>
              <w:t>организацию почтовой связи _________________________</w:t>
            </w:r>
          </w:p>
        </w:tc>
      </w:tr>
      <w:tr w:rsidR="00F6209B">
        <w:tc>
          <w:tcPr>
            <w:tcW w:w="2211" w:type="dxa"/>
            <w:gridSpan w:val="3"/>
            <w:vMerge/>
          </w:tcPr>
          <w:p w:rsidR="00F6209B" w:rsidRDefault="00F6209B">
            <w:pPr>
              <w:pStyle w:val="ConsPlusNormal"/>
            </w:pPr>
          </w:p>
        </w:tc>
        <w:tc>
          <w:tcPr>
            <w:tcW w:w="6803" w:type="dxa"/>
            <w:gridSpan w:val="5"/>
          </w:tcPr>
          <w:p w:rsidR="00F6209B" w:rsidRDefault="00F6209B">
            <w:pPr>
              <w:pStyle w:val="ConsPlusNormal"/>
            </w:pPr>
            <w:r>
              <w:t>кредитную организацию _____________________________</w:t>
            </w:r>
          </w:p>
          <w:p w:rsidR="00F6209B" w:rsidRDefault="00F6209B">
            <w:pPr>
              <w:pStyle w:val="ConsPlusNormal"/>
            </w:pPr>
            <w:r>
              <w:t>отделения ____________ филиала _______________</w:t>
            </w:r>
          </w:p>
          <w:p w:rsidR="00F6209B" w:rsidRDefault="00F6209B">
            <w:pPr>
              <w:pStyle w:val="ConsPlusNormal"/>
            </w:pPr>
            <w:r>
              <w:t>расчетный (лицевой) счет ____________________________</w:t>
            </w:r>
          </w:p>
        </w:tc>
      </w:tr>
      <w:tr w:rsidR="00F6209B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Представлены следующие документы</w:t>
            </w:r>
          </w:p>
        </w:tc>
      </w:tr>
      <w:tr w:rsidR="00F6209B">
        <w:tc>
          <w:tcPr>
            <w:tcW w:w="458" w:type="dxa"/>
          </w:tcPr>
          <w:p w:rsidR="00F6209B" w:rsidRDefault="00F6209B">
            <w:pPr>
              <w:pStyle w:val="ConsPlusNormal"/>
            </w:pPr>
            <w:r>
              <w:t>1</w:t>
            </w:r>
          </w:p>
        </w:tc>
        <w:tc>
          <w:tcPr>
            <w:tcW w:w="8556" w:type="dxa"/>
            <w:gridSpan w:val="7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458" w:type="dxa"/>
          </w:tcPr>
          <w:p w:rsidR="00F6209B" w:rsidRDefault="00F6209B">
            <w:pPr>
              <w:pStyle w:val="ConsPlusNormal"/>
            </w:pPr>
            <w:r>
              <w:t>2</w:t>
            </w:r>
          </w:p>
        </w:tc>
        <w:tc>
          <w:tcPr>
            <w:tcW w:w="8556" w:type="dxa"/>
            <w:gridSpan w:val="7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458" w:type="dxa"/>
          </w:tcPr>
          <w:p w:rsidR="00F6209B" w:rsidRDefault="00F6209B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8556" w:type="dxa"/>
            <w:gridSpan w:val="7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3402" w:type="dxa"/>
            <w:gridSpan w:val="4"/>
          </w:tcPr>
          <w:p w:rsidR="00F6209B" w:rsidRDefault="00F6209B">
            <w:pPr>
              <w:pStyle w:val="ConsPlusNormal"/>
              <w:jc w:val="both"/>
            </w:pPr>
            <w:r>
              <w:t>Место получения результата предоставления услуги</w:t>
            </w:r>
          </w:p>
        </w:tc>
        <w:tc>
          <w:tcPr>
            <w:tcW w:w="5612" w:type="dxa"/>
            <w:gridSpan w:val="4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3402" w:type="dxa"/>
            <w:gridSpan w:val="4"/>
            <w:vMerge w:val="restart"/>
          </w:tcPr>
          <w:p w:rsidR="00F6209B" w:rsidRDefault="00F6209B">
            <w:pPr>
              <w:pStyle w:val="ConsPlusNormal"/>
              <w:jc w:val="both"/>
            </w:pPr>
            <w:r>
              <w:t>Способ получения результата</w:t>
            </w:r>
          </w:p>
        </w:tc>
        <w:tc>
          <w:tcPr>
            <w:tcW w:w="5612" w:type="dxa"/>
            <w:gridSpan w:val="4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3402" w:type="dxa"/>
            <w:gridSpan w:val="4"/>
            <w:vMerge/>
          </w:tcPr>
          <w:p w:rsidR="00F6209B" w:rsidRDefault="00F6209B">
            <w:pPr>
              <w:pStyle w:val="ConsPlusNormal"/>
            </w:pPr>
          </w:p>
        </w:tc>
        <w:tc>
          <w:tcPr>
            <w:tcW w:w="5612" w:type="dxa"/>
            <w:gridSpan w:val="4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Данные представителя (уполномоченного лица)</w:t>
            </w: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Фамилия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Имя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Отчество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Дата рождения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Документ, удостоверяющий личность представителя (уполномоченного лица)</w:t>
            </w: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Вид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Серия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</w:pPr>
            <w:r>
              <w:t>Номер</w:t>
            </w:r>
          </w:p>
        </w:tc>
        <w:tc>
          <w:tcPr>
            <w:tcW w:w="4478" w:type="dxa"/>
            <w:gridSpan w:val="3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Выдан</w:t>
            </w:r>
          </w:p>
        </w:tc>
        <w:tc>
          <w:tcPr>
            <w:tcW w:w="3984" w:type="dxa"/>
            <w:gridSpan w:val="4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Дата выдачи</w:t>
            </w:r>
          </w:p>
        </w:tc>
        <w:tc>
          <w:tcPr>
            <w:tcW w:w="1628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Адрес регистрации представителя (уполномоченного лица)</w:t>
            </w: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</w:pPr>
            <w:r>
              <w:t>Регион</w:t>
            </w:r>
          </w:p>
        </w:tc>
        <w:tc>
          <w:tcPr>
            <w:tcW w:w="3329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29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Улица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Квартира</w:t>
            </w:r>
          </w:p>
        </w:tc>
        <w:tc>
          <w:tcPr>
            <w:tcW w:w="1628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Адрес места жительства представителя (уполномоченного лица)</w:t>
            </w: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Индекс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</w:pPr>
            <w:r>
              <w:t>Регион</w:t>
            </w:r>
          </w:p>
        </w:tc>
        <w:tc>
          <w:tcPr>
            <w:tcW w:w="3329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Район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2283" w:type="dxa"/>
            <w:gridSpan w:val="2"/>
          </w:tcPr>
          <w:p w:rsidR="00F6209B" w:rsidRDefault="00F6209B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29" w:type="dxa"/>
            <w:gridSpan w:val="2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Улица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  <w:r>
              <w:t>Дом</w:t>
            </w:r>
          </w:p>
        </w:tc>
        <w:tc>
          <w:tcPr>
            <w:tcW w:w="1701" w:type="dxa"/>
            <w:gridSpan w:val="2"/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</w:tcPr>
          <w:p w:rsidR="00F6209B" w:rsidRDefault="00F6209B">
            <w:pPr>
              <w:pStyle w:val="ConsPlusNormal"/>
            </w:pPr>
            <w:r>
              <w:t>Корпус</w:t>
            </w:r>
          </w:p>
        </w:tc>
        <w:tc>
          <w:tcPr>
            <w:tcW w:w="114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  <w:r>
              <w:t>Квартира</w:t>
            </w:r>
          </w:p>
        </w:tc>
        <w:tc>
          <w:tcPr>
            <w:tcW w:w="1628" w:type="dxa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</w:tblBorders>
        </w:tblPrEx>
        <w:tc>
          <w:tcPr>
            <w:tcW w:w="9014" w:type="dxa"/>
            <w:gridSpan w:val="8"/>
            <w:tcBorders>
              <w:left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  <w:vMerge w:val="restart"/>
          </w:tcPr>
          <w:p w:rsidR="00F6209B" w:rsidRDefault="00F6209B">
            <w:pPr>
              <w:pStyle w:val="ConsPlusNormal"/>
            </w:pPr>
            <w:r>
              <w:t>Контактные данные</w:t>
            </w: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1701" w:type="dxa"/>
            <w:gridSpan w:val="2"/>
            <w:vMerge/>
          </w:tcPr>
          <w:p w:rsidR="00F6209B" w:rsidRDefault="00F6209B">
            <w:pPr>
              <w:pStyle w:val="ConsPlusNormal"/>
            </w:pPr>
          </w:p>
        </w:tc>
        <w:tc>
          <w:tcPr>
            <w:tcW w:w="7313" w:type="dxa"/>
            <w:gridSpan w:val="6"/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402" w:type="dxa"/>
            <w:gridSpan w:val="4"/>
            <w:tcBorders>
              <w:top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top w:val="nil"/>
            </w:tcBorders>
          </w:tcPr>
          <w:p w:rsidR="00F6209B" w:rsidRDefault="00F6209B">
            <w:pPr>
              <w:pStyle w:val="ConsPlusNormal"/>
            </w:pPr>
          </w:p>
        </w:tc>
      </w:tr>
      <w:tr w:rsidR="00F6209B">
        <w:tblPrEx>
          <w:tblBorders>
            <w:left w:val="nil"/>
            <w:right w:val="nil"/>
            <w:insideV w:val="nil"/>
          </w:tblBorders>
        </w:tblPrEx>
        <w:tc>
          <w:tcPr>
            <w:tcW w:w="3402" w:type="dxa"/>
            <w:gridSpan w:val="4"/>
            <w:tcBorders>
              <w:bottom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209B" w:rsidRDefault="00F6209B">
            <w:pPr>
              <w:pStyle w:val="ConsPlusNormal"/>
            </w:pPr>
          </w:p>
        </w:tc>
        <w:tc>
          <w:tcPr>
            <w:tcW w:w="4478" w:type="dxa"/>
            <w:gridSpan w:val="3"/>
            <w:tcBorders>
              <w:bottom w:val="nil"/>
            </w:tcBorders>
          </w:tcPr>
          <w:p w:rsidR="00F6209B" w:rsidRDefault="00F6209B">
            <w:pPr>
              <w:pStyle w:val="ConsPlusNormal"/>
              <w:jc w:val="center"/>
            </w:pPr>
            <w:r>
              <w:t>Подпись/ФИО</w:t>
            </w:r>
          </w:p>
        </w:tc>
      </w:tr>
    </w:tbl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>---------------------------------------------------------------------------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                       РАСПИСКА-УВЕДОМЛЕНИЕ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Заявление и документы гражданина ____________________ на предоставление</w:t>
      </w:r>
    </w:p>
    <w:p w:rsidR="00F6209B" w:rsidRDefault="00F6209B">
      <w:pPr>
        <w:pStyle w:val="ConsPlusNonformat"/>
        <w:jc w:val="both"/>
      </w:pPr>
      <w:r>
        <w:t>государственной услуги 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(наименование государственной услуги)</w:t>
      </w:r>
    </w:p>
    <w:p w:rsidR="00F6209B" w:rsidRDefault="00F6209B">
      <w:pPr>
        <w:pStyle w:val="ConsPlusNonformat"/>
        <w:jc w:val="both"/>
      </w:pPr>
      <w:r>
        <w:t xml:space="preserve">    В виде (связи)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                Перечень представленных документов:</w:t>
      </w:r>
    </w:p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742"/>
        <w:gridCol w:w="1559"/>
        <w:gridCol w:w="1417"/>
        <w:gridCol w:w="1701"/>
      </w:tblGrid>
      <w:tr w:rsidR="00F6209B">
        <w:tc>
          <w:tcPr>
            <w:tcW w:w="567" w:type="dxa"/>
          </w:tcPr>
          <w:p w:rsidR="00F6209B" w:rsidRDefault="00F620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F6209B" w:rsidRDefault="00F6209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59" w:type="dxa"/>
          </w:tcPr>
          <w:p w:rsidR="00F6209B" w:rsidRDefault="00F6209B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417" w:type="dxa"/>
          </w:tcPr>
          <w:p w:rsidR="00F6209B" w:rsidRDefault="00F6209B">
            <w:pPr>
              <w:pStyle w:val="ConsPlusNormal"/>
              <w:jc w:val="center"/>
            </w:pPr>
            <w:r>
              <w:t>Оригинал/копия</w:t>
            </w:r>
          </w:p>
        </w:tc>
        <w:tc>
          <w:tcPr>
            <w:tcW w:w="1701" w:type="dxa"/>
          </w:tcPr>
          <w:p w:rsidR="00F6209B" w:rsidRDefault="00F6209B">
            <w:pPr>
              <w:pStyle w:val="ConsPlusNormal"/>
              <w:jc w:val="center"/>
            </w:pPr>
            <w:r>
              <w:t>Подлежит возврату</w:t>
            </w:r>
          </w:p>
        </w:tc>
      </w:tr>
      <w:tr w:rsidR="00F6209B">
        <w:tc>
          <w:tcPr>
            <w:tcW w:w="56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3742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55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41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56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3742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55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41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56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3742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55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41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56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3742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559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417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701" w:type="dxa"/>
          </w:tcPr>
          <w:p w:rsidR="00F6209B" w:rsidRDefault="00F6209B">
            <w:pPr>
              <w:pStyle w:val="ConsPlusNormal"/>
            </w:pPr>
          </w:p>
        </w:tc>
      </w:tr>
    </w:tbl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4140"/>
      </w:tblGrid>
      <w:tr w:rsidR="00F6209B">
        <w:tc>
          <w:tcPr>
            <w:tcW w:w="4876" w:type="dxa"/>
          </w:tcPr>
          <w:p w:rsidR="00F6209B" w:rsidRDefault="00F6209B">
            <w:pPr>
              <w:pStyle w:val="ConsPlusNormal"/>
              <w:jc w:val="both"/>
            </w:pPr>
            <w:r>
              <w:t>Срок принятия решения</w:t>
            </w:r>
          </w:p>
        </w:tc>
        <w:tc>
          <w:tcPr>
            <w:tcW w:w="4140" w:type="dxa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4876" w:type="dxa"/>
          </w:tcPr>
          <w:p w:rsidR="00F6209B" w:rsidRDefault="00F6209B">
            <w:pPr>
              <w:pStyle w:val="ConsPlusNormal"/>
              <w:jc w:val="both"/>
            </w:pPr>
            <w:r>
              <w:t>Контактный телефон органа местного самоуправления</w:t>
            </w:r>
          </w:p>
        </w:tc>
        <w:tc>
          <w:tcPr>
            <w:tcW w:w="4140" w:type="dxa"/>
          </w:tcPr>
          <w:p w:rsidR="00F6209B" w:rsidRDefault="00F6209B">
            <w:pPr>
              <w:pStyle w:val="ConsPlusNormal"/>
            </w:pPr>
          </w:p>
        </w:tc>
      </w:tr>
      <w:tr w:rsidR="00F6209B">
        <w:tc>
          <w:tcPr>
            <w:tcW w:w="4876" w:type="dxa"/>
          </w:tcPr>
          <w:p w:rsidR="00F6209B" w:rsidRDefault="00F6209B">
            <w:pPr>
              <w:pStyle w:val="ConsPlusNormal"/>
              <w:jc w:val="both"/>
            </w:pPr>
            <w:r>
              <w:t>Режим работы</w:t>
            </w:r>
          </w:p>
        </w:tc>
        <w:tc>
          <w:tcPr>
            <w:tcW w:w="4140" w:type="dxa"/>
          </w:tcPr>
          <w:p w:rsidR="00F6209B" w:rsidRDefault="00F6209B">
            <w:pPr>
              <w:pStyle w:val="ConsPlusNormal"/>
            </w:pPr>
          </w:p>
        </w:tc>
      </w:tr>
    </w:tbl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835"/>
        <w:gridCol w:w="3798"/>
      </w:tblGrid>
      <w:tr w:rsidR="00F6209B">
        <w:tc>
          <w:tcPr>
            <w:tcW w:w="2410" w:type="dxa"/>
          </w:tcPr>
          <w:p w:rsidR="00F6209B" w:rsidRDefault="00F6209B">
            <w:pPr>
              <w:pStyle w:val="ConsPlusNormal"/>
              <w:jc w:val="center"/>
            </w:pPr>
            <w:r>
              <w:t>Регистрационный N</w:t>
            </w:r>
          </w:p>
        </w:tc>
        <w:tc>
          <w:tcPr>
            <w:tcW w:w="2835" w:type="dxa"/>
          </w:tcPr>
          <w:p w:rsidR="00F6209B" w:rsidRDefault="00F6209B">
            <w:pPr>
              <w:pStyle w:val="ConsPlusNormal"/>
              <w:jc w:val="center"/>
            </w:pPr>
            <w:r>
              <w:t>Дата приема документа</w:t>
            </w:r>
          </w:p>
        </w:tc>
        <w:tc>
          <w:tcPr>
            <w:tcW w:w="3798" w:type="dxa"/>
          </w:tcPr>
          <w:p w:rsidR="00F6209B" w:rsidRDefault="00F6209B">
            <w:pPr>
              <w:pStyle w:val="ConsPlusNormal"/>
              <w:jc w:val="center"/>
            </w:pPr>
            <w:r>
              <w:t>Подпись (фамилия, инициалы)</w:t>
            </w:r>
          </w:p>
        </w:tc>
      </w:tr>
      <w:tr w:rsidR="00F6209B">
        <w:tc>
          <w:tcPr>
            <w:tcW w:w="2410" w:type="dxa"/>
          </w:tcPr>
          <w:p w:rsidR="00F6209B" w:rsidRDefault="00F6209B">
            <w:pPr>
              <w:pStyle w:val="ConsPlusNormal"/>
            </w:pPr>
          </w:p>
        </w:tc>
        <w:tc>
          <w:tcPr>
            <w:tcW w:w="2835" w:type="dxa"/>
          </w:tcPr>
          <w:p w:rsidR="00F6209B" w:rsidRDefault="00F6209B">
            <w:pPr>
              <w:pStyle w:val="ConsPlusNormal"/>
            </w:pPr>
          </w:p>
        </w:tc>
        <w:tc>
          <w:tcPr>
            <w:tcW w:w="3798" w:type="dxa"/>
          </w:tcPr>
          <w:p w:rsidR="00F6209B" w:rsidRDefault="00F6209B">
            <w:pPr>
              <w:pStyle w:val="ConsPlusNormal"/>
            </w:pPr>
          </w:p>
        </w:tc>
      </w:tr>
    </w:tbl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2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lastRenderedPageBreak/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(Форма, утвержденная приказом</w:t>
      </w:r>
    </w:p>
    <w:p w:rsidR="00F6209B" w:rsidRDefault="00F6209B">
      <w:pPr>
        <w:pStyle w:val="ConsPlusNormal"/>
        <w:jc w:val="right"/>
      </w:pPr>
      <w:r>
        <w:t>Министерства N 467-п)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center"/>
      </w:pPr>
      <w:bookmarkStart w:id="13" w:name="P772"/>
      <w:bookmarkEnd w:id="13"/>
      <w:r>
        <w:t>I. Титульный лист</w:t>
      </w:r>
    </w:p>
    <w:p w:rsidR="00F6209B" w:rsidRDefault="00F6209B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F6209B" w:rsidRDefault="00F6209B">
      <w:pPr>
        <w:pStyle w:val="ConsPlusNormal"/>
        <w:jc w:val="center"/>
      </w:pPr>
      <w:r>
        <w:t>государственной услуги по оказанию некоторых мер</w:t>
      </w:r>
    </w:p>
    <w:p w:rsidR="00F6209B" w:rsidRDefault="00F6209B">
      <w:pPr>
        <w:pStyle w:val="ConsPlusNormal"/>
        <w:jc w:val="center"/>
      </w:pPr>
      <w:r>
        <w:t>государственной поддержки при передаче ребенка</w:t>
      </w:r>
    </w:p>
    <w:p w:rsidR="00F6209B" w:rsidRDefault="00F6209B">
      <w:pPr>
        <w:pStyle w:val="ConsPlusNormal"/>
        <w:jc w:val="center"/>
      </w:pPr>
      <w:r>
        <w:t>на воспитание в семью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center"/>
      </w:pPr>
      <w:r>
        <w:t>"Журнал</w:t>
      </w:r>
    </w:p>
    <w:p w:rsidR="00F6209B" w:rsidRDefault="00F6209B">
      <w:pPr>
        <w:pStyle w:val="ConsPlusNormal"/>
        <w:jc w:val="center"/>
      </w:pPr>
      <w:r>
        <w:t>регистрации заявлений граждан о предоставлении</w:t>
      </w:r>
    </w:p>
    <w:p w:rsidR="00F6209B" w:rsidRDefault="00F6209B">
      <w:pPr>
        <w:pStyle w:val="ConsPlusNormal"/>
        <w:jc w:val="center"/>
      </w:pPr>
      <w:r>
        <w:t>государственной услуги по оказанию некоторых мер</w:t>
      </w:r>
    </w:p>
    <w:p w:rsidR="00F6209B" w:rsidRDefault="00F6209B">
      <w:pPr>
        <w:pStyle w:val="ConsPlusNormal"/>
        <w:jc w:val="center"/>
      </w:pPr>
      <w:r>
        <w:t>государственной поддержки при передаче ребенка</w:t>
      </w:r>
    </w:p>
    <w:p w:rsidR="00F6209B" w:rsidRDefault="00F6209B">
      <w:pPr>
        <w:pStyle w:val="ConsPlusNormal"/>
        <w:jc w:val="center"/>
      </w:pPr>
      <w:r>
        <w:t>на воспитание в семью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center"/>
      </w:pPr>
      <w:r>
        <w:t>___________________________________________________________</w:t>
      </w:r>
    </w:p>
    <w:p w:rsidR="00F6209B" w:rsidRDefault="00F6209B">
      <w:pPr>
        <w:pStyle w:val="ConsPlusNormal"/>
        <w:jc w:val="center"/>
      </w:pPr>
      <w:r>
        <w:t>(наименование органа местного самоуправления)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ind w:firstLine="540"/>
        <w:jc w:val="both"/>
      </w:pPr>
      <w:r>
        <w:t>Начат ___________________</w:t>
      </w:r>
    </w:p>
    <w:p w:rsidR="00F6209B" w:rsidRDefault="00F6209B">
      <w:pPr>
        <w:pStyle w:val="ConsPlusNormal"/>
        <w:spacing w:before="220"/>
        <w:ind w:firstLine="540"/>
        <w:jc w:val="both"/>
      </w:pPr>
      <w:r>
        <w:t>Окончен _______________".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center"/>
      </w:pPr>
      <w:r>
        <w:t>II. Содержание</w:t>
      </w:r>
    </w:p>
    <w:p w:rsidR="00F6209B" w:rsidRDefault="00F6209B">
      <w:pPr>
        <w:pStyle w:val="ConsPlusNormal"/>
        <w:jc w:val="center"/>
      </w:pPr>
      <w:r>
        <w:t>журнала регистрации заявлений граждан о предоставлении</w:t>
      </w:r>
    </w:p>
    <w:p w:rsidR="00F6209B" w:rsidRDefault="00F6209B">
      <w:pPr>
        <w:pStyle w:val="ConsPlusNormal"/>
        <w:jc w:val="center"/>
      </w:pPr>
      <w:r>
        <w:t>государственной услуги по оказанию некоторых мер</w:t>
      </w:r>
    </w:p>
    <w:p w:rsidR="00F6209B" w:rsidRDefault="00F6209B">
      <w:pPr>
        <w:pStyle w:val="ConsPlusNormal"/>
        <w:jc w:val="center"/>
      </w:pPr>
      <w:r>
        <w:t>государственной поддержки при передаче ребенка</w:t>
      </w:r>
    </w:p>
    <w:p w:rsidR="00F6209B" w:rsidRDefault="00F6209B">
      <w:pPr>
        <w:pStyle w:val="ConsPlusNormal"/>
        <w:jc w:val="center"/>
      </w:pPr>
      <w:r>
        <w:t>на воспитание в семью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  <w:r>
        <w:t>"</w:t>
      </w:r>
    </w:p>
    <w:p w:rsidR="00F6209B" w:rsidRDefault="00F6209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106"/>
        <w:gridCol w:w="1106"/>
        <w:gridCol w:w="1106"/>
        <w:gridCol w:w="1191"/>
        <w:gridCol w:w="1191"/>
        <w:gridCol w:w="1106"/>
        <w:gridCol w:w="1581"/>
      </w:tblGrid>
      <w:tr w:rsidR="00F6209B">
        <w:tc>
          <w:tcPr>
            <w:tcW w:w="680" w:type="dxa"/>
          </w:tcPr>
          <w:p w:rsidR="00F6209B" w:rsidRDefault="00F620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06" w:type="dxa"/>
          </w:tcPr>
          <w:p w:rsidR="00F6209B" w:rsidRDefault="00F6209B">
            <w:pPr>
              <w:pStyle w:val="ConsPlusNormal"/>
              <w:jc w:val="center"/>
            </w:pPr>
            <w:r>
              <w:t>Дата приема документов</w:t>
            </w:r>
          </w:p>
        </w:tc>
        <w:tc>
          <w:tcPr>
            <w:tcW w:w="1106" w:type="dxa"/>
          </w:tcPr>
          <w:p w:rsidR="00F6209B" w:rsidRDefault="00F6209B">
            <w:pPr>
              <w:pStyle w:val="ConsPlusNormal"/>
              <w:jc w:val="center"/>
            </w:pPr>
            <w:r>
              <w:t>Способ получения документов</w:t>
            </w:r>
          </w:p>
        </w:tc>
        <w:tc>
          <w:tcPr>
            <w:tcW w:w="1106" w:type="dxa"/>
          </w:tcPr>
          <w:p w:rsidR="00F6209B" w:rsidRDefault="00F6209B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191" w:type="dxa"/>
          </w:tcPr>
          <w:p w:rsidR="00F6209B" w:rsidRDefault="00F6209B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191" w:type="dxa"/>
          </w:tcPr>
          <w:p w:rsidR="00F6209B" w:rsidRDefault="00F6209B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06" w:type="dxa"/>
          </w:tcPr>
          <w:p w:rsidR="00F6209B" w:rsidRDefault="00F6209B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581" w:type="dxa"/>
          </w:tcPr>
          <w:p w:rsidR="00F6209B" w:rsidRDefault="00F6209B">
            <w:pPr>
              <w:pStyle w:val="ConsPlusNormal"/>
              <w:jc w:val="center"/>
            </w:pPr>
            <w:r>
              <w:t>Отметка специалиста органа местного самоуправления</w:t>
            </w:r>
          </w:p>
        </w:tc>
      </w:tr>
      <w:tr w:rsidR="00F6209B">
        <w:tc>
          <w:tcPr>
            <w:tcW w:w="680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6" w:type="dxa"/>
          </w:tcPr>
          <w:p w:rsidR="00F6209B" w:rsidRDefault="00F620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6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6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1" w:type="dxa"/>
            <w:vAlign w:val="center"/>
          </w:tcPr>
          <w:p w:rsidR="00F6209B" w:rsidRDefault="00F6209B">
            <w:pPr>
              <w:pStyle w:val="ConsPlusNormal"/>
              <w:jc w:val="center"/>
            </w:pPr>
            <w:r>
              <w:t>8</w:t>
            </w:r>
          </w:p>
        </w:tc>
      </w:tr>
      <w:tr w:rsidR="00F6209B">
        <w:tc>
          <w:tcPr>
            <w:tcW w:w="680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06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06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06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9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91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106" w:type="dxa"/>
          </w:tcPr>
          <w:p w:rsidR="00F6209B" w:rsidRDefault="00F6209B">
            <w:pPr>
              <w:pStyle w:val="ConsPlusNormal"/>
            </w:pPr>
          </w:p>
        </w:tc>
        <w:tc>
          <w:tcPr>
            <w:tcW w:w="1581" w:type="dxa"/>
          </w:tcPr>
          <w:p w:rsidR="00F6209B" w:rsidRDefault="00F6209B">
            <w:pPr>
              <w:pStyle w:val="ConsPlusNormal"/>
            </w:pPr>
          </w:p>
        </w:tc>
      </w:tr>
    </w:tbl>
    <w:p w:rsidR="00F6209B" w:rsidRDefault="00F6209B">
      <w:pPr>
        <w:pStyle w:val="ConsPlusNormal"/>
        <w:jc w:val="right"/>
      </w:pPr>
      <w:r>
        <w:t>".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3</w:t>
      </w:r>
    </w:p>
    <w:p w:rsidR="00F6209B" w:rsidRDefault="00F6209B">
      <w:pPr>
        <w:pStyle w:val="ConsPlusNormal"/>
        <w:jc w:val="right"/>
      </w:pPr>
      <w:r>
        <w:lastRenderedPageBreak/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"___" _________ 20__ г.                                   N 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14" w:name="P855"/>
      <w:bookmarkEnd w:id="14"/>
      <w:r>
        <w:t xml:space="preserve">                Об отказе в приеме документов, необходимых</w:t>
      </w:r>
    </w:p>
    <w:p w:rsidR="00F6209B" w:rsidRDefault="00F6209B">
      <w:pPr>
        <w:pStyle w:val="ConsPlusNonformat"/>
        <w:jc w:val="both"/>
      </w:pPr>
      <w:r>
        <w:t xml:space="preserve">                  для предоставления услуги по назначению</w:t>
      </w:r>
    </w:p>
    <w:p w:rsidR="00F6209B" w:rsidRDefault="00F6209B">
      <w:pPr>
        <w:pStyle w:val="ConsPlusNonformat"/>
        <w:jc w:val="both"/>
      </w:pPr>
      <w:r>
        <w:t xml:space="preserve">                 ежемесячной выплаты на содержание ребенка</w:t>
      </w:r>
    </w:p>
    <w:p w:rsidR="00F6209B" w:rsidRDefault="00F6209B">
      <w:pPr>
        <w:pStyle w:val="ConsPlusNonformat"/>
        <w:jc w:val="both"/>
      </w:pPr>
      <w:r>
        <w:t xml:space="preserve">               в семье опекуна (попечителя) и приемной семье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По результатам рассмотрения заявления от ______________ N ___________ в</w:t>
      </w:r>
    </w:p>
    <w:p w:rsidR="00F6209B" w:rsidRDefault="00F6209B">
      <w:pPr>
        <w:pStyle w:val="ConsPlusNonformat"/>
        <w:jc w:val="both"/>
      </w:pPr>
      <w:r>
        <w:t>соответствии с 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(указать наименование нормативно-правового акта)</w:t>
      </w:r>
    </w:p>
    <w:p w:rsidR="00F6209B" w:rsidRDefault="00F6209B">
      <w:pPr>
        <w:pStyle w:val="ConsPlusNonformat"/>
        <w:jc w:val="both"/>
      </w:pPr>
      <w:r>
        <w:t>уполномоченным органом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(указать  наименование Уполномоченного органа, оказывающего государственную</w:t>
      </w:r>
    </w:p>
    <w:p w:rsidR="00F6209B" w:rsidRDefault="00F6209B">
      <w:pPr>
        <w:pStyle w:val="ConsPlusNonformat"/>
        <w:jc w:val="both"/>
      </w:pPr>
      <w:r>
        <w:t>услугу)</w:t>
      </w:r>
    </w:p>
    <w:p w:rsidR="00F6209B" w:rsidRDefault="00F6209B">
      <w:pPr>
        <w:pStyle w:val="ConsPlusNonformat"/>
        <w:jc w:val="both"/>
      </w:pPr>
      <w:r>
        <w:t xml:space="preserve">    принято   решение  об  отказе  в  приеме  документов,  необходимых  для</w:t>
      </w:r>
    </w:p>
    <w:p w:rsidR="00F6209B" w:rsidRDefault="00F6209B">
      <w:pPr>
        <w:pStyle w:val="ConsPlusNonformat"/>
        <w:jc w:val="both"/>
      </w:pPr>
      <w:r>
        <w:t>предоставления услуги заявителю: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(указать ФИО заявителя)</w:t>
      </w:r>
    </w:p>
    <w:p w:rsidR="00F6209B" w:rsidRDefault="00F6209B">
      <w:pPr>
        <w:pStyle w:val="ConsPlusNonformat"/>
        <w:jc w:val="both"/>
      </w:pPr>
      <w:r>
        <w:t xml:space="preserve">    дата рождения: ________________,</w:t>
      </w:r>
    </w:p>
    <w:p w:rsidR="00F6209B" w:rsidRDefault="00F6209B">
      <w:pPr>
        <w:pStyle w:val="ConsPlusNonformat"/>
        <w:jc w:val="both"/>
      </w:pPr>
      <w:r>
        <w:t xml:space="preserve">    по следующим основаниям: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__________________________________________________________________________.</w:t>
      </w:r>
    </w:p>
    <w:p w:rsidR="00F6209B" w:rsidRDefault="00F6209B">
      <w:pPr>
        <w:pStyle w:val="ConsPlusNonformat"/>
        <w:jc w:val="both"/>
      </w:pPr>
      <w:r>
        <w:t xml:space="preserve">    Разъяснение причин отказа: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__________________________________________________________________________.</w:t>
      </w:r>
    </w:p>
    <w:p w:rsidR="00F6209B" w:rsidRDefault="00F6209B">
      <w:pPr>
        <w:pStyle w:val="ConsPlusNonformat"/>
        <w:jc w:val="both"/>
      </w:pPr>
      <w:r>
        <w:t xml:space="preserve">    Дополнительная информация: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__________________________________________________________________________.</w:t>
      </w:r>
    </w:p>
    <w:p w:rsidR="00F6209B" w:rsidRDefault="00F6209B">
      <w:pPr>
        <w:pStyle w:val="ConsPlusNonformat"/>
        <w:jc w:val="both"/>
      </w:pPr>
      <w:r>
        <w:t xml:space="preserve">    Должность уполномоченного лица             подпись          Ф.И.О.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М.П.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lastRenderedPageBreak/>
        <w:t>Приложение N 4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(форма распорядительного акта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"____" _________ 20__ г.                                  N 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      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15" w:name="P916"/>
      <w:bookmarkEnd w:id="15"/>
      <w:r>
        <w:t xml:space="preserve">                          О назначении и выплате</w:t>
      </w:r>
    </w:p>
    <w:p w:rsidR="00F6209B" w:rsidRDefault="00F6209B">
      <w:pPr>
        <w:pStyle w:val="ConsPlusNonformat"/>
        <w:jc w:val="both"/>
      </w:pPr>
      <w:r>
        <w:t xml:space="preserve">               __________________________ (Ф.И.О. заявителя)</w:t>
      </w:r>
    </w:p>
    <w:p w:rsidR="00F6209B" w:rsidRDefault="00F6209B">
      <w:pPr>
        <w:pStyle w:val="ConsPlusNonformat"/>
        <w:jc w:val="both"/>
      </w:pPr>
      <w:r>
        <w:t xml:space="preserve">                     ежемесячной выплаты на содержание</w:t>
      </w:r>
    </w:p>
    <w:p w:rsidR="00F6209B" w:rsidRDefault="00F6209B">
      <w:pPr>
        <w:pStyle w:val="ConsPlusNonformat"/>
        <w:jc w:val="both"/>
      </w:pPr>
      <w:r>
        <w:t xml:space="preserve">                __________________________ (Ф.И.О. ребенка)</w:t>
      </w:r>
    </w:p>
    <w:p w:rsidR="00F6209B" w:rsidRDefault="00F6209B">
      <w:pPr>
        <w:pStyle w:val="ConsPlusNonformat"/>
        <w:jc w:val="both"/>
      </w:pPr>
      <w:r>
        <w:t xml:space="preserve">               в семье опекуна (попечителя) и приемной семье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Рассмотрев заявление ___________________________ (Ф.И.О., дата рождения</w:t>
      </w:r>
    </w:p>
    <w:p w:rsidR="00F6209B" w:rsidRDefault="00F6209B">
      <w:pPr>
        <w:pStyle w:val="ConsPlusNonformat"/>
        <w:jc w:val="both"/>
      </w:pPr>
      <w:r>
        <w:t>заявителя)  о  назначении  и  выплате  ежемесячной  выплаты  на  содержание</w:t>
      </w:r>
    </w:p>
    <w:p w:rsidR="00F6209B" w:rsidRDefault="00F6209B">
      <w:pPr>
        <w:pStyle w:val="ConsPlusNonformat"/>
        <w:jc w:val="both"/>
      </w:pPr>
      <w:r>
        <w:t>___________________________ (Ф.И.О., дата рождения ребенка) в семье опекуна</w:t>
      </w:r>
    </w:p>
    <w:p w:rsidR="00F6209B" w:rsidRDefault="00F6209B">
      <w:pPr>
        <w:pStyle w:val="ConsPlusNonformat"/>
        <w:jc w:val="both"/>
      </w:pPr>
      <w:r>
        <w:t xml:space="preserve">(попечителя)  и  приемной  семье,  руководствуясь  </w:t>
      </w:r>
      <w:hyperlink r:id="rId18">
        <w:r>
          <w:rPr>
            <w:color w:val="0000FF"/>
          </w:rPr>
          <w:t>Законом</w:t>
        </w:r>
      </w:hyperlink>
      <w:r>
        <w:t xml:space="preserve">  Республики Коми</w:t>
      </w:r>
    </w:p>
    <w:p w:rsidR="00F6209B" w:rsidRDefault="00F6209B">
      <w:pPr>
        <w:pStyle w:val="ConsPlusNonformat"/>
        <w:jc w:val="both"/>
      </w:pPr>
      <w:r>
        <w:t>от 24.11.2008 N 139-РЗ "О государственной поддержке при передаче ребенка на</w:t>
      </w:r>
    </w:p>
    <w:p w:rsidR="00F6209B" w:rsidRDefault="00F6209B">
      <w:pPr>
        <w:pStyle w:val="ConsPlusNonformat"/>
        <w:jc w:val="both"/>
      </w:pPr>
      <w:r>
        <w:t>воспитание в семью",</w:t>
      </w:r>
    </w:p>
    <w:p w:rsidR="00F6209B" w:rsidRDefault="00F6209B">
      <w:pPr>
        <w:pStyle w:val="ConsPlusNonformat"/>
        <w:jc w:val="both"/>
      </w:pPr>
      <w:r>
        <w:t xml:space="preserve">    Назначить ___________________________ (Ф.И.О., дата рождения заявителя)</w:t>
      </w:r>
    </w:p>
    <w:p w:rsidR="00F6209B" w:rsidRDefault="00F6209B">
      <w:pPr>
        <w:pStyle w:val="ConsPlusNonformat"/>
        <w:jc w:val="both"/>
      </w:pPr>
      <w:r>
        <w:t>ежемесячную выплату на содержание ___________________________ (Ф.И.О., дата</w:t>
      </w:r>
    </w:p>
    <w:p w:rsidR="00F6209B" w:rsidRDefault="00F6209B">
      <w:pPr>
        <w:pStyle w:val="ConsPlusNonformat"/>
        <w:jc w:val="both"/>
      </w:pPr>
      <w:r>
        <w:t>рождения  ребенка)  в  семье  опекуна (попечителя) и приемной семье с "___"</w:t>
      </w:r>
    </w:p>
    <w:p w:rsidR="00F6209B" w:rsidRDefault="00F6209B">
      <w:pPr>
        <w:pStyle w:val="ConsPlusNonformat"/>
        <w:jc w:val="both"/>
      </w:pPr>
      <w:r>
        <w:t>__________ _____ г. (указать дату начала выплаты)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Должность уполномоченного лица            подпись                Ф.И.О.</w:t>
      </w:r>
    </w:p>
    <w:p w:rsidR="00F6209B" w:rsidRDefault="00F6209B">
      <w:pPr>
        <w:pStyle w:val="ConsPlusNonformat"/>
        <w:jc w:val="both"/>
      </w:pPr>
      <w:r>
        <w:t xml:space="preserve">    М.П.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5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lastRenderedPageBreak/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16" w:name="P960"/>
      <w:bookmarkEnd w:id="16"/>
      <w:r>
        <w:t xml:space="preserve">                                Уведомление</w:t>
      </w:r>
    </w:p>
    <w:p w:rsidR="00F6209B" w:rsidRDefault="00F6209B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"___" _________ 20__ г.                                     N 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   (фамилия, имя, отчество)</w:t>
      </w:r>
    </w:p>
    <w:p w:rsidR="00F6209B" w:rsidRDefault="00F6209B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F6209B" w:rsidRDefault="00F6209B">
      <w:pPr>
        <w:pStyle w:val="ConsPlusNonformat"/>
        <w:jc w:val="both"/>
      </w:pPr>
      <w:r>
        <w:t>государственной услуги от "___" ________________ 20__ г., принято решение о</w:t>
      </w:r>
    </w:p>
    <w:p w:rsidR="00F6209B" w:rsidRDefault="00F6209B">
      <w:pPr>
        <w:pStyle w:val="ConsPlusNonformat"/>
        <w:jc w:val="both"/>
      </w:pPr>
      <w:r>
        <w:t>назначении и выплате ежемесячной выплаты на содержание ____________________</w:t>
      </w:r>
    </w:p>
    <w:p w:rsidR="00F6209B" w:rsidRDefault="00F6209B">
      <w:pPr>
        <w:pStyle w:val="ConsPlusNonformat"/>
        <w:jc w:val="both"/>
      </w:pPr>
      <w:r>
        <w:t>(Ф.И.О. ребенка) в семье опекуна (попечителя) и приемной семье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_____________________        ___________       ________________________</w:t>
      </w:r>
    </w:p>
    <w:p w:rsidR="00F6209B" w:rsidRDefault="00F6209B">
      <w:pPr>
        <w:pStyle w:val="ConsPlusNonformat"/>
        <w:jc w:val="both"/>
      </w:pPr>
      <w:r>
        <w:t xml:space="preserve">       (должность)                (подпись)              (Ф.И.О.)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6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lastRenderedPageBreak/>
        <w:t xml:space="preserve">       (форма распорядительного акта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"___" _________ 20__ г.                                   N 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      _______________________________________________________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(место нахождения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17" w:name="P1010"/>
      <w:bookmarkEnd w:id="17"/>
      <w:r>
        <w:t xml:space="preserve">                          Об отказе в назначении</w:t>
      </w:r>
    </w:p>
    <w:p w:rsidR="00F6209B" w:rsidRDefault="00F6209B">
      <w:pPr>
        <w:pStyle w:val="ConsPlusNonformat"/>
        <w:jc w:val="both"/>
      </w:pPr>
      <w:r>
        <w:t xml:space="preserve">             _____________________________ (Ф.И.О. заявителя)</w:t>
      </w:r>
    </w:p>
    <w:p w:rsidR="00F6209B" w:rsidRDefault="00F6209B">
      <w:pPr>
        <w:pStyle w:val="ConsPlusNonformat"/>
        <w:jc w:val="both"/>
      </w:pPr>
      <w:r>
        <w:t xml:space="preserve">                     ежемесячной выплаты на содержание</w:t>
      </w:r>
    </w:p>
    <w:p w:rsidR="00F6209B" w:rsidRDefault="00F6209B">
      <w:pPr>
        <w:pStyle w:val="ConsPlusNonformat"/>
        <w:jc w:val="both"/>
      </w:pPr>
      <w:r>
        <w:t xml:space="preserve">              _____________________________ (Ф.И.О. ребенка)</w:t>
      </w:r>
    </w:p>
    <w:p w:rsidR="00F6209B" w:rsidRDefault="00F6209B">
      <w:pPr>
        <w:pStyle w:val="ConsPlusNonformat"/>
        <w:jc w:val="both"/>
      </w:pPr>
      <w:r>
        <w:t xml:space="preserve">               в семье опекуна (попечителя) и приемной семье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    Рассмотрев заявление ___________________________________ (Ф.И.О., дата</w:t>
      </w:r>
    </w:p>
    <w:p w:rsidR="00F6209B" w:rsidRDefault="00F6209B">
      <w:pPr>
        <w:pStyle w:val="ConsPlusNonformat"/>
        <w:jc w:val="both"/>
      </w:pPr>
      <w:r>
        <w:t>рождения   заявителя)   о  назначении  и  выплате  ежемесячной  выплаты  на</w:t>
      </w:r>
    </w:p>
    <w:p w:rsidR="00F6209B" w:rsidRDefault="00F6209B">
      <w:pPr>
        <w:pStyle w:val="ConsPlusNonformat"/>
        <w:jc w:val="both"/>
      </w:pPr>
      <w:r>
        <w:t>содержание ______________________________ (Ф.И.О., дата рождения ребенка) в</w:t>
      </w:r>
    </w:p>
    <w:p w:rsidR="00F6209B" w:rsidRDefault="00F6209B">
      <w:pPr>
        <w:pStyle w:val="ConsPlusNonformat"/>
        <w:jc w:val="both"/>
      </w:pPr>
      <w:r>
        <w:t xml:space="preserve">семье   опекуна  (попечителя)  и  приемной  семье,  руководствуясь  </w:t>
      </w:r>
      <w:hyperlink r:id="rId19">
        <w:r>
          <w:rPr>
            <w:color w:val="0000FF"/>
          </w:rPr>
          <w:t>Законом</w:t>
        </w:r>
      </w:hyperlink>
    </w:p>
    <w:p w:rsidR="00F6209B" w:rsidRDefault="00F6209B">
      <w:pPr>
        <w:pStyle w:val="ConsPlusNonformat"/>
        <w:jc w:val="both"/>
      </w:pPr>
      <w:r>
        <w:t>Республики  Коми  от  24.11.2008  N 139-РЗ "О государственной поддержке при</w:t>
      </w:r>
    </w:p>
    <w:p w:rsidR="00F6209B" w:rsidRDefault="00F6209B">
      <w:pPr>
        <w:pStyle w:val="ConsPlusNonformat"/>
        <w:jc w:val="both"/>
      </w:pPr>
      <w:r>
        <w:t>передаче ребенка на воспитание в семью",</w:t>
      </w:r>
    </w:p>
    <w:p w:rsidR="00F6209B" w:rsidRDefault="00F6209B">
      <w:pPr>
        <w:pStyle w:val="ConsPlusNonformat"/>
        <w:jc w:val="both"/>
      </w:pPr>
      <w:r>
        <w:t xml:space="preserve">    1. Отказать _________________________ (Ф.И.О., дата рождения заявителя)</w:t>
      </w:r>
    </w:p>
    <w:p w:rsidR="00F6209B" w:rsidRDefault="00F6209B">
      <w:pPr>
        <w:pStyle w:val="ConsPlusNonformat"/>
        <w:jc w:val="both"/>
      </w:pPr>
      <w:r>
        <w:t>в назначении ежемесячной выплаты на содержание ____________________________</w:t>
      </w:r>
    </w:p>
    <w:p w:rsidR="00F6209B" w:rsidRDefault="00F6209B">
      <w:pPr>
        <w:pStyle w:val="ConsPlusNonformat"/>
        <w:jc w:val="both"/>
      </w:pPr>
      <w:r>
        <w:t>(Ф.И.О.,  дата  рождения  ребенка)  в семье опекуна (попечителя) и приемной</w:t>
      </w:r>
    </w:p>
    <w:p w:rsidR="00F6209B" w:rsidRDefault="00F6209B">
      <w:pPr>
        <w:pStyle w:val="ConsPlusNonformat"/>
        <w:jc w:val="both"/>
      </w:pPr>
      <w:r>
        <w:t>семье, по следующим основаниям 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(перечислить  основания для отказа в предоставлении государственной услуги,</w:t>
      </w:r>
    </w:p>
    <w:p w:rsidR="00F6209B" w:rsidRDefault="00F6209B">
      <w:pPr>
        <w:pStyle w:val="ConsPlusNonformat"/>
        <w:jc w:val="both"/>
      </w:pPr>
      <w:r>
        <w:t xml:space="preserve">установленные </w:t>
      </w:r>
      <w:hyperlink w:anchor="P172">
        <w:r>
          <w:rPr>
            <w:color w:val="0000FF"/>
          </w:rPr>
          <w:t>пунктом 29</w:t>
        </w:r>
      </w:hyperlink>
      <w:r>
        <w:t xml:space="preserve"> настоящего Административного регламента)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Должность уполномоченного лица         подпись              Ф.И.О.</w:t>
      </w:r>
    </w:p>
    <w:p w:rsidR="00F6209B" w:rsidRDefault="00F6209B">
      <w:pPr>
        <w:pStyle w:val="ConsPlusNonformat"/>
        <w:jc w:val="both"/>
      </w:pPr>
      <w:r>
        <w:t xml:space="preserve">    М.П.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7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Бланк органа местного самоуправления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18" w:name="P1057"/>
      <w:bookmarkEnd w:id="18"/>
      <w:r>
        <w:t xml:space="preserve">                           Уведомление об отказе</w:t>
      </w:r>
    </w:p>
    <w:p w:rsidR="00F6209B" w:rsidRDefault="00F6209B">
      <w:pPr>
        <w:pStyle w:val="ConsPlusNonformat"/>
        <w:jc w:val="both"/>
      </w:pPr>
      <w:r>
        <w:t xml:space="preserve">                  в предоставлении государственной услуги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"___" _________ 20__ г.                                   N 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lastRenderedPageBreak/>
        <w:t xml:space="preserve">               (наименование органа местного самоуправления)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Рассмотрено заявление гр. _____________________________________________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F6209B" w:rsidRDefault="00F6209B">
      <w:pPr>
        <w:pStyle w:val="ConsPlusNonformat"/>
        <w:jc w:val="both"/>
      </w:pPr>
      <w:r>
        <w:t xml:space="preserve">    По   результатам   рассмотрения   Вашего   заявления  о  предоставлении</w:t>
      </w:r>
    </w:p>
    <w:p w:rsidR="00F6209B" w:rsidRDefault="00F6209B">
      <w:pPr>
        <w:pStyle w:val="ConsPlusNonformat"/>
        <w:jc w:val="both"/>
      </w:pPr>
      <w:r>
        <w:t>государственной услуги от "___" ________ 20__ г., принято решение об отказе</w:t>
      </w:r>
    </w:p>
    <w:p w:rsidR="00F6209B" w:rsidRDefault="00F6209B">
      <w:pPr>
        <w:pStyle w:val="ConsPlusNonformat"/>
        <w:jc w:val="both"/>
      </w:pPr>
      <w:r>
        <w:t>в назначении ежемесячной выплаты на содержание ____________________________</w:t>
      </w:r>
    </w:p>
    <w:p w:rsidR="00F6209B" w:rsidRDefault="00F6209B">
      <w:pPr>
        <w:pStyle w:val="ConsPlusNonformat"/>
        <w:jc w:val="both"/>
      </w:pPr>
      <w:r>
        <w:t>(Ф.И.О. ребенка) в семье опекуна (попечителя) и приемной семье по следующим</w:t>
      </w:r>
    </w:p>
    <w:p w:rsidR="00F6209B" w:rsidRDefault="00F6209B">
      <w:pPr>
        <w:pStyle w:val="ConsPlusNonformat"/>
        <w:jc w:val="both"/>
      </w:pPr>
      <w:r>
        <w:t>основаниям 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(перечислить основания для отказа в предоставлении государственной услуги)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             (должность)            (подпись)            (Ф.И.О.)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8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</w:pPr>
      <w:r>
        <w:t>ПЕРЕЧЕНЬ</w:t>
      </w:r>
    </w:p>
    <w:p w:rsidR="00F6209B" w:rsidRDefault="00F6209B">
      <w:pPr>
        <w:pStyle w:val="ConsPlusTitle"/>
        <w:jc w:val="center"/>
      </w:pPr>
      <w:r>
        <w:t>ОБЩИХ ПРИЗНАКОВ ЗАЯВИТЕЛЕЙ, А ТАКЖЕ КОМБИНАЦИИ</w:t>
      </w:r>
    </w:p>
    <w:p w:rsidR="00F6209B" w:rsidRDefault="00F6209B">
      <w:pPr>
        <w:pStyle w:val="ConsPlusTitle"/>
        <w:jc w:val="center"/>
      </w:pPr>
      <w:r>
        <w:t>ЗНАЧЕНИЙ ПРИЗНАКОВ, КАЖДАЯ ИЗ КОТОРЫХ СООТВЕТСТВУЕТ</w:t>
      </w:r>
    </w:p>
    <w:p w:rsidR="00F6209B" w:rsidRDefault="00F6209B">
      <w:pPr>
        <w:pStyle w:val="ConsPlusTitle"/>
        <w:jc w:val="center"/>
      </w:pPr>
      <w:r>
        <w:t>ОДНОМУ ВАРИАНТУ ПРЕДОСТАВЛЕНИЯ УСЛУГИ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2"/>
      </w:pPr>
      <w:r>
        <w:t>Таблица 1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</w:pPr>
      <w:bookmarkStart w:id="19" w:name="P1104"/>
      <w:bookmarkEnd w:id="19"/>
      <w:r>
        <w:t>Круг заявителей в соответствии с вариантами</w:t>
      </w:r>
    </w:p>
    <w:p w:rsidR="00F6209B" w:rsidRDefault="00F6209B">
      <w:pPr>
        <w:pStyle w:val="ConsPlusTitle"/>
        <w:jc w:val="center"/>
      </w:pPr>
      <w:r>
        <w:t>предоставления государственной услуги</w:t>
      </w:r>
    </w:p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F6209B">
        <w:tc>
          <w:tcPr>
            <w:tcW w:w="1077" w:type="dxa"/>
          </w:tcPr>
          <w:p w:rsidR="00F6209B" w:rsidRDefault="00F6209B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F6209B" w:rsidRDefault="00F6209B">
            <w:pPr>
              <w:pStyle w:val="ConsPlusNormal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6209B">
        <w:tc>
          <w:tcPr>
            <w:tcW w:w="9014" w:type="dxa"/>
            <w:gridSpan w:val="2"/>
          </w:tcPr>
          <w:p w:rsidR="00F6209B" w:rsidRDefault="00F6209B">
            <w:pPr>
              <w:pStyle w:val="ConsPlusNormal"/>
              <w:jc w:val="both"/>
            </w:pPr>
            <w:r>
              <w:t>Результат Государственной услуги "Принятие решения о назначении и выплате (об отказе в назначении и выплате) ежемесячной выплаты на содержание ребенка в семье опекуна (попечителя) и приемной семье"</w:t>
            </w:r>
          </w:p>
        </w:tc>
      </w:tr>
      <w:tr w:rsidR="00F6209B">
        <w:tc>
          <w:tcPr>
            <w:tcW w:w="1077" w:type="dxa"/>
          </w:tcPr>
          <w:p w:rsidR="00F6209B" w:rsidRDefault="00F6209B">
            <w:pPr>
              <w:pStyle w:val="ConsPlusNormal"/>
            </w:pPr>
            <w:r>
              <w:t>1.</w:t>
            </w:r>
          </w:p>
        </w:tc>
        <w:tc>
          <w:tcPr>
            <w:tcW w:w="7937" w:type="dxa"/>
          </w:tcPr>
          <w:p w:rsidR="00F6209B" w:rsidRDefault="00F6209B">
            <w:pPr>
              <w:pStyle w:val="ConsPlusNormal"/>
              <w:jc w:val="both"/>
            </w:pPr>
            <w:r>
              <w:t>Опекун (попечитель), приемный родитель (родители) или его (их) представитель (ли)</w:t>
            </w:r>
          </w:p>
        </w:tc>
      </w:tr>
      <w:tr w:rsidR="00F6209B">
        <w:tc>
          <w:tcPr>
            <w:tcW w:w="9014" w:type="dxa"/>
            <w:gridSpan w:val="2"/>
          </w:tcPr>
          <w:p w:rsidR="00F6209B" w:rsidRDefault="00F6209B">
            <w:pPr>
              <w:pStyle w:val="ConsPlusNormal"/>
              <w:jc w:val="both"/>
            </w:pPr>
            <w: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</w:t>
            </w:r>
            <w:r>
              <w:lastRenderedPageBreak/>
              <w:t>записях"</w:t>
            </w:r>
          </w:p>
        </w:tc>
      </w:tr>
      <w:tr w:rsidR="00F6209B">
        <w:tc>
          <w:tcPr>
            <w:tcW w:w="1077" w:type="dxa"/>
          </w:tcPr>
          <w:p w:rsidR="00F6209B" w:rsidRDefault="00F6209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7937" w:type="dxa"/>
          </w:tcPr>
          <w:p w:rsidR="00F6209B" w:rsidRDefault="00F6209B">
            <w:pPr>
              <w:pStyle w:val="ConsPlusNormal"/>
              <w:jc w:val="both"/>
            </w:pPr>
            <w:r>
              <w:t>Опекун (попечитель), приемный родитель (родители) или его (их) представитель (ли)</w:t>
            </w:r>
          </w:p>
        </w:tc>
      </w:tr>
    </w:tbl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2"/>
      </w:pPr>
      <w:r>
        <w:t>Таблица 2</w:t>
      </w:r>
    </w:p>
    <w:p w:rsidR="00F6209B" w:rsidRDefault="00F6209B">
      <w:pPr>
        <w:pStyle w:val="ConsPlusNormal"/>
      </w:pPr>
    </w:p>
    <w:p w:rsidR="00F6209B" w:rsidRDefault="00F6209B">
      <w:pPr>
        <w:pStyle w:val="ConsPlusTitle"/>
        <w:jc w:val="center"/>
      </w:pPr>
      <w:bookmarkStart w:id="20" w:name="P1118"/>
      <w:bookmarkEnd w:id="20"/>
      <w:r>
        <w:t>Перечень</w:t>
      </w:r>
    </w:p>
    <w:p w:rsidR="00F6209B" w:rsidRDefault="00F6209B">
      <w:pPr>
        <w:pStyle w:val="ConsPlusTitle"/>
        <w:jc w:val="center"/>
      </w:pPr>
      <w:r>
        <w:t>общих признаков заявителей</w:t>
      </w:r>
    </w:p>
    <w:p w:rsidR="00F6209B" w:rsidRDefault="00F6209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118"/>
        <w:gridCol w:w="5102"/>
      </w:tblGrid>
      <w:tr w:rsidR="00F6209B">
        <w:tc>
          <w:tcPr>
            <w:tcW w:w="794" w:type="dxa"/>
          </w:tcPr>
          <w:p w:rsidR="00F6209B" w:rsidRDefault="00F620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F6209B" w:rsidRDefault="00F6209B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102" w:type="dxa"/>
          </w:tcPr>
          <w:p w:rsidR="00F6209B" w:rsidRDefault="00F6209B">
            <w:pPr>
              <w:pStyle w:val="ConsPlusNormal"/>
              <w:jc w:val="center"/>
            </w:pPr>
            <w:r>
              <w:t>Значение признака заявителя</w:t>
            </w:r>
          </w:p>
        </w:tc>
      </w:tr>
      <w:tr w:rsidR="00F6209B">
        <w:tc>
          <w:tcPr>
            <w:tcW w:w="9014" w:type="dxa"/>
            <w:gridSpan w:val="3"/>
          </w:tcPr>
          <w:p w:rsidR="00F6209B" w:rsidRDefault="00F6209B">
            <w:pPr>
              <w:pStyle w:val="ConsPlusNormal"/>
              <w:jc w:val="both"/>
            </w:pPr>
            <w:r>
              <w:t>Результат Государственной услуг "Назначение и выплата (отказ в назначении и выплате) ежемесячной выплаты на содержание ребенка в семье опекуна (попечителя) и приемной семье"</w:t>
            </w:r>
          </w:p>
        </w:tc>
      </w:tr>
      <w:tr w:rsidR="00F6209B">
        <w:tc>
          <w:tcPr>
            <w:tcW w:w="794" w:type="dxa"/>
          </w:tcPr>
          <w:p w:rsidR="00F6209B" w:rsidRDefault="00F6209B">
            <w:pPr>
              <w:pStyle w:val="ConsPlusNormal"/>
            </w:pPr>
            <w:r>
              <w:t>1.</w:t>
            </w:r>
          </w:p>
        </w:tc>
        <w:tc>
          <w:tcPr>
            <w:tcW w:w="3118" w:type="dxa"/>
          </w:tcPr>
          <w:p w:rsidR="00F6209B" w:rsidRDefault="00F6209B">
            <w:pPr>
              <w:pStyle w:val="ConsPlusNormal"/>
              <w:jc w:val="both"/>
            </w:pPr>
            <w:r>
              <w:t>Кто обращается за услугой</w:t>
            </w:r>
          </w:p>
        </w:tc>
        <w:tc>
          <w:tcPr>
            <w:tcW w:w="5102" w:type="dxa"/>
          </w:tcPr>
          <w:p w:rsidR="00F6209B" w:rsidRDefault="00F6209B">
            <w:pPr>
              <w:pStyle w:val="ConsPlusNormal"/>
            </w:pPr>
            <w:r>
              <w:t>1. Заявитель</w:t>
            </w:r>
          </w:p>
          <w:p w:rsidR="00F6209B" w:rsidRDefault="00F6209B">
            <w:pPr>
              <w:pStyle w:val="ConsPlusNormal"/>
            </w:pPr>
            <w:r>
              <w:t>2. Представитель</w:t>
            </w:r>
          </w:p>
        </w:tc>
      </w:tr>
      <w:tr w:rsidR="00F6209B">
        <w:tc>
          <w:tcPr>
            <w:tcW w:w="794" w:type="dxa"/>
          </w:tcPr>
          <w:p w:rsidR="00F6209B" w:rsidRDefault="00F6209B">
            <w:pPr>
              <w:pStyle w:val="ConsPlusNormal"/>
            </w:pPr>
            <w:r>
              <w:t>2.</w:t>
            </w:r>
          </w:p>
        </w:tc>
        <w:tc>
          <w:tcPr>
            <w:tcW w:w="3118" w:type="dxa"/>
          </w:tcPr>
          <w:p w:rsidR="00F6209B" w:rsidRDefault="00F6209B">
            <w:pPr>
              <w:pStyle w:val="ConsPlusNormal"/>
              <w:jc w:val="both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F6209B" w:rsidRDefault="00F6209B">
            <w:pPr>
              <w:pStyle w:val="ConsPlusNormal"/>
            </w:pPr>
            <w:r>
              <w:t>1. Физическое лицо</w:t>
            </w:r>
          </w:p>
        </w:tc>
      </w:tr>
      <w:tr w:rsidR="00F6209B">
        <w:tc>
          <w:tcPr>
            <w:tcW w:w="794" w:type="dxa"/>
          </w:tcPr>
          <w:p w:rsidR="00F6209B" w:rsidRDefault="00F6209B">
            <w:pPr>
              <w:pStyle w:val="ConsPlusNormal"/>
            </w:pPr>
            <w:r>
              <w:t>3.</w:t>
            </w:r>
          </w:p>
        </w:tc>
        <w:tc>
          <w:tcPr>
            <w:tcW w:w="3118" w:type="dxa"/>
          </w:tcPr>
          <w:p w:rsidR="00F6209B" w:rsidRDefault="00F6209B">
            <w:pPr>
              <w:pStyle w:val="ConsPlusNormal"/>
              <w:jc w:val="both"/>
            </w:pPr>
            <w:r>
              <w:t>Признак заявителя</w:t>
            </w:r>
          </w:p>
        </w:tc>
        <w:tc>
          <w:tcPr>
            <w:tcW w:w="5102" w:type="dxa"/>
          </w:tcPr>
          <w:p w:rsidR="00F6209B" w:rsidRDefault="00F6209B">
            <w:pPr>
              <w:pStyle w:val="ConsPlusNormal"/>
            </w:pPr>
            <w:r>
              <w:t>1. Опекун (попечитель);</w:t>
            </w:r>
          </w:p>
          <w:p w:rsidR="00F6209B" w:rsidRDefault="00F6209B">
            <w:pPr>
              <w:pStyle w:val="ConsPlusNormal"/>
            </w:pPr>
            <w:r>
              <w:t>2. Приемный родитель (родители)</w:t>
            </w:r>
          </w:p>
        </w:tc>
      </w:tr>
    </w:tbl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  <w:outlineLvl w:val="1"/>
      </w:pPr>
      <w:r>
        <w:t>Приложение N 9</w:t>
      </w:r>
    </w:p>
    <w:p w:rsidR="00F6209B" w:rsidRDefault="00F6209B">
      <w:pPr>
        <w:pStyle w:val="ConsPlusNormal"/>
        <w:jc w:val="right"/>
      </w:pPr>
      <w:r>
        <w:t>к Административному регламенту</w:t>
      </w:r>
    </w:p>
    <w:p w:rsidR="00F6209B" w:rsidRDefault="00F6209B">
      <w:pPr>
        <w:pStyle w:val="ConsPlusNormal"/>
        <w:jc w:val="right"/>
      </w:pPr>
      <w:r>
        <w:t>предоставления органами</w:t>
      </w:r>
    </w:p>
    <w:p w:rsidR="00F6209B" w:rsidRDefault="00F6209B">
      <w:pPr>
        <w:pStyle w:val="ConsPlusNormal"/>
        <w:jc w:val="right"/>
      </w:pPr>
      <w:r>
        <w:t>местного самоуправления</w:t>
      </w:r>
    </w:p>
    <w:p w:rsidR="00F6209B" w:rsidRDefault="00F6209B">
      <w:pPr>
        <w:pStyle w:val="ConsPlusNormal"/>
        <w:jc w:val="right"/>
      </w:pPr>
      <w:r>
        <w:t>муниципальных образований</w:t>
      </w:r>
    </w:p>
    <w:p w:rsidR="00F6209B" w:rsidRDefault="00F6209B">
      <w:pPr>
        <w:pStyle w:val="ConsPlusNormal"/>
        <w:jc w:val="right"/>
      </w:pPr>
      <w:r>
        <w:t>муниципальных районов,</w:t>
      </w:r>
    </w:p>
    <w:p w:rsidR="00F6209B" w:rsidRDefault="00F6209B">
      <w:pPr>
        <w:pStyle w:val="ConsPlusNormal"/>
        <w:jc w:val="right"/>
      </w:pPr>
      <w:r>
        <w:t>муниципальных округов</w:t>
      </w:r>
    </w:p>
    <w:p w:rsidR="00F6209B" w:rsidRDefault="00F6209B">
      <w:pPr>
        <w:pStyle w:val="ConsPlusNormal"/>
        <w:jc w:val="right"/>
      </w:pPr>
      <w:r>
        <w:t>и городских округов</w:t>
      </w:r>
    </w:p>
    <w:p w:rsidR="00F6209B" w:rsidRDefault="00F6209B">
      <w:pPr>
        <w:pStyle w:val="ConsPlusNormal"/>
        <w:jc w:val="right"/>
      </w:pPr>
      <w:r>
        <w:t>в Республике Коми</w:t>
      </w:r>
    </w:p>
    <w:p w:rsidR="00F6209B" w:rsidRDefault="00F6209B">
      <w:pPr>
        <w:pStyle w:val="ConsPlusNormal"/>
        <w:jc w:val="right"/>
      </w:pPr>
      <w:r>
        <w:t>государственной услуги</w:t>
      </w:r>
    </w:p>
    <w:p w:rsidR="00F6209B" w:rsidRDefault="00F6209B">
      <w:pPr>
        <w:pStyle w:val="ConsPlusNormal"/>
        <w:jc w:val="right"/>
      </w:pPr>
      <w:r>
        <w:t>по назначению</w:t>
      </w:r>
    </w:p>
    <w:p w:rsidR="00F6209B" w:rsidRDefault="00F6209B">
      <w:pPr>
        <w:pStyle w:val="ConsPlusNormal"/>
        <w:jc w:val="right"/>
      </w:pPr>
      <w:r>
        <w:t>ежемесячной выплаты</w:t>
      </w:r>
    </w:p>
    <w:p w:rsidR="00F6209B" w:rsidRDefault="00F6209B">
      <w:pPr>
        <w:pStyle w:val="ConsPlusNormal"/>
        <w:jc w:val="right"/>
      </w:pPr>
      <w:r>
        <w:t>на содержание ребенка</w:t>
      </w:r>
    </w:p>
    <w:p w:rsidR="00F6209B" w:rsidRDefault="00F6209B">
      <w:pPr>
        <w:pStyle w:val="ConsPlusNormal"/>
        <w:jc w:val="right"/>
      </w:pPr>
      <w:r>
        <w:t>в семье опекуна (попечителя)</w:t>
      </w:r>
    </w:p>
    <w:p w:rsidR="00F6209B" w:rsidRDefault="00F6209B">
      <w:pPr>
        <w:pStyle w:val="ConsPlusNormal"/>
        <w:jc w:val="right"/>
      </w:pPr>
      <w:r>
        <w:t>и приемной семье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  <w:jc w:val="right"/>
      </w:pPr>
      <w:r>
        <w:t>Рекомендуемая форма</w:t>
      </w:r>
    </w:p>
    <w:p w:rsidR="00F6209B" w:rsidRDefault="00F6209B">
      <w:pPr>
        <w:pStyle w:val="ConsPlusNormal"/>
      </w:pPr>
    </w:p>
    <w:p w:rsidR="00F6209B" w:rsidRDefault="00F6209B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    (наименование органа местного</w:t>
      </w:r>
    </w:p>
    <w:p w:rsidR="00F6209B" w:rsidRDefault="00F6209B">
      <w:pPr>
        <w:pStyle w:val="ConsPlusNonformat"/>
        <w:jc w:val="both"/>
      </w:pPr>
      <w:r>
        <w:t xml:space="preserve">                                                  самоуправления)</w:t>
      </w:r>
    </w:p>
    <w:p w:rsidR="00F6209B" w:rsidRDefault="00F6209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               (ФИО заявителя)</w:t>
      </w:r>
    </w:p>
    <w:p w:rsidR="00F6209B" w:rsidRDefault="00F6209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адрес: ______________________________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6209B" w:rsidRDefault="00F6209B">
      <w:pPr>
        <w:pStyle w:val="ConsPlusNonformat"/>
        <w:jc w:val="both"/>
      </w:pPr>
      <w:r>
        <w:lastRenderedPageBreak/>
        <w:t xml:space="preserve">                                      телефон, e-mail: (при наличии):</w:t>
      </w:r>
    </w:p>
    <w:p w:rsidR="00F6209B" w:rsidRDefault="00F6209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bookmarkStart w:id="21" w:name="P1171"/>
      <w:bookmarkEnd w:id="21"/>
      <w:r>
        <w:t xml:space="preserve">                                 Заявление</w:t>
      </w:r>
    </w:p>
    <w:p w:rsidR="00F6209B" w:rsidRDefault="00F6209B">
      <w:pPr>
        <w:pStyle w:val="ConsPlusNonformat"/>
        <w:jc w:val="both"/>
      </w:pPr>
      <w:r>
        <w:t xml:space="preserve">                об исправлении допущенных опечаток и ошибок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Прошу   исправить  допущенные  опечатки  (ошибки)  в  выданном  мне  по</w:t>
      </w:r>
    </w:p>
    <w:p w:rsidR="00F6209B" w:rsidRDefault="00F6209B">
      <w:pPr>
        <w:pStyle w:val="ConsPlusNonformat"/>
        <w:jc w:val="both"/>
      </w:pPr>
      <w:r>
        <w:t>результатам   предоставления   государственной  услуги  документе  в  связи</w:t>
      </w:r>
    </w:p>
    <w:p w:rsidR="00F6209B" w:rsidRDefault="00F6209B">
      <w:pPr>
        <w:pStyle w:val="ConsPlusNonformat"/>
        <w:jc w:val="both"/>
      </w:pPr>
      <w:r>
        <w:t>с 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  <w:r>
        <w:t>___________________________________________________________________________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Решение прошу (нужное отметить):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┌─┐</w:t>
      </w:r>
    </w:p>
    <w:p w:rsidR="00F6209B" w:rsidRDefault="00F6209B">
      <w:pPr>
        <w:pStyle w:val="ConsPlusNonformat"/>
        <w:jc w:val="both"/>
      </w:pPr>
      <w:r>
        <w:t xml:space="preserve">    │ │ вручить лично;</w:t>
      </w:r>
    </w:p>
    <w:p w:rsidR="00F6209B" w:rsidRDefault="00F6209B">
      <w:pPr>
        <w:pStyle w:val="ConsPlusNonformat"/>
        <w:jc w:val="both"/>
      </w:pPr>
      <w:r>
        <w:t xml:space="preserve">    └─┘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┌─┐</w:t>
      </w:r>
    </w:p>
    <w:p w:rsidR="00F6209B" w:rsidRDefault="00F6209B">
      <w:pPr>
        <w:pStyle w:val="ConsPlusNonformat"/>
        <w:jc w:val="both"/>
      </w:pPr>
      <w:r>
        <w:t xml:space="preserve">    │ │ направить: _________________________________________</w:t>
      </w:r>
    </w:p>
    <w:p w:rsidR="00F6209B" w:rsidRDefault="00F6209B">
      <w:pPr>
        <w:pStyle w:val="ConsPlusNonformat"/>
        <w:jc w:val="both"/>
      </w:pPr>
      <w:r>
        <w:t xml:space="preserve">    └─┘             (указывается способ направления и адрес)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"___" _________ 20__ г. ___________________    ________________________</w:t>
      </w:r>
    </w:p>
    <w:p w:rsidR="00F6209B" w:rsidRDefault="00F6209B">
      <w:pPr>
        <w:pStyle w:val="ConsPlusNonformat"/>
        <w:jc w:val="both"/>
      </w:pPr>
      <w:r>
        <w:t xml:space="preserve">                            (подпись заявителя)     (расшифровка подписи)</w:t>
      </w:r>
    </w:p>
    <w:p w:rsidR="00F6209B" w:rsidRDefault="00F6209B">
      <w:pPr>
        <w:pStyle w:val="ConsPlusNonformat"/>
        <w:jc w:val="both"/>
      </w:pPr>
    </w:p>
    <w:p w:rsidR="00F6209B" w:rsidRDefault="00F6209B">
      <w:pPr>
        <w:pStyle w:val="ConsPlusNonformat"/>
        <w:jc w:val="both"/>
      </w:pPr>
      <w:r>
        <w:t xml:space="preserve">    Отметка о регистрации</w:t>
      </w:r>
    </w:p>
    <w:p w:rsidR="00F6209B" w:rsidRDefault="00F6209B">
      <w:pPr>
        <w:pStyle w:val="ConsPlusNonformat"/>
        <w:jc w:val="both"/>
      </w:pPr>
      <w:r>
        <w:t xml:space="preserve">    (дата, вх. N)</w:t>
      </w:r>
    </w:p>
    <w:p w:rsidR="00F6209B" w:rsidRDefault="00F6209B">
      <w:pPr>
        <w:pStyle w:val="ConsPlusNormal"/>
      </w:pPr>
    </w:p>
    <w:p w:rsidR="00F6209B" w:rsidRDefault="00F6209B">
      <w:pPr>
        <w:pStyle w:val="ConsPlusNormal"/>
      </w:pPr>
    </w:p>
    <w:p w:rsidR="00F6209B" w:rsidRDefault="00F620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B83" w:rsidRDefault="009F2B83"/>
    <w:sectPr w:rsidR="009F2B83" w:rsidSect="00A3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F6209B"/>
    <w:rsid w:val="009F2B83"/>
    <w:rsid w:val="00F6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0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20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620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620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620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620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620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620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36914" TargetMode="External"/><Relationship Id="rId13" Type="http://schemas.openxmlformats.org/officeDocument/2006/relationships/hyperlink" Target="https://login.consultant.ru/link/?req=doc&amp;base=RZR&amp;n=391636" TargetMode="External"/><Relationship Id="rId18" Type="http://schemas.openxmlformats.org/officeDocument/2006/relationships/hyperlink" Target="https://login.consultant.ru/link/?req=doc&amp;base=RLAW096&amp;n=23869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96&amp;n=237415&amp;dst=100018" TargetMode="External"/><Relationship Id="rId12" Type="http://schemas.openxmlformats.org/officeDocument/2006/relationships/hyperlink" Target="https://login.consultant.ru/link/?req=doc&amp;base=RZR&amp;n=494998&amp;dst=100088" TargetMode="External"/><Relationship Id="rId17" Type="http://schemas.openxmlformats.org/officeDocument/2006/relationships/hyperlink" Target="https://login.consultant.ru/link/?req=doc&amp;base=RLAW096&amp;n=2372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117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8698&amp;dst=100161" TargetMode="External"/><Relationship Id="rId11" Type="http://schemas.openxmlformats.org/officeDocument/2006/relationships/hyperlink" Target="https://mydocuments11.ru" TargetMode="External"/><Relationship Id="rId5" Type="http://schemas.openxmlformats.org/officeDocument/2006/relationships/hyperlink" Target="https://login.consultant.ru/link/?req=doc&amp;base=RZR&amp;n=494996&amp;dst=100094" TargetMode="External"/><Relationship Id="rId15" Type="http://schemas.openxmlformats.org/officeDocument/2006/relationships/hyperlink" Target="https://login.consultant.ru/link/?req=doc&amp;base=RZR&amp;n=494996" TargetMode="External"/><Relationship Id="rId10" Type="http://schemas.openxmlformats.org/officeDocument/2006/relationships/hyperlink" Target="https://login.consultant.ru/link/?req=doc&amp;base=RLAW096&amp;n=231267" TargetMode="External"/><Relationship Id="rId19" Type="http://schemas.openxmlformats.org/officeDocument/2006/relationships/hyperlink" Target="https://login.consultant.ru/link/?req=doc&amp;base=RLAW096&amp;n=2386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RZR&amp;n=494996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13182</Words>
  <Characters>75140</Characters>
  <Application>Microsoft Office Word</Application>
  <DocSecurity>0</DocSecurity>
  <Lines>626</Lines>
  <Paragraphs>176</Paragraphs>
  <ScaleCrop>false</ScaleCrop>
  <Company>Reanimator Extreme Edition</Company>
  <LinksUpToDate>false</LinksUpToDate>
  <CharactersWithSpaces>88146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2025-02-13T08:16:00Z</dcterms:created>
  <dcterms:modified xsi:type="dcterms:W3CDTF">2025-02-13T08:17:00Z</dcterms:modified>
</cp:coreProperties>
</file>