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0F1" w:rsidRPr="005F30F1" w:rsidRDefault="005F30F1" w:rsidP="005F30F1">
      <w:pPr>
        <w:shd w:val="clear" w:color="auto" w:fill="FFFFFF"/>
        <w:autoSpaceDN w:val="0"/>
        <w:spacing w:after="0" w:line="240" w:lineRule="auto"/>
        <w:jc w:val="center"/>
        <w:rPr>
          <w:rFonts w:ascii="Times New Roman" w:eastAsia="Times New Roman" w:hAnsi="Times New Roman" w:cs="Times New Roman"/>
          <w:color w:val="000000"/>
          <w:sz w:val="28"/>
          <w:szCs w:val="28"/>
          <w:lang w:eastAsia="ru-RU"/>
        </w:rPr>
      </w:pPr>
      <w:r w:rsidRPr="005F30F1">
        <w:rPr>
          <w:rFonts w:ascii="Times New Roman" w:eastAsia="Times New Roman" w:hAnsi="Times New Roman" w:cs="Times New Roman"/>
          <w:color w:val="000000"/>
          <w:sz w:val="28"/>
          <w:szCs w:val="28"/>
          <w:lang w:eastAsia="ru-RU"/>
        </w:rPr>
        <w:t>Муниципальное бюджетное дошкольное образовательное учреждение</w:t>
      </w:r>
    </w:p>
    <w:p w:rsidR="005F30F1" w:rsidRPr="005F30F1" w:rsidRDefault="005F30F1" w:rsidP="005F30F1">
      <w:pPr>
        <w:shd w:val="clear" w:color="auto" w:fill="FFFFFF"/>
        <w:autoSpaceDN w:val="0"/>
        <w:spacing w:after="0" w:line="240" w:lineRule="auto"/>
        <w:jc w:val="center"/>
        <w:rPr>
          <w:rFonts w:ascii="Times New Roman" w:eastAsia="Times New Roman" w:hAnsi="Times New Roman" w:cs="Times New Roman"/>
          <w:color w:val="000000"/>
          <w:sz w:val="28"/>
          <w:szCs w:val="28"/>
          <w:lang w:eastAsia="ru-RU"/>
        </w:rPr>
      </w:pPr>
      <w:r w:rsidRPr="005F30F1">
        <w:rPr>
          <w:rFonts w:ascii="Times New Roman" w:eastAsia="Times New Roman" w:hAnsi="Times New Roman" w:cs="Times New Roman"/>
          <w:color w:val="000000"/>
          <w:sz w:val="28"/>
          <w:szCs w:val="28"/>
          <w:lang w:eastAsia="ru-RU"/>
        </w:rPr>
        <w:t xml:space="preserve"> «Детский сад № 2 г. Челябинска»</w:t>
      </w:r>
    </w:p>
    <w:p w:rsidR="005F30F1" w:rsidRPr="005F30F1" w:rsidRDefault="005F30F1" w:rsidP="005F30F1">
      <w:pPr>
        <w:shd w:val="clear" w:color="auto" w:fill="FFFFFF"/>
        <w:autoSpaceDN w:val="0"/>
        <w:spacing w:after="150" w:line="240" w:lineRule="auto"/>
        <w:jc w:val="center"/>
        <w:rPr>
          <w:rFonts w:ascii="Times New Roman" w:eastAsia="Times New Roman" w:hAnsi="Times New Roman" w:cs="Times New Roman"/>
          <w:color w:val="333333"/>
          <w:sz w:val="24"/>
          <w:szCs w:val="24"/>
          <w:lang w:eastAsia="ru-RU"/>
        </w:rPr>
      </w:pPr>
    </w:p>
    <w:p w:rsidR="005F30F1" w:rsidRPr="005F30F1" w:rsidRDefault="005F30F1" w:rsidP="005F30F1">
      <w:pPr>
        <w:shd w:val="clear" w:color="auto" w:fill="FFFFFF"/>
        <w:autoSpaceDN w:val="0"/>
        <w:spacing w:after="150" w:line="240" w:lineRule="auto"/>
        <w:jc w:val="center"/>
        <w:rPr>
          <w:rFonts w:ascii="Times New Roman" w:eastAsia="Times New Roman" w:hAnsi="Times New Roman" w:cs="Times New Roman"/>
          <w:color w:val="333333"/>
          <w:sz w:val="24"/>
          <w:szCs w:val="24"/>
          <w:lang w:eastAsia="ru-RU"/>
        </w:rPr>
      </w:pPr>
    </w:p>
    <w:p w:rsidR="005F30F1" w:rsidRPr="005F30F1" w:rsidRDefault="005F30F1" w:rsidP="005F30F1">
      <w:pPr>
        <w:shd w:val="clear" w:color="auto" w:fill="FFFFFF"/>
        <w:autoSpaceDN w:val="0"/>
        <w:spacing w:after="150" w:line="240" w:lineRule="auto"/>
        <w:jc w:val="center"/>
        <w:rPr>
          <w:rFonts w:ascii="Times New Roman" w:eastAsia="Times New Roman" w:hAnsi="Times New Roman" w:cs="Times New Roman"/>
          <w:color w:val="333333"/>
          <w:sz w:val="24"/>
          <w:szCs w:val="24"/>
          <w:lang w:eastAsia="ru-RU"/>
        </w:rPr>
      </w:pPr>
    </w:p>
    <w:p w:rsidR="005F30F1" w:rsidRPr="005F30F1" w:rsidRDefault="005F30F1" w:rsidP="005F30F1">
      <w:pPr>
        <w:shd w:val="clear" w:color="auto" w:fill="FFFFFF"/>
        <w:autoSpaceDN w:val="0"/>
        <w:spacing w:after="150" w:line="240" w:lineRule="auto"/>
        <w:jc w:val="center"/>
        <w:rPr>
          <w:rFonts w:ascii="Times New Roman" w:eastAsia="Times New Roman" w:hAnsi="Times New Roman" w:cs="Times New Roman"/>
          <w:color w:val="333333"/>
          <w:sz w:val="24"/>
          <w:szCs w:val="24"/>
          <w:lang w:eastAsia="ru-RU"/>
        </w:rPr>
      </w:pPr>
    </w:p>
    <w:p w:rsidR="005F30F1" w:rsidRPr="005F30F1" w:rsidRDefault="005F30F1" w:rsidP="005F30F1">
      <w:pPr>
        <w:shd w:val="clear" w:color="auto" w:fill="FFFFFF"/>
        <w:autoSpaceDN w:val="0"/>
        <w:spacing w:after="150" w:line="240" w:lineRule="auto"/>
        <w:jc w:val="center"/>
        <w:rPr>
          <w:rFonts w:ascii="Times New Roman" w:eastAsia="Times New Roman" w:hAnsi="Times New Roman" w:cs="Times New Roman"/>
          <w:color w:val="333333"/>
          <w:sz w:val="24"/>
          <w:szCs w:val="24"/>
          <w:lang w:eastAsia="ru-RU"/>
        </w:rPr>
      </w:pPr>
    </w:p>
    <w:p w:rsidR="005F30F1" w:rsidRPr="005F30F1" w:rsidRDefault="005F30F1" w:rsidP="005F30F1">
      <w:pPr>
        <w:shd w:val="clear" w:color="auto" w:fill="FFFFFF"/>
        <w:autoSpaceDN w:val="0"/>
        <w:spacing w:after="150" w:line="240" w:lineRule="auto"/>
        <w:jc w:val="center"/>
        <w:rPr>
          <w:rFonts w:ascii="Times New Roman" w:eastAsia="Times New Roman" w:hAnsi="Times New Roman" w:cs="Times New Roman"/>
          <w:color w:val="333333"/>
          <w:sz w:val="24"/>
          <w:szCs w:val="24"/>
          <w:lang w:eastAsia="ru-RU"/>
        </w:rPr>
      </w:pPr>
    </w:p>
    <w:p w:rsidR="005F30F1" w:rsidRPr="005F30F1" w:rsidRDefault="005F30F1" w:rsidP="005F30F1">
      <w:pPr>
        <w:shd w:val="clear" w:color="auto" w:fill="FFFFFF"/>
        <w:autoSpaceDN w:val="0"/>
        <w:spacing w:after="150" w:line="240" w:lineRule="auto"/>
        <w:jc w:val="center"/>
        <w:rPr>
          <w:rFonts w:ascii="Times New Roman" w:eastAsia="Times New Roman" w:hAnsi="Times New Roman" w:cs="Times New Roman"/>
          <w:color w:val="333333"/>
          <w:sz w:val="24"/>
          <w:szCs w:val="24"/>
          <w:lang w:eastAsia="ru-RU"/>
        </w:rPr>
      </w:pPr>
    </w:p>
    <w:p w:rsidR="005F30F1" w:rsidRPr="005F30F1" w:rsidRDefault="005F30F1" w:rsidP="005F30F1">
      <w:pPr>
        <w:shd w:val="clear" w:color="auto" w:fill="FFFFFF"/>
        <w:autoSpaceDN w:val="0"/>
        <w:spacing w:after="150" w:line="240" w:lineRule="auto"/>
        <w:jc w:val="center"/>
        <w:rPr>
          <w:rFonts w:ascii="Times New Roman" w:eastAsia="Times New Roman" w:hAnsi="Times New Roman" w:cs="Times New Roman"/>
          <w:color w:val="333333"/>
          <w:sz w:val="24"/>
          <w:szCs w:val="24"/>
          <w:lang w:eastAsia="ru-RU"/>
        </w:rPr>
      </w:pPr>
    </w:p>
    <w:p w:rsidR="005F30F1" w:rsidRPr="005F30F1" w:rsidRDefault="005F30F1" w:rsidP="005F30F1">
      <w:pPr>
        <w:shd w:val="clear" w:color="auto" w:fill="FFFFFF"/>
        <w:autoSpaceDN w:val="0"/>
        <w:spacing w:after="150" w:line="240" w:lineRule="auto"/>
        <w:jc w:val="center"/>
        <w:rPr>
          <w:rFonts w:ascii="Times New Roman" w:eastAsia="Times New Roman" w:hAnsi="Times New Roman" w:cs="Times New Roman"/>
          <w:color w:val="333333"/>
          <w:sz w:val="24"/>
          <w:szCs w:val="24"/>
          <w:lang w:eastAsia="ru-RU"/>
        </w:rPr>
      </w:pPr>
    </w:p>
    <w:p w:rsidR="005F30F1" w:rsidRPr="005F30F1" w:rsidRDefault="005F30F1" w:rsidP="005F30F1">
      <w:pPr>
        <w:shd w:val="clear" w:color="auto" w:fill="FFFFFF"/>
        <w:autoSpaceDN w:val="0"/>
        <w:spacing w:after="150" w:line="240" w:lineRule="auto"/>
        <w:jc w:val="center"/>
        <w:rPr>
          <w:rFonts w:ascii="Times New Roman" w:eastAsia="Times New Roman" w:hAnsi="Times New Roman" w:cs="Times New Roman"/>
          <w:color w:val="333333"/>
          <w:sz w:val="24"/>
          <w:szCs w:val="24"/>
          <w:lang w:eastAsia="ru-RU"/>
        </w:rPr>
      </w:pPr>
    </w:p>
    <w:p w:rsidR="005F30F1" w:rsidRPr="005F30F1" w:rsidRDefault="005F30F1" w:rsidP="005F30F1">
      <w:pPr>
        <w:shd w:val="clear" w:color="auto" w:fill="FFFFFF"/>
        <w:autoSpaceDN w:val="0"/>
        <w:spacing w:after="150" w:line="240" w:lineRule="auto"/>
        <w:jc w:val="center"/>
        <w:rPr>
          <w:rFonts w:ascii="Times New Roman" w:eastAsia="Times New Roman" w:hAnsi="Times New Roman" w:cs="Times New Roman"/>
          <w:color w:val="333333"/>
          <w:sz w:val="24"/>
          <w:szCs w:val="24"/>
          <w:lang w:eastAsia="ru-RU"/>
        </w:rPr>
      </w:pPr>
    </w:p>
    <w:p w:rsidR="005F30F1" w:rsidRPr="005F30F1" w:rsidRDefault="005F30F1" w:rsidP="005F30F1">
      <w:pPr>
        <w:shd w:val="clear" w:color="auto" w:fill="FFFFFF"/>
        <w:autoSpaceDN w:val="0"/>
        <w:spacing w:after="150" w:line="240" w:lineRule="auto"/>
        <w:rPr>
          <w:rFonts w:ascii="Times New Roman" w:eastAsia="Times New Roman" w:hAnsi="Times New Roman" w:cs="Times New Roman"/>
          <w:color w:val="333333"/>
          <w:sz w:val="24"/>
          <w:szCs w:val="24"/>
          <w:lang w:eastAsia="ru-RU"/>
        </w:rPr>
      </w:pPr>
    </w:p>
    <w:p w:rsidR="005F30F1" w:rsidRPr="005F30F1" w:rsidRDefault="005F30F1" w:rsidP="005F30F1">
      <w:pPr>
        <w:shd w:val="clear" w:color="auto" w:fill="FFFFFF"/>
        <w:autoSpaceDN w:val="0"/>
        <w:spacing w:after="150" w:line="240" w:lineRule="auto"/>
        <w:jc w:val="center"/>
        <w:rPr>
          <w:rFonts w:ascii="Times New Roman" w:eastAsia="Times New Roman" w:hAnsi="Times New Roman" w:cs="Times New Roman"/>
          <w:b/>
          <w:color w:val="000000"/>
          <w:sz w:val="36"/>
          <w:szCs w:val="36"/>
          <w:lang w:eastAsia="ru-RU"/>
        </w:rPr>
      </w:pPr>
      <w:r w:rsidRPr="005F30F1">
        <w:rPr>
          <w:rFonts w:ascii="Times New Roman" w:eastAsia="Times New Roman" w:hAnsi="Times New Roman" w:cs="Times New Roman"/>
          <w:b/>
          <w:color w:val="000000"/>
          <w:sz w:val="36"/>
          <w:szCs w:val="36"/>
          <w:lang w:eastAsia="ru-RU"/>
        </w:rPr>
        <w:t>КОНСУЛЬТАЦИЯ ДЛЯ ПЕДАГОГОВ</w:t>
      </w:r>
    </w:p>
    <w:p w:rsidR="005F30F1" w:rsidRPr="005F30F1" w:rsidRDefault="005F30F1" w:rsidP="005F30F1">
      <w:pPr>
        <w:spacing w:after="0" w:line="240" w:lineRule="auto"/>
        <w:rPr>
          <w:rFonts w:ascii="Times New Roman" w:eastAsia="Times New Roman" w:hAnsi="Times New Roman" w:cs="Times New Roman"/>
          <w:sz w:val="16"/>
          <w:szCs w:val="16"/>
          <w:lang w:eastAsia="ru-RU"/>
        </w:rPr>
      </w:pPr>
    </w:p>
    <w:p w:rsidR="005F30F1" w:rsidRPr="005F30F1" w:rsidRDefault="005F30F1" w:rsidP="005F30F1">
      <w:pPr>
        <w:spacing w:after="0" w:line="240" w:lineRule="auto"/>
        <w:rPr>
          <w:rFonts w:ascii="Times New Roman" w:eastAsia="Times New Roman" w:hAnsi="Times New Roman" w:cs="Times New Roman"/>
          <w:sz w:val="28"/>
          <w:szCs w:val="24"/>
          <w:lang w:eastAsia="ru-RU"/>
        </w:rPr>
      </w:pPr>
    </w:p>
    <w:p w:rsidR="005F30F1" w:rsidRPr="005F30F1" w:rsidRDefault="005F30F1" w:rsidP="005F30F1">
      <w:pPr>
        <w:spacing w:after="120" w:line="240" w:lineRule="auto"/>
        <w:jc w:val="center"/>
        <w:rPr>
          <w:rFonts w:ascii="Times New Roman" w:eastAsia="Times New Roman" w:hAnsi="Times New Roman" w:cs="Times New Roman"/>
          <w:b/>
          <w:bCs/>
          <w:i/>
          <w:iCs/>
          <w:sz w:val="40"/>
          <w:szCs w:val="40"/>
          <w:lang w:eastAsia="ru-RU"/>
        </w:rPr>
      </w:pPr>
      <w:r w:rsidRPr="005F30F1">
        <w:rPr>
          <w:rFonts w:ascii="Times New Roman" w:eastAsia="Times New Roman" w:hAnsi="Times New Roman" w:cs="Times New Roman"/>
          <w:b/>
          <w:bCs/>
          <w:i/>
          <w:iCs/>
          <w:sz w:val="40"/>
          <w:szCs w:val="40"/>
          <w:lang w:eastAsia="ru-RU"/>
        </w:rPr>
        <w:t>«</w:t>
      </w:r>
      <w:proofErr w:type="gramStart"/>
      <w:r w:rsidRPr="005F30F1">
        <w:rPr>
          <w:rFonts w:ascii="Times New Roman" w:eastAsia="Times New Roman" w:hAnsi="Times New Roman" w:cs="Times New Roman"/>
          <w:b/>
          <w:bCs/>
          <w:i/>
          <w:iCs/>
          <w:sz w:val="40"/>
          <w:szCs w:val="40"/>
          <w:lang w:eastAsia="ru-RU"/>
        </w:rPr>
        <w:t>ОРГАНИЗАЦИЯ  «</w:t>
      </w:r>
      <w:proofErr w:type="gramEnd"/>
      <w:r w:rsidRPr="005F30F1">
        <w:rPr>
          <w:rFonts w:ascii="Times New Roman" w:eastAsia="Times New Roman" w:hAnsi="Times New Roman" w:cs="Times New Roman"/>
          <w:b/>
          <w:bCs/>
          <w:i/>
          <w:iCs/>
          <w:sz w:val="40"/>
          <w:szCs w:val="40"/>
          <w:lang w:eastAsia="ru-RU"/>
        </w:rPr>
        <w:t>ЛЁГКОЙ»  АДАПТАЦИИ</w:t>
      </w:r>
    </w:p>
    <w:p w:rsidR="005F30F1" w:rsidRPr="005F30F1" w:rsidRDefault="005F30F1" w:rsidP="005F30F1">
      <w:pPr>
        <w:spacing w:after="120" w:line="240" w:lineRule="auto"/>
        <w:jc w:val="center"/>
        <w:rPr>
          <w:rFonts w:ascii="Times New Roman" w:eastAsia="Times New Roman" w:hAnsi="Times New Roman" w:cs="Times New Roman"/>
          <w:b/>
          <w:bCs/>
          <w:i/>
          <w:iCs/>
          <w:sz w:val="40"/>
          <w:szCs w:val="40"/>
          <w:lang w:eastAsia="ru-RU"/>
        </w:rPr>
      </w:pPr>
      <w:r w:rsidRPr="005F30F1">
        <w:rPr>
          <w:rFonts w:ascii="Times New Roman" w:eastAsia="Times New Roman" w:hAnsi="Times New Roman" w:cs="Times New Roman"/>
          <w:b/>
          <w:bCs/>
          <w:i/>
          <w:iCs/>
          <w:sz w:val="40"/>
          <w:szCs w:val="40"/>
          <w:lang w:eastAsia="ru-RU"/>
        </w:rPr>
        <w:t xml:space="preserve"> ДЕТЕЙ РАННЕГО ВОЗРАСТА К ДОУ»</w:t>
      </w:r>
    </w:p>
    <w:p w:rsidR="005F30F1" w:rsidRPr="005F30F1" w:rsidRDefault="005F30F1" w:rsidP="005F30F1">
      <w:pPr>
        <w:spacing w:after="0" w:line="240" w:lineRule="auto"/>
        <w:rPr>
          <w:rFonts w:ascii="Times New Roman" w:eastAsia="Times New Roman" w:hAnsi="Times New Roman" w:cs="Times New Roman"/>
          <w:sz w:val="40"/>
          <w:szCs w:val="40"/>
          <w:lang w:eastAsia="ru-RU"/>
        </w:rPr>
      </w:pPr>
    </w:p>
    <w:p w:rsidR="005F30F1" w:rsidRPr="005F30F1" w:rsidRDefault="005F30F1" w:rsidP="005F30F1">
      <w:pPr>
        <w:spacing w:after="0" w:line="240" w:lineRule="auto"/>
        <w:rPr>
          <w:rFonts w:ascii="Times New Roman" w:eastAsia="Times New Roman" w:hAnsi="Times New Roman" w:cs="Times New Roman"/>
          <w:sz w:val="40"/>
          <w:szCs w:val="40"/>
          <w:lang w:eastAsia="ru-RU"/>
        </w:rPr>
      </w:pPr>
    </w:p>
    <w:p w:rsidR="005F30F1" w:rsidRPr="005F30F1" w:rsidRDefault="005F30F1" w:rsidP="005F30F1">
      <w:pPr>
        <w:spacing w:after="0" w:line="240" w:lineRule="auto"/>
        <w:rPr>
          <w:rFonts w:ascii="Times New Roman" w:eastAsia="Times New Roman" w:hAnsi="Times New Roman" w:cs="Times New Roman"/>
          <w:sz w:val="40"/>
          <w:szCs w:val="40"/>
          <w:lang w:eastAsia="ru-RU"/>
        </w:rPr>
      </w:pPr>
    </w:p>
    <w:p w:rsidR="005F30F1" w:rsidRPr="005F30F1" w:rsidRDefault="005F30F1" w:rsidP="005F30F1">
      <w:pPr>
        <w:spacing w:after="0" w:line="240" w:lineRule="auto"/>
        <w:rPr>
          <w:rFonts w:ascii="Times New Roman" w:eastAsia="Times New Roman" w:hAnsi="Times New Roman" w:cs="Times New Roman"/>
          <w:sz w:val="28"/>
          <w:szCs w:val="24"/>
          <w:lang w:eastAsia="ru-RU"/>
        </w:rPr>
      </w:pPr>
    </w:p>
    <w:p w:rsidR="005F30F1" w:rsidRPr="005F30F1" w:rsidRDefault="005F30F1" w:rsidP="005F30F1">
      <w:pPr>
        <w:spacing w:after="0" w:line="240" w:lineRule="auto"/>
        <w:rPr>
          <w:rFonts w:ascii="Times New Roman" w:eastAsia="Times New Roman" w:hAnsi="Times New Roman" w:cs="Times New Roman"/>
          <w:sz w:val="28"/>
          <w:szCs w:val="24"/>
          <w:lang w:eastAsia="ru-RU"/>
        </w:rPr>
      </w:pPr>
    </w:p>
    <w:p w:rsidR="005F30F1" w:rsidRPr="005F30F1" w:rsidRDefault="005F30F1" w:rsidP="005F30F1">
      <w:pPr>
        <w:spacing w:after="0" w:line="240" w:lineRule="auto"/>
        <w:rPr>
          <w:rFonts w:ascii="Times New Roman" w:eastAsia="Times New Roman" w:hAnsi="Times New Roman" w:cs="Times New Roman"/>
          <w:sz w:val="28"/>
          <w:szCs w:val="24"/>
          <w:lang w:eastAsia="ru-RU"/>
        </w:rPr>
      </w:pPr>
    </w:p>
    <w:p w:rsidR="005F30F1" w:rsidRPr="005F30F1" w:rsidRDefault="005F30F1" w:rsidP="005F30F1">
      <w:pPr>
        <w:spacing w:after="0" w:line="240" w:lineRule="auto"/>
        <w:rPr>
          <w:rFonts w:ascii="Times New Roman" w:eastAsia="Times New Roman" w:hAnsi="Times New Roman" w:cs="Times New Roman"/>
          <w:sz w:val="28"/>
          <w:szCs w:val="24"/>
          <w:lang w:eastAsia="ru-RU"/>
        </w:rPr>
      </w:pPr>
    </w:p>
    <w:p w:rsidR="005F30F1" w:rsidRPr="005F30F1" w:rsidRDefault="005F30F1" w:rsidP="005F30F1">
      <w:pPr>
        <w:spacing w:after="0" w:line="240" w:lineRule="auto"/>
        <w:rPr>
          <w:rFonts w:ascii="Times New Roman" w:eastAsia="Times New Roman" w:hAnsi="Times New Roman" w:cs="Times New Roman"/>
          <w:sz w:val="28"/>
          <w:szCs w:val="24"/>
          <w:lang w:eastAsia="ru-RU"/>
        </w:rPr>
      </w:pPr>
    </w:p>
    <w:p w:rsidR="005F30F1" w:rsidRPr="005F30F1" w:rsidRDefault="005F30F1" w:rsidP="005F30F1">
      <w:pPr>
        <w:spacing w:after="0" w:line="240" w:lineRule="auto"/>
        <w:rPr>
          <w:rFonts w:ascii="Times New Roman" w:eastAsia="Times New Roman" w:hAnsi="Times New Roman" w:cs="Times New Roman"/>
          <w:sz w:val="28"/>
          <w:szCs w:val="24"/>
          <w:lang w:eastAsia="ru-RU"/>
        </w:rPr>
      </w:pPr>
    </w:p>
    <w:p w:rsidR="005F30F1" w:rsidRPr="005F30F1" w:rsidRDefault="005F30F1" w:rsidP="005F30F1">
      <w:pPr>
        <w:spacing w:after="0" w:line="240" w:lineRule="auto"/>
        <w:jc w:val="right"/>
        <w:rPr>
          <w:rFonts w:ascii="Times New Roman" w:eastAsia="Times New Roman" w:hAnsi="Times New Roman" w:cs="Times New Roman"/>
          <w:sz w:val="28"/>
          <w:szCs w:val="24"/>
          <w:lang w:eastAsia="ru-RU"/>
        </w:rPr>
      </w:pPr>
      <w:r w:rsidRPr="005F30F1">
        <w:rPr>
          <w:rFonts w:ascii="Times New Roman" w:eastAsia="Times New Roman" w:hAnsi="Times New Roman" w:cs="Times New Roman"/>
          <w:sz w:val="28"/>
          <w:szCs w:val="24"/>
          <w:lang w:eastAsia="ru-RU"/>
        </w:rPr>
        <w:t>Педагог-психолог</w:t>
      </w:r>
    </w:p>
    <w:p w:rsidR="005F30F1" w:rsidRPr="005F30F1" w:rsidRDefault="005F30F1" w:rsidP="005F30F1">
      <w:pPr>
        <w:spacing w:after="0" w:line="240" w:lineRule="auto"/>
        <w:jc w:val="center"/>
        <w:rPr>
          <w:rFonts w:ascii="Times New Roman" w:eastAsia="Times New Roman" w:hAnsi="Times New Roman" w:cs="Times New Roman"/>
          <w:sz w:val="28"/>
          <w:szCs w:val="24"/>
          <w:lang w:eastAsia="ru-RU"/>
        </w:rPr>
      </w:pPr>
      <w:r w:rsidRPr="005F30F1">
        <w:rPr>
          <w:rFonts w:ascii="Times New Roman" w:eastAsia="Times New Roman" w:hAnsi="Times New Roman" w:cs="Times New Roman"/>
          <w:sz w:val="28"/>
          <w:szCs w:val="24"/>
          <w:lang w:eastAsia="ru-RU"/>
        </w:rPr>
        <w:t xml:space="preserve">                                                                                                         Князева Е.М.</w:t>
      </w:r>
    </w:p>
    <w:p w:rsidR="005F30F1" w:rsidRPr="005F30F1" w:rsidRDefault="005F30F1" w:rsidP="005F30F1">
      <w:pPr>
        <w:spacing w:after="0" w:line="240" w:lineRule="auto"/>
        <w:rPr>
          <w:rFonts w:ascii="Times New Roman" w:eastAsia="Times New Roman" w:hAnsi="Times New Roman" w:cs="Times New Roman"/>
          <w:sz w:val="28"/>
          <w:szCs w:val="24"/>
          <w:lang w:eastAsia="ru-RU"/>
        </w:rPr>
      </w:pPr>
    </w:p>
    <w:p w:rsidR="005F30F1" w:rsidRPr="005F30F1" w:rsidRDefault="005F30F1" w:rsidP="005F30F1">
      <w:pPr>
        <w:spacing w:after="0" w:line="240" w:lineRule="auto"/>
        <w:rPr>
          <w:rFonts w:ascii="Times New Roman" w:eastAsia="Times New Roman" w:hAnsi="Times New Roman" w:cs="Times New Roman"/>
          <w:sz w:val="28"/>
          <w:szCs w:val="24"/>
          <w:lang w:eastAsia="ru-RU"/>
        </w:rPr>
      </w:pPr>
    </w:p>
    <w:p w:rsidR="005F30F1" w:rsidRPr="005F30F1" w:rsidRDefault="005F30F1" w:rsidP="005F30F1">
      <w:pPr>
        <w:spacing w:after="0" w:line="240" w:lineRule="auto"/>
        <w:rPr>
          <w:rFonts w:ascii="Times New Roman" w:eastAsia="Times New Roman" w:hAnsi="Times New Roman" w:cs="Times New Roman"/>
          <w:sz w:val="28"/>
          <w:szCs w:val="24"/>
          <w:lang w:eastAsia="ru-RU"/>
        </w:rPr>
      </w:pPr>
    </w:p>
    <w:p w:rsidR="005F30F1" w:rsidRPr="005F30F1" w:rsidRDefault="005F30F1" w:rsidP="005F30F1">
      <w:pPr>
        <w:spacing w:after="0" w:line="240" w:lineRule="auto"/>
        <w:rPr>
          <w:rFonts w:ascii="Times New Roman" w:eastAsia="Times New Roman" w:hAnsi="Times New Roman" w:cs="Times New Roman"/>
          <w:sz w:val="28"/>
          <w:szCs w:val="24"/>
          <w:lang w:eastAsia="ru-RU"/>
        </w:rPr>
      </w:pPr>
    </w:p>
    <w:p w:rsidR="005F30F1" w:rsidRPr="005F30F1" w:rsidRDefault="005F30F1" w:rsidP="005F30F1">
      <w:pPr>
        <w:spacing w:after="0" w:line="240" w:lineRule="auto"/>
        <w:rPr>
          <w:rFonts w:ascii="Times New Roman" w:eastAsia="Times New Roman" w:hAnsi="Times New Roman" w:cs="Times New Roman"/>
          <w:sz w:val="28"/>
          <w:szCs w:val="24"/>
          <w:lang w:eastAsia="ru-RU"/>
        </w:rPr>
      </w:pPr>
    </w:p>
    <w:p w:rsidR="005F30F1" w:rsidRPr="005F30F1" w:rsidRDefault="005F30F1" w:rsidP="005F30F1">
      <w:pPr>
        <w:spacing w:after="0" w:line="240" w:lineRule="auto"/>
        <w:rPr>
          <w:rFonts w:ascii="Times New Roman" w:eastAsia="Times New Roman" w:hAnsi="Times New Roman" w:cs="Times New Roman"/>
          <w:sz w:val="28"/>
          <w:szCs w:val="24"/>
          <w:lang w:eastAsia="ru-RU"/>
        </w:rPr>
      </w:pPr>
    </w:p>
    <w:p w:rsidR="005F30F1" w:rsidRPr="005F30F1" w:rsidRDefault="005F30F1" w:rsidP="005F30F1">
      <w:pPr>
        <w:spacing w:after="0" w:line="240" w:lineRule="auto"/>
        <w:rPr>
          <w:rFonts w:ascii="Times New Roman" w:eastAsia="Times New Roman" w:hAnsi="Times New Roman" w:cs="Times New Roman"/>
          <w:sz w:val="28"/>
          <w:szCs w:val="24"/>
          <w:lang w:eastAsia="ru-RU"/>
        </w:rPr>
      </w:pPr>
    </w:p>
    <w:p w:rsidR="005F30F1" w:rsidRPr="005F30F1" w:rsidRDefault="005F30F1" w:rsidP="005F30F1">
      <w:pPr>
        <w:spacing w:after="0" w:line="240" w:lineRule="auto"/>
        <w:jc w:val="center"/>
        <w:rPr>
          <w:rFonts w:ascii="Times New Roman" w:eastAsia="Times New Roman" w:hAnsi="Times New Roman" w:cs="Times New Roman"/>
          <w:sz w:val="28"/>
          <w:szCs w:val="24"/>
          <w:lang w:eastAsia="ru-RU"/>
        </w:rPr>
      </w:pPr>
      <w:r w:rsidRPr="005F30F1">
        <w:rPr>
          <w:rFonts w:ascii="Times New Roman" w:eastAsia="Times New Roman" w:hAnsi="Times New Roman" w:cs="Times New Roman"/>
          <w:sz w:val="28"/>
          <w:szCs w:val="24"/>
          <w:lang w:eastAsia="ru-RU"/>
        </w:rPr>
        <w:t>2023</w:t>
      </w:r>
    </w:p>
    <w:p w:rsidR="005F30F1" w:rsidRPr="005F30F1" w:rsidRDefault="005F30F1" w:rsidP="005F30F1">
      <w:pPr>
        <w:spacing w:after="0" w:line="240" w:lineRule="auto"/>
        <w:jc w:val="center"/>
        <w:rPr>
          <w:rFonts w:ascii="Times New Roman" w:eastAsia="Times New Roman" w:hAnsi="Times New Roman" w:cs="Times New Roman"/>
          <w:sz w:val="28"/>
          <w:szCs w:val="24"/>
          <w:lang w:eastAsia="ru-RU"/>
        </w:rPr>
      </w:pPr>
    </w:p>
    <w:p w:rsidR="005F30F1" w:rsidRPr="005F30F1" w:rsidRDefault="005F30F1" w:rsidP="005F30F1">
      <w:pPr>
        <w:widowControl w:val="0"/>
        <w:autoSpaceDE w:val="0"/>
        <w:autoSpaceDN w:val="0"/>
        <w:adjustRightInd w:val="0"/>
        <w:spacing w:after="0" w:line="240" w:lineRule="auto"/>
        <w:ind w:firstLine="360"/>
        <w:jc w:val="both"/>
        <w:rPr>
          <w:rFonts w:ascii="Times New Roman" w:eastAsia="Times New Roman" w:hAnsi="Times New Roman" w:cs="Times New Roman"/>
          <w:i/>
          <w:sz w:val="28"/>
          <w:szCs w:val="28"/>
          <w:lang w:eastAsia="ru-RU"/>
        </w:rPr>
      </w:pPr>
      <w:r w:rsidRPr="005F30F1">
        <w:rPr>
          <w:rFonts w:ascii="Times New Roman" w:eastAsia="Times New Roman" w:hAnsi="Times New Roman" w:cs="Times New Roman"/>
          <w:sz w:val="28"/>
          <w:szCs w:val="28"/>
          <w:lang w:eastAsia="ru-RU"/>
        </w:rPr>
        <w:t xml:space="preserve">В самом своем распространенном значении </w:t>
      </w:r>
      <w:r w:rsidRPr="005F30F1">
        <w:rPr>
          <w:rFonts w:ascii="Times New Roman" w:eastAsia="Times New Roman" w:hAnsi="Times New Roman" w:cs="Times New Roman"/>
          <w:i/>
          <w:sz w:val="28"/>
          <w:szCs w:val="28"/>
          <w:lang w:eastAsia="ru-RU"/>
        </w:rPr>
        <w:t xml:space="preserve">адаптация </w:t>
      </w:r>
      <w:proofErr w:type="gramStart"/>
      <w:r w:rsidRPr="005F30F1">
        <w:rPr>
          <w:rFonts w:ascii="Times New Roman" w:eastAsia="Times New Roman" w:hAnsi="Times New Roman" w:cs="Times New Roman"/>
          <w:i/>
          <w:sz w:val="28"/>
          <w:szCs w:val="28"/>
          <w:lang w:eastAsia="ru-RU"/>
        </w:rPr>
        <w:t>понимается  как</w:t>
      </w:r>
      <w:proofErr w:type="gramEnd"/>
      <w:r w:rsidRPr="005F30F1">
        <w:rPr>
          <w:rFonts w:ascii="Times New Roman" w:eastAsia="Times New Roman" w:hAnsi="Times New Roman" w:cs="Times New Roman"/>
          <w:i/>
          <w:sz w:val="28"/>
          <w:szCs w:val="28"/>
          <w:lang w:eastAsia="ru-RU"/>
        </w:rPr>
        <w:t xml:space="preserve"> приспособление ребенка к новой системе социальных условий, новым отношениям, требованиям, видам деятельности, режиму жизнедеятельности и т.д.</w:t>
      </w:r>
    </w:p>
    <w:p w:rsidR="005F30F1" w:rsidRPr="005F30F1" w:rsidRDefault="005F30F1" w:rsidP="005F30F1">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С приходом ребёнка в дошкольное учреждение его жизнь существенным образом меняется: строгое соблюдение режима дня, отсутствие родителей, новые требования к правилам поведения, постоянный контакт со сверстниками и педагогами. Поэтому в первые дни ребёнок может находиться в состоянии стресса.</w:t>
      </w:r>
    </w:p>
    <w:p w:rsidR="005F30F1" w:rsidRPr="005F30F1" w:rsidRDefault="005F30F1" w:rsidP="005F30F1">
      <w:pPr>
        <w:widowControl w:val="0"/>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5F30F1" w:rsidRPr="005F30F1" w:rsidRDefault="005F30F1" w:rsidP="005F30F1">
      <w:pPr>
        <w:widowControl w:val="0"/>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 xml:space="preserve">Факторами, облегчающими процесс адаптации, считаются </w:t>
      </w:r>
      <w:proofErr w:type="spellStart"/>
      <w:r w:rsidRPr="005F30F1">
        <w:rPr>
          <w:rFonts w:ascii="Times New Roman" w:eastAsia="Times New Roman" w:hAnsi="Times New Roman" w:cs="Times New Roman"/>
          <w:sz w:val="28"/>
          <w:szCs w:val="28"/>
          <w:lang w:eastAsia="ru-RU"/>
        </w:rPr>
        <w:t>сформированность</w:t>
      </w:r>
      <w:proofErr w:type="spellEnd"/>
      <w:r w:rsidRPr="005F30F1">
        <w:rPr>
          <w:rFonts w:ascii="Times New Roman" w:eastAsia="Times New Roman" w:hAnsi="Times New Roman" w:cs="Times New Roman"/>
          <w:sz w:val="28"/>
          <w:szCs w:val="28"/>
          <w:lang w:eastAsia="ru-RU"/>
        </w:rPr>
        <w:t xml:space="preserve"> у ребенка навыков самообслуживания и </w:t>
      </w:r>
      <w:proofErr w:type="spellStart"/>
      <w:r w:rsidRPr="005F30F1">
        <w:rPr>
          <w:rFonts w:ascii="Times New Roman" w:eastAsia="Times New Roman" w:hAnsi="Times New Roman" w:cs="Times New Roman"/>
          <w:sz w:val="28"/>
          <w:szCs w:val="28"/>
          <w:lang w:eastAsia="ru-RU"/>
        </w:rPr>
        <w:t>приученность</w:t>
      </w:r>
      <w:proofErr w:type="spellEnd"/>
      <w:r w:rsidRPr="005F30F1">
        <w:rPr>
          <w:rFonts w:ascii="Times New Roman" w:eastAsia="Times New Roman" w:hAnsi="Times New Roman" w:cs="Times New Roman"/>
          <w:sz w:val="28"/>
          <w:szCs w:val="28"/>
          <w:lang w:eastAsia="ru-RU"/>
        </w:rPr>
        <w:t xml:space="preserve"> ребенка к режиму дня, приближенному по времени к режиму в детском саду.</w:t>
      </w:r>
    </w:p>
    <w:p w:rsidR="005F30F1" w:rsidRPr="005F30F1" w:rsidRDefault="005F30F1" w:rsidP="005F30F1">
      <w:pPr>
        <w:widowControl w:val="0"/>
        <w:shd w:val="clear" w:color="auto" w:fill="FFFFFF"/>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Прежде всего, течение периода адаптации зависит от возраста детей при поступлении. Дети после 1 года 8 мес. – 1 года 10 мес. значительно легче переносят переход в новые условия, чем дети более младшего возраста, вследствие более высокого уровня их психического развития. Такие дети очень любознательны, их легко заинтересовать новыми игрушками, занятиями, они хорошо понимают речь, поэтому их можно успокоить словами. Кроме того, они уже много общались с разными людьми, попадали в разные условия, вследствие чего они приобрели некоторую способность более легко приспосабливаться к меняющимся условиям.</w:t>
      </w:r>
    </w:p>
    <w:p w:rsidR="005F30F1" w:rsidRPr="005F30F1" w:rsidRDefault="005F30F1" w:rsidP="005F30F1">
      <w:pPr>
        <w:widowControl w:val="0"/>
        <w:shd w:val="clear" w:color="auto" w:fill="FFFFFF"/>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Нарушения в поведении детей при переходе в новые условия жизни объясняются резкой переменой привычных для детей приемов воспитания и недостаточным развитием у них адаптационных механизмов.</w:t>
      </w:r>
    </w:p>
    <w:p w:rsidR="005F30F1" w:rsidRPr="005F30F1" w:rsidRDefault="005F30F1" w:rsidP="005F30F1">
      <w:pPr>
        <w:widowControl w:val="0"/>
        <w:shd w:val="clear" w:color="auto" w:fill="FFFFFF"/>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 xml:space="preserve">По-разному привыкают дети одного и того же возраста в зависимости от </w:t>
      </w:r>
      <w:r w:rsidRPr="005F30F1">
        <w:rPr>
          <w:rFonts w:ascii="Times New Roman" w:eastAsia="Times New Roman" w:hAnsi="Times New Roman" w:cs="Times New Roman"/>
          <w:b/>
          <w:sz w:val="28"/>
          <w:szCs w:val="28"/>
          <w:lang w:eastAsia="ru-RU"/>
        </w:rPr>
        <w:t>индивидуально-типологических</w:t>
      </w:r>
      <w:r w:rsidRPr="005F30F1">
        <w:rPr>
          <w:rFonts w:ascii="Times New Roman" w:eastAsia="Times New Roman" w:hAnsi="Times New Roman" w:cs="Times New Roman"/>
          <w:sz w:val="28"/>
          <w:szCs w:val="28"/>
          <w:lang w:eastAsia="ru-RU"/>
        </w:rPr>
        <w:t xml:space="preserve"> особенностей их высшей нервной деятельности. Одни дети дают в первые дни бурную реакцию: они кричат при расставании с родителями, отказываются есть, спать, протестуют против каждого предложения воспитателя, но через 2-3 дня уже входят в режим и хорошо себя чувствуют. Другие, наоборот, в первые дни спокойны, без возражений выполняют предложения воспитателя, а в последующие дни начинают плакать, длительное время плохо едят, не играют и с трудом привыкают к яслям.</w:t>
      </w:r>
    </w:p>
    <w:p w:rsidR="005F30F1" w:rsidRPr="005F30F1" w:rsidRDefault="005F30F1" w:rsidP="005F30F1">
      <w:pPr>
        <w:widowControl w:val="0"/>
        <w:shd w:val="clear" w:color="auto" w:fill="FFFFFF"/>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 xml:space="preserve">Течение адаптационного периода зависит </w:t>
      </w:r>
      <w:r w:rsidRPr="005F30F1">
        <w:rPr>
          <w:rFonts w:ascii="Times New Roman" w:eastAsia="Times New Roman" w:hAnsi="Times New Roman" w:cs="Times New Roman"/>
          <w:b/>
          <w:sz w:val="28"/>
          <w:szCs w:val="28"/>
          <w:lang w:eastAsia="ru-RU"/>
        </w:rPr>
        <w:t>от наличия или отсутствия предшествующей тренировки их нервной систем</w:t>
      </w:r>
      <w:r w:rsidRPr="005F30F1">
        <w:rPr>
          <w:rFonts w:ascii="Times New Roman" w:eastAsia="Times New Roman" w:hAnsi="Times New Roman" w:cs="Times New Roman"/>
          <w:sz w:val="28"/>
          <w:szCs w:val="28"/>
          <w:lang w:eastAsia="ru-RU"/>
        </w:rPr>
        <w:t xml:space="preserve">ы в приспособлении к меняющимся условиям. Дети, которые до поступления в детское учреждение общались со многими взрослыми и детьми, получали много разнообразных впечатлений, жили в разнообразных условиях (на даче, в деревне у бабушки и др.), легче привыкают к новым условиям, чем дети, жизнь которых очень однообразна. </w:t>
      </w:r>
    </w:p>
    <w:p w:rsidR="005F30F1" w:rsidRPr="005F30F1" w:rsidRDefault="005F30F1" w:rsidP="005F30F1">
      <w:pPr>
        <w:widowControl w:val="0"/>
        <w:shd w:val="clear" w:color="auto" w:fill="FFFFFF"/>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 xml:space="preserve">На течение адаптационного периода оказывает влияние также </w:t>
      </w:r>
      <w:r w:rsidRPr="005F30F1">
        <w:rPr>
          <w:rFonts w:ascii="Times New Roman" w:eastAsia="Times New Roman" w:hAnsi="Times New Roman" w:cs="Times New Roman"/>
          <w:b/>
          <w:sz w:val="28"/>
          <w:szCs w:val="28"/>
          <w:lang w:eastAsia="ru-RU"/>
        </w:rPr>
        <w:t>уровень психического развития</w:t>
      </w:r>
      <w:r w:rsidRPr="005F30F1">
        <w:rPr>
          <w:rFonts w:ascii="Times New Roman" w:eastAsia="Times New Roman" w:hAnsi="Times New Roman" w:cs="Times New Roman"/>
          <w:sz w:val="28"/>
          <w:szCs w:val="28"/>
          <w:lang w:eastAsia="ru-RU"/>
        </w:rPr>
        <w:t>. Дети с более высоким уровнем развития привыкают, как правило, легче.</w:t>
      </w:r>
    </w:p>
    <w:p w:rsidR="005F30F1" w:rsidRPr="005F30F1" w:rsidRDefault="005F30F1" w:rsidP="005F30F1">
      <w:pPr>
        <w:widowControl w:val="0"/>
        <w:shd w:val="clear" w:color="auto" w:fill="FFFFFF"/>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p>
    <w:p w:rsidR="005F30F1" w:rsidRPr="005F30F1" w:rsidRDefault="005F30F1" w:rsidP="005F30F1">
      <w:pPr>
        <w:keepNext/>
        <w:spacing w:after="0" w:line="240" w:lineRule="auto"/>
        <w:ind w:firstLine="360"/>
        <w:jc w:val="center"/>
        <w:outlineLvl w:val="0"/>
        <w:rPr>
          <w:rFonts w:ascii="Times New Roman" w:eastAsia="Times New Roman" w:hAnsi="Times New Roman" w:cs="Times New Roman"/>
          <w:b/>
          <w:sz w:val="28"/>
          <w:szCs w:val="28"/>
          <w:lang w:eastAsia="ru-RU"/>
        </w:rPr>
      </w:pPr>
      <w:r w:rsidRPr="005F30F1">
        <w:rPr>
          <w:rFonts w:ascii="Times New Roman" w:eastAsia="Times New Roman" w:hAnsi="Times New Roman" w:cs="Times New Roman"/>
          <w:b/>
          <w:sz w:val="28"/>
          <w:szCs w:val="28"/>
          <w:lang w:eastAsia="ru-RU"/>
        </w:rPr>
        <w:t>Задачи адаптационного периода для детей дошкольного возраста</w:t>
      </w:r>
    </w:p>
    <w:p w:rsidR="005F30F1" w:rsidRPr="005F30F1" w:rsidRDefault="005F30F1" w:rsidP="005F30F1">
      <w:pPr>
        <w:widowControl w:val="0"/>
        <w:numPr>
          <w:ilvl w:val="0"/>
          <w:numId w:val="1"/>
        </w:numPr>
        <w:tabs>
          <w:tab w:val="num" w:pos="720"/>
        </w:tabs>
        <w:autoSpaceDE w:val="0"/>
        <w:autoSpaceDN w:val="0"/>
        <w:adjustRightInd w:val="0"/>
        <w:spacing w:after="0" w:line="240" w:lineRule="auto"/>
        <w:ind w:left="720" w:hanging="360"/>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Преодолеть симбиотическую связь ребенка с матерью и способствовать развитию его самостоятельности и независимости</w:t>
      </w:r>
    </w:p>
    <w:p w:rsidR="005F30F1" w:rsidRPr="005F30F1" w:rsidRDefault="005F30F1" w:rsidP="005F30F1">
      <w:pPr>
        <w:widowControl w:val="0"/>
        <w:numPr>
          <w:ilvl w:val="0"/>
          <w:numId w:val="1"/>
        </w:numPr>
        <w:tabs>
          <w:tab w:val="num" w:pos="720"/>
        </w:tabs>
        <w:autoSpaceDE w:val="0"/>
        <w:autoSpaceDN w:val="0"/>
        <w:adjustRightInd w:val="0"/>
        <w:spacing w:after="0" w:line="240" w:lineRule="auto"/>
        <w:ind w:left="720" w:hanging="360"/>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Привлекать внимание малышей к сверстникам и учить их ориентироваться на действие партнеров</w:t>
      </w:r>
    </w:p>
    <w:p w:rsidR="005F30F1" w:rsidRPr="005F30F1" w:rsidRDefault="005F30F1" w:rsidP="005F30F1">
      <w:pPr>
        <w:widowControl w:val="0"/>
        <w:numPr>
          <w:ilvl w:val="0"/>
          <w:numId w:val="1"/>
        </w:numPr>
        <w:tabs>
          <w:tab w:val="num" w:pos="720"/>
        </w:tabs>
        <w:autoSpaceDE w:val="0"/>
        <w:autoSpaceDN w:val="0"/>
        <w:adjustRightInd w:val="0"/>
        <w:spacing w:after="0" w:line="240" w:lineRule="auto"/>
        <w:ind w:left="720" w:hanging="360"/>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Налаживать доброжелательные отношения между детьми</w:t>
      </w:r>
    </w:p>
    <w:p w:rsidR="005F30F1" w:rsidRPr="005F30F1" w:rsidRDefault="005F30F1" w:rsidP="005F30F1">
      <w:pPr>
        <w:widowControl w:val="0"/>
        <w:numPr>
          <w:ilvl w:val="0"/>
          <w:numId w:val="1"/>
        </w:numPr>
        <w:tabs>
          <w:tab w:val="num" w:pos="720"/>
        </w:tabs>
        <w:autoSpaceDE w:val="0"/>
        <w:autoSpaceDN w:val="0"/>
        <w:adjustRightInd w:val="0"/>
        <w:spacing w:after="0" w:line="240" w:lineRule="auto"/>
        <w:ind w:left="720" w:hanging="360"/>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 xml:space="preserve">Обогащать жизнь </w:t>
      </w:r>
      <w:proofErr w:type="gramStart"/>
      <w:r w:rsidRPr="005F30F1">
        <w:rPr>
          <w:rFonts w:ascii="Times New Roman" w:eastAsia="Times New Roman" w:hAnsi="Times New Roman" w:cs="Times New Roman"/>
          <w:sz w:val="28"/>
          <w:szCs w:val="28"/>
          <w:lang w:eastAsia="ru-RU"/>
        </w:rPr>
        <w:t>малышей  новыми</w:t>
      </w:r>
      <w:proofErr w:type="gramEnd"/>
      <w:r w:rsidRPr="005F30F1">
        <w:rPr>
          <w:rFonts w:ascii="Times New Roman" w:eastAsia="Times New Roman" w:hAnsi="Times New Roman" w:cs="Times New Roman"/>
          <w:sz w:val="28"/>
          <w:szCs w:val="28"/>
          <w:lang w:eastAsia="ru-RU"/>
        </w:rPr>
        <w:t xml:space="preserve"> впечатлениями и положительными эмоциями  </w:t>
      </w:r>
    </w:p>
    <w:p w:rsidR="005F30F1" w:rsidRPr="005F30F1" w:rsidRDefault="005F30F1" w:rsidP="005F30F1">
      <w:pPr>
        <w:widowControl w:val="0"/>
        <w:shd w:val="clear" w:color="auto" w:fill="FFFFFF"/>
        <w:autoSpaceDE w:val="0"/>
        <w:autoSpaceDN w:val="0"/>
        <w:adjustRightInd w:val="0"/>
        <w:spacing w:after="0" w:line="240" w:lineRule="auto"/>
        <w:ind w:firstLine="360"/>
        <w:jc w:val="both"/>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Для того, чтобы приспособление к новым условиям жизни происходило у детей с меньшей травмой, прежде всего, необходимо установление единства системы воспитания с первых месяцев жизни независимо от того, где растет и воспитывается ребенок.</w:t>
      </w:r>
    </w:p>
    <w:p w:rsidR="005F30F1" w:rsidRPr="005F30F1" w:rsidRDefault="005F30F1" w:rsidP="005F30F1">
      <w:pPr>
        <w:widowControl w:val="0"/>
        <w:shd w:val="clear" w:color="auto" w:fill="FFFFFF"/>
        <w:autoSpaceDE w:val="0"/>
        <w:autoSpaceDN w:val="0"/>
        <w:adjustRightInd w:val="0"/>
        <w:spacing w:after="0" w:line="240" w:lineRule="auto"/>
        <w:ind w:firstLine="360"/>
        <w:jc w:val="both"/>
        <w:rPr>
          <w:rFonts w:ascii="Times New Roman" w:eastAsia="Times New Roman" w:hAnsi="Times New Roman" w:cs="Times New Roman"/>
          <w:b/>
          <w:bCs/>
          <w:sz w:val="28"/>
          <w:szCs w:val="28"/>
          <w:lang w:eastAsia="ru-RU"/>
        </w:rPr>
      </w:pPr>
      <w:r w:rsidRPr="005F30F1">
        <w:rPr>
          <w:rFonts w:ascii="Times New Roman" w:eastAsia="Times New Roman" w:hAnsi="Times New Roman" w:cs="Times New Roman"/>
          <w:sz w:val="28"/>
          <w:szCs w:val="28"/>
          <w:lang w:eastAsia="ru-RU"/>
        </w:rPr>
        <w:t xml:space="preserve">Некоторые нарушения поведения и эмоционального состояния ребенка в первые дни его пребывания в детском учреждении являются почти неизбежными. </w:t>
      </w:r>
      <w:r w:rsidRPr="005F30F1">
        <w:rPr>
          <w:rFonts w:ascii="Times New Roman" w:eastAsia="Times New Roman" w:hAnsi="Times New Roman" w:cs="Times New Roman"/>
          <w:b/>
          <w:bCs/>
          <w:sz w:val="28"/>
          <w:szCs w:val="28"/>
          <w:lang w:eastAsia="ru-RU"/>
        </w:rPr>
        <w:t>В этот период главное – принять меры к тому, чтобы адаптация к новым условиям жизни происходила у детей в кратчайшие сроки и с меньшей травмой для них. Достигнуть этого можно путем:</w:t>
      </w:r>
    </w:p>
    <w:p w:rsidR="005F30F1" w:rsidRPr="005F30F1" w:rsidRDefault="005F30F1" w:rsidP="005F30F1">
      <w:pPr>
        <w:widowControl w:val="0"/>
        <w:shd w:val="clear" w:color="auto" w:fill="FFFFFF"/>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 установления единства системы воспитания ребенка с первых дней его жизни, как в семье, так и в учреждении;</w:t>
      </w:r>
    </w:p>
    <w:p w:rsidR="005F30F1" w:rsidRPr="005F30F1" w:rsidRDefault="005F30F1" w:rsidP="005F30F1">
      <w:pPr>
        <w:widowControl w:val="0"/>
        <w:shd w:val="clear" w:color="auto" w:fill="FFFFFF"/>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 правильной подготовки детей к детскому учреждению;</w:t>
      </w:r>
    </w:p>
    <w:p w:rsidR="005F30F1" w:rsidRPr="005F30F1" w:rsidRDefault="005F30F1" w:rsidP="005F30F1">
      <w:pPr>
        <w:widowControl w:val="0"/>
        <w:shd w:val="clear" w:color="auto" w:fill="FFFFFF"/>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 правильной организации первых дней пребывания ребенка в детском учреждении;</w:t>
      </w:r>
    </w:p>
    <w:p w:rsidR="005F30F1" w:rsidRPr="005F30F1" w:rsidRDefault="005F30F1" w:rsidP="005F30F1">
      <w:pPr>
        <w:widowControl w:val="0"/>
        <w:shd w:val="clear" w:color="auto" w:fill="FFFFFF"/>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 индивидуального подхода к вновь поступившему ребенку в соответствии с его прошлым опытом и индивидуальными особенностями;</w:t>
      </w:r>
    </w:p>
    <w:p w:rsidR="005F30F1" w:rsidRPr="005F30F1" w:rsidRDefault="005F30F1" w:rsidP="005F30F1">
      <w:pPr>
        <w:widowControl w:val="0"/>
        <w:shd w:val="clear" w:color="auto" w:fill="FFFFFF"/>
        <w:autoSpaceDE w:val="0"/>
        <w:autoSpaceDN w:val="0"/>
        <w:adjustRightInd w:val="0"/>
        <w:spacing w:after="0" w:line="240" w:lineRule="auto"/>
        <w:ind w:left="360"/>
        <w:jc w:val="both"/>
        <w:rPr>
          <w:rFonts w:ascii="Times New Roman" w:eastAsia="Times New Roman" w:hAnsi="Times New Roman" w:cs="Times New Roman"/>
          <w:sz w:val="28"/>
          <w:szCs w:val="28"/>
          <w:lang w:eastAsia="ru-RU"/>
        </w:rPr>
      </w:pPr>
      <w:r w:rsidRPr="005F30F1">
        <w:rPr>
          <w:rFonts w:ascii="Times New Roman" w:eastAsia="Times New Roman" w:hAnsi="Times New Roman" w:cs="Times New Roman"/>
          <w:sz w:val="28"/>
          <w:szCs w:val="28"/>
          <w:lang w:eastAsia="ru-RU"/>
        </w:rPr>
        <w:t xml:space="preserve">- включение в процесс адаптации ребенка </w:t>
      </w:r>
      <w:proofErr w:type="gramStart"/>
      <w:r w:rsidRPr="005F30F1">
        <w:rPr>
          <w:rFonts w:ascii="Times New Roman" w:eastAsia="Times New Roman" w:hAnsi="Times New Roman" w:cs="Times New Roman"/>
          <w:sz w:val="28"/>
          <w:szCs w:val="28"/>
          <w:lang w:eastAsia="ru-RU"/>
        </w:rPr>
        <w:t>всех</w:t>
      </w:r>
      <w:proofErr w:type="gramEnd"/>
      <w:r w:rsidRPr="005F30F1">
        <w:rPr>
          <w:rFonts w:ascii="Times New Roman" w:eastAsia="Times New Roman" w:hAnsi="Times New Roman" w:cs="Times New Roman"/>
          <w:sz w:val="28"/>
          <w:szCs w:val="28"/>
          <w:lang w:eastAsia="ru-RU"/>
        </w:rPr>
        <w:t xml:space="preserve"> кто его окружает (родители, педагоги).</w:t>
      </w:r>
    </w:p>
    <w:p w:rsidR="005F30F1" w:rsidRPr="005F30F1" w:rsidRDefault="005F30F1" w:rsidP="005F30F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16"/>
          <w:szCs w:val="16"/>
          <w:lang w:eastAsia="ru-RU"/>
        </w:rPr>
      </w:pPr>
    </w:p>
    <w:p w:rsidR="00CE31C9" w:rsidRDefault="00CE31C9">
      <w:bookmarkStart w:id="0" w:name="_GoBack"/>
      <w:bookmarkEnd w:id="0"/>
    </w:p>
    <w:sectPr w:rsidR="00CE31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390A"/>
    <w:multiLevelType w:val="hybridMultilevel"/>
    <w:tmpl w:val="E146BA00"/>
    <w:lvl w:ilvl="0" w:tplc="FFFFFFFF">
      <w:start w:val="1"/>
      <w:numFmt w:val="bullet"/>
      <w:lvlText w:val=""/>
      <w:lvlJc w:val="left"/>
      <w:pPr>
        <w:tabs>
          <w:tab w:val="num" w:pos="1287"/>
        </w:tabs>
        <w:ind w:left="1287" w:hanging="567"/>
      </w:pPr>
      <w:rPr>
        <w:rFonts w:ascii="Symbol" w:hAnsi="Symbol" w:hint="default"/>
      </w:rPr>
    </w:lvl>
    <w:lvl w:ilvl="1" w:tplc="FFFFFFFF">
      <w:start w:val="1"/>
      <w:numFmt w:val="bullet"/>
      <w:lvlText w:val="o"/>
      <w:lvlJc w:val="left"/>
      <w:pPr>
        <w:tabs>
          <w:tab w:val="num" w:pos="-675"/>
        </w:tabs>
        <w:ind w:left="-675" w:hanging="360"/>
      </w:pPr>
      <w:rPr>
        <w:rFonts w:ascii="Courier New" w:hAnsi="Courier New" w:cs="Times New Roman" w:hint="default"/>
      </w:rPr>
    </w:lvl>
    <w:lvl w:ilvl="2" w:tplc="FFFFFFFF">
      <w:start w:val="1"/>
      <w:numFmt w:val="bullet"/>
      <w:lvlText w:val=""/>
      <w:lvlJc w:val="left"/>
      <w:pPr>
        <w:tabs>
          <w:tab w:val="num" w:pos="45"/>
        </w:tabs>
        <w:ind w:left="45" w:hanging="360"/>
      </w:pPr>
      <w:rPr>
        <w:rFonts w:ascii="Wingdings" w:hAnsi="Wingdings" w:hint="default"/>
      </w:rPr>
    </w:lvl>
    <w:lvl w:ilvl="3" w:tplc="FFFFFFFF">
      <w:start w:val="1"/>
      <w:numFmt w:val="bullet"/>
      <w:lvlText w:val=""/>
      <w:lvlJc w:val="left"/>
      <w:pPr>
        <w:tabs>
          <w:tab w:val="num" w:pos="765"/>
        </w:tabs>
        <w:ind w:left="765" w:hanging="360"/>
      </w:pPr>
      <w:rPr>
        <w:rFonts w:ascii="Symbol" w:hAnsi="Symbol" w:hint="default"/>
      </w:rPr>
    </w:lvl>
    <w:lvl w:ilvl="4" w:tplc="FFFFFFFF">
      <w:start w:val="1"/>
      <w:numFmt w:val="bullet"/>
      <w:lvlText w:val="o"/>
      <w:lvlJc w:val="left"/>
      <w:pPr>
        <w:tabs>
          <w:tab w:val="num" w:pos="1485"/>
        </w:tabs>
        <w:ind w:left="1485" w:hanging="360"/>
      </w:pPr>
      <w:rPr>
        <w:rFonts w:ascii="Courier New" w:hAnsi="Courier New" w:cs="Times New Roman" w:hint="default"/>
      </w:rPr>
    </w:lvl>
    <w:lvl w:ilvl="5" w:tplc="FFFFFFFF">
      <w:start w:val="1"/>
      <w:numFmt w:val="bullet"/>
      <w:lvlText w:val=""/>
      <w:lvlJc w:val="left"/>
      <w:pPr>
        <w:tabs>
          <w:tab w:val="num" w:pos="2205"/>
        </w:tabs>
        <w:ind w:left="2205" w:hanging="360"/>
      </w:pPr>
      <w:rPr>
        <w:rFonts w:ascii="Wingdings" w:hAnsi="Wingdings" w:hint="default"/>
      </w:rPr>
    </w:lvl>
    <w:lvl w:ilvl="6" w:tplc="FFFFFFFF">
      <w:start w:val="1"/>
      <w:numFmt w:val="bullet"/>
      <w:lvlText w:val=""/>
      <w:lvlJc w:val="left"/>
      <w:pPr>
        <w:tabs>
          <w:tab w:val="num" w:pos="2925"/>
        </w:tabs>
        <w:ind w:left="2925" w:hanging="360"/>
      </w:pPr>
      <w:rPr>
        <w:rFonts w:ascii="Symbol" w:hAnsi="Symbol" w:hint="default"/>
      </w:rPr>
    </w:lvl>
    <w:lvl w:ilvl="7" w:tplc="FFFFFFFF">
      <w:start w:val="1"/>
      <w:numFmt w:val="bullet"/>
      <w:lvlText w:val="o"/>
      <w:lvlJc w:val="left"/>
      <w:pPr>
        <w:tabs>
          <w:tab w:val="num" w:pos="3645"/>
        </w:tabs>
        <w:ind w:left="3645" w:hanging="360"/>
      </w:pPr>
      <w:rPr>
        <w:rFonts w:ascii="Courier New" w:hAnsi="Courier New" w:cs="Times New Roman" w:hint="default"/>
      </w:rPr>
    </w:lvl>
    <w:lvl w:ilvl="8" w:tplc="FFFFFFFF">
      <w:start w:val="1"/>
      <w:numFmt w:val="bullet"/>
      <w:lvlText w:val=""/>
      <w:lvlJc w:val="left"/>
      <w:pPr>
        <w:tabs>
          <w:tab w:val="num" w:pos="4365"/>
        </w:tabs>
        <w:ind w:left="4365"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F4"/>
    <w:rsid w:val="005F30F1"/>
    <w:rsid w:val="00666CF4"/>
    <w:rsid w:val="00CE3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88AD9-427E-428F-AB61-2CEC92F6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95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2023-03-17T07:16:00Z</dcterms:created>
  <dcterms:modified xsi:type="dcterms:W3CDTF">2023-03-17T07:17:00Z</dcterms:modified>
</cp:coreProperties>
</file>