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№ 2 г. Челябинска»</w:t>
      </w: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97701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КОНСУЛЬТАЦИЯ ДЛЯ ПЕДАГОГОВ</w:t>
      </w:r>
    </w:p>
    <w:p w:rsidR="003D3E1A" w:rsidRPr="0097701A" w:rsidRDefault="003D3E1A" w:rsidP="003D3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97701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«РАЗВИТИЕ ЗРИТЕЛЬНО-МОТОРНОЙ КООРДИНАЦИИ У ДЕТЕЙ СТАРШЕГО ДОШКОЛЬНОГО ВОЗРАСТА»</w:t>
      </w: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3D3E1A" w:rsidRPr="0097701A" w:rsidRDefault="003D3E1A" w:rsidP="003D3E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</w:t>
      </w:r>
    </w:p>
    <w:p w:rsidR="003D3E1A" w:rsidRPr="009770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Князева Е.М.</w:t>
      </w:r>
    </w:p>
    <w:p w:rsidR="003D3E1A" w:rsidRDefault="003D3E1A" w:rsidP="003D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3D3E1A" w:rsidRDefault="003D3E1A" w:rsidP="003D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3D3E1A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2023</w:t>
      </w:r>
    </w:p>
    <w:p w:rsidR="003D3E1A" w:rsidRPr="002C12ED" w:rsidRDefault="003D3E1A" w:rsidP="003D3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3E1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3656A">
        <w:rPr>
          <w:rFonts w:ascii="Times New Roman" w:hAnsi="Times New Roman" w:cs="Times New Roman"/>
          <w:sz w:val="28"/>
          <w:szCs w:val="28"/>
        </w:rPr>
        <w:t xml:space="preserve">Зрительно-моторная </w:t>
      </w:r>
      <w:proofErr w:type="gramStart"/>
      <w:r w:rsidRPr="00A3656A">
        <w:rPr>
          <w:rFonts w:ascii="Times New Roman" w:hAnsi="Times New Roman" w:cs="Times New Roman"/>
          <w:sz w:val="28"/>
          <w:szCs w:val="28"/>
        </w:rPr>
        <w:t>координация  является</w:t>
      </w:r>
      <w:proofErr w:type="gramEnd"/>
      <w:r w:rsidRPr="00A3656A">
        <w:rPr>
          <w:rFonts w:ascii="Times New Roman" w:hAnsi="Times New Roman" w:cs="Times New Roman"/>
          <w:sz w:val="28"/>
          <w:szCs w:val="28"/>
        </w:rPr>
        <w:t xml:space="preserve"> одной из составляющих «готовности к школе». Ребенку в процессе учебы часто приходится одновременно смотреть на предмет (например, на доску) и списывать или срисовывать то, что он в данный момент рассматривает. Поэтому - то так важны согласованные действия глаз и рук.</w:t>
      </w:r>
    </w:p>
    <w:p w:rsidR="003D3E1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656A">
        <w:rPr>
          <w:rFonts w:ascii="Times New Roman" w:hAnsi="Times New Roman" w:cs="Times New Roman"/>
          <w:sz w:val="28"/>
          <w:szCs w:val="28"/>
        </w:rPr>
        <w:t xml:space="preserve"> Зрительно-моторная координация — это согласованность движений и их элементов в результате совместной и одновременной деятельности зрительного и мышечно-двигательного анализаторов. Результаты диагностики психологической готовности к школе показывают, что у 30-50 % выпускников ДОУ она имеет слабый уровень либо нарушена. Вместе с тем, зрительно-моторная координация – это такая функция, которую можно считать </w:t>
      </w:r>
      <w:proofErr w:type="spellStart"/>
      <w:r w:rsidRPr="00A3656A">
        <w:rPr>
          <w:rFonts w:ascii="Times New Roman" w:hAnsi="Times New Roman" w:cs="Times New Roman"/>
          <w:sz w:val="28"/>
          <w:szCs w:val="28"/>
        </w:rPr>
        <w:t>школьнозначимой</w:t>
      </w:r>
      <w:proofErr w:type="spellEnd"/>
      <w:r w:rsidRPr="00A365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E1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656A">
        <w:rPr>
          <w:rFonts w:ascii="Times New Roman" w:hAnsi="Times New Roman" w:cs="Times New Roman"/>
          <w:sz w:val="28"/>
          <w:szCs w:val="28"/>
        </w:rPr>
        <w:t xml:space="preserve">Слабая зрительно-моторная координация часто бывает причиной нелепых ошибок, которые ребенок допускает при списывании с доски, из учебника или из прописей. Но это еще не значит, что он не умеет (или не сможет научиться) писать или рисовать. Хорошо рисующие и даже занимающиеся в изостудии дети могут оказаться неспособными справиться с задачей повторения образца, который находится у них перед глазами. Воспроизведение образца требует оперативной координации зрительного анализа и движений руки, а не развертки образа, как при самостоятельном рисовании. Причиной слабого развития зрительно-моторной координации чаще всего связано с функциональными отклонениями в деятельности мозга. При наличии таких нарушений (а их может выявить только невропатолог) необходимо, в первую очередь, соответствующее лечение и выполнение всех рекомендаций невропатолога. Также причинами слабого развития зрительно-моторной координации могут выступать крайняя невнимательность ребенка. Понимая причину, взрослые не </w:t>
      </w:r>
      <w:proofErr w:type="gramStart"/>
      <w:r w:rsidRPr="00A3656A">
        <w:rPr>
          <w:rFonts w:ascii="Times New Roman" w:hAnsi="Times New Roman" w:cs="Times New Roman"/>
          <w:sz w:val="28"/>
          <w:szCs w:val="28"/>
        </w:rPr>
        <w:t>должны  ругать</w:t>
      </w:r>
      <w:proofErr w:type="gramEnd"/>
      <w:r w:rsidRPr="00A3656A">
        <w:rPr>
          <w:rFonts w:ascii="Times New Roman" w:hAnsi="Times New Roman" w:cs="Times New Roman"/>
          <w:sz w:val="28"/>
          <w:szCs w:val="28"/>
        </w:rPr>
        <w:t xml:space="preserve"> ребенка и требовать от него невозможного. </w:t>
      </w:r>
    </w:p>
    <w:p w:rsidR="003D3E1A" w:rsidRPr="00A3656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656A">
        <w:rPr>
          <w:rFonts w:ascii="Times New Roman" w:hAnsi="Times New Roman" w:cs="Times New Roman"/>
          <w:sz w:val="28"/>
          <w:szCs w:val="28"/>
        </w:rPr>
        <w:t xml:space="preserve">Для развития зрительно-моторной координации можно использовать следующие упражнения: срисовать предмет, дорисовать картинку, обвести изображение по контуру, заштриховать изображение, не выходя за границы его контура; брать мелкие предметы, например, спички, указательным и средним пальцем, большим и мизинцем, указательными пальцами обеих рук и т.п.; различные головоломки, где нужно сложить узор по образцу и т.п. При этом необходимо постепенно приучать ребенка к речевому самоконтролю, внимательной поэлементной проверке собственной работы и сличению ее с образцов. У детей с нарушенной зрительно-моторной координацией обучение письму может осуществляться на основе формирования чисто моторного навыка. </w:t>
      </w:r>
    </w:p>
    <w:p w:rsidR="003D3E1A" w:rsidRPr="00A3656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656A">
        <w:rPr>
          <w:rFonts w:ascii="Times New Roman" w:hAnsi="Times New Roman" w:cs="Times New Roman"/>
          <w:sz w:val="28"/>
          <w:szCs w:val="28"/>
        </w:rPr>
        <w:lastRenderedPageBreak/>
        <w:t xml:space="preserve">     Психолого-педагогические методы и приемы развития зрительно-моторной координации в старшем дошкольном возрасте в продуктивной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E1A" w:rsidRPr="00A3656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656A">
        <w:rPr>
          <w:rFonts w:ascii="Times New Roman" w:hAnsi="Times New Roman" w:cs="Times New Roman"/>
          <w:sz w:val="28"/>
          <w:szCs w:val="28"/>
        </w:rPr>
        <w:t xml:space="preserve">      В старшем дошкольном возрасте работа по развитию мелкой моторики и координации движений руки является важной частью подготовки к школе, в частности, к письму. В процессе учебной деятельности ребенку будет необходимо выполнять одновременно два действия, например, смотреть на доску и списывать или срисовывать то, что он в данный момент видит. Потому-то так важны действия глаз и рук, важно, чтобы пальцы воспринимали ту информацию, которую дают им глаза. О трудности такой координации говорит тот факт, что многим детям рисовать по памяти легче, чем с натуры, так как при рисовании с натуры ребенку трудно скоординировать действия глаз и рук. Успешное выполнение работ по визуальным образцам возможно только при наличии координации зрительного анализа с двигательными реакциями, моторикой пальцев ведущей руки. Связи между зрительным анализом и движениями руки не существуют с рождения, они формируются и отлаживаются постепенно в соответствующих видах деятельности. Они начинают складываться, когда ребенку приходится выполнять действия по зрительно составленному плану и под контролем зрения, оперативно переводить визуально представленную информацию в ее двигательно-графический аналог. Только тогда, когда такая деятельность становится систематической, возможно качественное улучшение зрительно-моторной координации.  Если ребенок много и с удовольствием строит и конструирует по чертежам, выкладывает мозаичные узоры в соответствии с образцами, срисовывает изображение различных предметов, то у него постепенно совершенствуется зрительно-моторная координация, формируется умение точно воспроизводить графические образцы. Ребенок может в целом развиваться нормально: хорошо говорить, знать много стихов, решать логические задачи, изучать иностранные языки. Отсутствие зрительно-моторной координации обычно никак не проявляется в его дошкольной жизни. Только в первом классе может выясниться, что ребенок при всем старании оказывается не в состоянии воспроизвести буквы, изображенные в прописях или на доске. </w:t>
      </w:r>
    </w:p>
    <w:p w:rsidR="003D3E1A" w:rsidRPr="00A3656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656A">
        <w:rPr>
          <w:rFonts w:ascii="Times New Roman" w:hAnsi="Times New Roman" w:cs="Times New Roman"/>
          <w:sz w:val="28"/>
          <w:szCs w:val="28"/>
        </w:rPr>
        <w:t xml:space="preserve">     Развитие координации в системе «глаз – рука». Этот вид работы предполагает совершенствование моторной и зрительно-моторной координации, то есть развитие синхронных движений глаз и ведущей руки, а также укрепление </w:t>
      </w:r>
      <w:proofErr w:type="spellStart"/>
      <w:r w:rsidRPr="00A3656A">
        <w:rPr>
          <w:rFonts w:ascii="Times New Roman" w:hAnsi="Times New Roman" w:cs="Times New Roman"/>
          <w:sz w:val="28"/>
          <w:szCs w:val="28"/>
        </w:rPr>
        <w:t>межфункциональных</w:t>
      </w:r>
      <w:proofErr w:type="spellEnd"/>
      <w:r w:rsidRPr="00A3656A">
        <w:rPr>
          <w:rFonts w:ascii="Times New Roman" w:hAnsi="Times New Roman" w:cs="Times New Roman"/>
          <w:sz w:val="28"/>
          <w:szCs w:val="28"/>
        </w:rPr>
        <w:t xml:space="preserve"> связей. </w:t>
      </w:r>
    </w:p>
    <w:p w:rsidR="003D3E1A" w:rsidRDefault="003D3E1A" w:rsidP="003D3E1A">
      <w:pPr>
        <w:tabs>
          <w:tab w:val="left" w:pos="2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656A">
        <w:rPr>
          <w:rFonts w:ascii="Times New Roman" w:hAnsi="Times New Roman" w:cs="Times New Roman"/>
          <w:sz w:val="28"/>
          <w:szCs w:val="28"/>
        </w:rPr>
        <w:t xml:space="preserve">Поэтому в ежедневную работу с детьми необходимо включать: Специальные упражнения для развития глазодвигательных функций и развития мышц глаз (слежение глазами при неподвижном положении головы) – это перевод взора слева направо и справа налево, сверху вниз и </w:t>
      </w:r>
      <w:proofErr w:type="gramStart"/>
      <w:r w:rsidRPr="00A3656A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A3656A">
        <w:rPr>
          <w:rFonts w:ascii="Times New Roman" w:hAnsi="Times New Roman" w:cs="Times New Roman"/>
          <w:sz w:val="28"/>
          <w:szCs w:val="28"/>
        </w:rPr>
        <w:t xml:space="preserve">, круговые движения и т. д. «Штриховка» - вертикальные, горизонтальные, </w:t>
      </w:r>
      <w:r w:rsidRPr="00A3656A">
        <w:rPr>
          <w:rFonts w:ascii="Times New Roman" w:hAnsi="Times New Roman" w:cs="Times New Roman"/>
          <w:sz w:val="28"/>
          <w:szCs w:val="28"/>
        </w:rPr>
        <w:lastRenderedPageBreak/>
        <w:t xml:space="preserve">наклонные, круговые линии, а также штриховка с помощью отрывистых движений руки. «Лабиринты», «Графические диктанты». Любые задания на копирование геометрических фигур, простейших рисунков. Конструирование по заданному образцу (из строительного материала, счетных палочек, мозаики). Упражнения «Узнай по контуру». </w:t>
      </w:r>
      <w:proofErr w:type="spellStart"/>
      <w:r w:rsidRPr="00A3656A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A3656A">
        <w:rPr>
          <w:rFonts w:ascii="Times New Roman" w:hAnsi="Times New Roman" w:cs="Times New Roman"/>
          <w:sz w:val="28"/>
          <w:szCs w:val="28"/>
        </w:rPr>
        <w:t xml:space="preserve"> изображений предметов. Копирование изображений по клеткам в тетради. Проведение линий по заданному контуру, обозначенному точками, штрихами. Проведение различных (непрерывных, пунктирных, волнистых) линий в разном</w:t>
      </w:r>
      <w:r w:rsidRPr="002A5B88">
        <w:rPr>
          <w:rFonts w:ascii="Times New Roman" w:hAnsi="Times New Roman" w:cs="Times New Roman"/>
          <w:sz w:val="28"/>
          <w:szCs w:val="28"/>
        </w:rPr>
        <w:t xml:space="preserve"> направлении от заданного начала к заданному концу. Игры – головоломки: «</w:t>
      </w:r>
      <w:proofErr w:type="spellStart"/>
      <w:r w:rsidRPr="002A5B8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2A5B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A5B88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2A5B88">
        <w:rPr>
          <w:rFonts w:ascii="Times New Roman" w:hAnsi="Times New Roman" w:cs="Times New Roman"/>
          <w:sz w:val="28"/>
          <w:szCs w:val="28"/>
        </w:rPr>
        <w:t xml:space="preserve"> яйцо», «Волшебный квадрат», «Вьетнамская игра» и т. п. Развивающие игры, например, «Сложи узор». Для формирования зрительно-моторной координации существуют игры и упражнения, представленные здесь в той последовательности, в которой должны предлагаться ребенку: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1. Всевозможные игры с мячом, </w:t>
      </w:r>
      <w:proofErr w:type="spellStart"/>
      <w:r w:rsidRPr="002A5B88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2A5B88">
        <w:rPr>
          <w:rFonts w:ascii="Times New Roman" w:hAnsi="Times New Roman" w:cs="Times New Roman"/>
          <w:sz w:val="28"/>
          <w:szCs w:val="28"/>
        </w:rPr>
        <w:t xml:space="preserve">, кегли (при подборе мяча очень важно, чтобы ребенок мог удержать его в одной руке).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2. Ножницы. 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а) Резать по прямым линиям. Нужно подготовить длинные полоски шириной около 1,5 см – на один «рез». На полоске нарисовать поперечные линии через каждые 1,5-2см и предложить ребенку нарезать по этим полоскам салют или дождик.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>б) Резать геометрические фигуры, причем не вырезать, а отрезать их от квадрата или прямоугольника. Во время работы задавать ребенку вопросы: что отрезали? какую фигуру?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в) Вырезание геометрических фигур: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88">
        <w:rPr>
          <w:rFonts w:ascii="Times New Roman" w:hAnsi="Times New Roman" w:cs="Times New Roman"/>
          <w:sz w:val="28"/>
          <w:szCs w:val="28"/>
        </w:rPr>
        <w:t xml:space="preserve"> • сначала вырезать треугольник;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B88">
        <w:rPr>
          <w:rFonts w:ascii="Times New Roman" w:hAnsi="Times New Roman" w:cs="Times New Roman"/>
          <w:sz w:val="28"/>
          <w:szCs w:val="28"/>
        </w:rPr>
        <w:t>• потом квадрат и прямоугольник.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г) Осваивание движений ножницами по дуге (вырезать листики, морковки, овалы и т. д.). Для этого лист бумаги, с которым будут работать, свернуть пополам и нарисовать от сгиба половину фигуры. Верхнюю половину вырезает взрослый, а нижнюю ребенок – как по лекалу.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д) Вырезание круга. Чем больше ребенок работает с ножницами, тем лучше рука готовится к письму.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>3. Работа с карандашом.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а) Раскрашивание. Карандаши должны быть мягкие. Нужно учить ребенка двигать рукой в одном направлении (слева направо или сверху вниз и обратно). Раскрашивать нужно не крупные рисунки (диаметром 2-3 см).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б) Обводка предмета: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сначала обводить предметы, состоящие из прямых линий (например, геометрические фигуры). Важно, чтобы от угла до угла рука не отрывалась от линии. Сначала предметы не должны быть большими.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обводка по окружности;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• соединение точек. Лучше начинать с </w:t>
      </w:r>
      <w:proofErr w:type="spellStart"/>
      <w:r w:rsidRPr="002A5B88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2A5B88">
        <w:rPr>
          <w:rFonts w:ascii="Times New Roman" w:hAnsi="Times New Roman" w:cs="Times New Roman"/>
          <w:sz w:val="28"/>
          <w:szCs w:val="28"/>
        </w:rPr>
        <w:t>: сначала по пунктирам, затем самостоятельно.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в) Штриховка. Правила штриховки: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расстояние между линиями одинаковое;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каждая последующая линия начинается также, как предыдущая;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половина образца должна быть заштрихована взросл</w:t>
      </w:r>
      <w:r>
        <w:rPr>
          <w:rFonts w:ascii="Times New Roman" w:hAnsi="Times New Roman" w:cs="Times New Roman"/>
          <w:sz w:val="28"/>
          <w:szCs w:val="28"/>
        </w:rPr>
        <w:t xml:space="preserve">ым (чтобы избежать утомления)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ребенок сначала обводит уже нарисованные линии, а затем штрихует самостоятельно.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линии штриховки не должны выходить за контур.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4. Развитие моторно-зрительной координации на примере букв и цифр: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обводка букв печатных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5B88">
        <w:rPr>
          <w:rFonts w:ascii="Times New Roman" w:hAnsi="Times New Roman" w:cs="Times New Roman"/>
          <w:sz w:val="28"/>
          <w:szCs w:val="28"/>
        </w:rPr>
        <w:t>• печатание букв по образцу с проговариванием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88">
        <w:rPr>
          <w:rFonts w:ascii="Times New Roman" w:hAnsi="Times New Roman" w:cs="Times New Roman"/>
          <w:sz w:val="28"/>
          <w:szCs w:val="28"/>
        </w:rPr>
        <w:t xml:space="preserve"> • прописывание элементов рукописных букв, начиная с наклонных палочек (сначала обводка, затем самостоятельное написание)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A5B88">
        <w:rPr>
          <w:rFonts w:ascii="Times New Roman" w:hAnsi="Times New Roman" w:cs="Times New Roman"/>
          <w:sz w:val="28"/>
          <w:szCs w:val="28"/>
        </w:rPr>
        <w:t>Леворукому</w:t>
      </w:r>
      <w:proofErr w:type="spellEnd"/>
      <w:r w:rsidRPr="002A5B88">
        <w:rPr>
          <w:rFonts w:ascii="Times New Roman" w:hAnsi="Times New Roman" w:cs="Times New Roman"/>
          <w:sz w:val="28"/>
          <w:szCs w:val="28"/>
        </w:rPr>
        <w:t xml:space="preserve"> ребенку нельзя показывать общепринятых правил написания букв. Он должен сам выбрать удобную траекторию написания. При написании можно пользоваться тетрадями в крупную клетку, но также необходимо работать и на нелинованной бумаге. Печатать буквы в дошкольном возрасте лучше карандашом, а прописывать элементы букв – правильно подобранной ручкой.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>Длительность непрерывных графических упражнений у 6-7 летних детей не должна превышать 5 минут. При большом объеме и продолжительности работы у детей развивается утомление под влиянием комплексного воздействия зрительной и статической нагрузки. Обязательно проведение физкультурных минуток. Во время проведения занятий необходимо следить за тем, чтобы ребенок правильно держал карандаш; за правильным положением руки; за нажимом; правильным положением тела. Первоначальные упражнения по развитию у детей зрительно-моторной координации рекомендуется проводить с игровой мотивацией (например, помоги зверушкам пройти по середине дорожки; проплыви с моряками по волнам, соедини точки и узнай, кто спрятался и т. п.). Постепенно игровая мотивация сменяется четко поставленной дидактической задачей. Все упражнения проводятся в системе от простого к сложному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E1A" w:rsidRDefault="003D3E1A" w:rsidP="003D3E1A">
      <w:pPr>
        <w:tabs>
          <w:tab w:val="left" w:pos="25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5B88">
        <w:rPr>
          <w:rFonts w:ascii="Times New Roman" w:hAnsi="Times New Roman" w:cs="Times New Roman"/>
          <w:sz w:val="28"/>
          <w:szCs w:val="28"/>
        </w:rPr>
        <w:t>В старшем дошкольном возрасте работа по развитию мелкой моторики и координации движений руки является важной частью подготовки к школе, в частности, к письму. Только в результате систематической, целенаправленной работы у детей будет развиваться зрительно-моторная координация, успешное овладение графическими навыками, которые будут хорошей основой для успешного обучения детей в начальной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E1A" w:rsidRDefault="003D3E1A" w:rsidP="003D3E1A"/>
    <w:p w:rsidR="00BE0DC8" w:rsidRDefault="00BE0DC8">
      <w:bookmarkStart w:id="0" w:name="_GoBack"/>
      <w:bookmarkEnd w:id="0"/>
    </w:p>
    <w:sectPr w:rsidR="00BE0DC8" w:rsidSect="00AF5AE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80"/>
    <w:rsid w:val="003D3E1A"/>
    <w:rsid w:val="00877780"/>
    <w:rsid w:val="00B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8D99-C307-4DFB-BC9E-C0A7C731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8871</Characters>
  <Application>Microsoft Office Word</Application>
  <DocSecurity>0</DocSecurity>
  <Lines>73</Lines>
  <Paragraphs>20</Paragraphs>
  <ScaleCrop>false</ScaleCrop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2023-03-17T08:03:00Z</dcterms:created>
  <dcterms:modified xsi:type="dcterms:W3CDTF">2023-03-17T08:04:00Z</dcterms:modified>
</cp:coreProperties>
</file>