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9B1D9" w14:textId="77777777" w:rsidR="009D25D8" w:rsidRPr="009D25D8" w:rsidRDefault="00F43B3E" w:rsidP="00F43B3E">
      <w:pPr>
        <w:spacing w:after="0" w:line="240" w:lineRule="auto"/>
        <w:jc w:val="center"/>
        <w:rPr>
          <w:rFonts w:ascii="Times New Roman" w:hAnsi="Times New Roman" w:cs="Times New Roman"/>
          <w:sz w:val="28"/>
          <w:szCs w:val="28"/>
        </w:rPr>
      </w:pPr>
      <w:r w:rsidRPr="009D25D8">
        <w:rPr>
          <w:rFonts w:ascii="Times New Roman" w:hAnsi="Times New Roman" w:cs="Times New Roman"/>
          <w:sz w:val="28"/>
          <w:szCs w:val="28"/>
        </w:rPr>
        <w:t xml:space="preserve">Муниципальное бюджетное дошкольное образовательное учреждение </w:t>
      </w:r>
    </w:p>
    <w:p w14:paraId="3432B566" w14:textId="0375CDED" w:rsidR="00351BEF" w:rsidRPr="009D25D8" w:rsidRDefault="00F43B3E" w:rsidP="00F43B3E">
      <w:pPr>
        <w:spacing w:after="0" w:line="240" w:lineRule="auto"/>
        <w:jc w:val="center"/>
        <w:rPr>
          <w:rFonts w:ascii="Times New Roman" w:hAnsi="Times New Roman" w:cs="Times New Roman"/>
          <w:sz w:val="28"/>
          <w:szCs w:val="28"/>
        </w:rPr>
      </w:pPr>
      <w:r w:rsidRPr="009D25D8">
        <w:rPr>
          <w:rFonts w:ascii="Times New Roman" w:hAnsi="Times New Roman" w:cs="Times New Roman"/>
          <w:sz w:val="28"/>
          <w:szCs w:val="28"/>
        </w:rPr>
        <w:t>«Детский сад № 2 г. Челябинска»</w:t>
      </w:r>
    </w:p>
    <w:p w14:paraId="1865CCBE" w14:textId="77777777" w:rsidR="00F43B3E" w:rsidRPr="009D25D8" w:rsidRDefault="00F43B3E" w:rsidP="00F43B3E">
      <w:pPr>
        <w:spacing w:after="0" w:line="240" w:lineRule="auto"/>
        <w:jc w:val="center"/>
        <w:rPr>
          <w:rFonts w:ascii="Times New Roman" w:hAnsi="Times New Roman" w:cs="Times New Roman"/>
          <w:sz w:val="24"/>
          <w:szCs w:val="24"/>
        </w:rPr>
      </w:pPr>
    </w:p>
    <w:p w14:paraId="146C61D4" w14:textId="77777777" w:rsidR="00F43B3E" w:rsidRPr="009D25D8" w:rsidRDefault="00F43B3E" w:rsidP="00F43B3E">
      <w:pPr>
        <w:spacing w:after="0" w:line="240" w:lineRule="auto"/>
        <w:jc w:val="center"/>
        <w:rPr>
          <w:rFonts w:ascii="Times New Roman" w:hAnsi="Times New Roman" w:cs="Times New Roman"/>
          <w:sz w:val="24"/>
          <w:szCs w:val="24"/>
        </w:rPr>
      </w:pPr>
    </w:p>
    <w:p w14:paraId="1CF1BC76" w14:textId="77777777" w:rsidR="00F43B3E" w:rsidRPr="009D25D8" w:rsidRDefault="00F43B3E" w:rsidP="00F43B3E">
      <w:pPr>
        <w:spacing w:after="0" w:line="240" w:lineRule="auto"/>
        <w:jc w:val="center"/>
        <w:rPr>
          <w:rFonts w:ascii="Times New Roman" w:hAnsi="Times New Roman" w:cs="Times New Roman"/>
          <w:sz w:val="24"/>
          <w:szCs w:val="24"/>
        </w:rPr>
      </w:pPr>
    </w:p>
    <w:p w14:paraId="00D7C86C" w14:textId="77777777" w:rsidR="00F43B3E" w:rsidRPr="009D25D8" w:rsidRDefault="00F43B3E" w:rsidP="00F43B3E">
      <w:pPr>
        <w:spacing w:after="0" w:line="240" w:lineRule="auto"/>
        <w:jc w:val="center"/>
        <w:rPr>
          <w:rFonts w:ascii="Times New Roman" w:hAnsi="Times New Roman" w:cs="Times New Roman"/>
          <w:sz w:val="24"/>
          <w:szCs w:val="24"/>
        </w:rPr>
      </w:pPr>
    </w:p>
    <w:p w14:paraId="71308AA2" w14:textId="77777777" w:rsidR="00F43B3E" w:rsidRPr="009D25D8" w:rsidRDefault="00F43B3E" w:rsidP="00F43B3E">
      <w:pPr>
        <w:spacing w:after="0" w:line="240" w:lineRule="auto"/>
        <w:jc w:val="center"/>
        <w:rPr>
          <w:rFonts w:ascii="Times New Roman" w:hAnsi="Times New Roman" w:cs="Times New Roman"/>
          <w:sz w:val="24"/>
          <w:szCs w:val="24"/>
        </w:rPr>
      </w:pPr>
    </w:p>
    <w:p w14:paraId="6E4359EB" w14:textId="77777777" w:rsidR="00F43B3E" w:rsidRPr="009D25D8" w:rsidRDefault="00F43B3E" w:rsidP="00F43B3E">
      <w:pPr>
        <w:spacing w:after="0" w:line="240" w:lineRule="auto"/>
        <w:jc w:val="center"/>
        <w:rPr>
          <w:rFonts w:ascii="Times New Roman" w:hAnsi="Times New Roman" w:cs="Times New Roman"/>
          <w:sz w:val="24"/>
          <w:szCs w:val="24"/>
        </w:rPr>
      </w:pPr>
    </w:p>
    <w:p w14:paraId="28DD757F" w14:textId="77777777" w:rsidR="00F43B3E" w:rsidRPr="009D25D8" w:rsidRDefault="00F43B3E" w:rsidP="00F43B3E">
      <w:pPr>
        <w:spacing w:after="0" w:line="240" w:lineRule="auto"/>
        <w:jc w:val="center"/>
        <w:rPr>
          <w:rFonts w:ascii="Times New Roman" w:hAnsi="Times New Roman" w:cs="Times New Roman"/>
          <w:sz w:val="24"/>
          <w:szCs w:val="24"/>
        </w:rPr>
      </w:pPr>
    </w:p>
    <w:p w14:paraId="52F15CFB" w14:textId="04B8B1B4" w:rsidR="00F43B3E" w:rsidRDefault="00F43B3E" w:rsidP="00F43B3E">
      <w:pPr>
        <w:spacing w:after="0" w:line="240" w:lineRule="auto"/>
        <w:jc w:val="center"/>
        <w:rPr>
          <w:rFonts w:ascii="Times New Roman" w:hAnsi="Times New Roman" w:cs="Times New Roman"/>
          <w:sz w:val="24"/>
          <w:szCs w:val="24"/>
        </w:rPr>
      </w:pPr>
    </w:p>
    <w:p w14:paraId="3C860AF3" w14:textId="77777777" w:rsidR="009D25D8" w:rsidRPr="009D25D8" w:rsidRDefault="009D25D8" w:rsidP="00F43B3E">
      <w:pPr>
        <w:spacing w:after="0" w:line="240" w:lineRule="auto"/>
        <w:jc w:val="center"/>
        <w:rPr>
          <w:rFonts w:ascii="Times New Roman" w:hAnsi="Times New Roman" w:cs="Times New Roman"/>
          <w:sz w:val="24"/>
          <w:szCs w:val="24"/>
        </w:rPr>
      </w:pPr>
    </w:p>
    <w:p w14:paraId="1088ECD7" w14:textId="77777777" w:rsidR="00F43B3E" w:rsidRPr="009D25D8" w:rsidRDefault="00F43B3E" w:rsidP="00F43B3E">
      <w:pPr>
        <w:spacing w:after="0" w:line="240" w:lineRule="auto"/>
        <w:jc w:val="center"/>
        <w:rPr>
          <w:rFonts w:ascii="Times New Roman" w:hAnsi="Times New Roman" w:cs="Times New Roman"/>
          <w:sz w:val="28"/>
          <w:szCs w:val="28"/>
        </w:rPr>
      </w:pPr>
    </w:p>
    <w:p w14:paraId="6FF2BDE8" w14:textId="0122CC1D" w:rsidR="00C2795C" w:rsidRPr="009D25D8" w:rsidRDefault="009D25D8" w:rsidP="00F43B3E">
      <w:pPr>
        <w:spacing w:after="0" w:line="240" w:lineRule="auto"/>
        <w:jc w:val="center"/>
        <w:rPr>
          <w:rFonts w:ascii="Times New Roman" w:hAnsi="Times New Roman" w:cs="Times New Roman"/>
          <w:b/>
          <w:bCs/>
          <w:sz w:val="28"/>
          <w:szCs w:val="28"/>
        </w:rPr>
      </w:pPr>
      <w:r w:rsidRPr="009D25D8">
        <w:rPr>
          <w:rFonts w:ascii="Times New Roman" w:hAnsi="Times New Roman" w:cs="Times New Roman"/>
          <w:b/>
          <w:bCs/>
          <w:sz w:val="28"/>
          <w:szCs w:val="28"/>
        </w:rPr>
        <w:t xml:space="preserve">Тема проекта: </w:t>
      </w:r>
      <w:r w:rsidR="00236D27" w:rsidRPr="009D25D8">
        <w:rPr>
          <w:rFonts w:ascii="Times New Roman" w:hAnsi="Times New Roman" w:cs="Times New Roman"/>
          <w:b/>
          <w:bCs/>
          <w:sz w:val="28"/>
          <w:szCs w:val="28"/>
        </w:rPr>
        <w:t>«</w:t>
      </w:r>
      <w:r w:rsidR="000561A8">
        <w:rPr>
          <w:rFonts w:ascii="Times New Roman" w:hAnsi="Times New Roman" w:cs="Times New Roman"/>
          <w:b/>
          <w:bCs/>
          <w:sz w:val="28"/>
          <w:szCs w:val="28"/>
        </w:rPr>
        <w:t>Волшебный песок</w:t>
      </w:r>
      <w:r w:rsidR="00236D27" w:rsidRPr="009D25D8">
        <w:rPr>
          <w:rFonts w:ascii="Times New Roman" w:hAnsi="Times New Roman" w:cs="Times New Roman"/>
          <w:b/>
          <w:bCs/>
          <w:sz w:val="28"/>
          <w:szCs w:val="28"/>
        </w:rPr>
        <w:t>»</w:t>
      </w:r>
    </w:p>
    <w:p w14:paraId="4E6C6A43" w14:textId="77777777" w:rsidR="00F43B3E" w:rsidRPr="009D25D8" w:rsidRDefault="00F43B3E" w:rsidP="00F43B3E">
      <w:pPr>
        <w:spacing w:after="0" w:line="240" w:lineRule="auto"/>
        <w:jc w:val="center"/>
        <w:rPr>
          <w:rFonts w:ascii="Times New Roman" w:hAnsi="Times New Roman" w:cs="Times New Roman"/>
          <w:sz w:val="28"/>
          <w:szCs w:val="28"/>
        </w:rPr>
      </w:pPr>
    </w:p>
    <w:p w14:paraId="0B7B45F0" w14:textId="45291013" w:rsidR="00F43B3E" w:rsidRPr="009D25D8" w:rsidRDefault="009D25D8" w:rsidP="00F43B3E">
      <w:pPr>
        <w:spacing w:after="0" w:line="240" w:lineRule="auto"/>
        <w:jc w:val="center"/>
        <w:rPr>
          <w:rFonts w:ascii="Times New Roman" w:hAnsi="Times New Roman" w:cs="Times New Roman"/>
          <w:sz w:val="28"/>
          <w:szCs w:val="28"/>
        </w:rPr>
      </w:pPr>
      <w:r w:rsidRPr="009D25D8">
        <w:rPr>
          <w:rFonts w:ascii="Times New Roman" w:hAnsi="Times New Roman" w:cs="Times New Roman"/>
          <w:sz w:val="28"/>
          <w:szCs w:val="28"/>
        </w:rPr>
        <w:t xml:space="preserve">Тип проекта: </w:t>
      </w:r>
      <w:r w:rsidR="000561A8">
        <w:rPr>
          <w:rFonts w:ascii="Times New Roman" w:hAnsi="Times New Roman" w:cs="Times New Roman"/>
          <w:sz w:val="28"/>
          <w:szCs w:val="28"/>
        </w:rPr>
        <w:t>игровой</w:t>
      </w:r>
    </w:p>
    <w:p w14:paraId="1336C64E" w14:textId="77777777" w:rsidR="00F43B3E" w:rsidRPr="009D25D8" w:rsidRDefault="00F43B3E" w:rsidP="00F43B3E">
      <w:pPr>
        <w:spacing w:after="0" w:line="240" w:lineRule="auto"/>
        <w:jc w:val="center"/>
        <w:rPr>
          <w:rFonts w:ascii="Times New Roman" w:hAnsi="Times New Roman" w:cs="Times New Roman"/>
          <w:sz w:val="28"/>
          <w:szCs w:val="28"/>
        </w:rPr>
      </w:pPr>
    </w:p>
    <w:p w14:paraId="37626811" w14:textId="77777777" w:rsidR="00F43B3E" w:rsidRPr="009D25D8" w:rsidRDefault="00F43B3E" w:rsidP="00F43B3E">
      <w:pPr>
        <w:spacing w:after="0" w:line="240" w:lineRule="auto"/>
        <w:jc w:val="center"/>
        <w:rPr>
          <w:rFonts w:ascii="Times New Roman" w:hAnsi="Times New Roman" w:cs="Times New Roman"/>
          <w:sz w:val="24"/>
          <w:szCs w:val="24"/>
        </w:rPr>
      </w:pPr>
    </w:p>
    <w:p w14:paraId="553F23D3" w14:textId="77777777" w:rsidR="00F43B3E" w:rsidRPr="009D25D8" w:rsidRDefault="00F43B3E" w:rsidP="00F43B3E">
      <w:pPr>
        <w:spacing w:after="0" w:line="240" w:lineRule="auto"/>
        <w:jc w:val="center"/>
        <w:rPr>
          <w:rFonts w:ascii="Times New Roman" w:hAnsi="Times New Roman" w:cs="Times New Roman"/>
          <w:sz w:val="24"/>
          <w:szCs w:val="24"/>
        </w:rPr>
      </w:pPr>
    </w:p>
    <w:p w14:paraId="724E32B6" w14:textId="77777777" w:rsidR="00F43B3E" w:rsidRPr="009D25D8" w:rsidRDefault="00F43B3E" w:rsidP="00F43B3E">
      <w:pPr>
        <w:spacing w:after="0" w:line="240" w:lineRule="auto"/>
        <w:jc w:val="center"/>
        <w:rPr>
          <w:rFonts w:ascii="Times New Roman" w:hAnsi="Times New Roman" w:cs="Times New Roman"/>
          <w:sz w:val="24"/>
          <w:szCs w:val="24"/>
        </w:rPr>
      </w:pPr>
    </w:p>
    <w:p w14:paraId="3CFC60E3" w14:textId="77777777" w:rsidR="00F43B3E" w:rsidRPr="009D25D8" w:rsidRDefault="00F43B3E" w:rsidP="00F43B3E">
      <w:pPr>
        <w:spacing w:after="0" w:line="240" w:lineRule="auto"/>
        <w:jc w:val="center"/>
        <w:rPr>
          <w:rFonts w:ascii="Times New Roman" w:hAnsi="Times New Roman" w:cs="Times New Roman"/>
          <w:sz w:val="24"/>
          <w:szCs w:val="24"/>
        </w:rPr>
      </w:pPr>
    </w:p>
    <w:p w14:paraId="391DA62D" w14:textId="77777777" w:rsidR="00F43B3E" w:rsidRPr="009D25D8" w:rsidRDefault="00F43B3E" w:rsidP="00F43B3E">
      <w:pPr>
        <w:spacing w:after="0" w:line="240" w:lineRule="auto"/>
        <w:jc w:val="center"/>
        <w:rPr>
          <w:rFonts w:ascii="Times New Roman" w:hAnsi="Times New Roman" w:cs="Times New Roman"/>
          <w:sz w:val="24"/>
          <w:szCs w:val="24"/>
        </w:rPr>
      </w:pPr>
    </w:p>
    <w:p w14:paraId="417CF1A7" w14:textId="77777777" w:rsidR="00F43B3E" w:rsidRPr="009D25D8" w:rsidRDefault="00F43B3E" w:rsidP="00F43B3E">
      <w:pPr>
        <w:spacing w:after="0" w:line="240" w:lineRule="auto"/>
        <w:jc w:val="center"/>
        <w:rPr>
          <w:rFonts w:ascii="Times New Roman" w:hAnsi="Times New Roman" w:cs="Times New Roman"/>
          <w:sz w:val="24"/>
          <w:szCs w:val="24"/>
        </w:rPr>
      </w:pPr>
    </w:p>
    <w:p w14:paraId="7BC37CFF" w14:textId="77777777" w:rsidR="009D25D8" w:rsidRPr="009D25D8" w:rsidRDefault="009D25D8" w:rsidP="00F43B3E">
      <w:pPr>
        <w:spacing w:after="0" w:line="240" w:lineRule="auto"/>
        <w:jc w:val="right"/>
        <w:rPr>
          <w:rFonts w:ascii="Times New Roman" w:hAnsi="Times New Roman" w:cs="Times New Roman"/>
          <w:sz w:val="24"/>
          <w:szCs w:val="24"/>
        </w:rPr>
      </w:pPr>
    </w:p>
    <w:p w14:paraId="18E84E76" w14:textId="77777777" w:rsidR="009D25D8" w:rsidRPr="009D25D8" w:rsidRDefault="009D25D8" w:rsidP="00F43B3E">
      <w:pPr>
        <w:spacing w:after="0" w:line="240" w:lineRule="auto"/>
        <w:jc w:val="right"/>
        <w:rPr>
          <w:rFonts w:ascii="Times New Roman" w:hAnsi="Times New Roman" w:cs="Times New Roman"/>
          <w:sz w:val="24"/>
          <w:szCs w:val="24"/>
        </w:rPr>
      </w:pPr>
    </w:p>
    <w:p w14:paraId="398B3B10" w14:textId="77777777" w:rsidR="009D25D8" w:rsidRPr="009D25D8" w:rsidRDefault="009D25D8" w:rsidP="00F43B3E">
      <w:pPr>
        <w:spacing w:after="0" w:line="240" w:lineRule="auto"/>
        <w:jc w:val="right"/>
        <w:rPr>
          <w:rFonts w:ascii="Times New Roman" w:hAnsi="Times New Roman" w:cs="Times New Roman"/>
          <w:sz w:val="24"/>
          <w:szCs w:val="24"/>
        </w:rPr>
      </w:pPr>
    </w:p>
    <w:p w14:paraId="31E42317" w14:textId="77777777" w:rsidR="009D25D8" w:rsidRPr="009D25D8" w:rsidRDefault="009D25D8" w:rsidP="00F43B3E">
      <w:pPr>
        <w:spacing w:after="0" w:line="240" w:lineRule="auto"/>
        <w:jc w:val="right"/>
        <w:rPr>
          <w:rFonts w:ascii="Times New Roman" w:hAnsi="Times New Roman" w:cs="Times New Roman"/>
          <w:sz w:val="24"/>
          <w:szCs w:val="24"/>
        </w:rPr>
      </w:pPr>
    </w:p>
    <w:p w14:paraId="10305E81" w14:textId="77777777" w:rsidR="009D25D8" w:rsidRPr="009D25D8" w:rsidRDefault="009D25D8" w:rsidP="00F43B3E">
      <w:pPr>
        <w:spacing w:after="0" w:line="240" w:lineRule="auto"/>
        <w:jc w:val="right"/>
        <w:rPr>
          <w:rFonts w:ascii="Times New Roman" w:hAnsi="Times New Roman" w:cs="Times New Roman"/>
          <w:sz w:val="24"/>
          <w:szCs w:val="24"/>
        </w:rPr>
      </w:pPr>
    </w:p>
    <w:p w14:paraId="48040678" w14:textId="77777777" w:rsidR="009D25D8" w:rsidRPr="009D25D8" w:rsidRDefault="009D25D8" w:rsidP="00F43B3E">
      <w:pPr>
        <w:spacing w:after="0" w:line="240" w:lineRule="auto"/>
        <w:jc w:val="right"/>
        <w:rPr>
          <w:rFonts w:ascii="Times New Roman" w:hAnsi="Times New Roman" w:cs="Times New Roman"/>
          <w:sz w:val="24"/>
          <w:szCs w:val="24"/>
        </w:rPr>
      </w:pPr>
    </w:p>
    <w:p w14:paraId="6B46C4A2" w14:textId="77777777" w:rsidR="00D70080" w:rsidRPr="00DB1604" w:rsidRDefault="00D70080" w:rsidP="00D70080">
      <w:pPr>
        <w:autoSpaceDE w:val="0"/>
        <w:autoSpaceDN w:val="0"/>
        <w:adjustRightInd w:val="0"/>
        <w:spacing w:after="0" w:line="240" w:lineRule="auto"/>
        <w:jc w:val="right"/>
        <w:rPr>
          <w:rFonts w:ascii="Times New Roman" w:hAnsi="Times New Roman" w:cs="Times New Roman"/>
          <w:sz w:val="28"/>
          <w:szCs w:val="28"/>
        </w:rPr>
      </w:pPr>
      <w:r w:rsidRPr="00DB1604">
        <w:rPr>
          <w:rFonts w:ascii="Times New Roman" w:hAnsi="Times New Roman" w:cs="Times New Roman"/>
          <w:sz w:val="28"/>
          <w:szCs w:val="28"/>
        </w:rPr>
        <w:t>Автор проекта:</w:t>
      </w:r>
    </w:p>
    <w:p w14:paraId="30DB6E49" w14:textId="1EAC625F" w:rsidR="00D70080" w:rsidRDefault="00D70080" w:rsidP="00D70080">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в</w:t>
      </w:r>
      <w:r w:rsidRPr="00DB1604">
        <w:rPr>
          <w:rFonts w:ascii="Times New Roman" w:hAnsi="Times New Roman" w:cs="Times New Roman"/>
          <w:sz w:val="28"/>
          <w:szCs w:val="28"/>
        </w:rPr>
        <w:t>оспитател</w:t>
      </w:r>
      <w:r>
        <w:rPr>
          <w:rFonts w:ascii="Times New Roman" w:hAnsi="Times New Roman" w:cs="Times New Roman"/>
          <w:sz w:val="28"/>
          <w:szCs w:val="28"/>
        </w:rPr>
        <w:t>ь</w:t>
      </w:r>
      <w:r w:rsidRPr="00DB1604">
        <w:rPr>
          <w:rFonts w:ascii="Times New Roman" w:hAnsi="Times New Roman" w:cs="Times New Roman"/>
          <w:sz w:val="28"/>
          <w:szCs w:val="28"/>
        </w:rPr>
        <w:t xml:space="preserve"> </w:t>
      </w:r>
      <w:r>
        <w:rPr>
          <w:rFonts w:ascii="Times New Roman" w:hAnsi="Times New Roman" w:cs="Times New Roman"/>
          <w:sz w:val="28"/>
          <w:szCs w:val="28"/>
        </w:rPr>
        <w:t xml:space="preserve">                                                                                  </w:t>
      </w:r>
      <w:r w:rsidR="000561A8">
        <w:rPr>
          <w:rFonts w:ascii="Times New Roman" w:hAnsi="Times New Roman" w:cs="Times New Roman"/>
          <w:sz w:val="28"/>
          <w:szCs w:val="28"/>
        </w:rPr>
        <w:t>первой</w:t>
      </w:r>
      <w:r w:rsidRPr="00DB1604">
        <w:rPr>
          <w:rFonts w:ascii="Times New Roman" w:hAnsi="Times New Roman" w:cs="Times New Roman"/>
          <w:sz w:val="28"/>
          <w:szCs w:val="28"/>
        </w:rPr>
        <w:t xml:space="preserve"> квалификационной категории</w:t>
      </w:r>
    </w:p>
    <w:p w14:paraId="6D22BAE3" w14:textId="5600C1CA" w:rsidR="00D70080" w:rsidRDefault="00D70080" w:rsidP="00D70080">
      <w:pPr>
        <w:autoSpaceDE w:val="0"/>
        <w:autoSpaceDN w:val="0"/>
        <w:adjustRightInd w:val="0"/>
        <w:spacing w:after="0" w:line="240" w:lineRule="auto"/>
        <w:jc w:val="right"/>
        <w:rPr>
          <w:rFonts w:ascii="Times New Roman" w:hAnsi="Times New Roman" w:cs="Times New Roman"/>
          <w:sz w:val="28"/>
          <w:szCs w:val="28"/>
        </w:rPr>
      </w:pPr>
      <w:r w:rsidRPr="00DB1604">
        <w:rPr>
          <w:rFonts w:ascii="Times New Roman" w:hAnsi="Times New Roman" w:cs="Times New Roman"/>
          <w:sz w:val="28"/>
          <w:szCs w:val="28"/>
        </w:rPr>
        <w:t xml:space="preserve"> </w:t>
      </w:r>
      <w:r>
        <w:rPr>
          <w:rFonts w:ascii="Times New Roman" w:hAnsi="Times New Roman" w:cs="Times New Roman"/>
          <w:sz w:val="28"/>
          <w:szCs w:val="28"/>
        </w:rPr>
        <w:t xml:space="preserve">                                                                          Г</w:t>
      </w:r>
      <w:r w:rsidR="000561A8">
        <w:rPr>
          <w:rFonts w:ascii="Times New Roman" w:hAnsi="Times New Roman" w:cs="Times New Roman"/>
          <w:sz w:val="28"/>
          <w:szCs w:val="28"/>
        </w:rPr>
        <w:t>арипова Наталья Владимировна</w:t>
      </w:r>
      <w:r>
        <w:rPr>
          <w:rFonts w:ascii="Times New Roman" w:hAnsi="Times New Roman" w:cs="Times New Roman"/>
          <w:sz w:val="28"/>
          <w:szCs w:val="28"/>
        </w:rPr>
        <w:t>,</w:t>
      </w:r>
    </w:p>
    <w:p w14:paraId="142E88EC" w14:textId="77777777" w:rsidR="00D70080" w:rsidRDefault="00D70080" w:rsidP="00D70080">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p>
    <w:p w14:paraId="2D589D7B" w14:textId="2720B94F" w:rsidR="00D70080" w:rsidRDefault="000561A8" w:rsidP="00D70080">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первой</w:t>
      </w:r>
      <w:r w:rsidR="00D70080">
        <w:rPr>
          <w:rFonts w:ascii="Times New Roman" w:hAnsi="Times New Roman" w:cs="Times New Roman"/>
          <w:sz w:val="28"/>
          <w:szCs w:val="28"/>
        </w:rPr>
        <w:t xml:space="preserve"> квалификационной категории</w:t>
      </w:r>
    </w:p>
    <w:p w14:paraId="48B441C8" w14:textId="48C6A9C0" w:rsidR="00D70080" w:rsidRPr="00DB1604" w:rsidRDefault="000561A8" w:rsidP="00D70080">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Хамитова</w:t>
      </w:r>
      <w:proofErr w:type="spellEnd"/>
      <w:r>
        <w:rPr>
          <w:rFonts w:ascii="Times New Roman" w:hAnsi="Times New Roman" w:cs="Times New Roman"/>
          <w:sz w:val="28"/>
          <w:szCs w:val="28"/>
        </w:rPr>
        <w:t xml:space="preserve"> Яна </w:t>
      </w:r>
      <w:proofErr w:type="spellStart"/>
      <w:r>
        <w:rPr>
          <w:rFonts w:ascii="Times New Roman" w:hAnsi="Times New Roman" w:cs="Times New Roman"/>
          <w:sz w:val="28"/>
          <w:szCs w:val="28"/>
        </w:rPr>
        <w:t>Фаимовна</w:t>
      </w:r>
      <w:proofErr w:type="spellEnd"/>
    </w:p>
    <w:p w14:paraId="0900CE6B" w14:textId="77777777" w:rsidR="009D25D8" w:rsidRPr="009D25D8" w:rsidRDefault="009D25D8" w:rsidP="00F43B3E">
      <w:pPr>
        <w:spacing w:after="0" w:line="240" w:lineRule="auto"/>
        <w:jc w:val="right"/>
        <w:rPr>
          <w:rFonts w:ascii="Times New Roman" w:hAnsi="Times New Roman" w:cs="Times New Roman"/>
          <w:sz w:val="24"/>
          <w:szCs w:val="24"/>
        </w:rPr>
      </w:pPr>
    </w:p>
    <w:p w14:paraId="714F5D52" w14:textId="066B3DCD" w:rsidR="00F43B3E" w:rsidRPr="009D25D8" w:rsidRDefault="00D70080" w:rsidP="00F43B3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Участники проекта: </w:t>
      </w:r>
      <w:r w:rsidR="000561A8">
        <w:rPr>
          <w:rFonts w:ascii="Times New Roman" w:hAnsi="Times New Roman" w:cs="Times New Roman"/>
          <w:sz w:val="28"/>
          <w:szCs w:val="28"/>
        </w:rPr>
        <w:t xml:space="preserve">первая младшая </w:t>
      </w:r>
      <w:r w:rsidR="00236D27" w:rsidRPr="009D25D8">
        <w:rPr>
          <w:rFonts w:ascii="Times New Roman" w:hAnsi="Times New Roman" w:cs="Times New Roman"/>
          <w:sz w:val="28"/>
          <w:szCs w:val="28"/>
        </w:rPr>
        <w:t xml:space="preserve">группа </w:t>
      </w:r>
    </w:p>
    <w:p w14:paraId="0CBC01D6" w14:textId="77777777" w:rsidR="00F43B3E" w:rsidRPr="009D25D8" w:rsidRDefault="00F43B3E" w:rsidP="00F43B3E">
      <w:pPr>
        <w:spacing w:after="0" w:line="240" w:lineRule="auto"/>
        <w:jc w:val="right"/>
        <w:rPr>
          <w:rFonts w:ascii="Times New Roman" w:hAnsi="Times New Roman" w:cs="Times New Roman"/>
          <w:sz w:val="28"/>
          <w:szCs w:val="28"/>
        </w:rPr>
      </w:pPr>
    </w:p>
    <w:p w14:paraId="239F29B6" w14:textId="0D6CC28B" w:rsidR="00F43B3E" w:rsidRPr="009D25D8" w:rsidRDefault="00F43B3E" w:rsidP="00F43B3E">
      <w:pPr>
        <w:spacing w:after="0" w:line="240" w:lineRule="auto"/>
        <w:jc w:val="right"/>
        <w:rPr>
          <w:rFonts w:ascii="Times New Roman" w:hAnsi="Times New Roman" w:cs="Times New Roman"/>
          <w:sz w:val="28"/>
          <w:szCs w:val="28"/>
        </w:rPr>
      </w:pPr>
      <w:r w:rsidRPr="009D25D8">
        <w:rPr>
          <w:rFonts w:ascii="Times New Roman" w:hAnsi="Times New Roman" w:cs="Times New Roman"/>
          <w:sz w:val="28"/>
          <w:szCs w:val="28"/>
        </w:rPr>
        <w:t xml:space="preserve">Срок реализации проекта: </w:t>
      </w:r>
      <w:r w:rsidR="000561A8">
        <w:rPr>
          <w:rFonts w:ascii="Times New Roman" w:hAnsi="Times New Roman" w:cs="Times New Roman"/>
          <w:sz w:val="28"/>
          <w:szCs w:val="28"/>
        </w:rPr>
        <w:t>3 недели</w:t>
      </w:r>
    </w:p>
    <w:p w14:paraId="2C100316" w14:textId="77777777" w:rsidR="00F43B3E" w:rsidRPr="009D25D8" w:rsidRDefault="00F43B3E" w:rsidP="00F43B3E">
      <w:pPr>
        <w:spacing w:after="0" w:line="240" w:lineRule="auto"/>
        <w:jc w:val="right"/>
        <w:rPr>
          <w:rFonts w:ascii="Times New Roman" w:hAnsi="Times New Roman" w:cs="Times New Roman"/>
          <w:sz w:val="28"/>
          <w:szCs w:val="28"/>
        </w:rPr>
      </w:pPr>
    </w:p>
    <w:p w14:paraId="7D531FE8" w14:textId="77777777" w:rsidR="00F43B3E" w:rsidRPr="009D25D8" w:rsidRDefault="00F43B3E" w:rsidP="00F43B3E">
      <w:pPr>
        <w:spacing w:after="0" w:line="240" w:lineRule="auto"/>
        <w:jc w:val="right"/>
        <w:rPr>
          <w:rFonts w:ascii="Times New Roman" w:hAnsi="Times New Roman" w:cs="Times New Roman"/>
          <w:sz w:val="28"/>
          <w:szCs w:val="28"/>
        </w:rPr>
      </w:pPr>
    </w:p>
    <w:p w14:paraId="78FBFAF8" w14:textId="77777777" w:rsidR="00F43B3E" w:rsidRPr="009D25D8" w:rsidRDefault="00F43B3E" w:rsidP="00F43B3E">
      <w:pPr>
        <w:spacing w:after="0" w:line="240" w:lineRule="auto"/>
        <w:jc w:val="right"/>
        <w:rPr>
          <w:rFonts w:ascii="Times New Roman" w:hAnsi="Times New Roman" w:cs="Times New Roman"/>
          <w:sz w:val="28"/>
          <w:szCs w:val="28"/>
        </w:rPr>
      </w:pPr>
    </w:p>
    <w:p w14:paraId="75D7E750" w14:textId="77777777" w:rsidR="00F43B3E" w:rsidRPr="009D25D8" w:rsidRDefault="00F43B3E" w:rsidP="00F43B3E">
      <w:pPr>
        <w:spacing w:after="0" w:line="240" w:lineRule="auto"/>
        <w:jc w:val="right"/>
        <w:rPr>
          <w:rFonts w:ascii="Times New Roman" w:hAnsi="Times New Roman" w:cs="Times New Roman"/>
          <w:sz w:val="28"/>
          <w:szCs w:val="28"/>
        </w:rPr>
      </w:pPr>
    </w:p>
    <w:p w14:paraId="0D15CD0A" w14:textId="77777777" w:rsidR="00F43B3E" w:rsidRPr="009D25D8" w:rsidRDefault="00F43B3E" w:rsidP="00F43B3E">
      <w:pPr>
        <w:spacing w:after="0" w:line="240" w:lineRule="auto"/>
        <w:jc w:val="center"/>
        <w:rPr>
          <w:rFonts w:ascii="Times New Roman" w:hAnsi="Times New Roman" w:cs="Times New Roman"/>
          <w:sz w:val="28"/>
          <w:szCs w:val="28"/>
        </w:rPr>
      </w:pPr>
    </w:p>
    <w:p w14:paraId="1867B986" w14:textId="77777777" w:rsidR="00F43B3E" w:rsidRPr="009D25D8" w:rsidRDefault="00F43B3E" w:rsidP="00F43B3E">
      <w:pPr>
        <w:spacing w:after="0" w:line="240" w:lineRule="auto"/>
        <w:jc w:val="center"/>
        <w:rPr>
          <w:rFonts w:ascii="Times New Roman" w:hAnsi="Times New Roman" w:cs="Times New Roman"/>
          <w:sz w:val="28"/>
          <w:szCs w:val="28"/>
        </w:rPr>
      </w:pPr>
    </w:p>
    <w:p w14:paraId="5E4508B1" w14:textId="77777777" w:rsidR="00F43B3E" w:rsidRPr="009D25D8" w:rsidRDefault="00F43B3E" w:rsidP="00F43B3E">
      <w:pPr>
        <w:spacing w:after="0" w:line="240" w:lineRule="auto"/>
        <w:jc w:val="center"/>
        <w:rPr>
          <w:rFonts w:ascii="Times New Roman" w:hAnsi="Times New Roman" w:cs="Times New Roman"/>
          <w:sz w:val="28"/>
          <w:szCs w:val="28"/>
        </w:rPr>
      </w:pPr>
    </w:p>
    <w:p w14:paraId="196B654A" w14:textId="77777777" w:rsidR="00F43B3E" w:rsidRPr="009D25D8" w:rsidRDefault="00F43B3E" w:rsidP="00F43B3E">
      <w:pPr>
        <w:spacing w:after="0" w:line="240" w:lineRule="auto"/>
        <w:jc w:val="center"/>
        <w:rPr>
          <w:rFonts w:ascii="Times New Roman" w:hAnsi="Times New Roman" w:cs="Times New Roman"/>
          <w:sz w:val="28"/>
          <w:szCs w:val="28"/>
        </w:rPr>
      </w:pPr>
      <w:r w:rsidRPr="009D25D8">
        <w:rPr>
          <w:rFonts w:ascii="Times New Roman" w:hAnsi="Times New Roman" w:cs="Times New Roman"/>
          <w:sz w:val="28"/>
          <w:szCs w:val="28"/>
        </w:rPr>
        <w:t>г. Челябинск</w:t>
      </w:r>
    </w:p>
    <w:p w14:paraId="48198C71" w14:textId="77777777" w:rsidR="00F43B3E" w:rsidRPr="009D25D8" w:rsidRDefault="00F43B3E" w:rsidP="00F43B3E">
      <w:pPr>
        <w:spacing w:after="0" w:line="240" w:lineRule="auto"/>
        <w:jc w:val="center"/>
        <w:rPr>
          <w:rFonts w:ascii="Times New Roman" w:hAnsi="Times New Roman" w:cs="Times New Roman"/>
          <w:sz w:val="28"/>
          <w:szCs w:val="28"/>
        </w:rPr>
      </w:pPr>
      <w:r w:rsidRPr="009D25D8">
        <w:rPr>
          <w:rFonts w:ascii="Times New Roman" w:hAnsi="Times New Roman" w:cs="Times New Roman"/>
          <w:sz w:val="28"/>
          <w:szCs w:val="28"/>
        </w:rPr>
        <w:t>2023г.</w:t>
      </w:r>
    </w:p>
    <w:p w14:paraId="5B3F9534" w14:textId="77777777" w:rsidR="000561A8" w:rsidRDefault="00743E6C" w:rsidP="000561A8">
      <w:pPr>
        <w:tabs>
          <w:tab w:val="left" w:pos="1320"/>
        </w:tabs>
        <w:contextualSpacing/>
        <w:rPr>
          <w:rFonts w:ascii="Times New Roman" w:hAnsi="Times New Roman" w:cs="Times New Roman"/>
          <w:b/>
          <w:bCs/>
          <w:sz w:val="24"/>
          <w:szCs w:val="24"/>
          <w:u w:val="single"/>
        </w:rPr>
      </w:pPr>
      <w:r w:rsidRPr="00A005BC">
        <w:rPr>
          <w:rFonts w:ascii="Times New Roman" w:hAnsi="Times New Roman" w:cs="Times New Roman"/>
          <w:b/>
          <w:bCs/>
          <w:sz w:val="24"/>
          <w:szCs w:val="24"/>
          <w:u w:val="single"/>
        </w:rPr>
        <w:lastRenderedPageBreak/>
        <w:t xml:space="preserve">Постановка проблемы: </w:t>
      </w:r>
    </w:p>
    <w:p w14:paraId="36B471BB" w14:textId="77777777" w:rsidR="0007086A" w:rsidRDefault="009A6C36" w:rsidP="000561A8">
      <w:pPr>
        <w:tabs>
          <w:tab w:val="left" w:pos="1320"/>
        </w:tabs>
        <w:contextualSpacing/>
        <w:rPr>
          <w:rFonts w:ascii="Times New Roman" w:hAnsi="Times New Roman" w:cs="Times New Roman"/>
          <w:color w:val="000000"/>
          <w:sz w:val="24"/>
          <w:szCs w:val="24"/>
        </w:rPr>
      </w:pPr>
      <w:r>
        <w:rPr>
          <w:rFonts w:ascii="Times New Roman" w:eastAsia="Times New Roman" w:hAnsi="Times New Roman" w:cs="Times New Roman"/>
          <w:bCs/>
          <w:color w:val="000000" w:themeColor="text1"/>
          <w:sz w:val="24"/>
          <w:szCs w:val="24"/>
          <w:lang w:eastAsia="ru-RU"/>
        </w:rPr>
        <w:t>У</w:t>
      </w:r>
      <w:r w:rsidR="000561A8" w:rsidRPr="003E4169">
        <w:rPr>
          <w:rFonts w:ascii="Times New Roman" w:eastAsia="Times New Roman" w:hAnsi="Times New Roman" w:cs="Times New Roman"/>
          <w:bCs/>
          <w:color w:val="000000" w:themeColor="text1"/>
          <w:sz w:val="24"/>
          <w:szCs w:val="24"/>
          <w:lang w:eastAsia="ru-RU"/>
        </w:rPr>
        <w:t xml:space="preserve"> младших дошкольников 3-4 лет недостаточно развиты мелкая моторика, тактильные ощущения и образное восприятие, связная и диалогическая речь; не сф</w:t>
      </w:r>
      <w:r w:rsidR="000561A8" w:rsidRPr="003E4169">
        <w:rPr>
          <w:rFonts w:ascii="Times New Roman" w:hAnsi="Times New Roman" w:cs="Times New Roman"/>
          <w:color w:val="000000"/>
          <w:sz w:val="24"/>
          <w:szCs w:val="24"/>
        </w:rPr>
        <w:t xml:space="preserve">ормированы коммуникативные навыки сотрудничества в общении со сверстниками, необходимые для успешного протекания процесса образования. </w:t>
      </w:r>
    </w:p>
    <w:p w14:paraId="622A64E1" w14:textId="5BD8E3B9" w:rsidR="000561A8" w:rsidRPr="0007086A" w:rsidRDefault="00312A69" w:rsidP="000561A8">
      <w:pPr>
        <w:tabs>
          <w:tab w:val="left" w:pos="1320"/>
        </w:tabs>
        <w:contextualSpacing/>
        <w:rPr>
          <w:rFonts w:ascii="Times New Roman" w:eastAsia="Times New Roman" w:hAnsi="Times New Roman" w:cs="Times New Roman"/>
          <w:bCs/>
          <w:color w:val="000000" w:themeColor="text1"/>
          <w:sz w:val="24"/>
          <w:szCs w:val="24"/>
          <w:lang w:eastAsia="ru-RU"/>
        </w:rPr>
      </w:pPr>
      <w:r w:rsidRPr="0007086A">
        <w:rPr>
          <w:rFonts w:ascii="Times New Roman" w:hAnsi="Times New Roman" w:cs="Times New Roman"/>
          <w:b/>
          <w:sz w:val="24"/>
          <w:szCs w:val="24"/>
          <w:u w:val="single"/>
        </w:rPr>
        <w:t>Актуальность</w:t>
      </w:r>
      <w:r w:rsidR="00A005BC" w:rsidRPr="0007086A">
        <w:rPr>
          <w:rFonts w:ascii="Times New Roman" w:hAnsi="Times New Roman" w:cs="Times New Roman"/>
          <w:b/>
          <w:sz w:val="24"/>
          <w:szCs w:val="24"/>
          <w:u w:val="single"/>
        </w:rPr>
        <w:t>:</w:t>
      </w:r>
      <w:r w:rsidR="00A005BC" w:rsidRPr="0007086A">
        <w:rPr>
          <w:rFonts w:ascii="Times New Roman" w:hAnsi="Times New Roman" w:cs="Times New Roman"/>
          <w:bCs/>
          <w:sz w:val="24"/>
          <w:szCs w:val="24"/>
        </w:rPr>
        <w:t xml:space="preserve"> </w:t>
      </w:r>
    </w:p>
    <w:p w14:paraId="0F6D0739" w14:textId="77777777" w:rsidR="000561A8" w:rsidRPr="003E4169" w:rsidRDefault="000561A8" w:rsidP="000561A8">
      <w:pPr>
        <w:contextualSpacing/>
        <w:rPr>
          <w:rFonts w:ascii="Times New Roman" w:eastAsia="Times New Roman" w:hAnsi="Times New Roman" w:cs="Times New Roman"/>
          <w:bCs/>
          <w:color w:val="000000" w:themeColor="text1"/>
          <w:sz w:val="24"/>
          <w:szCs w:val="24"/>
          <w:lang w:eastAsia="ru-RU"/>
        </w:rPr>
      </w:pPr>
      <w:r w:rsidRPr="003E4169">
        <w:rPr>
          <w:rFonts w:ascii="Times New Roman" w:eastAsia="Times New Roman" w:hAnsi="Times New Roman" w:cs="Times New Roman"/>
          <w:bCs/>
          <w:color w:val="000000" w:themeColor="text1"/>
          <w:sz w:val="24"/>
          <w:szCs w:val="24"/>
          <w:lang w:eastAsia="ru-RU"/>
        </w:rPr>
        <w:t>В настоящие время кинетический песок, благодаря своим замечательным качествам, стал одной из самых популярных, желанных игрушек для детей дошкольного возраста. Он пластичен, как пластилин, имеет определённую вязкость, может держать форму, на нём чётко остаются различные отпечатки, рисунки. Песок не сыплется, не липнет к рукам, одежде. Наощупь песок прохладный, приятный, мягкий, пушистый, при прикосновении к нему вызывает ощущение комфортного состояния, релаксации. После игры его удобно собирать, складывать, сохранять даже на длительное время.</w:t>
      </w:r>
    </w:p>
    <w:p w14:paraId="36806F77" w14:textId="2FA3EF50" w:rsidR="000561A8" w:rsidRPr="00756B16" w:rsidRDefault="00F43B3E" w:rsidP="00756B16">
      <w:pPr>
        <w:tabs>
          <w:tab w:val="left" w:pos="1320"/>
        </w:tabs>
        <w:contextualSpacing/>
        <w:rPr>
          <w:rFonts w:ascii="Times New Roman" w:hAnsi="Times New Roman" w:cs="Times New Roman"/>
          <w:color w:val="000000" w:themeColor="text1"/>
          <w:sz w:val="24"/>
          <w:szCs w:val="24"/>
        </w:rPr>
      </w:pPr>
      <w:r w:rsidRPr="000561A8">
        <w:rPr>
          <w:rFonts w:ascii="Times New Roman" w:hAnsi="Times New Roman" w:cs="Times New Roman"/>
          <w:b/>
          <w:bCs/>
          <w:sz w:val="24"/>
          <w:szCs w:val="24"/>
          <w:u w:val="single"/>
        </w:rPr>
        <w:t>Цель проекта:</w:t>
      </w:r>
      <w:r w:rsidR="00033283" w:rsidRPr="000561A8">
        <w:rPr>
          <w:rFonts w:ascii="Times New Roman" w:hAnsi="Times New Roman" w:cs="Times New Roman"/>
          <w:sz w:val="24"/>
          <w:szCs w:val="24"/>
        </w:rPr>
        <w:t xml:space="preserve"> </w:t>
      </w:r>
      <w:r w:rsidR="00756B16" w:rsidRPr="0007086A">
        <w:rPr>
          <w:rFonts w:ascii="Times New Roman" w:hAnsi="Times New Roman" w:cs="Times New Roman"/>
          <w:color w:val="000000" w:themeColor="text1"/>
          <w:sz w:val="24"/>
          <w:szCs w:val="24"/>
          <w:shd w:val="clear" w:color="auto" w:fill="F9FAFA"/>
        </w:rPr>
        <w:t>развит</w:t>
      </w:r>
      <w:r w:rsidR="00756B16">
        <w:rPr>
          <w:rFonts w:ascii="Times New Roman" w:hAnsi="Times New Roman" w:cs="Times New Roman"/>
          <w:color w:val="000000" w:themeColor="text1"/>
          <w:sz w:val="24"/>
          <w:szCs w:val="24"/>
          <w:shd w:val="clear" w:color="auto" w:fill="F9FAFA"/>
        </w:rPr>
        <w:t>ь</w:t>
      </w:r>
      <w:r w:rsidR="00756B16" w:rsidRPr="0007086A">
        <w:rPr>
          <w:rFonts w:ascii="Times New Roman" w:hAnsi="Times New Roman" w:cs="Times New Roman"/>
          <w:color w:val="000000" w:themeColor="text1"/>
          <w:sz w:val="24"/>
          <w:szCs w:val="24"/>
          <w:shd w:val="clear" w:color="auto" w:fill="F9FAFA"/>
        </w:rPr>
        <w:t xml:space="preserve"> мелк</w:t>
      </w:r>
      <w:r w:rsidR="00756B16">
        <w:rPr>
          <w:rFonts w:ascii="Times New Roman" w:hAnsi="Times New Roman" w:cs="Times New Roman"/>
          <w:color w:val="000000" w:themeColor="text1"/>
          <w:sz w:val="24"/>
          <w:szCs w:val="24"/>
          <w:shd w:val="clear" w:color="auto" w:fill="F9FAFA"/>
        </w:rPr>
        <w:t>ую</w:t>
      </w:r>
      <w:r w:rsidR="00756B16" w:rsidRPr="0007086A">
        <w:rPr>
          <w:rFonts w:ascii="Times New Roman" w:hAnsi="Times New Roman" w:cs="Times New Roman"/>
          <w:color w:val="000000" w:themeColor="text1"/>
          <w:sz w:val="24"/>
          <w:szCs w:val="24"/>
          <w:shd w:val="clear" w:color="auto" w:fill="F9FAFA"/>
        </w:rPr>
        <w:t xml:space="preserve"> </w:t>
      </w:r>
      <w:r w:rsidR="00756B16">
        <w:rPr>
          <w:rFonts w:ascii="Times New Roman" w:hAnsi="Times New Roman" w:cs="Times New Roman"/>
          <w:color w:val="000000" w:themeColor="text1"/>
          <w:sz w:val="24"/>
          <w:szCs w:val="24"/>
          <w:shd w:val="clear" w:color="auto" w:fill="F9FAFA"/>
        </w:rPr>
        <w:t xml:space="preserve">моторику </w:t>
      </w:r>
      <w:r w:rsidR="00756B16" w:rsidRPr="0007086A">
        <w:rPr>
          <w:rFonts w:ascii="Times New Roman" w:hAnsi="Times New Roman" w:cs="Times New Roman"/>
          <w:color w:val="000000" w:themeColor="text1"/>
          <w:sz w:val="24"/>
          <w:szCs w:val="24"/>
          <w:shd w:val="clear" w:color="auto" w:fill="F9FAFA"/>
        </w:rPr>
        <w:t>рук,</w:t>
      </w:r>
      <w:r w:rsidR="00756B16">
        <w:rPr>
          <w:rFonts w:ascii="Times New Roman" w:hAnsi="Times New Roman" w:cs="Times New Roman"/>
          <w:color w:val="000000" w:themeColor="text1"/>
          <w:sz w:val="24"/>
          <w:szCs w:val="24"/>
          <w:shd w:val="clear" w:color="auto" w:fill="F9FAFA"/>
        </w:rPr>
        <w:t xml:space="preserve"> речь, коммуникативные навыки, игровую деятельность,</w:t>
      </w:r>
      <w:r w:rsidR="00756B16" w:rsidRPr="0007086A">
        <w:rPr>
          <w:rFonts w:ascii="Times New Roman" w:hAnsi="Times New Roman" w:cs="Times New Roman"/>
          <w:color w:val="000000" w:themeColor="text1"/>
          <w:sz w:val="24"/>
          <w:szCs w:val="24"/>
          <w:shd w:val="clear" w:color="auto" w:fill="F9FAFA"/>
        </w:rPr>
        <w:t xml:space="preserve"> творческ</w:t>
      </w:r>
      <w:r w:rsidR="00756B16">
        <w:rPr>
          <w:rFonts w:ascii="Times New Roman" w:hAnsi="Times New Roman" w:cs="Times New Roman"/>
          <w:color w:val="000000" w:themeColor="text1"/>
          <w:sz w:val="24"/>
          <w:szCs w:val="24"/>
          <w:shd w:val="clear" w:color="auto" w:fill="F9FAFA"/>
        </w:rPr>
        <w:t>ую</w:t>
      </w:r>
      <w:r w:rsidR="00756B16" w:rsidRPr="0007086A">
        <w:rPr>
          <w:rFonts w:ascii="Times New Roman" w:hAnsi="Times New Roman" w:cs="Times New Roman"/>
          <w:color w:val="000000" w:themeColor="text1"/>
          <w:sz w:val="24"/>
          <w:szCs w:val="24"/>
          <w:shd w:val="clear" w:color="auto" w:fill="F9FAFA"/>
        </w:rPr>
        <w:t xml:space="preserve"> активност</w:t>
      </w:r>
      <w:r w:rsidR="00756B16">
        <w:rPr>
          <w:rFonts w:ascii="Times New Roman" w:hAnsi="Times New Roman" w:cs="Times New Roman"/>
          <w:color w:val="000000" w:themeColor="text1"/>
          <w:sz w:val="24"/>
          <w:szCs w:val="24"/>
          <w:shd w:val="clear" w:color="auto" w:fill="F9FAFA"/>
        </w:rPr>
        <w:t>ь</w:t>
      </w:r>
      <w:r w:rsidR="00F60D14">
        <w:rPr>
          <w:rFonts w:ascii="Times New Roman" w:hAnsi="Times New Roman" w:cs="Times New Roman"/>
          <w:color w:val="000000" w:themeColor="text1"/>
          <w:sz w:val="24"/>
          <w:szCs w:val="24"/>
          <w:shd w:val="clear" w:color="auto" w:fill="F9FAFA"/>
        </w:rPr>
        <w:t>.</w:t>
      </w:r>
    </w:p>
    <w:p w14:paraId="7FDFBA43" w14:textId="1ED7E098" w:rsidR="00312A69" w:rsidRPr="00A005BC" w:rsidRDefault="00F43B3E" w:rsidP="000561A8">
      <w:pPr>
        <w:spacing w:after="0" w:line="240" w:lineRule="auto"/>
        <w:jc w:val="both"/>
        <w:rPr>
          <w:rFonts w:ascii="Times New Roman" w:hAnsi="Times New Roman" w:cs="Times New Roman"/>
          <w:b/>
          <w:bCs/>
          <w:i/>
          <w:iCs/>
          <w:sz w:val="24"/>
          <w:szCs w:val="24"/>
        </w:rPr>
      </w:pPr>
      <w:r w:rsidRPr="00A005BC">
        <w:rPr>
          <w:rFonts w:ascii="Times New Roman" w:hAnsi="Times New Roman" w:cs="Times New Roman"/>
          <w:b/>
          <w:bCs/>
          <w:sz w:val="24"/>
          <w:szCs w:val="24"/>
          <w:u w:val="single"/>
        </w:rPr>
        <w:t>Задачи проекта:</w:t>
      </w:r>
      <w:r w:rsidR="00004BD8" w:rsidRPr="00A005BC">
        <w:rPr>
          <w:rFonts w:ascii="Times New Roman" w:hAnsi="Times New Roman" w:cs="Times New Roman"/>
          <w:b/>
          <w:bCs/>
          <w:i/>
          <w:iCs/>
          <w:sz w:val="24"/>
          <w:szCs w:val="24"/>
          <w:u w:val="single"/>
        </w:rPr>
        <w:t xml:space="preserve"> </w:t>
      </w:r>
    </w:p>
    <w:p w14:paraId="610785FE" w14:textId="6201BC15" w:rsidR="006942CF" w:rsidRDefault="000561A8" w:rsidP="00CC25C2">
      <w:pPr>
        <w:pStyle w:val="a4"/>
        <w:numPr>
          <w:ilvl w:val="0"/>
          <w:numId w:val="11"/>
        </w:numPr>
        <w:tabs>
          <w:tab w:val="left" w:pos="3480"/>
        </w:tabs>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Р</w:t>
      </w:r>
      <w:r w:rsidR="00760B97">
        <w:rPr>
          <w:rFonts w:ascii="Times New Roman" w:hAnsi="Times New Roman" w:cs="Times New Roman"/>
          <w:sz w:val="24"/>
          <w:szCs w:val="24"/>
        </w:rPr>
        <w:t xml:space="preserve">азвивать </w:t>
      </w:r>
      <w:r w:rsidRPr="003E4169">
        <w:rPr>
          <w:rFonts w:ascii="Times New Roman" w:hAnsi="Times New Roman" w:cs="Times New Roman"/>
          <w:sz w:val="24"/>
          <w:szCs w:val="24"/>
        </w:rPr>
        <w:t>творческие способ</w:t>
      </w:r>
      <w:r w:rsidR="006942CF">
        <w:rPr>
          <w:rFonts w:ascii="Times New Roman" w:hAnsi="Times New Roman" w:cs="Times New Roman"/>
          <w:sz w:val="24"/>
          <w:szCs w:val="24"/>
        </w:rPr>
        <w:t>ности и коммуникативные навыки.</w:t>
      </w:r>
    </w:p>
    <w:p w14:paraId="572303CE" w14:textId="77777777" w:rsidR="000561A8" w:rsidRPr="003E4169" w:rsidRDefault="000561A8" w:rsidP="00CC25C2">
      <w:pPr>
        <w:pStyle w:val="a4"/>
        <w:numPr>
          <w:ilvl w:val="0"/>
          <w:numId w:val="11"/>
        </w:numPr>
        <w:tabs>
          <w:tab w:val="left" w:pos="3480"/>
        </w:tabs>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О</w:t>
      </w:r>
      <w:r w:rsidRPr="003E4169">
        <w:rPr>
          <w:rFonts w:ascii="Times New Roman" w:hAnsi="Times New Roman" w:cs="Times New Roman"/>
          <w:sz w:val="24"/>
          <w:szCs w:val="24"/>
        </w:rPr>
        <w:t>богащать и активизировать словарь детей.</w:t>
      </w:r>
    </w:p>
    <w:p w14:paraId="7555C781" w14:textId="77777777" w:rsidR="000561A8" w:rsidRPr="003E4169" w:rsidRDefault="000561A8" w:rsidP="00CC25C2">
      <w:pPr>
        <w:pStyle w:val="a4"/>
        <w:numPr>
          <w:ilvl w:val="0"/>
          <w:numId w:val="11"/>
        </w:numPr>
        <w:tabs>
          <w:tab w:val="left" w:pos="3480"/>
        </w:tabs>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Ф</w:t>
      </w:r>
      <w:r w:rsidRPr="003E4169">
        <w:rPr>
          <w:rFonts w:ascii="Times New Roman" w:hAnsi="Times New Roman" w:cs="Times New Roman"/>
          <w:sz w:val="24"/>
          <w:szCs w:val="24"/>
        </w:rPr>
        <w:t>ормировать у детей умение слышать слово воспитателя и выполнять игровые действия с кинетическим песком по образцу.</w:t>
      </w:r>
    </w:p>
    <w:p w14:paraId="76D39F9D" w14:textId="77777777" w:rsidR="000561A8" w:rsidRPr="000931AC" w:rsidRDefault="000561A8" w:rsidP="00CC25C2">
      <w:pPr>
        <w:pStyle w:val="a4"/>
        <w:numPr>
          <w:ilvl w:val="0"/>
          <w:numId w:val="11"/>
        </w:numPr>
        <w:tabs>
          <w:tab w:val="left" w:pos="3480"/>
        </w:tabs>
        <w:spacing w:after="0" w:line="240" w:lineRule="auto"/>
        <w:ind w:left="714" w:hanging="357"/>
        <w:jc w:val="both"/>
        <w:rPr>
          <w:rFonts w:ascii="Times New Roman" w:hAnsi="Times New Roman" w:cs="Times New Roman"/>
          <w:sz w:val="24"/>
          <w:szCs w:val="24"/>
        </w:rPr>
      </w:pPr>
      <w:r w:rsidRPr="003E4169">
        <w:rPr>
          <w:rFonts w:ascii="Times New Roman" w:hAnsi="Times New Roman" w:cs="Times New Roman"/>
          <w:sz w:val="24"/>
          <w:szCs w:val="24"/>
        </w:rPr>
        <w:t>Повысить уровень вовлеченности родителей воспитанников в деятельность ДОУ как активных участников образовательных отношений.</w:t>
      </w:r>
    </w:p>
    <w:p w14:paraId="27A00F00" w14:textId="61BE3CA0" w:rsidR="00743E6C" w:rsidRPr="00A005BC" w:rsidRDefault="00743E6C" w:rsidP="00A005BC">
      <w:pPr>
        <w:pStyle w:val="a4"/>
        <w:spacing w:after="0" w:line="240" w:lineRule="auto"/>
        <w:jc w:val="both"/>
        <w:rPr>
          <w:rFonts w:ascii="Times New Roman" w:eastAsia="Times New Roman" w:hAnsi="Times New Roman" w:cs="Times New Roman"/>
          <w:b/>
          <w:bCs/>
          <w:sz w:val="24"/>
          <w:szCs w:val="24"/>
        </w:rPr>
      </w:pPr>
      <w:r w:rsidRPr="00A005BC">
        <w:rPr>
          <w:rFonts w:ascii="Times New Roman" w:hAnsi="Times New Roman" w:cs="Times New Roman"/>
          <w:b/>
          <w:bCs/>
          <w:sz w:val="24"/>
          <w:szCs w:val="24"/>
          <w:u w:val="single"/>
        </w:rPr>
        <w:t xml:space="preserve">Методы и формы работы: </w:t>
      </w:r>
    </w:p>
    <w:p w14:paraId="01869E3E" w14:textId="23FDC240" w:rsidR="00756B16" w:rsidRDefault="00756B16" w:rsidP="00756B16">
      <w:pPr>
        <w:numPr>
          <w:ilvl w:val="0"/>
          <w:numId w:val="14"/>
        </w:numPr>
        <w:shd w:val="clear" w:color="auto" w:fill="FFFFFF"/>
        <w:spacing w:after="0" w:line="240" w:lineRule="auto"/>
        <w:ind w:left="0" w:firstLine="360"/>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t>словесный (беседы с использованием игровых персонажей и наглядности, чтение дет</w:t>
      </w:r>
      <w:r w:rsidR="00760B97">
        <w:rPr>
          <w:rFonts w:ascii="Times New Roman" w:eastAsia="Times New Roman" w:hAnsi="Times New Roman" w:cs="Times New Roman"/>
          <w:color w:val="000000"/>
          <w:sz w:val="24"/>
          <w:szCs w:val="24"/>
          <w:lang w:eastAsia="ru-RU"/>
        </w:rPr>
        <w:t>ской художественной литературы).</w:t>
      </w:r>
    </w:p>
    <w:p w14:paraId="24716F2A" w14:textId="42259DE6" w:rsidR="00756B16" w:rsidRDefault="00756B16" w:rsidP="00756B16">
      <w:pPr>
        <w:numPr>
          <w:ilvl w:val="0"/>
          <w:numId w:val="14"/>
        </w:numPr>
        <w:shd w:val="clear" w:color="auto" w:fill="FFFFFF"/>
        <w:spacing w:after="0" w:line="240" w:lineRule="auto"/>
        <w:ind w:left="0" w:firstLine="360"/>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t>наглядн</w:t>
      </w:r>
      <w:r w:rsidR="00760B97">
        <w:rPr>
          <w:rFonts w:ascii="Times New Roman" w:eastAsia="Times New Roman" w:hAnsi="Times New Roman" w:cs="Times New Roman"/>
          <w:color w:val="000000"/>
          <w:sz w:val="24"/>
          <w:szCs w:val="24"/>
          <w:lang w:eastAsia="ru-RU"/>
        </w:rPr>
        <w:t>ый (рассматривание иллюстраций).</w:t>
      </w:r>
    </w:p>
    <w:p w14:paraId="74ABBE15" w14:textId="0D2063B9" w:rsidR="00756B16" w:rsidRDefault="00756B16" w:rsidP="00756B16">
      <w:pPr>
        <w:numPr>
          <w:ilvl w:val="0"/>
          <w:numId w:val="14"/>
        </w:numPr>
        <w:shd w:val="clear" w:color="auto" w:fill="FFFFFF"/>
        <w:spacing w:after="0" w:line="240" w:lineRule="auto"/>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t>игровой (дидакт</w:t>
      </w:r>
      <w:r w:rsidR="00760B97">
        <w:rPr>
          <w:rFonts w:ascii="Times New Roman" w:eastAsia="Times New Roman" w:hAnsi="Times New Roman" w:cs="Times New Roman"/>
          <w:color w:val="000000"/>
          <w:sz w:val="24"/>
          <w:szCs w:val="24"/>
          <w:lang w:eastAsia="ru-RU"/>
        </w:rPr>
        <w:t>ические игры, игровые ситуации).</w:t>
      </w:r>
    </w:p>
    <w:p w14:paraId="50188CD6" w14:textId="239FA8FD" w:rsidR="00743E6C" w:rsidRPr="00A435AF" w:rsidRDefault="00743E6C" w:rsidP="00A435AF">
      <w:pPr>
        <w:spacing w:after="0" w:line="240" w:lineRule="auto"/>
        <w:jc w:val="both"/>
        <w:rPr>
          <w:rFonts w:ascii="Times New Roman" w:hAnsi="Times New Roman" w:cs="Times New Roman"/>
          <w:b/>
          <w:bCs/>
          <w:sz w:val="24"/>
          <w:szCs w:val="24"/>
          <w:u w:val="single"/>
        </w:rPr>
      </w:pPr>
      <w:r w:rsidRPr="00A435AF">
        <w:rPr>
          <w:rFonts w:ascii="Times New Roman" w:hAnsi="Times New Roman" w:cs="Times New Roman"/>
          <w:b/>
          <w:bCs/>
          <w:sz w:val="24"/>
          <w:szCs w:val="24"/>
          <w:u w:val="single"/>
        </w:rPr>
        <w:t>Ожидаемые результаты:</w:t>
      </w:r>
    </w:p>
    <w:p w14:paraId="455A7EFD" w14:textId="5800E5F4" w:rsidR="004B146E" w:rsidRPr="004B146E" w:rsidRDefault="004B146E" w:rsidP="004B146E">
      <w:pPr>
        <w:pStyle w:val="aa"/>
        <w:numPr>
          <w:ilvl w:val="0"/>
          <w:numId w:val="13"/>
        </w:numPr>
        <w:shd w:val="clear" w:color="auto" w:fill="F9FAFA"/>
        <w:spacing w:before="0" w:beforeAutospacing="0" w:after="0" w:afterAutospacing="0"/>
        <w:jc w:val="both"/>
      </w:pPr>
      <w:r>
        <w:t>с</w:t>
      </w:r>
      <w:r w:rsidRPr="004B146E">
        <w:t>оздание свободного, активного взаимодействия родителей, детей и педагогов (сотрудничество, партнёрство) по теме проекта;</w:t>
      </w:r>
    </w:p>
    <w:p w14:paraId="3BC6888D" w14:textId="6E34BF16" w:rsidR="004B146E" w:rsidRPr="004B146E" w:rsidRDefault="004B146E" w:rsidP="004B146E">
      <w:pPr>
        <w:pStyle w:val="aa"/>
        <w:numPr>
          <w:ilvl w:val="0"/>
          <w:numId w:val="13"/>
        </w:numPr>
        <w:shd w:val="clear" w:color="auto" w:fill="F9FAFA"/>
        <w:spacing w:before="0" w:beforeAutospacing="0" w:after="0" w:afterAutospacing="0"/>
        <w:jc w:val="both"/>
      </w:pPr>
      <w:r>
        <w:t>з</w:t>
      </w:r>
      <w:r w:rsidRPr="004B146E">
        <w:t>накомство со свойствами кинетического песка;</w:t>
      </w:r>
    </w:p>
    <w:p w14:paraId="7CC98E8A" w14:textId="01D5248A" w:rsidR="004B146E" w:rsidRPr="004B146E" w:rsidRDefault="004B146E" w:rsidP="004B146E">
      <w:pPr>
        <w:pStyle w:val="aa"/>
        <w:numPr>
          <w:ilvl w:val="0"/>
          <w:numId w:val="13"/>
        </w:numPr>
        <w:shd w:val="clear" w:color="auto" w:fill="F9FAFA"/>
        <w:spacing w:before="0" w:beforeAutospacing="0" w:after="0" w:afterAutospacing="0"/>
        <w:jc w:val="both"/>
      </w:pPr>
      <w:r>
        <w:t>с</w:t>
      </w:r>
      <w:r w:rsidRPr="004B146E">
        <w:t>оздание благоприятных условий для разв</w:t>
      </w:r>
      <w:r w:rsidR="00760B97">
        <w:t>ития познавательных, творческих</w:t>
      </w:r>
      <w:r w:rsidRPr="004B146E">
        <w:t xml:space="preserve"> способностей детей в игровой деятельности с кинетическим песком</w:t>
      </w:r>
      <w:r>
        <w:t>.</w:t>
      </w:r>
    </w:p>
    <w:p w14:paraId="14EE7FBA" w14:textId="24A5C85D" w:rsidR="0007086A" w:rsidRDefault="0007086A" w:rsidP="00A005BC">
      <w:pPr>
        <w:spacing w:after="0" w:line="240" w:lineRule="auto"/>
        <w:ind w:firstLine="426"/>
        <w:jc w:val="both"/>
        <w:rPr>
          <w:rFonts w:ascii="Tahoma" w:hAnsi="Tahoma" w:cs="Tahoma"/>
          <w:color w:val="464646"/>
          <w:shd w:val="clear" w:color="auto" w:fill="F9FAFA"/>
        </w:rPr>
      </w:pPr>
    </w:p>
    <w:p w14:paraId="4DB63C00" w14:textId="07E9CFFE" w:rsidR="00613F66" w:rsidRPr="00EA32E0" w:rsidRDefault="00F43B3E" w:rsidP="00932FAD">
      <w:pPr>
        <w:spacing w:after="0" w:line="240" w:lineRule="auto"/>
        <w:jc w:val="both"/>
        <w:rPr>
          <w:rFonts w:ascii="Times New Roman" w:hAnsi="Times New Roman" w:cs="Times New Roman"/>
          <w:sz w:val="24"/>
          <w:szCs w:val="24"/>
        </w:rPr>
      </w:pPr>
      <w:r w:rsidRPr="009C4504">
        <w:rPr>
          <w:rFonts w:ascii="Times New Roman" w:hAnsi="Times New Roman" w:cs="Times New Roman"/>
          <w:b/>
          <w:bCs/>
          <w:sz w:val="24"/>
          <w:szCs w:val="24"/>
          <w:u w:val="single"/>
        </w:rPr>
        <w:t>Материально-техническое оснащение:</w:t>
      </w:r>
      <w:r w:rsidR="00004BD8" w:rsidRPr="00EA32E0">
        <w:rPr>
          <w:rFonts w:ascii="Times New Roman" w:hAnsi="Times New Roman" w:cs="Times New Roman"/>
          <w:iCs/>
          <w:sz w:val="24"/>
          <w:szCs w:val="24"/>
        </w:rPr>
        <w:t xml:space="preserve"> </w:t>
      </w:r>
      <w:r w:rsidR="009A6C36">
        <w:rPr>
          <w:rFonts w:ascii="Times New Roman" w:hAnsi="Times New Roman" w:cs="Times New Roman"/>
          <w:iCs/>
          <w:sz w:val="24"/>
          <w:szCs w:val="24"/>
        </w:rPr>
        <w:t>кинетический песок, формы для лепки, игрушки</w:t>
      </w:r>
      <w:r w:rsidR="00193894">
        <w:rPr>
          <w:rFonts w:ascii="Times New Roman" w:hAnsi="Times New Roman" w:cs="Times New Roman"/>
          <w:iCs/>
          <w:sz w:val="24"/>
          <w:szCs w:val="24"/>
        </w:rPr>
        <w:t>.</w:t>
      </w:r>
    </w:p>
    <w:p w14:paraId="06399F0E" w14:textId="470E5CD6" w:rsidR="00F43B3E" w:rsidRDefault="003D510D" w:rsidP="00932FAD">
      <w:pPr>
        <w:spacing w:after="0" w:line="240" w:lineRule="auto"/>
        <w:jc w:val="both"/>
        <w:rPr>
          <w:rFonts w:ascii="Times New Roman" w:hAnsi="Times New Roman" w:cs="Times New Roman"/>
          <w:iCs/>
          <w:sz w:val="24"/>
          <w:szCs w:val="24"/>
        </w:rPr>
      </w:pPr>
      <w:r>
        <w:rPr>
          <w:rFonts w:ascii="Times New Roman" w:hAnsi="Times New Roman" w:cs="Times New Roman"/>
          <w:b/>
          <w:bCs/>
          <w:sz w:val="24"/>
          <w:szCs w:val="24"/>
          <w:u w:val="single"/>
        </w:rPr>
        <w:t>Участники проекта</w:t>
      </w:r>
      <w:r w:rsidR="00F43B3E" w:rsidRPr="009C4504">
        <w:rPr>
          <w:rFonts w:ascii="Times New Roman" w:hAnsi="Times New Roman" w:cs="Times New Roman"/>
          <w:b/>
          <w:bCs/>
          <w:sz w:val="24"/>
          <w:szCs w:val="24"/>
          <w:u w:val="single"/>
        </w:rPr>
        <w:t>:</w:t>
      </w:r>
      <w:r w:rsidR="00342D03">
        <w:rPr>
          <w:rFonts w:ascii="Times New Roman" w:hAnsi="Times New Roman" w:cs="Times New Roman"/>
          <w:sz w:val="24"/>
          <w:szCs w:val="24"/>
        </w:rPr>
        <w:t xml:space="preserve"> в</w:t>
      </w:r>
      <w:r w:rsidR="00595271" w:rsidRPr="00EA32E0">
        <w:rPr>
          <w:rFonts w:ascii="Times New Roman" w:hAnsi="Times New Roman" w:cs="Times New Roman"/>
          <w:iCs/>
          <w:sz w:val="24"/>
          <w:szCs w:val="24"/>
        </w:rPr>
        <w:t>оспитатели</w:t>
      </w:r>
      <w:r>
        <w:rPr>
          <w:rFonts w:ascii="Times New Roman" w:hAnsi="Times New Roman" w:cs="Times New Roman"/>
          <w:iCs/>
          <w:sz w:val="24"/>
          <w:szCs w:val="24"/>
        </w:rPr>
        <w:t xml:space="preserve">, </w:t>
      </w:r>
      <w:r w:rsidR="00932FAD">
        <w:rPr>
          <w:rFonts w:ascii="Times New Roman" w:hAnsi="Times New Roman" w:cs="Times New Roman"/>
          <w:iCs/>
          <w:sz w:val="24"/>
          <w:szCs w:val="24"/>
        </w:rPr>
        <w:t>дети первой младшей группы, родители.</w:t>
      </w:r>
    </w:p>
    <w:p w14:paraId="32300369" w14:textId="77777777" w:rsidR="009C4504" w:rsidRPr="00EA32E0" w:rsidRDefault="009C4504" w:rsidP="009C4504">
      <w:pPr>
        <w:spacing w:after="0" w:line="240" w:lineRule="auto"/>
        <w:ind w:firstLine="709"/>
        <w:jc w:val="both"/>
        <w:rPr>
          <w:rFonts w:ascii="Times New Roman" w:hAnsi="Times New Roman" w:cs="Times New Roman"/>
          <w:sz w:val="24"/>
          <w:szCs w:val="24"/>
        </w:rPr>
      </w:pPr>
    </w:p>
    <w:p w14:paraId="475D0678" w14:textId="77777777" w:rsidR="004B146E" w:rsidRDefault="004B146E" w:rsidP="00342D03">
      <w:pPr>
        <w:spacing w:after="0" w:line="240" w:lineRule="auto"/>
        <w:jc w:val="center"/>
        <w:rPr>
          <w:rFonts w:ascii="Times New Roman" w:hAnsi="Times New Roman" w:cs="Times New Roman"/>
          <w:b/>
          <w:bCs/>
          <w:sz w:val="24"/>
          <w:szCs w:val="24"/>
          <w:u w:val="single"/>
        </w:rPr>
      </w:pPr>
    </w:p>
    <w:p w14:paraId="49CDC29D" w14:textId="77777777" w:rsidR="00193894" w:rsidRDefault="00193894" w:rsidP="00342D03">
      <w:pPr>
        <w:spacing w:after="0" w:line="240" w:lineRule="auto"/>
        <w:jc w:val="center"/>
        <w:rPr>
          <w:rFonts w:ascii="Times New Roman" w:hAnsi="Times New Roman" w:cs="Times New Roman"/>
          <w:b/>
          <w:bCs/>
          <w:sz w:val="24"/>
          <w:szCs w:val="24"/>
          <w:u w:val="single"/>
        </w:rPr>
      </w:pPr>
    </w:p>
    <w:p w14:paraId="761C18AA" w14:textId="77777777" w:rsidR="00193894" w:rsidRDefault="00193894" w:rsidP="00342D03">
      <w:pPr>
        <w:spacing w:after="0" w:line="240" w:lineRule="auto"/>
        <w:jc w:val="center"/>
        <w:rPr>
          <w:rFonts w:ascii="Times New Roman" w:hAnsi="Times New Roman" w:cs="Times New Roman"/>
          <w:b/>
          <w:bCs/>
          <w:sz w:val="24"/>
          <w:szCs w:val="24"/>
          <w:u w:val="single"/>
        </w:rPr>
      </w:pPr>
    </w:p>
    <w:p w14:paraId="0FE87C1E" w14:textId="1DC62ACC" w:rsidR="00193894" w:rsidRDefault="00193894" w:rsidP="00342D03">
      <w:pPr>
        <w:spacing w:after="0" w:line="240" w:lineRule="auto"/>
        <w:jc w:val="center"/>
        <w:rPr>
          <w:rFonts w:ascii="Times New Roman" w:hAnsi="Times New Roman" w:cs="Times New Roman"/>
          <w:b/>
          <w:bCs/>
          <w:sz w:val="24"/>
          <w:szCs w:val="24"/>
          <w:u w:val="single"/>
        </w:rPr>
      </w:pPr>
    </w:p>
    <w:p w14:paraId="566484BD" w14:textId="69451C14" w:rsidR="006942CF" w:rsidRDefault="006942CF" w:rsidP="00342D03">
      <w:pPr>
        <w:spacing w:after="0" w:line="240" w:lineRule="auto"/>
        <w:jc w:val="center"/>
        <w:rPr>
          <w:rFonts w:ascii="Times New Roman" w:hAnsi="Times New Roman" w:cs="Times New Roman"/>
          <w:b/>
          <w:bCs/>
          <w:sz w:val="24"/>
          <w:szCs w:val="24"/>
          <w:u w:val="single"/>
        </w:rPr>
      </w:pPr>
    </w:p>
    <w:p w14:paraId="1B5307CE" w14:textId="5B5F29D3" w:rsidR="006942CF" w:rsidRDefault="006942CF" w:rsidP="00342D03">
      <w:pPr>
        <w:spacing w:after="0" w:line="240" w:lineRule="auto"/>
        <w:jc w:val="center"/>
        <w:rPr>
          <w:rFonts w:ascii="Times New Roman" w:hAnsi="Times New Roman" w:cs="Times New Roman"/>
          <w:b/>
          <w:bCs/>
          <w:sz w:val="24"/>
          <w:szCs w:val="24"/>
          <w:u w:val="single"/>
        </w:rPr>
      </w:pPr>
    </w:p>
    <w:p w14:paraId="6CD46222" w14:textId="77777777" w:rsidR="006942CF" w:rsidRDefault="006942CF" w:rsidP="00342D03">
      <w:pPr>
        <w:spacing w:after="0" w:line="240" w:lineRule="auto"/>
        <w:jc w:val="center"/>
        <w:rPr>
          <w:rFonts w:ascii="Times New Roman" w:hAnsi="Times New Roman" w:cs="Times New Roman"/>
          <w:b/>
          <w:bCs/>
          <w:sz w:val="24"/>
          <w:szCs w:val="24"/>
          <w:u w:val="single"/>
        </w:rPr>
      </w:pPr>
    </w:p>
    <w:p w14:paraId="509DB2A7" w14:textId="77777777" w:rsidR="00824AA9" w:rsidRDefault="00824AA9" w:rsidP="00342D03">
      <w:pPr>
        <w:spacing w:after="0" w:line="240" w:lineRule="auto"/>
        <w:jc w:val="center"/>
        <w:rPr>
          <w:rFonts w:ascii="Times New Roman" w:hAnsi="Times New Roman" w:cs="Times New Roman"/>
          <w:b/>
          <w:bCs/>
          <w:sz w:val="24"/>
          <w:szCs w:val="24"/>
          <w:u w:val="single"/>
        </w:rPr>
      </w:pPr>
    </w:p>
    <w:p w14:paraId="1EDE9D92" w14:textId="77777777" w:rsidR="00824AA9" w:rsidRDefault="00824AA9" w:rsidP="00342D03">
      <w:pPr>
        <w:spacing w:after="0" w:line="240" w:lineRule="auto"/>
        <w:jc w:val="center"/>
        <w:rPr>
          <w:rFonts w:ascii="Times New Roman" w:hAnsi="Times New Roman" w:cs="Times New Roman"/>
          <w:b/>
          <w:bCs/>
          <w:sz w:val="24"/>
          <w:szCs w:val="24"/>
          <w:u w:val="single"/>
        </w:rPr>
      </w:pPr>
    </w:p>
    <w:p w14:paraId="55C47B4F" w14:textId="77777777" w:rsidR="00824AA9" w:rsidRDefault="00824AA9" w:rsidP="00342D03">
      <w:pPr>
        <w:spacing w:after="0" w:line="240" w:lineRule="auto"/>
        <w:jc w:val="center"/>
        <w:rPr>
          <w:rFonts w:ascii="Times New Roman" w:hAnsi="Times New Roman" w:cs="Times New Roman"/>
          <w:b/>
          <w:bCs/>
          <w:sz w:val="24"/>
          <w:szCs w:val="24"/>
          <w:u w:val="single"/>
        </w:rPr>
      </w:pPr>
    </w:p>
    <w:p w14:paraId="4A35ACD2" w14:textId="77777777" w:rsidR="00824AA9" w:rsidRDefault="00824AA9" w:rsidP="00342D03">
      <w:pPr>
        <w:spacing w:after="0" w:line="240" w:lineRule="auto"/>
        <w:jc w:val="center"/>
        <w:rPr>
          <w:rFonts w:ascii="Times New Roman" w:hAnsi="Times New Roman" w:cs="Times New Roman"/>
          <w:b/>
          <w:bCs/>
          <w:sz w:val="24"/>
          <w:szCs w:val="24"/>
          <w:u w:val="single"/>
        </w:rPr>
      </w:pPr>
    </w:p>
    <w:p w14:paraId="44E52BC4" w14:textId="77777777" w:rsidR="00824AA9" w:rsidRDefault="00824AA9" w:rsidP="00342D03">
      <w:pPr>
        <w:spacing w:after="0" w:line="240" w:lineRule="auto"/>
        <w:jc w:val="center"/>
        <w:rPr>
          <w:rFonts w:ascii="Times New Roman" w:hAnsi="Times New Roman" w:cs="Times New Roman"/>
          <w:b/>
          <w:bCs/>
          <w:sz w:val="24"/>
          <w:szCs w:val="24"/>
          <w:u w:val="single"/>
        </w:rPr>
      </w:pPr>
    </w:p>
    <w:p w14:paraId="1BB12DDC" w14:textId="77777777" w:rsidR="00824AA9" w:rsidRDefault="00824AA9" w:rsidP="00342D03">
      <w:pPr>
        <w:spacing w:after="0" w:line="240" w:lineRule="auto"/>
        <w:jc w:val="center"/>
        <w:rPr>
          <w:rFonts w:ascii="Times New Roman" w:hAnsi="Times New Roman" w:cs="Times New Roman"/>
          <w:b/>
          <w:bCs/>
          <w:sz w:val="24"/>
          <w:szCs w:val="24"/>
          <w:u w:val="single"/>
        </w:rPr>
      </w:pPr>
    </w:p>
    <w:p w14:paraId="64336EA7" w14:textId="77777777" w:rsidR="00824AA9" w:rsidRDefault="00824AA9" w:rsidP="00342D03">
      <w:pPr>
        <w:spacing w:after="0" w:line="240" w:lineRule="auto"/>
        <w:jc w:val="center"/>
        <w:rPr>
          <w:rFonts w:ascii="Times New Roman" w:hAnsi="Times New Roman" w:cs="Times New Roman"/>
          <w:b/>
          <w:bCs/>
          <w:sz w:val="24"/>
          <w:szCs w:val="24"/>
          <w:u w:val="single"/>
        </w:rPr>
      </w:pPr>
    </w:p>
    <w:p w14:paraId="069E860B" w14:textId="773916FA" w:rsidR="00033283" w:rsidRPr="009C4504" w:rsidRDefault="00743E6C" w:rsidP="00342D03">
      <w:pPr>
        <w:spacing w:after="0" w:line="240" w:lineRule="auto"/>
        <w:jc w:val="center"/>
        <w:rPr>
          <w:rFonts w:ascii="Times New Roman" w:hAnsi="Times New Roman" w:cs="Times New Roman"/>
          <w:b/>
          <w:bCs/>
          <w:i/>
          <w:iCs/>
          <w:sz w:val="24"/>
          <w:szCs w:val="24"/>
          <w:u w:val="single"/>
        </w:rPr>
      </w:pPr>
      <w:r w:rsidRPr="009C4504">
        <w:rPr>
          <w:rFonts w:ascii="Times New Roman" w:hAnsi="Times New Roman" w:cs="Times New Roman"/>
          <w:b/>
          <w:bCs/>
          <w:sz w:val="24"/>
          <w:szCs w:val="24"/>
          <w:u w:val="single"/>
        </w:rPr>
        <w:lastRenderedPageBreak/>
        <w:t>Этапы работы над проектом</w:t>
      </w:r>
    </w:p>
    <w:p w14:paraId="0A890860" w14:textId="77777777" w:rsidR="00743E6C" w:rsidRPr="00EA32E0" w:rsidRDefault="00743E6C" w:rsidP="00EA32E0">
      <w:pPr>
        <w:spacing w:after="0" w:line="240" w:lineRule="auto"/>
        <w:rPr>
          <w:rFonts w:ascii="Times New Roman" w:hAnsi="Times New Roman" w:cs="Times New Roman"/>
          <w:sz w:val="24"/>
          <w:szCs w:val="24"/>
        </w:rPr>
      </w:pPr>
    </w:p>
    <w:tbl>
      <w:tblPr>
        <w:tblStyle w:val="a3"/>
        <w:tblW w:w="10178" w:type="dxa"/>
        <w:tblInd w:w="-431" w:type="dxa"/>
        <w:tblLayout w:type="fixed"/>
        <w:tblLook w:val="04A0" w:firstRow="1" w:lastRow="0" w:firstColumn="1" w:lastColumn="0" w:noHBand="0" w:noVBand="1"/>
      </w:tblPr>
      <w:tblGrid>
        <w:gridCol w:w="539"/>
        <w:gridCol w:w="2694"/>
        <w:gridCol w:w="1842"/>
        <w:gridCol w:w="1701"/>
        <w:gridCol w:w="1560"/>
        <w:gridCol w:w="1842"/>
      </w:tblGrid>
      <w:tr w:rsidR="00743E6C" w:rsidRPr="00342D03" w14:paraId="22B83C7C" w14:textId="77777777" w:rsidTr="00824AA9">
        <w:tc>
          <w:tcPr>
            <w:tcW w:w="539" w:type="dxa"/>
          </w:tcPr>
          <w:p w14:paraId="4612FD14" w14:textId="3A2CF56D" w:rsidR="00743E6C" w:rsidRPr="00342D03" w:rsidRDefault="002C5ADA" w:rsidP="00342D03">
            <w:pPr>
              <w:jc w:val="center"/>
              <w:rPr>
                <w:rFonts w:ascii="Times New Roman" w:hAnsi="Times New Roman" w:cs="Times New Roman"/>
                <w:b/>
                <w:bCs/>
              </w:rPr>
            </w:pPr>
            <w:r w:rsidRPr="00342D03">
              <w:rPr>
                <w:rFonts w:ascii="Times New Roman" w:hAnsi="Times New Roman" w:cs="Times New Roman"/>
                <w:b/>
                <w:bCs/>
              </w:rPr>
              <w:t>№ п</w:t>
            </w:r>
            <w:r w:rsidR="00A005BC">
              <w:rPr>
                <w:rFonts w:ascii="Times New Roman" w:hAnsi="Times New Roman" w:cs="Times New Roman"/>
                <w:b/>
                <w:bCs/>
              </w:rPr>
              <w:t>/</w:t>
            </w:r>
            <w:r w:rsidRPr="00342D03">
              <w:rPr>
                <w:rFonts w:ascii="Times New Roman" w:hAnsi="Times New Roman" w:cs="Times New Roman"/>
                <w:b/>
                <w:bCs/>
              </w:rPr>
              <w:t>п</w:t>
            </w:r>
          </w:p>
        </w:tc>
        <w:tc>
          <w:tcPr>
            <w:tcW w:w="2694" w:type="dxa"/>
          </w:tcPr>
          <w:p w14:paraId="6183B690" w14:textId="77777777" w:rsidR="00743E6C" w:rsidRPr="00342D03" w:rsidRDefault="00743E6C" w:rsidP="00342D03">
            <w:pPr>
              <w:jc w:val="center"/>
              <w:rPr>
                <w:rFonts w:ascii="Times New Roman" w:hAnsi="Times New Roman" w:cs="Times New Roman"/>
                <w:b/>
                <w:bCs/>
              </w:rPr>
            </w:pPr>
            <w:r w:rsidRPr="00342D03">
              <w:rPr>
                <w:rFonts w:ascii="Times New Roman" w:hAnsi="Times New Roman" w:cs="Times New Roman"/>
                <w:b/>
                <w:bCs/>
              </w:rPr>
              <w:t>Мероприятие</w:t>
            </w:r>
          </w:p>
        </w:tc>
        <w:tc>
          <w:tcPr>
            <w:tcW w:w="1842" w:type="dxa"/>
          </w:tcPr>
          <w:p w14:paraId="14FFAB66" w14:textId="12A53A0C" w:rsidR="00743E6C" w:rsidRPr="00342D03" w:rsidRDefault="00743E6C" w:rsidP="00342D03">
            <w:pPr>
              <w:jc w:val="center"/>
              <w:rPr>
                <w:rFonts w:ascii="Times New Roman" w:hAnsi="Times New Roman" w:cs="Times New Roman"/>
                <w:b/>
                <w:bCs/>
              </w:rPr>
            </w:pPr>
            <w:r w:rsidRPr="00342D03">
              <w:rPr>
                <w:rFonts w:ascii="Times New Roman" w:hAnsi="Times New Roman" w:cs="Times New Roman"/>
                <w:b/>
                <w:bCs/>
              </w:rPr>
              <w:t>Цель</w:t>
            </w:r>
          </w:p>
        </w:tc>
        <w:tc>
          <w:tcPr>
            <w:tcW w:w="1701" w:type="dxa"/>
          </w:tcPr>
          <w:p w14:paraId="2F5F2FEA" w14:textId="77777777" w:rsidR="00743E6C" w:rsidRPr="00342D03" w:rsidRDefault="00743E6C" w:rsidP="00342D03">
            <w:pPr>
              <w:jc w:val="center"/>
              <w:rPr>
                <w:rFonts w:ascii="Times New Roman" w:hAnsi="Times New Roman" w:cs="Times New Roman"/>
                <w:b/>
                <w:bCs/>
              </w:rPr>
            </w:pPr>
            <w:r w:rsidRPr="00342D03">
              <w:rPr>
                <w:rFonts w:ascii="Times New Roman" w:hAnsi="Times New Roman" w:cs="Times New Roman"/>
                <w:b/>
                <w:bCs/>
              </w:rPr>
              <w:t>Сроки проведения</w:t>
            </w:r>
          </w:p>
        </w:tc>
        <w:tc>
          <w:tcPr>
            <w:tcW w:w="1560" w:type="dxa"/>
          </w:tcPr>
          <w:p w14:paraId="71BDDEE6" w14:textId="67B09461" w:rsidR="00743E6C" w:rsidRPr="00342D03" w:rsidRDefault="00743E6C" w:rsidP="00342D03">
            <w:pPr>
              <w:jc w:val="center"/>
              <w:rPr>
                <w:rFonts w:ascii="Times New Roman" w:hAnsi="Times New Roman" w:cs="Times New Roman"/>
                <w:b/>
                <w:bCs/>
              </w:rPr>
            </w:pPr>
            <w:r w:rsidRPr="00342D03">
              <w:rPr>
                <w:rFonts w:ascii="Times New Roman" w:hAnsi="Times New Roman" w:cs="Times New Roman"/>
                <w:b/>
                <w:bCs/>
              </w:rPr>
              <w:t>Ответственный</w:t>
            </w:r>
          </w:p>
        </w:tc>
        <w:tc>
          <w:tcPr>
            <w:tcW w:w="1842" w:type="dxa"/>
          </w:tcPr>
          <w:p w14:paraId="1C1D14EB" w14:textId="0A98CF09" w:rsidR="00743E6C" w:rsidRPr="00342D03" w:rsidRDefault="00342D03" w:rsidP="00342D03">
            <w:pPr>
              <w:jc w:val="center"/>
              <w:rPr>
                <w:rFonts w:ascii="Times New Roman" w:hAnsi="Times New Roman" w:cs="Times New Roman"/>
                <w:b/>
                <w:bCs/>
              </w:rPr>
            </w:pPr>
            <w:r w:rsidRPr="00342D03">
              <w:rPr>
                <w:rFonts w:ascii="Times New Roman" w:hAnsi="Times New Roman" w:cs="Times New Roman"/>
                <w:b/>
                <w:bCs/>
              </w:rPr>
              <w:t>Выход, документы</w:t>
            </w:r>
          </w:p>
        </w:tc>
      </w:tr>
      <w:tr w:rsidR="002C5ADA" w:rsidRPr="00342D03" w14:paraId="097BB2BF" w14:textId="77777777" w:rsidTr="00342D03">
        <w:tc>
          <w:tcPr>
            <w:tcW w:w="10178" w:type="dxa"/>
            <w:gridSpan w:val="6"/>
          </w:tcPr>
          <w:p w14:paraId="29FDD25B" w14:textId="28983A36" w:rsidR="002C5ADA" w:rsidRPr="00A005BC" w:rsidRDefault="002C5ADA" w:rsidP="00A005BC">
            <w:pPr>
              <w:jc w:val="center"/>
              <w:rPr>
                <w:rFonts w:ascii="Times New Roman" w:hAnsi="Times New Roman" w:cs="Times New Roman"/>
                <w:b/>
                <w:bCs/>
              </w:rPr>
            </w:pPr>
            <w:r w:rsidRPr="00A005BC">
              <w:rPr>
                <w:rFonts w:ascii="Times New Roman" w:hAnsi="Times New Roman" w:cs="Times New Roman"/>
                <w:b/>
                <w:bCs/>
              </w:rPr>
              <w:t>1 этап «Предварительный»</w:t>
            </w:r>
          </w:p>
        </w:tc>
      </w:tr>
      <w:tr w:rsidR="006E5716" w:rsidRPr="00342D03" w14:paraId="198C97BE" w14:textId="77777777" w:rsidTr="00824AA9">
        <w:trPr>
          <w:trHeight w:val="2158"/>
        </w:trPr>
        <w:tc>
          <w:tcPr>
            <w:tcW w:w="539" w:type="dxa"/>
          </w:tcPr>
          <w:p w14:paraId="6984FA03" w14:textId="77777777" w:rsidR="00743E6C" w:rsidRPr="00342D03" w:rsidRDefault="008F0779" w:rsidP="00EA32E0">
            <w:pPr>
              <w:rPr>
                <w:rFonts w:ascii="Times New Roman" w:hAnsi="Times New Roman" w:cs="Times New Roman"/>
              </w:rPr>
            </w:pPr>
            <w:r w:rsidRPr="00342D03">
              <w:rPr>
                <w:rFonts w:ascii="Times New Roman" w:hAnsi="Times New Roman" w:cs="Times New Roman"/>
              </w:rPr>
              <w:t>1</w:t>
            </w:r>
          </w:p>
        </w:tc>
        <w:tc>
          <w:tcPr>
            <w:tcW w:w="2694" w:type="dxa"/>
          </w:tcPr>
          <w:p w14:paraId="43CCC483" w14:textId="19AAEF84" w:rsidR="00BC7F85" w:rsidRPr="000F41C5" w:rsidRDefault="00BC7F85" w:rsidP="000F41C5">
            <w:pPr>
              <w:pStyle w:val="TableContents"/>
              <w:ind w:firstLine="0"/>
              <w:rPr>
                <w:rFonts w:cs="Times New Roman"/>
                <w:lang w:val="ru-RU"/>
              </w:rPr>
            </w:pPr>
            <w:r w:rsidRPr="000F41C5">
              <w:rPr>
                <w:rFonts w:cs="Times New Roman"/>
                <w:lang w:val="ru-RU"/>
              </w:rPr>
              <w:t>Анкетирование: «Кинетический песок»</w:t>
            </w:r>
          </w:p>
          <w:p w14:paraId="2D7840DF" w14:textId="78CC9B6D" w:rsidR="00743E6C" w:rsidRPr="000F41C5" w:rsidRDefault="00743E6C" w:rsidP="0073301C">
            <w:pPr>
              <w:pStyle w:val="TableContents"/>
              <w:ind w:firstLine="0"/>
              <w:rPr>
                <w:rFonts w:cs="Times New Roman"/>
              </w:rPr>
            </w:pPr>
          </w:p>
        </w:tc>
        <w:tc>
          <w:tcPr>
            <w:tcW w:w="1842" w:type="dxa"/>
          </w:tcPr>
          <w:p w14:paraId="207FA940" w14:textId="2CA1AB3E" w:rsidR="00932FAD" w:rsidRPr="00A435AF" w:rsidRDefault="00764989" w:rsidP="00932FAD">
            <w:pPr>
              <w:pStyle w:val="c1"/>
              <w:shd w:val="clear" w:color="auto" w:fill="FFFFFF"/>
              <w:spacing w:before="0" w:beforeAutospacing="0" w:after="0" w:afterAutospacing="0"/>
              <w:jc w:val="both"/>
              <w:rPr>
                <w:rFonts w:ascii="Arial" w:hAnsi="Arial" w:cs="Arial"/>
                <w:color w:val="000000"/>
              </w:rPr>
            </w:pPr>
            <w:r>
              <w:rPr>
                <w:rStyle w:val="c4"/>
                <w:color w:val="000000"/>
              </w:rPr>
              <w:t xml:space="preserve">Выявить интересен ли для родителей кинетический песок как </w:t>
            </w:r>
            <w:r w:rsidR="007E6F23">
              <w:rPr>
                <w:rStyle w:val="c4"/>
                <w:color w:val="000000"/>
              </w:rPr>
              <w:t>форма работы с детьми.</w:t>
            </w:r>
          </w:p>
          <w:p w14:paraId="795D878C" w14:textId="16B107A9" w:rsidR="00743E6C" w:rsidRPr="000F41C5" w:rsidRDefault="00743E6C" w:rsidP="00A435AF">
            <w:pPr>
              <w:jc w:val="both"/>
              <w:rPr>
                <w:rFonts w:ascii="Times New Roman" w:hAnsi="Times New Roman" w:cs="Times New Roman"/>
                <w:sz w:val="24"/>
                <w:szCs w:val="24"/>
              </w:rPr>
            </w:pPr>
          </w:p>
        </w:tc>
        <w:tc>
          <w:tcPr>
            <w:tcW w:w="1701" w:type="dxa"/>
          </w:tcPr>
          <w:p w14:paraId="1425EC37" w14:textId="2AACCC03" w:rsidR="00743E6C" w:rsidRPr="000F41C5" w:rsidRDefault="00E376AB" w:rsidP="000F41C5">
            <w:pPr>
              <w:jc w:val="both"/>
              <w:rPr>
                <w:rFonts w:ascii="Times New Roman" w:hAnsi="Times New Roman" w:cs="Times New Roman"/>
                <w:sz w:val="24"/>
                <w:szCs w:val="24"/>
              </w:rPr>
            </w:pPr>
            <w:r w:rsidRPr="000F41C5">
              <w:rPr>
                <w:rFonts w:ascii="Times New Roman" w:hAnsi="Times New Roman" w:cs="Times New Roman"/>
                <w:sz w:val="24"/>
                <w:szCs w:val="24"/>
              </w:rPr>
              <w:t>Март 2023</w:t>
            </w:r>
          </w:p>
        </w:tc>
        <w:tc>
          <w:tcPr>
            <w:tcW w:w="1560" w:type="dxa"/>
          </w:tcPr>
          <w:p w14:paraId="0DE3B241" w14:textId="00B95984" w:rsidR="00743E6C" w:rsidRPr="000F41C5" w:rsidRDefault="00163C30" w:rsidP="000F41C5">
            <w:pPr>
              <w:jc w:val="both"/>
              <w:rPr>
                <w:rFonts w:ascii="Times New Roman" w:hAnsi="Times New Roman" w:cs="Times New Roman"/>
                <w:sz w:val="24"/>
                <w:szCs w:val="24"/>
              </w:rPr>
            </w:pPr>
            <w:r w:rsidRPr="000F41C5">
              <w:rPr>
                <w:rFonts w:ascii="Times New Roman" w:hAnsi="Times New Roman" w:cs="Times New Roman"/>
                <w:sz w:val="24"/>
                <w:szCs w:val="24"/>
              </w:rPr>
              <w:t>В</w:t>
            </w:r>
            <w:r w:rsidR="008F0779" w:rsidRPr="000F41C5">
              <w:rPr>
                <w:rFonts w:ascii="Times New Roman" w:hAnsi="Times New Roman" w:cs="Times New Roman"/>
                <w:sz w:val="24"/>
                <w:szCs w:val="24"/>
              </w:rPr>
              <w:t>оспитатели</w:t>
            </w:r>
            <w:r w:rsidRPr="000F41C5">
              <w:rPr>
                <w:rFonts w:ascii="Times New Roman" w:hAnsi="Times New Roman" w:cs="Times New Roman"/>
                <w:sz w:val="24"/>
                <w:szCs w:val="24"/>
              </w:rPr>
              <w:t xml:space="preserve"> </w:t>
            </w:r>
          </w:p>
        </w:tc>
        <w:tc>
          <w:tcPr>
            <w:tcW w:w="1842" w:type="dxa"/>
          </w:tcPr>
          <w:p w14:paraId="2BEE0377" w14:textId="75130716" w:rsidR="00743E6C" w:rsidRPr="000F41C5" w:rsidRDefault="00193894" w:rsidP="000F41C5">
            <w:pPr>
              <w:jc w:val="both"/>
              <w:rPr>
                <w:rFonts w:ascii="Times New Roman" w:hAnsi="Times New Roman" w:cs="Times New Roman"/>
                <w:sz w:val="24"/>
                <w:szCs w:val="24"/>
              </w:rPr>
            </w:pPr>
            <w:r>
              <w:rPr>
                <w:rFonts w:ascii="Times New Roman" w:hAnsi="Times New Roman" w:cs="Times New Roman"/>
                <w:sz w:val="24"/>
                <w:szCs w:val="24"/>
              </w:rPr>
              <w:t>А</w:t>
            </w:r>
            <w:r w:rsidR="00A005BC" w:rsidRPr="000F41C5">
              <w:rPr>
                <w:rFonts w:ascii="Times New Roman" w:hAnsi="Times New Roman" w:cs="Times New Roman"/>
                <w:sz w:val="24"/>
                <w:szCs w:val="24"/>
              </w:rPr>
              <w:t>нкета</w:t>
            </w:r>
            <w:r w:rsidR="00A81A10">
              <w:rPr>
                <w:rFonts w:ascii="Times New Roman" w:hAnsi="Times New Roman" w:cs="Times New Roman"/>
                <w:sz w:val="24"/>
                <w:szCs w:val="24"/>
              </w:rPr>
              <w:t xml:space="preserve"> для родителей</w:t>
            </w:r>
          </w:p>
          <w:p w14:paraId="733A2AE5" w14:textId="26DAD19A" w:rsidR="00A435AF" w:rsidRPr="000F41C5" w:rsidRDefault="00A435AF" w:rsidP="000F41C5">
            <w:pPr>
              <w:jc w:val="both"/>
              <w:rPr>
                <w:rFonts w:ascii="Times New Roman" w:hAnsi="Times New Roman" w:cs="Times New Roman"/>
                <w:sz w:val="24"/>
                <w:szCs w:val="24"/>
              </w:rPr>
            </w:pPr>
          </w:p>
        </w:tc>
      </w:tr>
      <w:tr w:rsidR="0073301C" w:rsidRPr="00342D03" w14:paraId="1771C4D0" w14:textId="77777777" w:rsidTr="00824AA9">
        <w:trPr>
          <w:trHeight w:val="4644"/>
        </w:trPr>
        <w:tc>
          <w:tcPr>
            <w:tcW w:w="539" w:type="dxa"/>
          </w:tcPr>
          <w:p w14:paraId="26E0701D" w14:textId="44133964" w:rsidR="0073301C" w:rsidRPr="00342D03" w:rsidRDefault="00824AA9" w:rsidP="00EA32E0">
            <w:pPr>
              <w:rPr>
                <w:rFonts w:ascii="Times New Roman" w:hAnsi="Times New Roman" w:cs="Times New Roman"/>
              </w:rPr>
            </w:pPr>
            <w:r>
              <w:rPr>
                <w:rFonts w:ascii="Times New Roman" w:hAnsi="Times New Roman" w:cs="Times New Roman"/>
              </w:rPr>
              <w:t>2</w:t>
            </w:r>
          </w:p>
        </w:tc>
        <w:tc>
          <w:tcPr>
            <w:tcW w:w="2694" w:type="dxa"/>
          </w:tcPr>
          <w:p w14:paraId="0E02457B" w14:textId="10107C46" w:rsidR="00824AA9" w:rsidRDefault="00824AA9" w:rsidP="0073301C">
            <w:pPr>
              <w:pStyle w:val="Textbody"/>
              <w:spacing w:after="0"/>
              <w:ind w:firstLine="0"/>
              <w:rPr>
                <w:rFonts w:cs="Times New Roman"/>
                <w:lang w:val="ru-RU"/>
              </w:rPr>
            </w:pPr>
            <w:r>
              <w:rPr>
                <w:rFonts w:cs="Times New Roman"/>
                <w:lang w:val="ru-RU"/>
              </w:rPr>
              <w:t>Консультации для родителей:</w:t>
            </w:r>
          </w:p>
          <w:p w14:paraId="16C7E4D9" w14:textId="1CFF9778" w:rsidR="0073301C" w:rsidRPr="000F41C5" w:rsidRDefault="00824AA9" w:rsidP="0073301C">
            <w:pPr>
              <w:pStyle w:val="Textbody"/>
              <w:spacing w:after="0"/>
              <w:ind w:firstLine="0"/>
              <w:rPr>
                <w:rFonts w:cs="Times New Roman"/>
                <w:lang w:val="ru-RU"/>
              </w:rPr>
            </w:pPr>
            <w:r>
              <w:rPr>
                <w:rFonts w:cs="Times New Roman"/>
                <w:lang w:val="ru-RU"/>
              </w:rPr>
              <w:t>-</w:t>
            </w:r>
            <w:r w:rsidR="0073301C" w:rsidRPr="000F41C5">
              <w:rPr>
                <w:rFonts w:cs="Times New Roman"/>
                <w:lang w:val="ru-RU"/>
              </w:rPr>
              <w:t xml:space="preserve"> «Польза кинетического песка в период адаптации ребенка»</w:t>
            </w:r>
            <w:r>
              <w:rPr>
                <w:rFonts w:cs="Times New Roman"/>
                <w:lang w:val="ru-RU"/>
              </w:rPr>
              <w:t>;</w:t>
            </w:r>
            <w:r w:rsidR="0073301C" w:rsidRPr="000F41C5">
              <w:rPr>
                <w:rFonts w:cs="Times New Roman"/>
                <w:lang w:val="ru-RU"/>
              </w:rPr>
              <w:t xml:space="preserve"> </w:t>
            </w:r>
            <w:r>
              <w:rPr>
                <w:rFonts w:cs="Times New Roman"/>
                <w:lang w:val="ru-RU"/>
              </w:rPr>
              <w:t>-</w:t>
            </w:r>
            <w:r w:rsidR="0073301C" w:rsidRPr="000F41C5">
              <w:rPr>
                <w:rFonts w:cs="Times New Roman"/>
                <w:lang w:val="ru-RU"/>
              </w:rPr>
              <w:t xml:space="preserve">«Кинетический песок своими руками. </w:t>
            </w:r>
          </w:p>
          <w:p w14:paraId="0DA31108" w14:textId="77777777" w:rsidR="0073301C" w:rsidRPr="000F41C5" w:rsidRDefault="0073301C" w:rsidP="0073301C">
            <w:pPr>
              <w:pStyle w:val="Textbody"/>
              <w:spacing w:after="0"/>
              <w:ind w:firstLine="0"/>
              <w:rPr>
                <w:rFonts w:cs="Times New Roman"/>
                <w:lang w:val="ru-RU"/>
              </w:rPr>
            </w:pPr>
            <w:r w:rsidRPr="000F41C5">
              <w:rPr>
                <w:rFonts w:cs="Times New Roman"/>
                <w:lang w:val="ru-RU"/>
              </w:rPr>
              <w:t>Способ приготовления».</w:t>
            </w:r>
          </w:p>
          <w:p w14:paraId="43D127BA" w14:textId="0ABEC9EB" w:rsidR="0073301C" w:rsidRPr="000F41C5" w:rsidRDefault="00824AA9" w:rsidP="0073301C">
            <w:pPr>
              <w:pStyle w:val="TableContents"/>
              <w:ind w:firstLine="0"/>
              <w:rPr>
                <w:rFonts w:cs="Times New Roman"/>
                <w:lang w:val="ru-RU"/>
              </w:rPr>
            </w:pPr>
            <w:r>
              <w:rPr>
                <w:rFonts w:cs="Times New Roman"/>
                <w:lang w:val="ru-RU"/>
              </w:rPr>
              <w:t>Создание папки-передвижки</w:t>
            </w:r>
            <w:r w:rsidR="0073301C" w:rsidRPr="000F41C5">
              <w:rPr>
                <w:rFonts w:cs="Times New Roman"/>
                <w:lang w:val="ru-RU"/>
              </w:rPr>
              <w:t xml:space="preserve"> «Игры с кинетическим песком для детей раннего возраста» </w:t>
            </w:r>
          </w:p>
          <w:p w14:paraId="49EDD529" w14:textId="5C33A379" w:rsidR="0073301C" w:rsidRPr="000F41C5" w:rsidRDefault="0073301C" w:rsidP="0073301C">
            <w:pPr>
              <w:pStyle w:val="TableContents"/>
              <w:ind w:firstLine="0"/>
              <w:rPr>
                <w:rFonts w:cs="Times New Roman"/>
                <w:lang w:val="ru-RU"/>
              </w:rPr>
            </w:pPr>
            <w:r w:rsidRPr="000F41C5">
              <w:rPr>
                <w:rFonts w:cs="Times New Roman"/>
                <w:lang w:val="ru-RU"/>
              </w:rPr>
              <w:t>«Необычные материалы для развития детей: Кинетический песок».</w:t>
            </w:r>
          </w:p>
          <w:p w14:paraId="0B39E201" w14:textId="77777777" w:rsidR="0073301C" w:rsidRPr="000F41C5" w:rsidRDefault="0073301C" w:rsidP="000F41C5">
            <w:pPr>
              <w:pStyle w:val="TableContents"/>
              <w:ind w:firstLine="0"/>
              <w:rPr>
                <w:rFonts w:cs="Times New Roman"/>
                <w:lang w:val="ru-RU"/>
              </w:rPr>
            </w:pPr>
          </w:p>
        </w:tc>
        <w:tc>
          <w:tcPr>
            <w:tcW w:w="1842" w:type="dxa"/>
          </w:tcPr>
          <w:p w14:paraId="469FEF32" w14:textId="3A82C371" w:rsidR="0073301C" w:rsidRPr="00A435AF" w:rsidRDefault="0073301C" w:rsidP="00A435AF">
            <w:pPr>
              <w:jc w:val="both"/>
              <w:rPr>
                <w:rFonts w:ascii="Times New Roman" w:hAnsi="Times New Roman" w:cs="Times New Roman"/>
                <w:color w:val="111111"/>
                <w:sz w:val="24"/>
                <w:szCs w:val="24"/>
                <w:shd w:val="clear" w:color="auto" w:fill="FFFFFF"/>
              </w:rPr>
            </w:pPr>
            <w:r w:rsidRPr="00A435AF">
              <w:rPr>
                <w:rFonts w:ascii="Times New Roman" w:hAnsi="Times New Roman" w:cs="Times New Roman"/>
                <w:color w:val="111111"/>
                <w:sz w:val="24"/>
                <w:szCs w:val="24"/>
                <w:shd w:val="clear" w:color="auto" w:fill="FFFFFF"/>
              </w:rPr>
              <w:t>Познакомить</w:t>
            </w:r>
            <w:r w:rsidRPr="00A435AF">
              <w:rPr>
                <w:rFonts w:ascii="Times New Roman" w:hAnsi="Times New Roman" w:cs="Times New Roman"/>
                <w:b/>
                <w:bCs/>
                <w:color w:val="111111"/>
                <w:sz w:val="24"/>
                <w:szCs w:val="24"/>
                <w:shd w:val="clear" w:color="auto" w:fill="FFFFFF"/>
              </w:rPr>
              <w:t> </w:t>
            </w:r>
            <w:r w:rsidRPr="00A435AF">
              <w:rPr>
                <w:rStyle w:val="a9"/>
                <w:rFonts w:ascii="Times New Roman" w:hAnsi="Times New Roman" w:cs="Times New Roman"/>
                <w:b w:val="0"/>
                <w:bCs w:val="0"/>
                <w:color w:val="111111"/>
                <w:sz w:val="24"/>
                <w:szCs w:val="24"/>
                <w:bdr w:val="none" w:sz="0" w:space="0" w:color="auto" w:frame="1"/>
                <w:shd w:val="clear" w:color="auto" w:fill="FFFFFF"/>
              </w:rPr>
              <w:t>родителей с кинетическим песком</w:t>
            </w:r>
            <w:r w:rsidRPr="00A435AF">
              <w:rPr>
                <w:rFonts w:ascii="Times New Roman" w:hAnsi="Times New Roman" w:cs="Times New Roman"/>
                <w:b/>
                <w:bCs/>
                <w:color w:val="111111"/>
                <w:sz w:val="24"/>
                <w:szCs w:val="24"/>
                <w:shd w:val="clear" w:color="auto" w:fill="FFFFFF"/>
              </w:rPr>
              <w:t>, </w:t>
            </w:r>
            <w:r w:rsidRPr="00A435AF">
              <w:rPr>
                <w:rStyle w:val="a9"/>
                <w:rFonts w:ascii="Times New Roman" w:hAnsi="Times New Roman" w:cs="Times New Roman"/>
                <w:b w:val="0"/>
                <w:bCs w:val="0"/>
                <w:color w:val="111111"/>
                <w:sz w:val="24"/>
                <w:szCs w:val="24"/>
                <w:bdr w:val="none" w:sz="0" w:space="0" w:color="auto" w:frame="1"/>
                <w:shd w:val="clear" w:color="auto" w:fill="FFFFFF"/>
              </w:rPr>
              <w:t>возможностями использования кинетического песка для развития ребенка</w:t>
            </w:r>
            <w:r>
              <w:rPr>
                <w:rFonts w:ascii="Arial" w:hAnsi="Arial" w:cs="Arial"/>
                <w:color w:val="111111"/>
                <w:sz w:val="27"/>
                <w:szCs w:val="27"/>
                <w:shd w:val="clear" w:color="auto" w:fill="FFFFFF"/>
              </w:rPr>
              <w:t>.</w:t>
            </w:r>
          </w:p>
        </w:tc>
        <w:tc>
          <w:tcPr>
            <w:tcW w:w="1701" w:type="dxa"/>
          </w:tcPr>
          <w:p w14:paraId="00A818CD" w14:textId="72395315" w:rsidR="0073301C" w:rsidRPr="000F41C5" w:rsidRDefault="0073301C" w:rsidP="000F41C5">
            <w:pPr>
              <w:jc w:val="both"/>
              <w:rPr>
                <w:rFonts w:ascii="Times New Roman" w:hAnsi="Times New Roman" w:cs="Times New Roman"/>
                <w:sz w:val="24"/>
                <w:szCs w:val="24"/>
              </w:rPr>
            </w:pPr>
            <w:r>
              <w:rPr>
                <w:rFonts w:ascii="Times New Roman" w:hAnsi="Times New Roman" w:cs="Times New Roman"/>
                <w:sz w:val="24"/>
                <w:szCs w:val="24"/>
              </w:rPr>
              <w:t>Март 2023</w:t>
            </w:r>
          </w:p>
        </w:tc>
        <w:tc>
          <w:tcPr>
            <w:tcW w:w="1560" w:type="dxa"/>
          </w:tcPr>
          <w:p w14:paraId="4BCC1676" w14:textId="69A62B5F" w:rsidR="0073301C" w:rsidRPr="000F41C5" w:rsidRDefault="0073301C" w:rsidP="000F41C5">
            <w:pPr>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1842" w:type="dxa"/>
          </w:tcPr>
          <w:p w14:paraId="329ADAF7" w14:textId="136A2041" w:rsidR="0073301C" w:rsidRDefault="00824AA9" w:rsidP="0073301C">
            <w:pPr>
              <w:jc w:val="both"/>
              <w:rPr>
                <w:rFonts w:ascii="Times New Roman" w:hAnsi="Times New Roman" w:cs="Times New Roman"/>
                <w:sz w:val="24"/>
                <w:szCs w:val="24"/>
              </w:rPr>
            </w:pPr>
            <w:r>
              <w:rPr>
                <w:rFonts w:ascii="Times New Roman" w:hAnsi="Times New Roman" w:cs="Times New Roman"/>
                <w:sz w:val="24"/>
                <w:szCs w:val="24"/>
              </w:rPr>
              <w:t>Конспект к</w:t>
            </w:r>
            <w:r w:rsidR="0073301C" w:rsidRPr="000F41C5">
              <w:rPr>
                <w:rFonts w:ascii="Times New Roman" w:hAnsi="Times New Roman" w:cs="Times New Roman"/>
                <w:sz w:val="24"/>
                <w:szCs w:val="24"/>
              </w:rPr>
              <w:t>онсультации</w:t>
            </w:r>
            <w:r>
              <w:rPr>
                <w:rFonts w:ascii="Times New Roman" w:hAnsi="Times New Roman" w:cs="Times New Roman"/>
                <w:sz w:val="24"/>
                <w:szCs w:val="24"/>
              </w:rPr>
              <w:t xml:space="preserve"> для родителей</w:t>
            </w:r>
            <w:r w:rsidR="0073301C">
              <w:rPr>
                <w:rFonts w:ascii="Times New Roman" w:hAnsi="Times New Roman" w:cs="Times New Roman"/>
                <w:sz w:val="24"/>
                <w:szCs w:val="24"/>
              </w:rPr>
              <w:t>,</w:t>
            </w:r>
          </w:p>
          <w:p w14:paraId="6F868A3A" w14:textId="759DA663" w:rsidR="0073301C" w:rsidRDefault="00193894" w:rsidP="0073301C">
            <w:pPr>
              <w:jc w:val="both"/>
              <w:rPr>
                <w:rFonts w:ascii="Times New Roman" w:hAnsi="Times New Roman" w:cs="Times New Roman"/>
                <w:sz w:val="24"/>
                <w:szCs w:val="24"/>
              </w:rPr>
            </w:pPr>
            <w:r>
              <w:rPr>
                <w:rFonts w:ascii="Times New Roman" w:hAnsi="Times New Roman" w:cs="Times New Roman"/>
                <w:sz w:val="24"/>
                <w:szCs w:val="24"/>
              </w:rPr>
              <w:t>П</w:t>
            </w:r>
            <w:r w:rsidR="0073301C">
              <w:rPr>
                <w:rFonts w:ascii="Times New Roman" w:hAnsi="Times New Roman" w:cs="Times New Roman"/>
                <w:sz w:val="24"/>
                <w:szCs w:val="24"/>
              </w:rPr>
              <w:t>апки передвижки</w:t>
            </w:r>
          </w:p>
        </w:tc>
      </w:tr>
      <w:tr w:rsidR="002C5ADA" w:rsidRPr="00342D03" w14:paraId="7C05DDCD" w14:textId="77777777" w:rsidTr="00342D03">
        <w:tc>
          <w:tcPr>
            <w:tcW w:w="10178" w:type="dxa"/>
            <w:gridSpan w:val="6"/>
          </w:tcPr>
          <w:p w14:paraId="78BFFCF2" w14:textId="77777777" w:rsidR="00BC7F85" w:rsidRDefault="00BC7F85" w:rsidP="009C4504">
            <w:pPr>
              <w:jc w:val="center"/>
              <w:rPr>
                <w:rFonts w:ascii="Times New Roman" w:hAnsi="Times New Roman" w:cs="Times New Roman"/>
                <w:b/>
                <w:bCs/>
              </w:rPr>
            </w:pPr>
          </w:p>
          <w:p w14:paraId="6B5A2337" w14:textId="5938F29B" w:rsidR="002C5ADA" w:rsidRPr="009C4504" w:rsidRDefault="002C5ADA" w:rsidP="009C4504">
            <w:pPr>
              <w:jc w:val="center"/>
              <w:rPr>
                <w:rFonts w:ascii="Times New Roman" w:hAnsi="Times New Roman" w:cs="Times New Roman"/>
                <w:b/>
                <w:bCs/>
              </w:rPr>
            </w:pPr>
            <w:r w:rsidRPr="00A005BC">
              <w:rPr>
                <w:rFonts w:ascii="Times New Roman" w:hAnsi="Times New Roman" w:cs="Times New Roman"/>
                <w:b/>
                <w:bCs/>
              </w:rPr>
              <w:t>2 этап «Основной»</w:t>
            </w:r>
            <w:r w:rsidR="009C4504">
              <w:rPr>
                <w:rFonts w:ascii="Times New Roman" w:hAnsi="Times New Roman" w:cs="Times New Roman"/>
                <w:b/>
                <w:bCs/>
              </w:rPr>
              <w:t xml:space="preserve"> </w:t>
            </w:r>
          </w:p>
        </w:tc>
      </w:tr>
      <w:tr w:rsidR="002C5ADA" w:rsidRPr="00342D03" w14:paraId="77EFDB01" w14:textId="77777777" w:rsidTr="00824AA9">
        <w:tc>
          <w:tcPr>
            <w:tcW w:w="539" w:type="dxa"/>
          </w:tcPr>
          <w:p w14:paraId="081B062D" w14:textId="58F98C1F" w:rsidR="002C5ADA" w:rsidRPr="00342D03" w:rsidRDefault="00824AA9" w:rsidP="00EA32E0">
            <w:pPr>
              <w:rPr>
                <w:rFonts w:ascii="Times New Roman" w:hAnsi="Times New Roman" w:cs="Times New Roman"/>
              </w:rPr>
            </w:pPr>
            <w:r>
              <w:rPr>
                <w:rFonts w:ascii="Times New Roman" w:hAnsi="Times New Roman" w:cs="Times New Roman"/>
              </w:rPr>
              <w:t>1</w:t>
            </w:r>
          </w:p>
        </w:tc>
        <w:tc>
          <w:tcPr>
            <w:tcW w:w="2694" w:type="dxa"/>
          </w:tcPr>
          <w:p w14:paraId="32D3C8CB" w14:textId="07371F38" w:rsidR="006942CF" w:rsidRDefault="00824AA9" w:rsidP="00824AA9">
            <w:pPr>
              <w:pStyle w:val="Textbody"/>
              <w:spacing w:after="0"/>
              <w:ind w:firstLine="0"/>
              <w:jc w:val="left"/>
              <w:rPr>
                <w:rFonts w:cs="Times New Roman"/>
                <w:bCs/>
                <w:lang w:val="ru-RU"/>
              </w:rPr>
            </w:pPr>
            <w:r>
              <w:rPr>
                <w:rFonts w:cs="Times New Roman"/>
                <w:bCs/>
                <w:lang w:val="ru-RU"/>
              </w:rPr>
              <w:t>Занятия с детьми:</w:t>
            </w:r>
          </w:p>
          <w:p w14:paraId="5A37F8CE" w14:textId="263E788B" w:rsidR="00BC7F85" w:rsidRPr="000F41C5" w:rsidRDefault="00824AA9" w:rsidP="00824AA9">
            <w:pPr>
              <w:pStyle w:val="Textbody"/>
              <w:spacing w:after="0"/>
              <w:ind w:firstLine="0"/>
              <w:jc w:val="left"/>
              <w:rPr>
                <w:rFonts w:cs="Times New Roman"/>
                <w:lang w:val="ru-RU"/>
              </w:rPr>
            </w:pPr>
            <w:r>
              <w:rPr>
                <w:rFonts w:cs="Times New Roman"/>
                <w:bCs/>
                <w:lang w:val="ru-RU"/>
              </w:rPr>
              <w:t xml:space="preserve">- </w:t>
            </w:r>
            <w:r w:rsidR="00E376AB" w:rsidRPr="000F41C5">
              <w:rPr>
                <w:rFonts w:cs="Times New Roman"/>
                <w:bCs/>
                <w:lang w:val="ru-RU"/>
              </w:rPr>
              <w:t>«Знакомство с песком»</w:t>
            </w:r>
            <w:r>
              <w:rPr>
                <w:rFonts w:cs="Times New Roman"/>
                <w:bCs/>
                <w:lang w:val="ru-RU"/>
              </w:rPr>
              <w:t>;</w:t>
            </w:r>
          </w:p>
          <w:p w14:paraId="1CDC4805" w14:textId="45A32A3D" w:rsidR="002C5ADA" w:rsidRPr="000F41C5" w:rsidRDefault="00824AA9" w:rsidP="00824AA9">
            <w:pPr>
              <w:rPr>
                <w:rFonts w:ascii="Times New Roman" w:hAnsi="Times New Roman" w:cs="Times New Roman"/>
                <w:sz w:val="24"/>
                <w:szCs w:val="24"/>
              </w:rPr>
            </w:pPr>
            <w:r>
              <w:rPr>
                <w:rFonts w:ascii="Times New Roman" w:hAnsi="Times New Roman" w:cs="Times New Roman"/>
                <w:sz w:val="24"/>
                <w:szCs w:val="24"/>
              </w:rPr>
              <w:t>- «В гостях у Песочной Феи»</w:t>
            </w:r>
          </w:p>
        </w:tc>
        <w:tc>
          <w:tcPr>
            <w:tcW w:w="1842" w:type="dxa"/>
          </w:tcPr>
          <w:p w14:paraId="49C3A209" w14:textId="69334CCC" w:rsidR="002C5ADA" w:rsidRPr="002D4782" w:rsidRDefault="00824AA9" w:rsidP="000F41C5">
            <w:pPr>
              <w:jc w:val="both"/>
              <w:rPr>
                <w:rFonts w:ascii="Times New Roman" w:hAnsi="Times New Roman" w:cs="Times New Roman"/>
              </w:rPr>
            </w:pPr>
            <w:r>
              <w:rPr>
                <w:rFonts w:ascii="Times New Roman" w:hAnsi="Times New Roman" w:cs="Times New Roman"/>
              </w:rPr>
              <w:t>Ознакомление детей  со свойствами кинетического песка</w:t>
            </w:r>
            <w:r w:rsidR="002D4782" w:rsidRPr="002D4782">
              <w:rPr>
                <w:rFonts w:ascii="Times New Roman" w:hAnsi="Times New Roman" w:cs="Times New Roman"/>
              </w:rPr>
              <w:t xml:space="preserve"> и правилами игры.</w:t>
            </w:r>
          </w:p>
        </w:tc>
        <w:tc>
          <w:tcPr>
            <w:tcW w:w="1701" w:type="dxa"/>
          </w:tcPr>
          <w:p w14:paraId="712C1247" w14:textId="2C2541EE" w:rsidR="002C5ADA" w:rsidRPr="000F41C5" w:rsidRDefault="00C047D3" w:rsidP="000F41C5">
            <w:pPr>
              <w:jc w:val="both"/>
              <w:rPr>
                <w:rFonts w:ascii="Times New Roman" w:hAnsi="Times New Roman" w:cs="Times New Roman"/>
                <w:sz w:val="24"/>
                <w:szCs w:val="24"/>
              </w:rPr>
            </w:pPr>
            <w:r w:rsidRPr="000F41C5">
              <w:rPr>
                <w:rFonts w:ascii="Times New Roman" w:hAnsi="Times New Roman" w:cs="Times New Roman"/>
                <w:sz w:val="24"/>
                <w:szCs w:val="24"/>
              </w:rPr>
              <w:t>Март</w:t>
            </w:r>
            <w:r w:rsidR="00671CDE" w:rsidRPr="000F41C5">
              <w:rPr>
                <w:rFonts w:ascii="Times New Roman" w:hAnsi="Times New Roman" w:cs="Times New Roman"/>
                <w:sz w:val="24"/>
                <w:szCs w:val="24"/>
              </w:rPr>
              <w:t xml:space="preserve"> 2023</w:t>
            </w:r>
          </w:p>
        </w:tc>
        <w:tc>
          <w:tcPr>
            <w:tcW w:w="1560" w:type="dxa"/>
          </w:tcPr>
          <w:p w14:paraId="2CAE3049" w14:textId="77777777" w:rsidR="002C5ADA" w:rsidRPr="000F41C5" w:rsidRDefault="00671CDE" w:rsidP="000F41C5">
            <w:pPr>
              <w:jc w:val="both"/>
              <w:rPr>
                <w:rFonts w:ascii="Times New Roman" w:hAnsi="Times New Roman" w:cs="Times New Roman"/>
                <w:sz w:val="24"/>
                <w:szCs w:val="24"/>
              </w:rPr>
            </w:pPr>
            <w:r w:rsidRPr="000F41C5">
              <w:rPr>
                <w:rFonts w:ascii="Times New Roman" w:hAnsi="Times New Roman" w:cs="Times New Roman"/>
                <w:sz w:val="24"/>
                <w:szCs w:val="24"/>
              </w:rPr>
              <w:t>Воспитатели</w:t>
            </w:r>
          </w:p>
          <w:p w14:paraId="42C613EC" w14:textId="2C5F23B3" w:rsidR="00671CDE" w:rsidRPr="000F41C5" w:rsidRDefault="00671CDE" w:rsidP="000F41C5">
            <w:pPr>
              <w:jc w:val="both"/>
              <w:rPr>
                <w:rFonts w:ascii="Times New Roman" w:hAnsi="Times New Roman" w:cs="Times New Roman"/>
                <w:sz w:val="24"/>
                <w:szCs w:val="24"/>
              </w:rPr>
            </w:pPr>
          </w:p>
        </w:tc>
        <w:tc>
          <w:tcPr>
            <w:tcW w:w="1842" w:type="dxa"/>
          </w:tcPr>
          <w:p w14:paraId="22232896" w14:textId="7844012D" w:rsidR="00163C30" w:rsidRPr="000F41C5" w:rsidRDefault="00163C30" w:rsidP="000F41C5">
            <w:pPr>
              <w:jc w:val="both"/>
              <w:rPr>
                <w:rFonts w:ascii="Times New Roman" w:hAnsi="Times New Roman" w:cs="Times New Roman"/>
                <w:sz w:val="24"/>
                <w:szCs w:val="24"/>
              </w:rPr>
            </w:pPr>
            <w:r w:rsidRPr="000F41C5">
              <w:rPr>
                <w:rFonts w:ascii="Times New Roman" w:hAnsi="Times New Roman" w:cs="Times New Roman"/>
                <w:sz w:val="24"/>
                <w:szCs w:val="24"/>
              </w:rPr>
              <w:t>Конспекты занятий</w:t>
            </w:r>
          </w:p>
          <w:p w14:paraId="43F70E64" w14:textId="0F0B5379" w:rsidR="00163C30" w:rsidRPr="000F41C5" w:rsidRDefault="00163C30" w:rsidP="000F41C5">
            <w:pPr>
              <w:jc w:val="both"/>
              <w:rPr>
                <w:rFonts w:ascii="Times New Roman" w:hAnsi="Times New Roman" w:cs="Times New Roman"/>
                <w:sz w:val="24"/>
                <w:szCs w:val="24"/>
              </w:rPr>
            </w:pPr>
            <w:r w:rsidRPr="000F41C5">
              <w:rPr>
                <w:rFonts w:ascii="Times New Roman" w:hAnsi="Times New Roman" w:cs="Times New Roman"/>
                <w:sz w:val="24"/>
                <w:szCs w:val="24"/>
              </w:rPr>
              <w:t xml:space="preserve"> </w:t>
            </w:r>
          </w:p>
        </w:tc>
      </w:tr>
      <w:tr w:rsidR="00163C30" w:rsidRPr="00342D03" w14:paraId="4A883636" w14:textId="77777777" w:rsidTr="00824AA9">
        <w:tc>
          <w:tcPr>
            <w:tcW w:w="539" w:type="dxa"/>
          </w:tcPr>
          <w:p w14:paraId="2FB6E936" w14:textId="08198119" w:rsidR="00163C30" w:rsidRPr="00342D03" w:rsidRDefault="00A81A10" w:rsidP="00163C30">
            <w:pPr>
              <w:rPr>
                <w:rFonts w:ascii="Times New Roman" w:hAnsi="Times New Roman" w:cs="Times New Roman"/>
              </w:rPr>
            </w:pPr>
            <w:r>
              <w:rPr>
                <w:rFonts w:ascii="Times New Roman" w:hAnsi="Times New Roman" w:cs="Times New Roman"/>
              </w:rPr>
              <w:t>2</w:t>
            </w:r>
          </w:p>
        </w:tc>
        <w:tc>
          <w:tcPr>
            <w:tcW w:w="2694" w:type="dxa"/>
          </w:tcPr>
          <w:p w14:paraId="473ADE67" w14:textId="0383CEE0" w:rsidR="006942CF" w:rsidRDefault="00A81A10" w:rsidP="000F41C5">
            <w:pPr>
              <w:jc w:val="both"/>
              <w:rPr>
                <w:rStyle w:val="StrongEmphasis"/>
                <w:rFonts w:ascii="Times New Roman" w:hAnsi="Times New Roman" w:cs="Times New Roman"/>
                <w:b w:val="0"/>
                <w:bCs w:val="0"/>
                <w:sz w:val="24"/>
                <w:szCs w:val="24"/>
              </w:rPr>
            </w:pPr>
            <w:r>
              <w:rPr>
                <w:rStyle w:val="StrongEmphasis"/>
                <w:rFonts w:ascii="Times New Roman" w:hAnsi="Times New Roman" w:cs="Times New Roman"/>
                <w:b w:val="0"/>
                <w:bCs w:val="0"/>
                <w:sz w:val="24"/>
                <w:szCs w:val="24"/>
              </w:rPr>
              <w:t>Проведение игр</w:t>
            </w:r>
            <w:r w:rsidR="006942CF">
              <w:rPr>
                <w:rStyle w:val="StrongEmphasis"/>
                <w:rFonts w:ascii="Times New Roman" w:hAnsi="Times New Roman" w:cs="Times New Roman"/>
                <w:b w:val="0"/>
                <w:bCs w:val="0"/>
                <w:sz w:val="24"/>
                <w:szCs w:val="24"/>
              </w:rPr>
              <w:t xml:space="preserve"> с кинетическим песком</w:t>
            </w:r>
            <w:r>
              <w:rPr>
                <w:rStyle w:val="StrongEmphasis"/>
                <w:rFonts w:ascii="Times New Roman" w:hAnsi="Times New Roman" w:cs="Times New Roman"/>
                <w:b w:val="0"/>
                <w:bCs w:val="0"/>
                <w:sz w:val="24"/>
                <w:szCs w:val="24"/>
              </w:rPr>
              <w:t>.</w:t>
            </w:r>
          </w:p>
          <w:p w14:paraId="63B7A878" w14:textId="4A430A51" w:rsidR="00163C30" w:rsidRPr="000F41C5" w:rsidRDefault="00163C30" w:rsidP="00A81A10">
            <w:pPr>
              <w:jc w:val="both"/>
              <w:rPr>
                <w:rFonts w:ascii="Times New Roman" w:hAnsi="Times New Roman" w:cs="Times New Roman"/>
                <w:sz w:val="24"/>
                <w:szCs w:val="24"/>
              </w:rPr>
            </w:pPr>
          </w:p>
        </w:tc>
        <w:tc>
          <w:tcPr>
            <w:tcW w:w="1842" w:type="dxa"/>
          </w:tcPr>
          <w:p w14:paraId="17C6F184" w14:textId="222DF22F" w:rsidR="00163C30" w:rsidRPr="00DD6A31" w:rsidRDefault="00DD6A31" w:rsidP="00A435AF">
            <w:pPr>
              <w:jc w:val="both"/>
              <w:rPr>
                <w:rFonts w:ascii="Times New Roman" w:eastAsia="Times New Roman" w:hAnsi="Times New Roman" w:cs="Times New Roman"/>
              </w:rPr>
            </w:pPr>
            <w:r w:rsidRPr="00DD6A31">
              <w:rPr>
                <w:rFonts w:ascii="Times New Roman" w:hAnsi="Times New Roman" w:cs="Times New Roman"/>
                <w:shd w:val="clear" w:color="auto" w:fill="FFFFFF"/>
              </w:rPr>
              <w:t>Развитие активности, любознательности, сенсорного восприятия, мелкой моторики рук, речи, обогащение общего кругозора детей.</w:t>
            </w:r>
          </w:p>
        </w:tc>
        <w:tc>
          <w:tcPr>
            <w:tcW w:w="1701" w:type="dxa"/>
          </w:tcPr>
          <w:p w14:paraId="462C1A56" w14:textId="58024A7F" w:rsidR="00163C30" w:rsidRPr="000F41C5" w:rsidRDefault="004773D6" w:rsidP="000F41C5">
            <w:pPr>
              <w:jc w:val="both"/>
              <w:rPr>
                <w:rFonts w:ascii="Times New Roman" w:hAnsi="Times New Roman" w:cs="Times New Roman"/>
                <w:sz w:val="24"/>
                <w:szCs w:val="24"/>
              </w:rPr>
            </w:pPr>
            <w:r w:rsidRPr="000F41C5">
              <w:rPr>
                <w:rFonts w:ascii="Times New Roman" w:hAnsi="Times New Roman" w:cs="Times New Roman"/>
                <w:sz w:val="24"/>
                <w:szCs w:val="24"/>
              </w:rPr>
              <w:t>Март 2023</w:t>
            </w:r>
          </w:p>
        </w:tc>
        <w:tc>
          <w:tcPr>
            <w:tcW w:w="1560" w:type="dxa"/>
          </w:tcPr>
          <w:p w14:paraId="24FB36BA" w14:textId="4D07582D" w:rsidR="00163C30" w:rsidRPr="000F41C5" w:rsidRDefault="00163C30" w:rsidP="000F41C5">
            <w:pPr>
              <w:jc w:val="both"/>
              <w:rPr>
                <w:rFonts w:ascii="Times New Roman" w:hAnsi="Times New Roman" w:cs="Times New Roman"/>
                <w:sz w:val="24"/>
                <w:szCs w:val="24"/>
              </w:rPr>
            </w:pPr>
            <w:r w:rsidRPr="000F41C5">
              <w:rPr>
                <w:rFonts w:ascii="Times New Roman" w:hAnsi="Times New Roman" w:cs="Times New Roman"/>
                <w:sz w:val="24"/>
                <w:szCs w:val="24"/>
              </w:rPr>
              <w:t xml:space="preserve">Воспитатели </w:t>
            </w:r>
          </w:p>
        </w:tc>
        <w:tc>
          <w:tcPr>
            <w:tcW w:w="1842" w:type="dxa"/>
          </w:tcPr>
          <w:p w14:paraId="2482ED5F" w14:textId="0625EEBA" w:rsidR="000F41C5" w:rsidRPr="000F41C5" w:rsidRDefault="000F41C5" w:rsidP="000F41C5">
            <w:pPr>
              <w:jc w:val="both"/>
              <w:rPr>
                <w:rFonts w:ascii="Times New Roman" w:hAnsi="Times New Roman" w:cs="Times New Roman"/>
                <w:sz w:val="24"/>
                <w:szCs w:val="24"/>
              </w:rPr>
            </w:pPr>
            <w:r w:rsidRPr="000F41C5">
              <w:rPr>
                <w:rFonts w:ascii="Times New Roman" w:hAnsi="Times New Roman" w:cs="Times New Roman"/>
                <w:sz w:val="24"/>
                <w:szCs w:val="24"/>
              </w:rPr>
              <w:t>Картотека игр</w:t>
            </w:r>
            <w:r>
              <w:rPr>
                <w:rFonts w:ascii="Times New Roman" w:hAnsi="Times New Roman" w:cs="Times New Roman"/>
                <w:sz w:val="24"/>
                <w:szCs w:val="24"/>
              </w:rPr>
              <w:t xml:space="preserve"> с кинетическим песком</w:t>
            </w:r>
            <w:r w:rsidRPr="000F41C5">
              <w:rPr>
                <w:rFonts w:ascii="Times New Roman" w:hAnsi="Times New Roman" w:cs="Times New Roman"/>
                <w:sz w:val="24"/>
                <w:szCs w:val="24"/>
              </w:rPr>
              <w:t xml:space="preserve"> </w:t>
            </w:r>
          </w:p>
          <w:p w14:paraId="546F3D1C" w14:textId="357354A4" w:rsidR="00163C30" w:rsidRPr="000F41C5" w:rsidRDefault="00163C30" w:rsidP="000F41C5">
            <w:pPr>
              <w:jc w:val="both"/>
              <w:rPr>
                <w:rFonts w:ascii="Times New Roman" w:hAnsi="Times New Roman" w:cs="Times New Roman"/>
                <w:sz w:val="24"/>
                <w:szCs w:val="24"/>
              </w:rPr>
            </w:pPr>
          </w:p>
        </w:tc>
      </w:tr>
      <w:tr w:rsidR="000F41C5" w:rsidRPr="00342D03" w14:paraId="5136DACF" w14:textId="77777777" w:rsidTr="00A65E71">
        <w:trPr>
          <w:trHeight w:val="1022"/>
        </w:trPr>
        <w:tc>
          <w:tcPr>
            <w:tcW w:w="10178" w:type="dxa"/>
            <w:gridSpan w:val="6"/>
          </w:tcPr>
          <w:p w14:paraId="3D145CBF" w14:textId="2D5118E3" w:rsidR="000F41C5" w:rsidRDefault="000F41C5" w:rsidP="00163C30">
            <w:pPr>
              <w:jc w:val="center"/>
              <w:rPr>
                <w:rFonts w:ascii="Times New Roman" w:hAnsi="Times New Roman" w:cs="Times New Roman"/>
                <w:shd w:val="clear" w:color="auto" w:fill="FFFFFF"/>
              </w:rPr>
            </w:pPr>
            <w:r w:rsidRPr="00163C30">
              <w:rPr>
                <w:rFonts w:ascii="Times New Roman" w:hAnsi="Times New Roman" w:cs="Times New Roman"/>
                <w:b/>
                <w:bCs/>
                <w:i/>
                <w:iCs/>
              </w:rPr>
              <w:lastRenderedPageBreak/>
              <w:t>3 этап «Заключительный»</w:t>
            </w:r>
          </w:p>
        </w:tc>
      </w:tr>
      <w:tr w:rsidR="00163C30" w:rsidRPr="00342D03" w14:paraId="4C1A5815" w14:textId="77777777" w:rsidTr="00A81A10">
        <w:trPr>
          <w:trHeight w:val="1550"/>
        </w:trPr>
        <w:tc>
          <w:tcPr>
            <w:tcW w:w="539" w:type="dxa"/>
          </w:tcPr>
          <w:p w14:paraId="5AE15391" w14:textId="77777777" w:rsidR="00163C30" w:rsidRPr="00342D03" w:rsidRDefault="00163C30" w:rsidP="00163C30">
            <w:pPr>
              <w:rPr>
                <w:rFonts w:ascii="Times New Roman" w:hAnsi="Times New Roman" w:cs="Times New Roman"/>
              </w:rPr>
            </w:pPr>
            <w:r w:rsidRPr="00342D03">
              <w:rPr>
                <w:rFonts w:ascii="Times New Roman" w:hAnsi="Times New Roman" w:cs="Times New Roman"/>
              </w:rPr>
              <w:t>1</w:t>
            </w:r>
          </w:p>
        </w:tc>
        <w:tc>
          <w:tcPr>
            <w:tcW w:w="2694" w:type="dxa"/>
          </w:tcPr>
          <w:p w14:paraId="31976BC8" w14:textId="0831C8FE" w:rsidR="00C047D3" w:rsidRPr="000F41C5" w:rsidRDefault="00A81A10" w:rsidP="000F41C5">
            <w:pPr>
              <w:pStyle w:val="Standard"/>
              <w:ind w:firstLine="0"/>
              <w:contextualSpacing/>
              <w:rPr>
                <w:rFonts w:cs="Times New Roman"/>
                <w:lang w:val="ru-RU"/>
              </w:rPr>
            </w:pPr>
            <w:r>
              <w:rPr>
                <w:rFonts w:eastAsia="Times New Roman" w:cs="Times New Roman"/>
                <w:lang w:val="ru-RU" w:eastAsia="ru-RU"/>
              </w:rPr>
              <w:t xml:space="preserve">Создание презентации </w:t>
            </w:r>
            <w:r w:rsidR="00BC0538">
              <w:rPr>
                <w:rFonts w:eastAsia="Times New Roman" w:cs="Times New Roman"/>
                <w:lang w:val="ru-RU" w:eastAsia="ru-RU"/>
              </w:rPr>
              <w:t>проекта</w:t>
            </w:r>
            <w:r w:rsidR="005C1F21">
              <w:rPr>
                <w:rFonts w:eastAsia="Times New Roman" w:cs="Times New Roman"/>
                <w:lang w:val="ru-RU" w:eastAsia="ru-RU"/>
              </w:rPr>
              <w:t xml:space="preserve"> </w:t>
            </w:r>
            <w:r w:rsidR="00C047D3" w:rsidRPr="000F41C5">
              <w:rPr>
                <w:rFonts w:cs="Times New Roman"/>
                <w:shd w:val="clear" w:color="auto" w:fill="FFFFFF"/>
                <w:lang w:val="ru-RU"/>
              </w:rPr>
              <w:t>«</w:t>
            </w:r>
            <w:r w:rsidR="005C1F21">
              <w:rPr>
                <w:rFonts w:cs="Times New Roman"/>
                <w:shd w:val="clear" w:color="auto" w:fill="FFFFFF"/>
                <w:lang w:val="ru-RU"/>
              </w:rPr>
              <w:t>Волшебный песок</w:t>
            </w:r>
            <w:r w:rsidR="00C047D3" w:rsidRPr="000F41C5">
              <w:rPr>
                <w:rFonts w:cs="Times New Roman"/>
                <w:shd w:val="clear" w:color="auto" w:fill="FFFFFF"/>
                <w:lang w:val="ru-RU"/>
              </w:rPr>
              <w:t>»</w:t>
            </w:r>
            <w:r w:rsidR="00C047D3" w:rsidRPr="000F41C5">
              <w:rPr>
                <w:rFonts w:eastAsia="Times New Roman" w:cs="Times New Roman"/>
                <w:lang w:val="ru-RU" w:eastAsia="ru-RU"/>
              </w:rPr>
              <w:t>.</w:t>
            </w:r>
          </w:p>
          <w:p w14:paraId="114FDA8A" w14:textId="39339AF7" w:rsidR="00163C30" w:rsidRPr="000F41C5" w:rsidRDefault="00163C30" w:rsidP="000F41C5">
            <w:pPr>
              <w:jc w:val="both"/>
              <w:rPr>
                <w:rFonts w:ascii="Times New Roman" w:hAnsi="Times New Roman" w:cs="Times New Roman"/>
                <w:sz w:val="24"/>
                <w:szCs w:val="24"/>
              </w:rPr>
            </w:pPr>
          </w:p>
        </w:tc>
        <w:tc>
          <w:tcPr>
            <w:tcW w:w="1842" w:type="dxa"/>
          </w:tcPr>
          <w:p w14:paraId="59801224" w14:textId="48B50E0F" w:rsidR="00A435AF" w:rsidRPr="00A435AF" w:rsidRDefault="00BC0538" w:rsidP="00A435AF">
            <w:pPr>
              <w:pStyle w:val="c1"/>
              <w:shd w:val="clear" w:color="auto" w:fill="FFFFFF"/>
              <w:spacing w:before="0" w:beforeAutospacing="0" w:after="0" w:afterAutospacing="0"/>
              <w:jc w:val="both"/>
              <w:rPr>
                <w:rFonts w:ascii="Arial" w:hAnsi="Arial" w:cs="Arial"/>
                <w:color w:val="000000"/>
              </w:rPr>
            </w:pPr>
            <w:r>
              <w:rPr>
                <w:rStyle w:val="c4"/>
                <w:color w:val="000000"/>
              </w:rPr>
              <w:t>Информирование родительской общественности</w:t>
            </w:r>
          </w:p>
          <w:p w14:paraId="1C3A7A40" w14:textId="77777777" w:rsidR="00163C30" w:rsidRPr="000F41C5" w:rsidRDefault="00163C30" w:rsidP="000F41C5">
            <w:pPr>
              <w:pStyle w:val="a4"/>
              <w:spacing w:after="0" w:line="240" w:lineRule="auto"/>
              <w:ind w:left="0"/>
              <w:jc w:val="both"/>
              <w:rPr>
                <w:rFonts w:ascii="Times New Roman" w:hAnsi="Times New Roman" w:cs="Times New Roman"/>
                <w:sz w:val="24"/>
                <w:szCs w:val="24"/>
              </w:rPr>
            </w:pPr>
          </w:p>
        </w:tc>
        <w:tc>
          <w:tcPr>
            <w:tcW w:w="1701" w:type="dxa"/>
          </w:tcPr>
          <w:p w14:paraId="0A70B921" w14:textId="65681C64" w:rsidR="00163C30" w:rsidRPr="000F41C5" w:rsidRDefault="00163C30" w:rsidP="000F41C5">
            <w:pPr>
              <w:jc w:val="both"/>
              <w:rPr>
                <w:rFonts w:ascii="Times New Roman" w:hAnsi="Times New Roman" w:cs="Times New Roman"/>
                <w:sz w:val="24"/>
                <w:szCs w:val="24"/>
              </w:rPr>
            </w:pPr>
            <w:r w:rsidRPr="000F41C5">
              <w:rPr>
                <w:rFonts w:ascii="Times New Roman" w:hAnsi="Times New Roman" w:cs="Times New Roman"/>
                <w:sz w:val="24"/>
                <w:szCs w:val="24"/>
              </w:rPr>
              <w:t>Март 2023</w:t>
            </w:r>
          </w:p>
        </w:tc>
        <w:tc>
          <w:tcPr>
            <w:tcW w:w="1560" w:type="dxa"/>
          </w:tcPr>
          <w:p w14:paraId="62D85F31" w14:textId="2CDABCD6" w:rsidR="00163C30" w:rsidRPr="000F41C5" w:rsidRDefault="00163C30" w:rsidP="000F41C5">
            <w:pPr>
              <w:jc w:val="both"/>
              <w:rPr>
                <w:rFonts w:ascii="Times New Roman" w:hAnsi="Times New Roman" w:cs="Times New Roman"/>
                <w:iCs/>
                <w:sz w:val="24"/>
                <w:szCs w:val="24"/>
              </w:rPr>
            </w:pPr>
            <w:r w:rsidRPr="000F41C5">
              <w:rPr>
                <w:rFonts w:ascii="Times New Roman" w:hAnsi="Times New Roman" w:cs="Times New Roman"/>
                <w:sz w:val="24"/>
                <w:szCs w:val="24"/>
              </w:rPr>
              <w:t>Воспитатели</w:t>
            </w:r>
          </w:p>
          <w:p w14:paraId="217ACC3B" w14:textId="4165D527" w:rsidR="00163C30" w:rsidRPr="000F41C5" w:rsidRDefault="00163C30" w:rsidP="000F41C5">
            <w:pPr>
              <w:jc w:val="both"/>
              <w:rPr>
                <w:rFonts w:ascii="Times New Roman" w:hAnsi="Times New Roman" w:cs="Times New Roman"/>
                <w:sz w:val="24"/>
                <w:szCs w:val="24"/>
              </w:rPr>
            </w:pPr>
          </w:p>
        </w:tc>
        <w:tc>
          <w:tcPr>
            <w:tcW w:w="1842" w:type="dxa"/>
          </w:tcPr>
          <w:p w14:paraId="7EF9B179" w14:textId="034286B1" w:rsidR="00163C30" w:rsidRPr="000F41C5" w:rsidRDefault="00A81A10" w:rsidP="000F41C5">
            <w:pPr>
              <w:jc w:val="both"/>
              <w:rPr>
                <w:rFonts w:ascii="Times New Roman" w:hAnsi="Times New Roman" w:cs="Times New Roman"/>
                <w:iCs/>
                <w:sz w:val="24"/>
                <w:szCs w:val="24"/>
              </w:rPr>
            </w:pPr>
            <w:r>
              <w:rPr>
                <w:rFonts w:ascii="Times New Roman" w:hAnsi="Times New Roman" w:cs="Times New Roman"/>
                <w:sz w:val="24"/>
                <w:szCs w:val="24"/>
              </w:rPr>
              <w:t>Презентация проекта</w:t>
            </w:r>
          </w:p>
        </w:tc>
      </w:tr>
    </w:tbl>
    <w:p w14:paraId="2C096427" w14:textId="2D8D55D3" w:rsidR="00CA401A" w:rsidRDefault="00CA401A" w:rsidP="00CA401A">
      <w:pPr>
        <w:spacing w:after="0" w:line="240" w:lineRule="auto"/>
        <w:ind w:firstLine="709"/>
        <w:jc w:val="both"/>
        <w:rPr>
          <w:rFonts w:ascii="Times New Roman" w:hAnsi="Times New Roman" w:cs="Times New Roman"/>
          <w:sz w:val="24"/>
          <w:szCs w:val="24"/>
        </w:rPr>
      </w:pPr>
      <w:r w:rsidRPr="00CA401A">
        <w:rPr>
          <w:rFonts w:ascii="Times New Roman" w:hAnsi="Times New Roman" w:cs="Times New Roman"/>
          <w:b/>
          <w:bCs/>
          <w:sz w:val="24"/>
          <w:szCs w:val="24"/>
          <w:u w:val="single"/>
        </w:rPr>
        <w:t>Итоги проекта:</w:t>
      </w:r>
      <w:r>
        <w:rPr>
          <w:rFonts w:ascii="Times New Roman" w:hAnsi="Times New Roman" w:cs="Times New Roman"/>
          <w:sz w:val="24"/>
          <w:szCs w:val="24"/>
        </w:rPr>
        <w:t xml:space="preserve"> </w:t>
      </w:r>
    </w:p>
    <w:p w14:paraId="141E7438" w14:textId="5B1653F9" w:rsidR="008F6CBD" w:rsidRPr="004B146E" w:rsidRDefault="00CA401A" w:rsidP="004B146E">
      <w:pPr>
        <w:spacing w:after="0" w:line="240" w:lineRule="auto"/>
        <w:ind w:firstLine="709"/>
        <w:jc w:val="both"/>
        <w:rPr>
          <w:rFonts w:ascii="Times New Roman" w:hAnsi="Times New Roman" w:cs="Times New Roman"/>
          <w:sz w:val="24"/>
          <w:szCs w:val="24"/>
          <w:shd w:val="clear" w:color="auto" w:fill="F9FAFA"/>
        </w:rPr>
      </w:pPr>
      <w:r>
        <w:rPr>
          <w:rFonts w:ascii="Times New Roman" w:hAnsi="Times New Roman" w:cs="Times New Roman"/>
          <w:sz w:val="24"/>
          <w:szCs w:val="24"/>
        </w:rPr>
        <w:t xml:space="preserve">- </w:t>
      </w:r>
      <w:r w:rsidR="004B146E">
        <w:rPr>
          <w:rFonts w:ascii="Times New Roman" w:hAnsi="Times New Roman" w:cs="Times New Roman"/>
          <w:sz w:val="24"/>
          <w:szCs w:val="24"/>
          <w:shd w:val="clear" w:color="auto" w:fill="F9FAFA"/>
        </w:rPr>
        <w:t>и</w:t>
      </w:r>
      <w:r w:rsidR="004B146E" w:rsidRPr="004B146E">
        <w:rPr>
          <w:rFonts w:ascii="Times New Roman" w:hAnsi="Times New Roman" w:cs="Times New Roman"/>
          <w:sz w:val="24"/>
          <w:szCs w:val="24"/>
          <w:shd w:val="clear" w:color="auto" w:fill="F9FAFA"/>
        </w:rPr>
        <w:t>гровая деятельность с кинетическим песком приносит детям состояние радости, создаёт атмосферу доброжелательности, позволяет чувствовать себя более комфортно в любой ситуации. В игре дети разговаривают, оживляя игрушки, производя с ними игровые действи</w:t>
      </w:r>
      <w:r w:rsidR="004B146E">
        <w:rPr>
          <w:rFonts w:ascii="Times New Roman" w:hAnsi="Times New Roman" w:cs="Times New Roman"/>
          <w:sz w:val="24"/>
          <w:szCs w:val="24"/>
          <w:shd w:val="clear" w:color="auto" w:fill="F9FAFA"/>
        </w:rPr>
        <w:t>я. Дети</w:t>
      </w:r>
      <w:r w:rsidR="004B146E" w:rsidRPr="004B146E">
        <w:rPr>
          <w:rFonts w:ascii="Times New Roman" w:hAnsi="Times New Roman" w:cs="Times New Roman"/>
          <w:sz w:val="24"/>
          <w:szCs w:val="24"/>
          <w:shd w:val="clear" w:color="auto" w:fill="F9FAFA"/>
        </w:rPr>
        <w:t>, играя, образует связь с окружающим миром, развивает внутреннюю речь, которая способствует развитию творческого мышления.</w:t>
      </w:r>
    </w:p>
    <w:p w14:paraId="779B5600" w14:textId="77777777" w:rsidR="004B146E" w:rsidRDefault="004B146E" w:rsidP="0064407E">
      <w:pPr>
        <w:spacing w:after="0" w:line="240" w:lineRule="auto"/>
        <w:ind w:firstLine="709"/>
        <w:jc w:val="both"/>
        <w:rPr>
          <w:rFonts w:ascii="Times New Roman" w:eastAsia="Times New Roman" w:hAnsi="Times New Roman" w:cs="Times New Roman"/>
          <w:color w:val="000000"/>
          <w:sz w:val="24"/>
          <w:szCs w:val="24"/>
          <w:lang w:eastAsia="ru-RU"/>
        </w:rPr>
      </w:pPr>
    </w:p>
    <w:p w14:paraId="53D18D5A" w14:textId="452C2162" w:rsidR="0064407E" w:rsidRDefault="008F6CBD" w:rsidP="00BC0538">
      <w:pPr>
        <w:tabs>
          <w:tab w:val="left" w:pos="2550"/>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Приложения:</w:t>
      </w:r>
      <w:r w:rsidR="0064407E">
        <w:rPr>
          <w:rFonts w:ascii="Times New Roman" w:eastAsia="Times New Roman" w:hAnsi="Times New Roman" w:cs="Times New Roman"/>
          <w:color w:val="000000"/>
          <w:sz w:val="24"/>
          <w:szCs w:val="24"/>
          <w:lang w:eastAsia="ru-RU"/>
        </w:rPr>
        <w:t xml:space="preserve"> </w:t>
      </w:r>
      <w:r w:rsidR="00BC0538">
        <w:rPr>
          <w:rFonts w:ascii="Times New Roman" w:eastAsia="Times New Roman" w:hAnsi="Times New Roman" w:cs="Times New Roman"/>
          <w:color w:val="000000"/>
          <w:sz w:val="24"/>
          <w:szCs w:val="24"/>
          <w:lang w:eastAsia="ru-RU"/>
        </w:rPr>
        <w:tab/>
      </w:r>
    </w:p>
    <w:p w14:paraId="48D0B27A" w14:textId="2D0C19E9" w:rsidR="000B43DD" w:rsidRDefault="000B43DD" w:rsidP="00A435A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5C1F2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Анкета для родителей </w:t>
      </w:r>
    </w:p>
    <w:p w14:paraId="6CFCD073" w14:textId="1AD40099" w:rsidR="000B43DD" w:rsidRDefault="000B43DD" w:rsidP="000B43DD">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2 </w:t>
      </w:r>
      <w:r>
        <w:rPr>
          <w:rFonts w:ascii="Times New Roman" w:hAnsi="Times New Roman" w:cs="Times New Roman"/>
          <w:sz w:val="24"/>
          <w:szCs w:val="24"/>
        </w:rPr>
        <w:t>Конспект к</w:t>
      </w:r>
      <w:r w:rsidRPr="000F41C5">
        <w:rPr>
          <w:rFonts w:ascii="Times New Roman" w:hAnsi="Times New Roman" w:cs="Times New Roman"/>
          <w:sz w:val="24"/>
          <w:szCs w:val="24"/>
        </w:rPr>
        <w:t>онсультации</w:t>
      </w:r>
      <w:r>
        <w:rPr>
          <w:rFonts w:ascii="Times New Roman" w:hAnsi="Times New Roman" w:cs="Times New Roman"/>
          <w:sz w:val="24"/>
          <w:szCs w:val="24"/>
        </w:rPr>
        <w:t xml:space="preserve"> для родителей, папки передвижки</w:t>
      </w:r>
    </w:p>
    <w:p w14:paraId="77C9B687" w14:textId="77777777" w:rsidR="000B43DD" w:rsidRDefault="000B43DD" w:rsidP="000B43DD">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Приложения 3: </w:t>
      </w:r>
      <w:r w:rsidRPr="000F41C5">
        <w:rPr>
          <w:rFonts w:ascii="Times New Roman" w:hAnsi="Times New Roman" w:cs="Times New Roman"/>
          <w:sz w:val="24"/>
          <w:szCs w:val="24"/>
        </w:rPr>
        <w:t>Конспекты занятий</w:t>
      </w:r>
      <w:r>
        <w:rPr>
          <w:rFonts w:ascii="Times New Roman" w:hAnsi="Times New Roman" w:cs="Times New Roman"/>
          <w:sz w:val="24"/>
          <w:szCs w:val="24"/>
        </w:rPr>
        <w:t xml:space="preserve"> </w:t>
      </w:r>
    </w:p>
    <w:p w14:paraId="31B967C8" w14:textId="77777777" w:rsidR="000B43DD" w:rsidRDefault="000B43DD" w:rsidP="000B43DD">
      <w:pPr>
        <w:jc w:val="both"/>
        <w:rPr>
          <w:rFonts w:ascii="Times New Roman" w:hAnsi="Times New Roman" w:cs="Times New Roman"/>
          <w:sz w:val="24"/>
          <w:szCs w:val="24"/>
        </w:rPr>
      </w:pPr>
      <w:r>
        <w:rPr>
          <w:rFonts w:ascii="Times New Roman" w:hAnsi="Times New Roman" w:cs="Times New Roman"/>
          <w:sz w:val="24"/>
          <w:szCs w:val="24"/>
        </w:rPr>
        <w:t xml:space="preserve">Приложения 4: </w:t>
      </w:r>
      <w:r w:rsidRPr="000F41C5">
        <w:rPr>
          <w:rFonts w:ascii="Times New Roman" w:hAnsi="Times New Roman" w:cs="Times New Roman"/>
          <w:sz w:val="24"/>
          <w:szCs w:val="24"/>
        </w:rPr>
        <w:t>Картотека игр</w:t>
      </w:r>
      <w:r>
        <w:rPr>
          <w:rFonts w:ascii="Times New Roman" w:hAnsi="Times New Roman" w:cs="Times New Roman"/>
          <w:sz w:val="24"/>
          <w:szCs w:val="24"/>
        </w:rPr>
        <w:t xml:space="preserve"> с кинетическим песком</w:t>
      </w:r>
      <w:r w:rsidRPr="000F41C5">
        <w:rPr>
          <w:rFonts w:ascii="Times New Roman" w:hAnsi="Times New Roman" w:cs="Times New Roman"/>
          <w:sz w:val="24"/>
          <w:szCs w:val="24"/>
        </w:rPr>
        <w:t xml:space="preserve"> </w:t>
      </w:r>
    </w:p>
    <w:p w14:paraId="47B9B5EA" w14:textId="68C7D407" w:rsidR="000B43DD" w:rsidRPr="000B43DD" w:rsidRDefault="000B43DD" w:rsidP="000B43DD">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Приложения 5: </w:t>
      </w:r>
      <w:r>
        <w:rPr>
          <w:rFonts w:ascii="Times New Roman" w:hAnsi="Times New Roman" w:cs="Times New Roman"/>
          <w:sz w:val="24"/>
          <w:szCs w:val="24"/>
        </w:rPr>
        <w:t>Презентация проекта</w:t>
      </w:r>
      <w:r w:rsidR="00336D50">
        <w:rPr>
          <w:rFonts w:ascii="Times New Roman" w:hAnsi="Times New Roman" w:cs="Times New Roman"/>
          <w:sz w:val="24"/>
          <w:szCs w:val="24"/>
        </w:rPr>
        <w:t xml:space="preserve"> </w:t>
      </w:r>
    </w:p>
    <w:p w14:paraId="6BCA7F6E" w14:textId="77777777" w:rsidR="0064407E" w:rsidRPr="00A435AF" w:rsidRDefault="0064407E" w:rsidP="0064407E">
      <w:pPr>
        <w:pStyle w:val="a4"/>
        <w:spacing w:after="0" w:line="240" w:lineRule="auto"/>
        <w:ind w:left="1069"/>
        <w:jc w:val="both"/>
        <w:rPr>
          <w:rFonts w:ascii="Times New Roman" w:eastAsia="Times New Roman" w:hAnsi="Times New Roman" w:cs="Times New Roman"/>
          <w:color w:val="000000" w:themeColor="text1"/>
          <w:sz w:val="24"/>
          <w:szCs w:val="24"/>
        </w:rPr>
      </w:pPr>
      <w:bookmarkStart w:id="0" w:name="_GoBack"/>
      <w:bookmarkEnd w:id="0"/>
    </w:p>
    <w:sectPr w:rsidR="0064407E" w:rsidRPr="00A435AF" w:rsidSect="002A6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02D8B"/>
    <w:multiLevelType w:val="hybridMultilevel"/>
    <w:tmpl w:val="C270FB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936FF2"/>
    <w:multiLevelType w:val="hybridMultilevel"/>
    <w:tmpl w:val="E078D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1E1C59"/>
    <w:multiLevelType w:val="hybridMultilevel"/>
    <w:tmpl w:val="74E60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4E325A"/>
    <w:multiLevelType w:val="hybridMultilevel"/>
    <w:tmpl w:val="D1183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666B5F"/>
    <w:multiLevelType w:val="hybridMultilevel"/>
    <w:tmpl w:val="CD164000"/>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6F1CFC"/>
    <w:multiLevelType w:val="multilevel"/>
    <w:tmpl w:val="6E00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96A6B"/>
    <w:multiLevelType w:val="multilevel"/>
    <w:tmpl w:val="9B824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B7365E"/>
    <w:multiLevelType w:val="hybridMultilevel"/>
    <w:tmpl w:val="CECA9D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424729"/>
    <w:multiLevelType w:val="hybridMultilevel"/>
    <w:tmpl w:val="40B01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D32D2E"/>
    <w:multiLevelType w:val="hybridMultilevel"/>
    <w:tmpl w:val="D402FDCA"/>
    <w:lvl w:ilvl="0" w:tplc="2C5878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73C52FD"/>
    <w:multiLevelType w:val="hybridMultilevel"/>
    <w:tmpl w:val="041C239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A97358"/>
    <w:multiLevelType w:val="multilevel"/>
    <w:tmpl w:val="708A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E1907"/>
    <w:multiLevelType w:val="hybridMultilevel"/>
    <w:tmpl w:val="ADFE7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11"/>
  </w:num>
  <w:num w:numId="5">
    <w:abstractNumId w:val="12"/>
  </w:num>
  <w:num w:numId="6">
    <w:abstractNumId w:val="5"/>
  </w:num>
  <w:num w:numId="7">
    <w:abstractNumId w:val="6"/>
  </w:num>
  <w:num w:numId="8">
    <w:abstractNumId w:val="1"/>
  </w:num>
  <w:num w:numId="9">
    <w:abstractNumId w:val="9"/>
  </w:num>
  <w:num w:numId="10">
    <w:abstractNumId w:val="4"/>
  </w:num>
  <w:num w:numId="11">
    <w:abstractNumId w:val="0"/>
  </w:num>
  <w:num w:numId="12">
    <w:abstractNumId w:val="10"/>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338EB"/>
    <w:rsid w:val="00001E7B"/>
    <w:rsid w:val="00004BD8"/>
    <w:rsid w:val="00033283"/>
    <w:rsid w:val="00045294"/>
    <w:rsid w:val="000561A8"/>
    <w:rsid w:val="0007086A"/>
    <w:rsid w:val="000B43DD"/>
    <w:rsid w:val="000F41C5"/>
    <w:rsid w:val="00163C30"/>
    <w:rsid w:val="00164E4E"/>
    <w:rsid w:val="00193894"/>
    <w:rsid w:val="00236D27"/>
    <w:rsid w:val="002A600F"/>
    <w:rsid w:val="002C5ADA"/>
    <w:rsid w:val="002D4782"/>
    <w:rsid w:val="002F5223"/>
    <w:rsid w:val="00312A69"/>
    <w:rsid w:val="00336D50"/>
    <w:rsid w:val="00342D03"/>
    <w:rsid w:val="00351BEF"/>
    <w:rsid w:val="00363A7E"/>
    <w:rsid w:val="003A06FA"/>
    <w:rsid w:val="003D510D"/>
    <w:rsid w:val="00417E3B"/>
    <w:rsid w:val="004338EB"/>
    <w:rsid w:val="00465D4E"/>
    <w:rsid w:val="004773D6"/>
    <w:rsid w:val="004966CF"/>
    <w:rsid w:val="004B146E"/>
    <w:rsid w:val="004C6986"/>
    <w:rsid w:val="00595271"/>
    <w:rsid w:val="005A0BB7"/>
    <w:rsid w:val="005C1F21"/>
    <w:rsid w:val="00613F66"/>
    <w:rsid w:val="0064407E"/>
    <w:rsid w:val="00671CDE"/>
    <w:rsid w:val="006942CF"/>
    <w:rsid w:val="006E4B9F"/>
    <w:rsid w:val="006E5716"/>
    <w:rsid w:val="007118C5"/>
    <w:rsid w:val="00726494"/>
    <w:rsid w:val="00730A37"/>
    <w:rsid w:val="0073301C"/>
    <w:rsid w:val="00743E6C"/>
    <w:rsid w:val="00756B16"/>
    <w:rsid w:val="00760B97"/>
    <w:rsid w:val="00764989"/>
    <w:rsid w:val="00767128"/>
    <w:rsid w:val="007974F7"/>
    <w:rsid w:val="007A6D3F"/>
    <w:rsid w:val="007E6F23"/>
    <w:rsid w:val="00824AA9"/>
    <w:rsid w:val="00874247"/>
    <w:rsid w:val="008935FF"/>
    <w:rsid w:val="008A2227"/>
    <w:rsid w:val="008F0779"/>
    <w:rsid w:val="008F220F"/>
    <w:rsid w:val="008F3DAE"/>
    <w:rsid w:val="008F6CBD"/>
    <w:rsid w:val="00905DB2"/>
    <w:rsid w:val="00932FAD"/>
    <w:rsid w:val="0093495A"/>
    <w:rsid w:val="00964B70"/>
    <w:rsid w:val="009A6C36"/>
    <w:rsid w:val="009A761F"/>
    <w:rsid w:val="009C4504"/>
    <w:rsid w:val="009D25D8"/>
    <w:rsid w:val="00A005BC"/>
    <w:rsid w:val="00A30B17"/>
    <w:rsid w:val="00A435AF"/>
    <w:rsid w:val="00A45D68"/>
    <w:rsid w:val="00A81A10"/>
    <w:rsid w:val="00AC4BFA"/>
    <w:rsid w:val="00B21787"/>
    <w:rsid w:val="00B32C22"/>
    <w:rsid w:val="00B861F2"/>
    <w:rsid w:val="00BC0538"/>
    <w:rsid w:val="00BC7F85"/>
    <w:rsid w:val="00C047D3"/>
    <w:rsid w:val="00C15A66"/>
    <w:rsid w:val="00C2795C"/>
    <w:rsid w:val="00C35307"/>
    <w:rsid w:val="00C67691"/>
    <w:rsid w:val="00C87358"/>
    <w:rsid w:val="00C941F5"/>
    <w:rsid w:val="00CA401A"/>
    <w:rsid w:val="00CC25C2"/>
    <w:rsid w:val="00D70080"/>
    <w:rsid w:val="00DD6A31"/>
    <w:rsid w:val="00E376AB"/>
    <w:rsid w:val="00EA32E0"/>
    <w:rsid w:val="00EE1F8A"/>
    <w:rsid w:val="00F43B3E"/>
    <w:rsid w:val="00F60D14"/>
    <w:rsid w:val="00F71DE1"/>
    <w:rsid w:val="00FC4A1C"/>
    <w:rsid w:val="00FC5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62E30"/>
  <w15:docId w15:val="{8A97B187-FE78-4EF2-9A47-216B45CE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A60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3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2A69"/>
    <w:pPr>
      <w:spacing w:after="200" w:line="276" w:lineRule="auto"/>
      <w:ind w:left="720"/>
      <w:contextualSpacing/>
    </w:pPr>
    <w:rPr>
      <w:rFonts w:eastAsiaTheme="minorEastAsia"/>
      <w:lang w:eastAsia="ru-RU"/>
    </w:rPr>
  </w:style>
  <w:style w:type="character" w:styleId="a5">
    <w:name w:val="Emphasis"/>
    <w:basedOn w:val="a0"/>
    <w:qFormat/>
    <w:rsid w:val="00B21787"/>
    <w:rPr>
      <w:i/>
      <w:iCs/>
    </w:rPr>
  </w:style>
  <w:style w:type="paragraph" w:styleId="a6">
    <w:name w:val="No Spacing"/>
    <w:uiPriority w:val="1"/>
    <w:qFormat/>
    <w:rsid w:val="00B21787"/>
    <w:pPr>
      <w:spacing w:after="0" w:line="240" w:lineRule="auto"/>
    </w:pPr>
  </w:style>
  <w:style w:type="character" w:styleId="a7">
    <w:name w:val="Hyperlink"/>
    <w:basedOn w:val="a0"/>
    <w:uiPriority w:val="99"/>
    <w:unhideWhenUsed/>
    <w:rsid w:val="00FC5620"/>
    <w:rPr>
      <w:color w:val="0563C1" w:themeColor="hyperlink"/>
      <w:u w:val="single"/>
    </w:rPr>
  </w:style>
  <w:style w:type="character" w:customStyle="1" w:styleId="1">
    <w:name w:val="Неразрешенное упоминание1"/>
    <w:basedOn w:val="a0"/>
    <w:uiPriority w:val="99"/>
    <w:semiHidden/>
    <w:unhideWhenUsed/>
    <w:rsid w:val="00FC5620"/>
    <w:rPr>
      <w:color w:val="605E5C"/>
      <w:shd w:val="clear" w:color="auto" w:fill="E1DFDD"/>
    </w:rPr>
  </w:style>
  <w:style w:type="character" w:styleId="a8">
    <w:name w:val="FollowedHyperlink"/>
    <w:basedOn w:val="a0"/>
    <w:uiPriority w:val="99"/>
    <w:semiHidden/>
    <w:unhideWhenUsed/>
    <w:rsid w:val="00D70080"/>
    <w:rPr>
      <w:color w:val="954F72" w:themeColor="followedHyperlink"/>
      <w:u w:val="single"/>
    </w:rPr>
  </w:style>
  <w:style w:type="paragraph" w:customStyle="1" w:styleId="TableContents">
    <w:name w:val="Table Contents"/>
    <w:basedOn w:val="a"/>
    <w:rsid w:val="00BC7F85"/>
    <w:pPr>
      <w:widowControl w:val="0"/>
      <w:suppressLineNumbers/>
      <w:suppressAutoHyphens/>
      <w:autoSpaceDN w:val="0"/>
      <w:spacing w:after="0" w:line="240" w:lineRule="auto"/>
      <w:ind w:firstLine="709"/>
      <w:jc w:val="both"/>
      <w:textAlignment w:val="baseline"/>
    </w:pPr>
    <w:rPr>
      <w:rFonts w:ascii="Times New Roman" w:eastAsia="Andale Sans UI" w:hAnsi="Times New Roman" w:cs="Tahoma"/>
      <w:kern w:val="3"/>
      <w:sz w:val="24"/>
      <w:szCs w:val="24"/>
      <w:lang w:val="en-US" w:bidi="en-US"/>
    </w:rPr>
  </w:style>
  <w:style w:type="paragraph" w:customStyle="1" w:styleId="Textbody">
    <w:name w:val="Text body"/>
    <w:basedOn w:val="a"/>
    <w:rsid w:val="00BC7F85"/>
    <w:pPr>
      <w:widowControl w:val="0"/>
      <w:suppressAutoHyphens/>
      <w:autoSpaceDN w:val="0"/>
      <w:spacing w:after="120" w:line="240" w:lineRule="auto"/>
      <w:ind w:firstLine="709"/>
      <w:jc w:val="both"/>
      <w:textAlignment w:val="baseline"/>
    </w:pPr>
    <w:rPr>
      <w:rFonts w:ascii="Times New Roman" w:eastAsia="Andale Sans UI" w:hAnsi="Times New Roman" w:cs="Tahoma"/>
      <w:kern w:val="3"/>
      <w:sz w:val="24"/>
      <w:szCs w:val="24"/>
      <w:lang w:val="en-US" w:bidi="en-US"/>
    </w:rPr>
  </w:style>
  <w:style w:type="character" w:customStyle="1" w:styleId="c0">
    <w:name w:val="c0"/>
    <w:basedOn w:val="a0"/>
    <w:rsid w:val="00BC7F85"/>
  </w:style>
  <w:style w:type="paragraph" w:customStyle="1" w:styleId="Standard">
    <w:name w:val="Standard"/>
    <w:rsid w:val="00C047D3"/>
    <w:pPr>
      <w:widowControl w:val="0"/>
      <w:suppressAutoHyphens/>
      <w:autoSpaceDN w:val="0"/>
      <w:spacing w:after="0" w:line="240" w:lineRule="auto"/>
      <w:ind w:firstLine="709"/>
      <w:jc w:val="both"/>
      <w:textAlignment w:val="baseline"/>
    </w:pPr>
    <w:rPr>
      <w:rFonts w:ascii="Times New Roman" w:eastAsia="Andale Sans UI" w:hAnsi="Times New Roman" w:cs="Tahoma"/>
      <w:kern w:val="3"/>
      <w:sz w:val="24"/>
      <w:szCs w:val="24"/>
      <w:lang w:val="en-US" w:bidi="en-US"/>
    </w:rPr>
  </w:style>
  <w:style w:type="character" w:customStyle="1" w:styleId="StrongEmphasis">
    <w:name w:val="Strong Emphasis"/>
    <w:rsid w:val="000F41C5"/>
    <w:rPr>
      <w:b/>
      <w:bCs/>
    </w:rPr>
  </w:style>
  <w:style w:type="character" w:styleId="a9">
    <w:name w:val="Strong"/>
    <w:basedOn w:val="a0"/>
    <w:uiPriority w:val="22"/>
    <w:qFormat/>
    <w:rsid w:val="00A435AF"/>
    <w:rPr>
      <w:b/>
      <w:bCs/>
    </w:rPr>
  </w:style>
  <w:style w:type="paragraph" w:customStyle="1" w:styleId="c1">
    <w:name w:val="c1"/>
    <w:basedOn w:val="a"/>
    <w:rsid w:val="00A435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435AF"/>
  </w:style>
  <w:style w:type="paragraph" w:styleId="aa">
    <w:name w:val="Normal (Web)"/>
    <w:basedOn w:val="a"/>
    <w:uiPriority w:val="99"/>
    <w:semiHidden/>
    <w:unhideWhenUsed/>
    <w:rsid w:val="004B14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59532">
      <w:bodyDiv w:val="1"/>
      <w:marLeft w:val="0"/>
      <w:marRight w:val="0"/>
      <w:marTop w:val="0"/>
      <w:marBottom w:val="0"/>
      <w:divBdr>
        <w:top w:val="none" w:sz="0" w:space="0" w:color="auto"/>
        <w:left w:val="none" w:sz="0" w:space="0" w:color="auto"/>
        <w:bottom w:val="none" w:sz="0" w:space="0" w:color="auto"/>
        <w:right w:val="none" w:sz="0" w:space="0" w:color="auto"/>
      </w:divBdr>
    </w:div>
    <w:div w:id="871916377">
      <w:bodyDiv w:val="1"/>
      <w:marLeft w:val="0"/>
      <w:marRight w:val="0"/>
      <w:marTop w:val="0"/>
      <w:marBottom w:val="0"/>
      <w:divBdr>
        <w:top w:val="none" w:sz="0" w:space="0" w:color="auto"/>
        <w:left w:val="none" w:sz="0" w:space="0" w:color="auto"/>
        <w:bottom w:val="none" w:sz="0" w:space="0" w:color="auto"/>
        <w:right w:val="none" w:sz="0" w:space="0" w:color="auto"/>
      </w:divBdr>
    </w:div>
    <w:div w:id="1830713434">
      <w:bodyDiv w:val="1"/>
      <w:marLeft w:val="0"/>
      <w:marRight w:val="0"/>
      <w:marTop w:val="0"/>
      <w:marBottom w:val="0"/>
      <w:divBdr>
        <w:top w:val="none" w:sz="0" w:space="0" w:color="auto"/>
        <w:left w:val="none" w:sz="0" w:space="0" w:color="auto"/>
        <w:bottom w:val="none" w:sz="0" w:space="0" w:color="auto"/>
        <w:right w:val="none" w:sz="0" w:space="0" w:color="auto"/>
      </w:divBdr>
    </w:div>
    <w:div w:id="195521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D277-EB4A-4010-AF03-FB0D3C29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4</Pages>
  <Words>707</Words>
  <Characters>4035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45</cp:revision>
  <cp:lastPrinted>2023-04-20T14:09:00Z</cp:lastPrinted>
  <dcterms:created xsi:type="dcterms:W3CDTF">2023-04-17T05:33:00Z</dcterms:created>
  <dcterms:modified xsi:type="dcterms:W3CDTF">2023-05-23T08:14:00Z</dcterms:modified>
</cp:coreProperties>
</file>