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A8" w:rsidRPr="00675A0C" w:rsidRDefault="005230C7" w:rsidP="00A92BE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</w:t>
      </w:r>
      <w:r w:rsidR="008D20B7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C1CA8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онспект </w:t>
      </w:r>
      <w:r w:rsidR="001B5371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занятия</w:t>
      </w:r>
    </w:p>
    <w:p w:rsidR="00592271" w:rsidRPr="00675A0C" w:rsidRDefault="001C1CA8" w:rsidP="0059227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592271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Выполнил:</w:t>
      </w:r>
    </w:p>
    <w:p w:rsidR="00592271" w:rsidRPr="00675A0C" w:rsidRDefault="00592271" w:rsidP="00592271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Семченко Татьяна Михайловна,</w:t>
      </w:r>
    </w:p>
    <w:p w:rsidR="00592271" w:rsidRPr="00675A0C" w:rsidRDefault="00592271" w:rsidP="0059227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воспитатель  МБДОУ «ДС № 2</w:t>
      </w:r>
    </w:p>
    <w:p w:rsidR="004B4A30" w:rsidRDefault="00592271" w:rsidP="00675A0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Челябинска»</w:t>
      </w:r>
    </w:p>
    <w:p w:rsidR="00675A0C" w:rsidRPr="00592271" w:rsidRDefault="00675A0C" w:rsidP="00675A0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4413E" w:rsidRPr="00675A0C" w:rsidRDefault="0084413E" w:rsidP="00675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4B4A30"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регламентированной образовательной деятельности</w:t>
      </w: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2271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</w:t>
      </w:r>
      <w:r w:rsid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-исследовательная</w:t>
      </w:r>
    </w:p>
    <w:p w:rsidR="001B5371" w:rsidRPr="00675A0C" w:rsidRDefault="001B5371" w:rsidP="00675A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Возрастная группа: </w:t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старший возраст</w:t>
      </w:r>
      <w:r w:rsidR="00B63F45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(5-6 лет)</w:t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C2ECB" w:rsidRPr="00675A0C" w:rsidRDefault="001B5371" w:rsidP="00675A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занятия: </w:t>
      </w:r>
      <w:r w:rsidR="0006012A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История </w:t>
      </w:r>
      <w:r w:rsidR="00077147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эволюция </w:t>
      </w:r>
      <w:r w:rsidR="0006012A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мягкой игрушки</w:t>
      </w:r>
      <w:r w:rsidR="00583CC9"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рубежом</w:t>
      </w:r>
    </w:p>
    <w:p w:rsidR="009F66AF" w:rsidRPr="00675A0C" w:rsidRDefault="00DD77D2" w:rsidP="00675A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6012A" w:rsidRPr="00675A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 детей с </w:t>
      </w:r>
      <w:r w:rsidR="0006012A" w:rsidRPr="00675A0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историей возникновения игрушки</w:t>
      </w:r>
    </w:p>
    <w:p w:rsidR="00DC7A7A" w:rsidRPr="00675A0C" w:rsidRDefault="009F66AF" w:rsidP="00675A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CF5E95"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223BB" w:rsidRPr="00675A0C" w:rsidRDefault="00C223BB" w:rsidP="00675A0C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9F66AF"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крепить знания детей о том, какой путь проделала игрушка</w:t>
      </w:r>
      <w:r w:rsidR="00D14350"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223BB" w:rsidRPr="00675A0C" w:rsidRDefault="00C223BB" w:rsidP="00675A0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F66AF"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любовь к игрушкам</w:t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, бережное отношение к ним;</w:t>
      </w:r>
    </w:p>
    <w:p w:rsidR="00FB5EFB" w:rsidRPr="00675A0C" w:rsidRDefault="00C223BB" w:rsidP="00675A0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F66AF"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 </w:t>
      </w:r>
      <w:r w:rsidR="009F66AF" w:rsidRPr="00675A0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историческую</w:t>
      </w:r>
      <w:r w:rsidR="009F66AF" w:rsidRPr="00675A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F66AF"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значимость обычной для детей </w:t>
      </w:r>
      <w:r w:rsidR="009F66AF" w:rsidRPr="00675A0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игрушки</w:t>
      </w:r>
    </w:p>
    <w:p w:rsidR="00E6218F" w:rsidRPr="00675A0C" w:rsidRDefault="000A6316" w:rsidP="00675A0C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Словарная работа:</w:t>
      </w:r>
    </w:p>
    <w:p w:rsidR="00E6218F" w:rsidRPr="00675A0C" w:rsidRDefault="00E6218F" w:rsidP="00675A0C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A597A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316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</w:t>
      </w:r>
      <w:r w:rsidR="009B7F0C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словаря (фетр, </w:t>
      </w:r>
      <w:r w:rsidR="00C223BB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промышленные масштабы)</w:t>
      </w:r>
    </w:p>
    <w:p w:rsidR="00E6218F" w:rsidRPr="00675A0C" w:rsidRDefault="00DD77D2" w:rsidP="00675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AB38B4" w:rsidRPr="00675A0C" w:rsidRDefault="00E6218F" w:rsidP="00675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компьютер, проект</w:t>
      </w:r>
      <w:r w:rsidR="00AB38B4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экран, </w:t>
      </w:r>
      <w:r w:rsidR="00DD77D2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</w:t>
      </w:r>
      <w:r w:rsidR="003C2ECB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B38B4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2ECB" w:rsidRPr="00675A0C" w:rsidRDefault="00DD77D2" w:rsidP="00675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F66AF" w:rsidRPr="00675A0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по теме мягкие игрушки</w:t>
      </w:r>
    </w:p>
    <w:p w:rsidR="00D301F8" w:rsidRPr="00675A0C" w:rsidRDefault="00D301F8" w:rsidP="00675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Ход </w:t>
      </w:r>
      <w:r w:rsidR="00E6218F"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</w:t>
      </w: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6218F" w:rsidRPr="00675A0C" w:rsidRDefault="009A46AA" w:rsidP="00675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F0AE6" w:rsidRPr="0067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Вводная часть</w:t>
      </w:r>
    </w:p>
    <w:p w:rsidR="00032969" w:rsidRPr="00675A0C" w:rsidRDefault="00E6218F" w:rsidP="00675A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75A0C">
        <w:rPr>
          <w:rStyle w:val="c2"/>
          <w:color w:val="000000"/>
          <w:sz w:val="28"/>
          <w:szCs w:val="28"/>
        </w:rPr>
        <w:t xml:space="preserve">- </w:t>
      </w:r>
      <w:r w:rsidR="00C01CDE" w:rsidRPr="00675A0C">
        <w:rPr>
          <w:rStyle w:val="c2"/>
          <w:color w:val="000000"/>
          <w:sz w:val="28"/>
          <w:szCs w:val="28"/>
        </w:rPr>
        <w:t>Здравствуйте, ребята</w:t>
      </w:r>
      <w:r w:rsidR="00032969" w:rsidRPr="00675A0C">
        <w:rPr>
          <w:rStyle w:val="c2"/>
          <w:color w:val="000000"/>
          <w:sz w:val="28"/>
          <w:szCs w:val="28"/>
        </w:rPr>
        <w:t xml:space="preserve">! </w:t>
      </w:r>
      <w:r w:rsidR="001F0AE6" w:rsidRPr="00675A0C">
        <w:rPr>
          <w:rStyle w:val="c2"/>
          <w:color w:val="000000"/>
          <w:sz w:val="28"/>
          <w:szCs w:val="28"/>
        </w:rPr>
        <w:t>Давайте с вами познакомимся</w:t>
      </w:r>
      <w:r w:rsidR="00032969" w:rsidRPr="00675A0C">
        <w:rPr>
          <w:rStyle w:val="c2"/>
          <w:color w:val="000000"/>
          <w:sz w:val="28"/>
          <w:szCs w:val="28"/>
        </w:rPr>
        <w:t>.</w:t>
      </w:r>
      <w:r w:rsidR="001F0AE6" w:rsidRPr="00675A0C">
        <w:rPr>
          <w:rStyle w:val="c2"/>
          <w:color w:val="000000"/>
          <w:sz w:val="28"/>
          <w:szCs w:val="28"/>
        </w:rPr>
        <w:t xml:space="preserve"> Меня зовут Татьяна Михайловна. А как вас зовут?</w:t>
      </w:r>
    </w:p>
    <w:p w:rsidR="001F0AE6" w:rsidRPr="00675A0C" w:rsidRDefault="001F0AE6" w:rsidP="00675A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75A0C">
        <w:rPr>
          <w:rStyle w:val="c2"/>
          <w:color w:val="000000"/>
          <w:sz w:val="28"/>
          <w:szCs w:val="28"/>
        </w:rPr>
        <w:t>- Вот мы и познакомились с вами!</w:t>
      </w:r>
    </w:p>
    <w:p w:rsidR="001F0AE6" w:rsidRPr="00675A0C" w:rsidRDefault="001F0AE6" w:rsidP="00675A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bookmarkStart w:id="0" w:name="_GoBack"/>
      <w:r w:rsidRPr="00675A0C">
        <w:rPr>
          <w:rStyle w:val="c2"/>
          <w:color w:val="000000"/>
          <w:sz w:val="28"/>
          <w:szCs w:val="28"/>
        </w:rPr>
        <w:t>- Посмотрите друг на друга, все улыбаются?</w:t>
      </w:r>
      <w:r w:rsidR="00155367" w:rsidRPr="00675A0C">
        <w:rPr>
          <w:rStyle w:val="c2"/>
          <w:color w:val="000000"/>
          <w:sz w:val="28"/>
          <w:szCs w:val="28"/>
        </w:rPr>
        <w:t xml:space="preserve"> У всех хорошее настроение?</w:t>
      </w:r>
    </w:p>
    <w:p w:rsidR="009F66AF" w:rsidRPr="00675A0C" w:rsidRDefault="00592271" w:rsidP="00675A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75A0C">
        <w:rPr>
          <w:rStyle w:val="c2"/>
          <w:color w:val="000000"/>
          <w:sz w:val="28"/>
          <w:szCs w:val="28"/>
        </w:rPr>
        <w:t>- Молодц</w:t>
      </w:r>
      <w:r w:rsidR="009F66AF" w:rsidRPr="00675A0C">
        <w:rPr>
          <w:rStyle w:val="c2"/>
          <w:color w:val="000000"/>
          <w:sz w:val="28"/>
          <w:szCs w:val="28"/>
        </w:rPr>
        <w:t>ы!</w:t>
      </w:r>
    </w:p>
    <w:bookmarkEnd w:id="0"/>
    <w:p w:rsidR="003A723B" w:rsidRPr="00675A0C" w:rsidRDefault="003A723B" w:rsidP="00675A0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5A0C">
        <w:rPr>
          <w:rStyle w:val="c2"/>
          <w:color w:val="000000"/>
          <w:sz w:val="28"/>
          <w:szCs w:val="28"/>
        </w:rPr>
        <w:t xml:space="preserve">- Ребята, </w:t>
      </w:r>
      <w:r w:rsidR="009B7F0C" w:rsidRPr="00675A0C">
        <w:rPr>
          <w:sz w:val="28"/>
          <w:szCs w:val="28"/>
        </w:rPr>
        <w:t>отгадайте загадку</w:t>
      </w:r>
      <w:r w:rsidRPr="00675A0C">
        <w:rPr>
          <w:sz w:val="28"/>
          <w:szCs w:val="28"/>
        </w:rPr>
        <w:t>?</w:t>
      </w:r>
    </w:p>
    <w:p w:rsidR="009B7F0C" w:rsidRPr="00675A0C" w:rsidRDefault="00FA4859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hAnsi="Times New Roman" w:cs="Times New Roman"/>
          <w:sz w:val="28"/>
          <w:szCs w:val="28"/>
        </w:rPr>
        <w:t xml:space="preserve">- </w:t>
      </w:r>
      <w:r w:rsidR="009B7F0C" w:rsidRPr="00675A0C">
        <w:rPr>
          <w:rFonts w:ascii="Times New Roman" w:eastAsia="Times New Roman" w:hAnsi="Times New Roman" w:cs="Times New Roman"/>
          <w:sz w:val="28"/>
          <w:szCs w:val="28"/>
        </w:rPr>
        <w:t>Он – любимая игрушка,</w:t>
      </w:r>
    </w:p>
    <w:p w:rsidR="009B7F0C" w:rsidRPr="00675A0C" w:rsidRDefault="009B7F0C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 Спит со мною на подушке.</w:t>
      </w:r>
    </w:p>
    <w:p w:rsidR="009B7F0C" w:rsidRPr="00675A0C" w:rsidRDefault="009B7F0C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 Мы гуляем с ним вдвоём, –</w:t>
      </w:r>
    </w:p>
    <w:p w:rsidR="009B7F0C" w:rsidRPr="00675A0C" w:rsidRDefault="009B7F0C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 Дружно, весело живём!</w:t>
      </w:r>
    </w:p>
    <w:p w:rsidR="009B7F0C" w:rsidRPr="00675A0C" w:rsidRDefault="009B7F0C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 Я ему читаю книжки –</w:t>
      </w:r>
    </w:p>
    <w:p w:rsidR="009B7F0C" w:rsidRPr="00675A0C" w:rsidRDefault="009B7F0C" w:rsidP="0067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 Это плюшевый мой ... (мишка)</w:t>
      </w:r>
    </w:p>
    <w:p w:rsidR="00F47549" w:rsidRPr="00675A0C" w:rsidRDefault="003A723B" w:rsidP="00675A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hAnsi="Times New Roman" w:cs="Times New Roman"/>
          <w:sz w:val="28"/>
          <w:szCs w:val="28"/>
        </w:rPr>
        <w:t>-</w:t>
      </w:r>
      <w:r w:rsidR="00223D13" w:rsidRPr="00675A0C">
        <w:rPr>
          <w:rFonts w:ascii="Times New Roman" w:hAnsi="Times New Roman" w:cs="Times New Roman"/>
          <w:sz w:val="28"/>
          <w:szCs w:val="28"/>
        </w:rPr>
        <w:t xml:space="preserve"> Верно! </w:t>
      </w:r>
      <w:r w:rsidR="009B7F0C" w:rsidRPr="00675A0C">
        <w:rPr>
          <w:rFonts w:ascii="Times New Roman" w:eastAsia="Times New Roman" w:hAnsi="Times New Roman" w:cs="Times New Roman"/>
          <w:sz w:val="28"/>
          <w:szCs w:val="28"/>
        </w:rPr>
        <w:t>Это мишка</w:t>
      </w:r>
      <w:r w:rsidR="00F47549" w:rsidRPr="00675A0C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9B7F0C" w:rsidRPr="00675A0C" w:rsidRDefault="009B7F0C" w:rsidP="00675A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- Сегодня я вам хочу рассказать историю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мягкой игрушки, ее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возникновение </w:t>
      </w:r>
    </w:p>
    <w:p w:rsidR="00411990" w:rsidRPr="00675A0C" w:rsidRDefault="00411990" w:rsidP="00675A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675A0C">
        <w:rPr>
          <w:rFonts w:ascii="Times New Roman" w:eastAsia="Times New Roman" w:hAnsi="Times New Roman" w:cs="Times New Roman"/>
          <w:bCs/>
          <w:i/>
          <w:sz w:val="28"/>
          <w:szCs w:val="28"/>
        </w:rPr>
        <w:t>история мягкой игрушки</w:t>
      </w:r>
    </w:p>
    <w:p w:rsidR="00411990" w:rsidRPr="00675A0C" w:rsidRDefault="00DC7A7A" w:rsidP="00675A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Несмотря на то, что детские игрушки насчитывают не одно тысячелетие со дня своего основания, далеко не все из них появились одновременно. Наиболее молодой считается история мягкой игрушки, начинающая отсчет с XIX века, когда заботливые мамы стали шить своим деткам забавные фигурки животных, птиц и людей. Материалами для творчества тогда становились яркие лоскутки ткани, а начинкой для всего этого великолепия являлась солома, опилки и иные подручные средства.</w:t>
      </w:r>
    </w:p>
    <w:p w:rsidR="00411990" w:rsidRPr="00675A0C" w:rsidRDefault="00411990" w:rsidP="00675A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В промышленных масштабах мягкие игрушки стали появляться чуть позже. Хроники датируют их рождение XX веком. В качестве наполнителя производители использовали все те же опилки, вату. Позже – синтетические гип </w:t>
      </w:r>
      <w:proofErr w:type="spellStart"/>
      <w:r w:rsidRPr="00675A0C">
        <w:rPr>
          <w:rFonts w:ascii="Times New Roman" w:eastAsia="Times New Roman" w:hAnsi="Times New Roman" w:cs="Times New Roman"/>
          <w:sz w:val="28"/>
          <w:szCs w:val="28"/>
        </w:rPr>
        <w:t>аллергенные</w:t>
      </w:r>
      <w:proofErr w:type="spellEnd"/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материалы типа </w:t>
      </w:r>
      <w:proofErr w:type="spellStart"/>
      <w:r w:rsidRPr="00675A0C">
        <w:rPr>
          <w:rFonts w:ascii="Times New Roman" w:eastAsia="Times New Roman" w:hAnsi="Times New Roman" w:cs="Times New Roman"/>
          <w:sz w:val="28"/>
          <w:szCs w:val="28"/>
        </w:rPr>
        <w:t>холофайбера</w:t>
      </w:r>
      <w:proofErr w:type="spellEnd"/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75A0C">
        <w:rPr>
          <w:rFonts w:ascii="Times New Roman" w:eastAsia="Times New Roman" w:hAnsi="Times New Roman" w:cs="Times New Roman"/>
          <w:sz w:val="28"/>
          <w:szCs w:val="28"/>
        </w:rPr>
        <w:t>синтепона</w:t>
      </w:r>
      <w:proofErr w:type="spellEnd"/>
      <w:r w:rsidRPr="00675A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990" w:rsidRPr="00675A0C" w:rsidRDefault="00411990" w:rsidP="00675A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4D8" w:rsidRPr="00675A0C" w:rsidRDefault="002044D8" w:rsidP="00675A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675A0C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Основная часть</w:t>
      </w:r>
    </w:p>
    <w:p w:rsidR="00411990" w:rsidRPr="00675A0C" w:rsidRDefault="00411990" w:rsidP="00675A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r w:rsidRPr="00675A0C">
        <w:rPr>
          <w:rFonts w:ascii="Times New Roman" w:eastAsia="Times New Roman" w:hAnsi="Times New Roman" w:cs="Times New Roman"/>
          <w:i/>
          <w:sz w:val="28"/>
          <w:szCs w:val="28"/>
        </w:rPr>
        <w:t>история возникновения мягкой игрушки</w:t>
      </w:r>
    </w:p>
    <w:p w:rsidR="00411990" w:rsidRPr="00675A0C" w:rsidRDefault="00DC7A7A" w:rsidP="00675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Венцом творения мастеров в начале XX века</w:t>
      </w:r>
      <w:r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стал очаровательный мишка Тедди, получивший свое имя</w:t>
      </w:r>
      <w:r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благодаря президенту США Теодору Рузвельту. 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Еще в 1901 году идею создания малыша из плюша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предложила Маргарет </w:t>
      </w:r>
      <w:proofErr w:type="spellStart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Штайфф</w:t>
      </w:r>
      <w:proofErr w:type="spellEnd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запатентовавшая свое ноу-хау. Правда, отличия в игрушке вековой давности от сегодняшних аналогов все же были. Первый медвежонок опирался на все 4 лапы и свободно на них стоял. Чуть позже художник </w:t>
      </w:r>
      <w:proofErr w:type="spellStart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Рихард</w:t>
      </w:r>
      <w:proofErr w:type="spellEnd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Штайфф</w:t>
      </w:r>
      <w:proofErr w:type="spellEnd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предложил свой вариант животного, согласно которому медведь стоял только на задних лапах. Эта модель пришлась по вкусу детям из разных стран. Благодаря подобной популярности мануфактуру </w:t>
      </w:r>
      <w:proofErr w:type="spellStart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Steiff</w:t>
      </w:r>
      <w:proofErr w:type="spellEnd"/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завалили заказами. Имя у </w:t>
      </w:r>
      <w:proofErr w:type="gramStart"/>
      <w:r w:rsidR="00411990" w:rsidRPr="00675A0C">
        <w:rPr>
          <w:rFonts w:ascii="Times New Roman" w:eastAsia="Times New Roman" w:hAnsi="Times New Roman" w:cs="Times New Roman"/>
          <w:bCs/>
          <w:sz w:val="28"/>
          <w:szCs w:val="28"/>
        </w:rPr>
        <w:t>плюшевого</w:t>
      </w:r>
      <w:proofErr w:type="gramEnd"/>
      <w:r w:rsidR="00411990" w:rsidRPr="00675A0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Тедди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 появилось гораздо позднее. Согласно истории, жена русского иммигранта, она же хозяйка сувенирной лавки в Соединенных Штатах, вместе со своим мужем обратилась к президенту с просьбой увековечить его имя столь неординарным способом. Рузвельт не отказал, а потому звучное имя Тедди навсегда стало частью детских забав, в которых принимал участие мягкий медвежонок.</w:t>
      </w:r>
    </w:p>
    <w:p w:rsidR="007D571C" w:rsidRPr="00675A0C" w:rsidRDefault="007D571C" w:rsidP="00675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3527" w:rsidRPr="00675A0C" w:rsidRDefault="002D3527" w:rsidP="004119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Физкульминутка</w:t>
      </w:r>
      <w:proofErr w:type="spellEnd"/>
    </w:p>
    <w:p w:rsidR="007D571C" w:rsidRPr="00675A0C" w:rsidRDefault="00411990" w:rsidP="00675A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вылез из берлоги,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Огляделся на пороге. (Повороты влево и вправо.)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скорей набраться сил,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Головой медведь крутил. (Вращение головой)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Наклонился назад, вперёд (Наклоны туловище)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Вот он по лесу идёт (Ходьба)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Мишка до пяти </w:t>
      </w:r>
      <w:proofErr w:type="gramStart"/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</w:t>
      </w:r>
      <w:r w:rsidRPr="00675A0C">
        <w:rPr>
          <w:rFonts w:ascii="Times New Roman" w:hAnsi="Times New Roman" w:cs="Times New Roman"/>
          <w:sz w:val="28"/>
          <w:szCs w:val="28"/>
        </w:rPr>
        <w:br/>
      </w:r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гири поднимает</w:t>
      </w:r>
      <w:proofErr w:type="gramEnd"/>
      <w:r w:rsidRPr="0067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(имитирующее упражнение «поднимаем гири»)</w:t>
      </w:r>
    </w:p>
    <w:p w:rsidR="007D571C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- продолжим ребята</w:t>
      </w:r>
    </w:p>
    <w:p w:rsidR="00411990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>На весь мир известна фотография Никиты Сергеевича Хрущёва, которому на одной из встреч с американским лидером была презентована игрушка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1990" w:rsidRPr="00675A0C">
        <w:rPr>
          <w:rFonts w:ascii="Times New Roman" w:eastAsia="Times New Roman" w:hAnsi="Times New Roman" w:cs="Times New Roman"/>
          <w:sz w:val="28"/>
          <w:szCs w:val="28"/>
        </w:rPr>
        <w:t xml:space="preserve"> в виде большого медведя по имени Тедди. Это событие вряд ли стало началом истории мягкой игрушки в России, однако навсегда осталось запечатленным в анналах светских и политических фотохроник.</w:t>
      </w:r>
    </w:p>
    <w:p w:rsidR="00411990" w:rsidRPr="00592271" w:rsidRDefault="00411990" w:rsidP="00411990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7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06190" cy="2860040"/>
            <wp:effectExtent l="0" t="0" r="3810" b="0"/>
            <wp:docPr id="1" name="Рисунок 1" descr="шьем игрушку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ьем игрушку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990" w:rsidRPr="00675A0C" w:rsidRDefault="00411990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В 2003 году история появления мягких игрушек отметила свой первый вековой юбилей. Со дня массового выпуска плюшевых медведей прошло ровно 100 лет. И если раньше внимание уделялось преимущественно этим обитателям леса, то в наши дни разнообразие товаров</w:t>
      </w:r>
      <w:r w:rsidR="007D571C" w:rsidRPr="00675A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бьет все мыслимые рекорды.</w:t>
      </w:r>
    </w:p>
    <w:p w:rsidR="00411990" w:rsidRPr="00675A0C" w:rsidRDefault="00411990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Конечно, мишки все также лидируют в хит-параде любимых героев, но к ним добавились</w:t>
      </w:r>
      <w:r w:rsidR="007D571C" w:rsidRPr="00675A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1990" w:rsidRPr="00675A0C" w:rsidRDefault="00411990" w:rsidP="004119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плюшевые зайцы, змеи;</w:t>
      </w:r>
    </w:p>
    <w:p w:rsidR="00411990" w:rsidRPr="00675A0C" w:rsidRDefault="00411990" w:rsidP="004119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мягкие лошадки, коты, слоны, собаки и пр.;</w:t>
      </w:r>
    </w:p>
    <w:p w:rsidR="00411990" w:rsidRPr="00675A0C" w:rsidRDefault="00411990" w:rsidP="004119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герои любимых мультипликационных фильмов и кино;</w:t>
      </w:r>
    </w:p>
    <w:p w:rsidR="00411990" w:rsidRPr="00675A0C" w:rsidRDefault="00411990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вымышленные фантастические существа и обитатели сказок.</w:t>
      </w:r>
    </w:p>
    <w:p w:rsidR="00411990" w:rsidRPr="00675A0C" w:rsidRDefault="00411990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Они неизменно привлекают к себе восхищенные взгляды</w:t>
      </w:r>
      <w:r w:rsidR="007D571C" w:rsidRPr="00675A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 как взрослых, так и малышей. Именно поэтому, сколько бы десятилетий не насчитывала история создания мягкой игрушки, она все также остается желанным подарком и милым сердцу презентом на любой жизненный случай. Тем более</w:t>
      </w:r>
      <w:proofErr w:type="gramStart"/>
      <w:r w:rsidR="007D571C" w:rsidRPr="00675A0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D571C" w:rsidRPr="00675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A0C">
        <w:rPr>
          <w:rFonts w:ascii="Times New Roman" w:eastAsia="Times New Roman" w:hAnsi="Times New Roman" w:cs="Times New Roman"/>
          <w:sz w:val="28"/>
          <w:szCs w:val="28"/>
        </w:rPr>
        <w:t>что качественные сертифицированные изделия делаются из приятных на ощупь материалов, безопасных для здоровья и самочувствия.</w:t>
      </w:r>
    </w:p>
    <w:p w:rsidR="007D571C" w:rsidRPr="00675A0C" w:rsidRDefault="007D571C" w:rsidP="00675A0C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sz w:val="28"/>
          <w:szCs w:val="28"/>
        </w:rPr>
        <w:t>III. Заключительная часть</w:t>
      </w:r>
    </w:p>
    <w:p w:rsidR="007D571C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Что мы с вами сегодня узнали? </w:t>
      </w:r>
    </w:p>
    <w:p w:rsidR="007D571C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Кто-нибудь запомнил, сколько лет прошло со дня выпуска плюшевого медведя? </w:t>
      </w:r>
    </w:p>
    <w:p w:rsidR="007D571C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Кто запомнил, какие игрушки стали лидировать в хит - параде? </w:t>
      </w:r>
    </w:p>
    <w:p w:rsidR="00DC7A7A" w:rsidRPr="00675A0C" w:rsidRDefault="00DC7A7A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>- Кто запомнил, в каком году история появления мягких игрушек отметила свой первый вековой юбилей?</w:t>
      </w:r>
    </w:p>
    <w:p w:rsidR="00DC7A7A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Ребята, вам понравилось, как мы сегодня с вами провели время? </w:t>
      </w:r>
    </w:p>
    <w:p w:rsidR="007D571C" w:rsidRPr="00675A0C" w:rsidRDefault="007D571C" w:rsidP="0067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sz w:val="28"/>
          <w:szCs w:val="28"/>
        </w:rPr>
        <w:t xml:space="preserve">- До свидания, ребята! </w:t>
      </w:r>
    </w:p>
    <w:p w:rsidR="007D571C" w:rsidRPr="00675A0C" w:rsidRDefault="007D571C" w:rsidP="00675A0C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71C" w:rsidRPr="00675A0C" w:rsidRDefault="007D571C" w:rsidP="00411990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90" w:rsidRPr="00675A0C" w:rsidRDefault="00411990" w:rsidP="00675A0C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0EF" w:rsidRPr="00675A0C" w:rsidRDefault="00D540EF" w:rsidP="00675A0C">
      <w:p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40EF" w:rsidRPr="00675A0C" w:rsidSect="00B377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08A"/>
    <w:multiLevelType w:val="hybridMultilevel"/>
    <w:tmpl w:val="839A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7864"/>
    <w:multiLevelType w:val="hybridMultilevel"/>
    <w:tmpl w:val="E368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D75"/>
    <w:multiLevelType w:val="hybridMultilevel"/>
    <w:tmpl w:val="7ABE6742"/>
    <w:lvl w:ilvl="0" w:tplc="AF6EA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3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C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E4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4D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2F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0E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03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C6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85775"/>
    <w:multiLevelType w:val="multilevel"/>
    <w:tmpl w:val="EFD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3381B"/>
    <w:multiLevelType w:val="hybridMultilevel"/>
    <w:tmpl w:val="1D3618C4"/>
    <w:lvl w:ilvl="0" w:tplc="5CDE2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4A49"/>
    <w:multiLevelType w:val="hybridMultilevel"/>
    <w:tmpl w:val="5E46300C"/>
    <w:lvl w:ilvl="0" w:tplc="5A6E80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A7FAE"/>
    <w:multiLevelType w:val="multilevel"/>
    <w:tmpl w:val="F51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251B78"/>
    <w:multiLevelType w:val="multilevel"/>
    <w:tmpl w:val="1500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24AFB"/>
    <w:multiLevelType w:val="hybridMultilevel"/>
    <w:tmpl w:val="7D88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E3165"/>
    <w:multiLevelType w:val="hybridMultilevel"/>
    <w:tmpl w:val="5480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00"/>
    <w:multiLevelType w:val="hybridMultilevel"/>
    <w:tmpl w:val="CDA24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51695"/>
    <w:multiLevelType w:val="hybridMultilevel"/>
    <w:tmpl w:val="0778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1F8"/>
    <w:rsid w:val="00006C9A"/>
    <w:rsid w:val="00010EA7"/>
    <w:rsid w:val="00032969"/>
    <w:rsid w:val="0005293C"/>
    <w:rsid w:val="0006012A"/>
    <w:rsid w:val="00077147"/>
    <w:rsid w:val="00080461"/>
    <w:rsid w:val="00092735"/>
    <w:rsid w:val="000A6316"/>
    <w:rsid w:val="000E49B4"/>
    <w:rsid w:val="00155367"/>
    <w:rsid w:val="00167ED9"/>
    <w:rsid w:val="001B5371"/>
    <w:rsid w:val="001C1CA8"/>
    <w:rsid w:val="001D1E16"/>
    <w:rsid w:val="001E7917"/>
    <w:rsid w:val="001F0AE6"/>
    <w:rsid w:val="002044D8"/>
    <w:rsid w:val="00210472"/>
    <w:rsid w:val="00223D13"/>
    <w:rsid w:val="002476D6"/>
    <w:rsid w:val="002B01AF"/>
    <w:rsid w:val="002D3527"/>
    <w:rsid w:val="00310970"/>
    <w:rsid w:val="003123C1"/>
    <w:rsid w:val="00321DD8"/>
    <w:rsid w:val="00327FAC"/>
    <w:rsid w:val="0033692F"/>
    <w:rsid w:val="003744B9"/>
    <w:rsid w:val="00395007"/>
    <w:rsid w:val="003A597A"/>
    <w:rsid w:val="003A723B"/>
    <w:rsid w:val="003B2EAC"/>
    <w:rsid w:val="003B358B"/>
    <w:rsid w:val="003B52F8"/>
    <w:rsid w:val="003B7734"/>
    <w:rsid w:val="003C2ECB"/>
    <w:rsid w:val="003D1DD8"/>
    <w:rsid w:val="003F26B2"/>
    <w:rsid w:val="00411990"/>
    <w:rsid w:val="00443987"/>
    <w:rsid w:val="004471C5"/>
    <w:rsid w:val="004B4A30"/>
    <w:rsid w:val="004B6C24"/>
    <w:rsid w:val="00507C8C"/>
    <w:rsid w:val="00515440"/>
    <w:rsid w:val="00515F13"/>
    <w:rsid w:val="005230C7"/>
    <w:rsid w:val="005370F7"/>
    <w:rsid w:val="005469EE"/>
    <w:rsid w:val="00583CC9"/>
    <w:rsid w:val="00587DF5"/>
    <w:rsid w:val="00592271"/>
    <w:rsid w:val="00595E12"/>
    <w:rsid w:val="005F10FA"/>
    <w:rsid w:val="00675A0C"/>
    <w:rsid w:val="006823B9"/>
    <w:rsid w:val="006F5AF4"/>
    <w:rsid w:val="007364EF"/>
    <w:rsid w:val="00755B1E"/>
    <w:rsid w:val="00771733"/>
    <w:rsid w:val="007C1215"/>
    <w:rsid w:val="007D571C"/>
    <w:rsid w:val="007D66BD"/>
    <w:rsid w:val="007E2064"/>
    <w:rsid w:val="00806279"/>
    <w:rsid w:val="00842CF7"/>
    <w:rsid w:val="0084413E"/>
    <w:rsid w:val="008445EF"/>
    <w:rsid w:val="008503EF"/>
    <w:rsid w:val="00851508"/>
    <w:rsid w:val="00854199"/>
    <w:rsid w:val="00882A54"/>
    <w:rsid w:val="0089526E"/>
    <w:rsid w:val="008B1CAD"/>
    <w:rsid w:val="008D1066"/>
    <w:rsid w:val="008D20B7"/>
    <w:rsid w:val="0095200C"/>
    <w:rsid w:val="009A4161"/>
    <w:rsid w:val="009A46AA"/>
    <w:rsid w:val="009B7F0C"/>
    <w:rsid w:val="009E7141"/>
    <w:rsid w:val="009F66AF"/>
    <w:rsid w:val="00A015DC"/>
    <w:rsid w:val="00A92BEB"/>
    <w:rsid w:val="00AB38B4"/>
    <w:rsid w:val="00AF7C9B"/>
    <w:rsid w:val="00B30299"/>
    <w:rsid w:val="00B37720"/>
    <w:rsid w:val="00B63F45"/>
    <w:rsid w:val="00C01CDE"/>
    <w:rsid w:val="00C15558"/>
    <w:rsid w:val="00C223BB"/>
    <w:rsid w:val="00C34C0B"/>
    <w:rsid w:val="00C42675"/>
    <w:rsid w:val="00CF5E95"/>
    <w:rsid w:val="00D14350"/>
    <w:rsid w:val="00D14F78"/>
    <w:rsid w:val="00D301F8"/>
    <w:rsid w:val="00D43C18"/>
    <w:rsid w:val="00D455B3"/>
    <w:rsid w:val="00D540EF"/>
    <w:rsid w:val="00D61019"/>
    <w:rsid w:val="00D70601"/>
    <w:rsid w:val="00DA506C"/>
    <w:rsid w:val="00DB4C5E"/>
    <w:rsid w:val="00DC7A7A"/>
    <w:rsid w:val="00DD77D2"/>
    <w:rsid w:val="00DE1402"/>
    <w:rsid w:val="00E01EB8"/>
    <w:rsid w:val="00E13C1C"/>
    <w:rsid w:val="00E2058A"/>
    <w:rsid w:val="00E31036"/>
    <w:rsid w:val="00E57329"/>
    <w:rsid w:val="00E57B90"/>
    <w:rsid w:val="00E61605"/>
    <w:rsid w:val="00E6218F"/>
    <w:rsid w:val="00E8768D"/>
    <w:rsid w:val="00F14832"/>
    <w:rsid w:val="00F14D2D"/>
    <w:rsid w:val="00F45815"/>
    <w:rsid w:val="00F47549"/>
    <w:rsid w:val="00F5744A"/>
    <w:rsid w:val="00F70DD3"/>
    <w:rsid w:val="00FA4859"/>
    <w:rsid w:val="00FB5EFB"/>
    <w:rsid w:val="00FE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D2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E01EB8"/>
    <w:rPr>
      <w:i/>
      <w:iCs/>
    </w:rPr>
  </w:style>
  <w:style w:type="character" w:styleId="a5">
    <w:name w:val="Hyperlink"/>
    <w:basedOn w:val="a0"/>
    <w:uiPriority w:val="99"/>
    <w:semiHidden/>
    <w:unhideWhenUsed/>
    <w:rsid w:val="00E01EB8"/>
    <w:rPr>
      <w:color w:val="0000FF"/>
      <w:u w:val="single"/>
    </w:rPr>
  </w:style>
  <w:style w:type="paragraph" w:customStyle="1" w:styleId="paragraph">
    <w:name w:val="paragraph"/>
    <w:basedOn w:val="a"/>
    <w:rsid w:val="0051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5F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F1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2969"/>
  </w:style>
  <w:style w:type="character" w:customStyle="1" w:styleId="c4">
    <w:name w:val="c4"/>
    <w:basedOn w:val="a0"/>
    <w:rsid w:val="00032969"/>
  </w:style>
  <w:style w:type="character" w:customStyle="1" w:styleId="c9">
    <w:name w:val="c9"/>
    <w:basedOn w:val="a0"/>
    <w:rsid w:val="00032969"/>
  </w:style>
  <w:style w:type="character" w:customStyle="1" w:styleId="c10">
    <w:name w:val="c10"/>
    <w:basedOn w:val="a0"/>
    <w:rsid w:val="00032969"/>
  </w:style>
  <w:style w:type="character" w:customStyle="1" w:styleId="c11">
    <w:name w:val="c11"/>
    <w:basedOn w:val="a0"/>
    <w:rsid w:val="0003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D2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E01EB8"/>
    <w:rPr>
      <w:i/>
      <w:iCs/>
    </w:rPr>
  </w:style>
  <w:style w:type="character" w:styleId="a5">
    <w:name w:val="Hyperlink"/>
    <w:basedOn w:val="a0"/>
    <w:uiPriority w:val="99"/>
    <w:semiHidden/>
    <w:unhideWhenUsed/>
    <w:rsid w:val="00E01EB8"/>
    <w:rPr>
      <w:color w:val="0000FF"/>
      <w:u w:val="single"/>
    </w:rPr>
  </w:style>
  <w:style w:type="paragraph" w:customStyle="1" w:styleId="paragraph">
    <w:name w:val="paragraph"/>
    <w:basedOn w:val="a"/>
    <w:rsid w:val="0051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5F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F1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2969"/>
  </w:style>
  <w:style w:type="character" w:customStyle="1" w:styleId="c4">
    <w:name w:val="c4"/>
    <w:basedOn w:val="a0"/>
    <w:rsid w:val="00032969"/>
  </w:style>
  <w:style w:type="character" w:customStyle="1" w:styleId="c9">
    <w:name w:val="c9"/>
    <w:basedOn w:val="a0"/>
    <w:rsid w:val="00032969"/>
  </w:style>
  <w:style w:type="character" w:customStyle="1" w:styleId="c10">
    <w:name w:val="c10"/>
    <w:basedOn w:val="a0"/>
    <w:rsid w:val="00032969"/>
  </w:style>
  <w:style w:type="character" w:customStyle="1" w:styleId="c11">
    <w:name w:val="c11"/>
    <w:basedOn w:val="a0"/>
    <w:rsid w:val="00032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7DBD-5762-4CB6-A251-647F16F3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Наш компьютер</cp:lastModifiedBy>
  <cp:revision>12</cp:revision>
  <dcterms:created xsi:type="dcterms:W3CDTF">2023-05-16T16:34:00Z</dcterms:created>
  <dcterms:modified xsi:type="dcterms:W3CDTF">2023-05-21T10:48:00Z</dcterms:modified>
</cp:coreProperties>
</file>