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vyd="http://volga.yandex.com/schemas/document/model" xmlns:r="http://schemas.openxmlformats.org/officeDocument/2006/relationships" w:conformance="transitional" mc:Ignorable="vyd w14 wp14 w15">
  <w:background/>
  <w:body vyd:_id="vyd:mg8z852qit4mx4">
    <w:p vyd:_id="vyd:mg8z853thpfzqu">
      <w:pPr>
        <w:pStyle w:val="Normal"/>
        <w:jc w:val="center"/>
        <w:rPr/>
      </w:pPr>
      <w:r>
        <w:rPr/>
        <w:t vyd:_id="vyd:mg8z853tt0q9tz" xml:space="preserve">Муниципальное учреждение дополнительного образования </w:t>
      </w:r>
    </w:p>
    <w:p vyd:_id="vyd:mg8z853spj1l3c">
      <w:pPr>
        <w:pStyle w:val="Normal"/>
        <w:jc w:val="center"/>
        <w:rPr/>
      </w:pPr>
      <w:r>
        <w:rPr/>
        <w:t vyd:_id="vyd:mg8z853t5qqrnt">«Центр детского творчества р. п. Самойловка Саратовской области»</w:t>
      </w:r>
    </w:p>
    <w:p vyd:_id="vyd:mg8z853su5po4w">
      <w:pPr>
        <w:pStyle w:val="Normal"/>
        <w:rPr>
          <w:b w:val="1"/>
        </w:rPr>
      </w:pPr>
    </w:p>
    <w:p vyd:_id="vyd:mg8z853rw0t5lo">
      <w:pPr>
        <w:pStyle w:val="Normal"/>
        <w:jc w:val="center"/>
        <w:rPr>
          <w:b w:val="1"/>
        </w:rPr>
      </w:pPr>
    </w:p>
    <w:p vyd:_id="vyd:mg8z853qs4v5xy">
      <w:pPr>
        <w:pStyle w:val="Normal"/>
        <w:jc w:val="center"/>
        <w:rPr/>
      </w:pPr>
      <w:r>
        <w:rPr>
          <w:b w:val="1"/>
        </w:rPr>
        <w:t vyd:_id="vyd:mg8z853rmu9tog">Перечень, реализуемых программ в 2025-2026 учебном году</w:t>
      </w:r>
    </w:p>
    <w:p vyd:_id="vyd:mg8z853que1juf">
      <w:pPr>
        <w:pStyle w:val="Normal"/>
        <w:tabs>
          <w:tab w:val="clear" w:pos="708"/>
          <w:tab w:val="left" w:pos="0" w:leader="none"/>
          <w:tab w:val="left" w:pos="1080" w:leader="none"/>
        </w:tabs>
        <w:rPr>
          <w:b w:val="1"/>
        </w:rPr>
      </w:pPr>
    </w:p>
    <w:p vyd:_id="vyd:mg8z853p53xiyj">
      <w:pPr>
        <w:pStyle w:val="Normal"/>
        <w:tabs>
          <w:tab w:val="clear" w:pos="708"/>
          <w:tab w:val="left" w:pos="0" w:leader="none"/>
          <w:tab w:val="left" w:pos="1080" w:leader="none"/>
        </w:tabs>
        <w:rPr/>
      </w:pPr>
      <w:r>
        <w:rPr>
          <w:b w:val="1"/>
        </w:rPr>
        <w:tab vyd:_id="vyd:mg8z853q3sez5f"/>
      </w:r>
      <w:r>
        <w:rPr>
          <w:u w:val="single"/>
          <w:b w:val="1"/>
        </w:rPr>
        <w:t vyd:_id="vyd:mg8z853qii8i0b">Художественная направленность:</w:t>
      </w:r>
    </w:p>
    <w:p vyd:_id="vyd:mg8z853nnhz5d3"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080" w:leader="none"/>
        </w:tabs>
        <w:ind w:start="0" w:end="0" w:firstLine="720"/>
        <w:jc w:val="both"/>
        <w:rPr/>
      </w:pPr>
      <w:r>
        <w:rPr/>
        <w:t vyd:_id="vyd:mg8z853pe3k5fk" xml:space="preserve">Дополнительная общеобразовательная общеразвивающая программа объединения </w:t>
      </w:r>
      <w:r>
        <w:rPr>
          <w:b w:val="1"/>
        </w:rPr>
        <w:t vyd:_id="vyd:mg8z853orb984a">«Семицветик»</w:t>
      </w:r>
      <w:r>
        <w:rPr/>
        <w:t vyd:_id="vyd:mg8z853o6w2xa7" xml:space="preserve"> (бумагопластика) ориентирована на детей младшего школьного возраста, адаптированная, художественно-эстетической направленности, срок реализации – 1 год. Данная программа способствует раскрытию индивидуальных способностей, приучение к аккуратности, воспитание терпения на трудном пути достижения мастерства, приобщение к истокам русской народной культуре. Педагог: С</w:t>
      </w:r>
      <w:r>
        <w:rPr/>
        <w:t vyd:_id="vyd:mg8z853ndj09jo">орокина А.М.</w:t>
      </w:r>
    </w:p>
    <w:p vyd:_id="vyd:mg8z98ns9vvhum"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080" w:leader="none"/>
        </w:tabs>
        <w:ind w:start="0" w:end="0" w:firstLine="720"/>
        <w:jc w:val="both"/>
        <w:rPr/>
      </w:pPr>
      <w:r>
        <w:rPr/>
        <w:t vyd:_id="vyd:mg8z98nrrjgqua" xml:space="preserve">Дополнительная общеобразовательная общеразвивающая сертифицированная программа объединения </w:t>
      </w:r>
      <w:r>
        <w:rPr>
          <w:b w:val="1"/>
        </w:rPr>
        <w:t vyd:_id="vyd:mg8z853nd2z58w">«Фенечка»</w:t>
      </w:r>
      <w:r>
        <w:rPr/>
        <w:t vyd:_id="vyd:mg8z853ne11pve" xml:space="preserve"> (бисероплетение) ориентирована на детей младшего школьного возраста, адаптированная, художественно-эстетической направленности, срок реализации – 1 год. Данная программа способствует формированию эстетического вкуса, развивает логическое мышление и творческие способности, воспитывает трудолюбие, внимательность. Педагог: Чумаченко С.В.</w:t>
      </w:r>
    </w:p>
    <w:p vyd:_id="vyd:mg8z853m9bry6c">
      <w:pPr>
        <w:pStyle w:val="Normal"/>
        <w:numPr>
          <w:ilvl w:val="0"/>
          <w:numId w:val="3"/>
        </w:numPr>
        <w:tabs>
          <w:tab w:val="clear" w:pos="708"/>
          <w:tab w:val="left" w:pos="1080" w:leader="none"/>
        </w:tabs>
        <w:ind w:start="0" w:end="0" w:firstLine="720"/>
        <w:jc w:val="both"/>
        <w:rPr/>
      </w:pPr>
      <w:r>
        <w:rPr/>
        <w:t vyd:_id="vyd:mg8z853mfyake3" xml:space="preserve">Дополнительная общеобразовательная общеразвивающая сертифицированная программа объединения </w:t>
      </w:r>
      <w:r>
        <w:rPr>
          <w:b w:val="1"/>
        </w:rPr>
        <w:t vyd:_id="vyd:mg8z853mjog2vg">«Мастерилка»</w:t>
      </w:r>
      <w:r>
        <w:rPr/>
        <w:t vyd:_id="vyd:mg8z853mczme05" xml:space="preserve"> (творчество) ориентирована на детей 7-10 лет, адаптированная, художественной направленности, срок реализации – 1 год. Данная программа способствует формированию чувства коллективизма, эстетического вкуса, цель программы: научить создавать поделки из цветной бумаги, природного материала, бросовых материалов, различных круп и т.д. Педагог: Кузнецова М.С.</w:t>
      </w:r>
    </w:p>
    <w:p vyd:_id="vyd:mg8z853lgfh1zr">
      <w:pPr>
        <w:pStyle w:val="Normal"/>
        <w:numPr>
          <w:ilvl w:val="0"/>
          <w:numId w:val="3"/>
        </w:numPr>
        <w:tabs>
          <w:tab w:val="clear" w:pos="708"/>
          <w:tab w:val="left" w:pos="1080" w:leader="none"/>
        </w:tabs>
        <w:ind w:start="0" w:end="0" w:firstLine="720"/>
        <w:jc w:val="both"/>
        <w:rPr/>
      </w:pPr>
      <w:r>
        <w:rPr/>
        <w:t vyd:_id="vyd:mg8z853la9cn8x" xml:space="preserve">Дополнительная общеобразовательная общеразвивающая сертифицированная программа объединения </w:t>
      </w:r>
      <w:r>
        <w:rPr>
          <w:b w:val="1"/>
        </w:rPr>
        <w:t vyd:_id="vyd:mg8z853lusfat3">«Творческая мастерская»</w:t>
      </w:r>
      <w:r>
        <w:rPr/>
        <w:t vyd:_id="vyd:mg8z853lct75it" xml:space="preserve">  ориентирована на детей 7-18 лет. Программа  художественной направленности, срок реализации – 1 год. Содержание программы адаптировано к потребностям ребёнка с ограниченными возможностями здоровья и направлено на развитие познавательных процессов, на создание первоначальных основ в области художественного и декоративно-прикладного творчества, развитие познавательных интересов, творческих способностей учащегося с учётом уровня его возможностей.. Педагог: Безрукова О..А.</w:t>
      </w:r>
    </w:p>
    <w:p vyd:_id="vyd:mg8z853kgas33a">
      <w:pPr>
        <w:pStyle w:val="Normal"/>
        <w:numPr>
          <w:ilvl w:val="0"/>
          <w:numId w:val="3"/>
        </w:numPr>
        <w:tabs>
          <w:tab w:val="clear" w:pos="708"/>
          <w:tab w:val="left" w:pos="1080" w:leader="none"/>
        </w:tabs>
        <w:ind w:start="0" w:end="0" w:firstLine="720"/>
        <w:jc w:val="both"/>
        <w:rPr/>
      </w:pPr>
      <w:r>
        <w:rPr/>
        <w:t vyd:_id="vyd:mg8z853kt8dj1p" xml:space="preserve">Дополнительная общеобразовательная общеразвивающая сертифицированная программа объединения </w:t>
      </w:r>
      <w:r>
        <w:rPr>
          <w:b w:val="1"/>
        </w:rPr>
        <w:t vyd:_id="vyd:mg8z853kn1ym2d">«Чудеса из бумаги»</w:t>
      </w:r>
      <w:r>
        <w:rPr/>
        <w:t vyd:_id="vyd:mg8z853kmlbvsz" xml:space="preserve">  ориентирована на детей 7 – 10 лет,   срок реализации – 1 год.  Данная программа способствует формированию эстетического вкуса, развитию художественно-эстетических задатков у детей, воспитание усидчивости, аккуратности, чувства взаимопомощи.  Новизна программы в первую очередь в том, что в ней представлена структура индивидуального педагогического воздействия на формирование творческих способностей обучающихся, сопровождающая систему практических занятий по бумагопластике. Педагог: Затынайко Л.А.,</w:t>
      </w:r>
    </w:p>
    <w:p vyd:_id="vyd:mg8z853jrawll6">
      <w:pPr>
        <w:pStyle w:val="Normal"/>
        <w:numPr>
          <w:ilvl w:val="0"/>
          <w:numId w:val="3"/>
        </w:numPr>
        <w:tabs>
          <w:tab w:val="clear" w:pos="708"/>
          <w:tab w:val="left" w:pos="1080" w:leader="none"/>
        </w:tabs>
        <w:ind w:start="0" w:end="0" w:firstLine="720"/>
        <w:jc w:val="both"/>
        <w:rPr/>
      </w:pPr>
      <w:r>
        <w:rPr/>
        <w:t vyd:_id="vyd:mg8z853jdy29rq">Дополнительная общеобразовательная общеразвивающая сертифицированная программа театрального объединения «</w:t>
      </w:r>
      <w:r>
        <w:rPr>
          <w:b w:val="1"/>
        </w:rPr>
        <w:t vyd:_id="vyd:mg8z853jyemwii">В гостях у сказки</w:t>
      </w:r>
      <w:r>
        <w:rPr/>
        <w:t vyd:_id="vyd:mg8z853jw2r53w">» (кукольный театр) ориентирована на детей 7-10 лет, адаптированная, художественной направленности, срок реализации – 2 года. Данная программа способствует формированию правильной постановке голоса и выразительного чтения, развитию творческих навыков, учит эмоционально воспринимать художественное произведение.  Педагог: Затынайко Л.А.</w:t>
      </w:r>
    </w:p>
    <w:p vyd:_id="vyd:mg8z853izepbip">
      <w:pPr>
        <w:pStyle w:val="Normal"/>
        <w:numPr>
          <w:ilvl w:val="0"/>
          <w:numId w:val="3"/>
        </w:numPr>
        <w:tabs>
          <w:tab w:val="clear" w:pos="708"/>
          <w:tab w:val="left" w:pos="1080" w:leader="none"/>
        </w:tabs>
        <w:ind w:start="0" w:end="0" w:firstLine="720"/>
        <w:jc w:val="both"/>
        <w:rPr/>
      </w:pPr>
      <w:r>
        <w:rPr/>
        <w:t vyd:_id="vyd:mg8z853jzoi7i8">Дополнительная общеобразовательная общеразвивающая сертифицированная программа объединения «</w:t>
      </w:r>
      <w:r>
        <w:rPr>
          <w:b w:val="1"/>
        </w:rPr>
        <w:t vyd:_id="vyd:mg8z853i0howrt">Маленькая страна</w:t>
      </w:r>
      <w:r>
        <w:rPr/>
        <w:t vyd:_id="vyd:mg8z853igqhaa5">» (кукольный театр) ориентирована на детей 6 лет, адаптированная, художественной направленности, срок реализации – 1 год. Данная программа способствует формированию умения строить предложения, добиваясь правильного и     четкого произношения слов, передавать мимикой, позой, жестом, движением основные эмоции.  Педагог: Верухина Т.А.</w:t>
      </w:r>
    </w:p>
    <w:p vyd:_id="vyd:mg8z853gjjk9d0">
      <w:pPr>
        <w:pStyle w:val="Normal"/>
        <w:numPr>
          <w:ilvl w:val="0"/>
          <w:numId w:val="3"/>
        </w:numPr>
        <w:tabs>
          <w:tab w:val="clear" w:pos="708"/>
          <w:tab w:val="left" w:pos="1080" w:leader="none"/>
        </w:tabs>
        <w:ind w:start="851" w:end="0" w:hanging="131"/>
        <w:jc w:val="both"/>
        <w:rPr/>
      </w:pPr>
      <w:r>
        <w:rPr/>
        <w:t vyd:_id="vyd:mg8z853hl3cqrp" xml:space="preserve">Дополнительная общеобразовательная общеразвивающая сертифицированная программа объединения </w:t>
      </w:r>
      <w:r>
        <w:rPr>
          <w:b w:val="1"/>
        </w:rPr>
        <w:t vyd:_id="vyd:mg8z853hbfac0i">«Разноцветные ступени»</w:t>
      </w:r>
      <w:r>
        <w:rPr/>
        <w:t vyd:_id="vyd:mg8z853hrnwb9z" xml:space="preserve">  ориентирована на детей 7-10 лет, адаптированная, художественной направленности, срок реализации – 1 год. Данная программа способствует формированию у обучающихся устойчивого интереса к занятиям живописью, развитие и реализация их творческого потенциала, оказание содействия в становлении их личностных и социальных качеств. Педагог: Безрукова О..А.</w:t>
      </w:r>
    </w:p>
    <w:p vyd:_id="vyd:mg8z853ewch27h">
      <w:pPr>
        <w:pStyle w:val="Normal"/>
        <w:numPr>
          <w:ilvl w:val="0"/>
          <w:numId w:val="3"/>
        </w:numPr>
        <w:tabs>
          <w:tab w:val="clear" w:pos="708"/>
          <w:tab w:val="left" w:pos="1080" w:leader="none"/>
        </w:tabs>
        <w:ind w:start="851" w:end="-144" w:hanging="131"/>
        <w:jc w:val="both"/>
        <w:rPr/>
      </w:pPr>
      <w:r>
        <w:rPr/>
        <w:t vyd:_id="vyd:mg8z853gybitj9" xml:space="preserve">Дополнительная общеобразовательная общеразвивающая программа объединения </w:t>
      </w:r>
      <w:r>
        <w:rPr>
          <w:b w:val="1"/>
        </w:rPr>
        <w:t vyd:_id="vyd:mg8z853grx2qp1">«Радуга творчества»</w:t>
      </w:r>
      <w:r>
        <w:rPr/>
        <w:t vyd:_id="vyd:mg8z853gly6wng" xml:space="preserve">  ориентирована на детей 5-6 лет, художественной направленности, срок реализации – 1 год. Отличительная особенность программы состоит в том, что в неё включено изучение таких техник как – «экопластика», «арт-дамп», «папер-крафт», а так же расширен список нестандартных техник рисования. Педагог: Сорокина А.М.</w:t>
      </w:r>
    </w:p>
    <w:p vyd:_id="vyd:mg8z853ctuqv08">
      <w:pPr>
        <w:pStyle w:val="Normal"/>
        <w:numPr>
          <w:ilvl w:val="0"/>
          <w:numId w:val="3"/>
        </w:numPr>
        <w:tabs>
          <w:tab w:val="clear" w:pos="708"/>
          <w:tab w:val="left" w:pos="1080" w:leader="none"/>
        </w:tabs>
        <w:ind w:start="851" w:end="-144" w:hanging="131"/>
        <w:jc w:val="both"/>
        <w:rPr/>
      </w:pPr>
      <w:r>
        <w:rPr/>
        <w:t vyd:_id="vyd:mg8z853ehmkozo" xml:space="preserve">Дополнительная общеобразовательная программа объединения </w:t>
      </w:r>
      <w:r>
        <w:rPr>
          <w:b w:val="1"/>
        </w:rPr>
        <w:t vyd:_id="vyd:mg8z853dsmcqud">«Креативщик 2»</w:t>
      </w:r>
      <w:r>
        <w:rPr/>
        <w:t vyd:_id="vyd:mg8z853dn9ed85" xml:space="preserve"> (творчество) ориентирована на детей 7-10 лет, адаптированная, художественной направленности, срок реализации – 1 год. Данная программа способствует формированию эстетического вкуса, воспитанию усидчивости, аккуратности, чувства взаимопомощи, цель программы: научить создавать поделки из цветной бумаги, природного материала, бросовых материалов, различных круп и т.д. Педагог: Верухина Т.А.</w:t>
      </w:r>
    </w:p>
    <w:p vyd:_id="vyd:mg8z853bd3ecd3">
      <w:pPr>
        <w:pStyle w:val="Normal"/>
        <w:tabs>
          <w:tab w:val="clear" w:pos="708"/>
          <w:tab w:val="left" w:pos="1080" w:leader="none"/>
        </w:tabs>
        <w:jc w:val="both"/>
        <w:rPr>
          <w:b w:val="1"/>
        </w:rPr>
      </w:pPr>
      <w:r>
        <w:rPr>
          <w:b w:val="1"/>
        </w:rPr>
        <w:tab vyd:_id="vyd:mg8z853ckd6zko"/>
      </w:r>
    </w:p>
    <w:p vyd:_id="vyd:mg8z8539421ens">
      <w:pPr>
        <w:pStyle w:val="Normal"/>
        <w:tabs>
          <w:tab w:val="clear" w:pos="708"/>
          <w:tab w:val="left" w:pos="1080" w:leader="none"/>
        </w:tabs>
        <w:jc w:val="both"/>
        <w:rPr/>
      </w:pPr>
      <w:r>
        <w:rPr>
          <w:b w:val="1"/>
        </w:rPr>
        <w:tab vyd:_id="vyd:mg8z853byj4c3t"/>
        <w:tab vyd:_id="vyd:mg8z853b4qv3qn"/>
      </w:r>
      <w:r>
        <w:rPr>
          <w:u w:val="single"/>
          <w:b w:val="1"/>
        </w:rPr>
        <w:t vyd:_id="vyd:mg8z853au5gtf7">Социально-гуманитарная направленность:</w:t>
      </w:r>
    </w:p>
    <w:p vyd:_id="vyd:mg8z8538rc144i">
      <w:pPr>
        <w:pStyle w:val="Normal"/>
        <w:numPr>
          <w:ilvl w:val="0"/>
          <w:numId w:val="2"/>
        </w:numPr>
        <w:tabs>
          <w:tab w:val="clear" w:pos="708"/>
          <w:tab w:val="left" w:pos="1080" w:leader="none"/>
        </w:tabs>
        <w:ind w:start="720" w:end="0" w:firstLine="720"/>
        <w:jc w:val="both"/>
        <w:rPr/>
      </w:pPr>
      <w:r>
        <w:rPr/>
        <w:t vyd:_id="vyd:mg8z85393gmbjg" xml:space="preserve">Дополнительная общеобразовательная программа объединения </w:t>
      </w:r>
      <w:r>
        <w:rPr>
          <w:b w:val="1"/>
        </w:rPr>
        <w:t vyd:_id="vyd:mg8z8539xvpf3j">«ДоброДеи»</w:t>
      </w:r>
      <w:r>
        <w:rPr/>
        <w:t vyd:_id="vyd:mg8z8539238wps" xml:space="preserve">  ориентирована на детей 8 – 18 лет,   срок реализации – 1 год. Целью программы является </w:t>
      </w:r>
      <w:r>
        <w:rPr>
          <w:color w:val="333333"/>
        </w:rPr>
        <w:t vyd:_id="vyd:mg8z8539weip0p" xml:space="preserve">формирование основы гражданственности, любви и уважения к Родине, чувства ответственности за настоящее и будущее своей страны. </w:t>
      </w:r>
      <w:r>
        <w:rPr/>
        <w:t vyd:_id="vyd:mg8z8538a84e6b">Педагог: Верухина Т.А.</w:t>
      </w:r>
    </w:p>
    <w:p vyd:_id="vyd:mg8z8536owbgql">
      <w:pPr>
        <w:pStyle w:val="Normal"/>
        <w:tabs>
          <w:tab w:val="clear" w:pos="708"/>
          <w:tab w:val="left" w:pos="1080" w:leader="none"/>
        </w:tabs>
        <w:ind w:start="720" w:end="0"/>
        <w:jc w:val="both"/>
        <w:rPr/>
      </w:pPr>
      <w:r>
        <w:rPr/>
        <w:tab vyd:_id="vyd:mg8z8537vwqoa3"/>
        <w:t vyd:_id="vyd:mg8z8537klsxll" xml:space="preserve">2. Дополнительная общеобразовательная программа объединения </w:t>
      </w:r>
      <w:r>
        <w:rPr>
          <w:b w:val="1"/>
        </w:rPr>
        <w:t vyd:_id="vyd:mg8z8537uooglb">«Всезнайка»</w:t>
      </w:r>
      <w:r>
        <w:rPr/>
        <w:t vyd:_id="vyd:mg8z85374z5qzq" xml:space="preserve">  ориентирована на детей 5-6 лет, адаптированная, социально-педагогической направленности, срок реализации – 1 год. Занятия по данной программе</w:t>
      </w:r>
      <w:r>
        <w:rPr>
          <w:color w:val="000000"/>
        </w:rPr>
        <w:t vyd:_id="vyd:mg8z8537q3f579">, по сути, являются  игровым процессом, в процессе которого дети исследуют проблемные ситуации, выявляют существенные признаки и отношения, соревнуются, делают «открытия». В ходе игр и осуществляется личностно-ориентированное взаимодействие взрослого с ребенком  и детей между собой, их общение в парах, в группах.</w:t>
      </w:r>
      <w:r>
        <w:rPr/>
        <w:t vyd:_id="vyd:mg8z853633psec" xml:space="preserve"> Педагог: Затынайко Л.А.</w:t>
      </w:r>
    </w:p>
    <w:p vyd:_id="vyd:mg8z8535uhixex">
      <w:pPr>
        <w:pStyle w:val="Normal"/>
        <w:tabs>
          <w:tab w:val="clear" w:pos="708"/>
          <w:tab w:val="left" w:pos="1080" w:leader="none"/>
        </w:tabs>
        <w:ind w:start="720" w:end="0"/>
        <w:jc w:val="center"/>
        <w:rPr>
          <w:u w:val="single"/>
          <w:b w:val="1"/>
        </w:rPr>
      </w:pPr>
    </w:p>
    <w:p vyd:_id="vyd:mg8z8534rtnbrk">
      <w:pPr>
        <w:pStyle w:val="Normal"/>
        <w:tabs>
          <w:tab w:val="clear" w:pos="708"/>
          <w:tab w:val="left" w:pos="1080" w:leader="none"/>
        </w:tabs>
        <w:ind w:start="720" w:end="0"/>
        <w:jc w:val="center"/>
        <w:rPr>
          <w:u w:val="single"/>
          <w:b w:val="1"/>
        </w:rPr>
      </w:pPr>
      <w:r>
        <w:rPr>
          <w:u w:val="single"/>
          <w:b w:val="1"/>
        </w:rPr>
        <w:t vyd:_id="vyd:mg8z8534qcqr3u">Естественнонаучная направленность:</w:t>
      </w:r>
    </w:p>
    <w:p vyd:_id="vyd:mg8z8531c1n17y"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ind w:start="720" w:end="0" w:firstLine="720"/>
        <w:jc w:val="both"/>
        <w:rPr/>
      </w:pPr>
      <w:r>
        <w:rPr/>
        <w:t vyd:_id="vyd:mg8z8534zfszdc" xml:space="preserve"> </w:t>
      </w:r>
      <w:r>
        <w:rPr/>
        <w:t vyd:_id="vyd:mg8z85334510s5" xml:space="preserve">Дополнительная общеобразовательная программа объединения </w:t>
      </w:r>
      <w:r>
        <w:rPr>
          <w:b w:val="1"/>
        </w:rPr>
        <w:t vyd:_id="vyd:mg8z8533kjvum0">«Эковичок»</w:t>
      </w:r>
      <w:r>
        <w:rPr/>
        <w:t vyd:_id="vyd:mg8z8533849kze" xml:space="preserve"> ориентирована на детей 5-6 лет,  естественнонаучной направленности, срок реализации – 1 год. Данная программа</w:t>
      </w:r>
      <w:r>
        <w:rPr>
          <w:rFonts w:ascii="Helvetica" w:hAnsi="Helvetica" w:cs="Helvetica"/>
          <w:sz w:val="21"/>
          <w:color w:val="333333"/>
          <w:szCs w:val="21"/>
        </w:rPr>
        <w:t vyd:_id="vyd:mg8z85335xj9vk" xml:space="preserve"> </w:t>
      </w:r>
      <w:r>
        <w:rPr>
          <w:color w:val="333333"/>
        </w:rPr>
        <w:t vyd:_id="vyd:mg8z8532shdrxs">построена на принципах развивающего обучения и направлена на развитие личности ребенка: умения сравнивать и обобщать собственные наблюдения, видеть и понимать красоту окружающего мира, на совершенствование речи учащихся, их мышления, творческих способностей, экологической культуры</w:t>
      </w:r>
      <w:r>
        <w:rPr/>
        <w:t vyd:_id="vyd:mg8z8532cekh3c">. Педагог: Кузнецова М.С.</w:t>
      </w:r>
    </w:p>
    <w:p vyd:_id="vyd:mg8z8531nz9nfl">
      <w:pPr>
        <w:pStyle w:val="Normal"/>
        <w:tabs>
          <w:tab w:val="clear" w:pos="708"/>
          <w:tab w:val="left" w:pos="1080" w:leader="none"/>
        </w:tabs>
        <w:ind w:start="1905" w:end="0"/>
        <w:jc w:val="center"/>
        <w:rPr>
          <w:u w:val="single"/>
          <w:b w:val="1"/>
        </w:rPr>
      </w:pPr>
    </w:p>
    <w:p vyd:_id="vyd:mg8z85307p7ty7">
      <w:pPr>
        <w:pStyle w:val="Normal"/>
        <w:tabs>
          <w:tab w:val="clear" w:pos="708"/>
          <w:tab w:val="left" w:pos="1080" w:leader="none"/>
        </w:tabs>
        <w:jc w:val="both"/>
        <w:rPr>
          <w:u w:val="single"/>
          <w:b w:val="1"/>
        </w:rPr>
      </w:pPr>
    </w:p>
    <w:p vyd:_id="vyd:mg8z852z9tv021">
      <w:pPr>
        <w:pStyle w:val="Normal"/>
        <w:tabs>
          <w:tab w:val="clear" w:pos="708"/>
          <w:tab w:val="left" w:pos="1080" w:leader="none"/>
        </w:tabs>
        <w:jc w:val="both"/>
        <w:rPr/>
      </w:pPr>
    </w:p>
    <w:p vyd:_id="vyd:mg8z852zumymnz">
      <w:pPr>
        <w:pStyle w:val="Normal"/>
        <w:tabs>
          <w:tab w:val="clear" w:pos="708"/>
          <w:tab w:val="left" w:pos="1080" w:leader="none"/>
        </w:tabs>
        <w:jc w:val="both"/>
        <w:rPr/>
      </w:pPr>
    </w:p>
    <w:p vyd:_id="vyd:mg8z852yl4r6yx">
      <w:pPr>
        <w:pStyle w:val="Normal"/>
        <w:tabs>
          <w:tab w:val="clear" w:pos="708"/>
          <w:tab w:val="left" w:pos="1080" w:leader="none"/>
        </w:tabs>
        <w:jc w:val="both"/>
        <w:rPr/>
      </w:pPr>
    </w:p>
    <w:p vyd:_id="vyd:mg8z852ydwiown">
      <w:pPr>
        <w:pStyle w:val="Normal"/>
        <w:tabs>
          <w:tab w:val="clear" w:pos="708"/>
          <w:tab w:val="left" w:pos="1080" w:leader="none"/>
        </w:tabs>
        <w:jc w:val="both"/>
        <w:rPr/>
      </w:pPr>
    </w:p>
    <w:p vyd:_id="vyd:mg8z852w8v9g6o">
      <w:pPr>
        <w:pStyle w:val="Normal"/>
        <w:ind w:start="708" w:end="0" w:firstLine="708"/>
        <w:jc w:val="both"/>
        <w:rPr/>
      </w:pPr>
      <w:r>
        <w:rPr/>
        <w:t vyd:_id="vyd:mg8z852x7npu9v">Методист МУ ДО  «ЦДТ»:                                        Затынайко Л.А..</w:t>
      </w:r>
    </w:p>
    <w:sectPr vyd:_id="vyd:mg8z852w7maikq">
      <w:footerReference r:id="rId2" w:type="default"/>
      <w:type w:val="nextPage"/>
      <w:pgSz w:w="11906" w:h="16838" w:orient="portrait"/>
      <w:pgMar w:top="567" w:right="851" w:bottom="567" w:left="1701" w:header="0" w:footer="0" w:gutter="0"/>
      <w:pgNumType w:fmt="decimal"/>
      <w:cols w:equalWidth="1" w:space="10800" w:num="1" w:sep="0"/>
      <w:formProt w:val="0"/>
      <w:vAlign w:val="top"/>
      <w:titlePg w:val="0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Helvetica">
    <w:altName w:val="Arial"/>
    <w:charset w:val="cc"/>
    <w:family w:val="swiss"/>
    <w:pitch w:val="variable"/>
  </w:font>
</w:fonts>
</file>

<file path=word/footer1.xml><?xml version="1.0" encoding="utf-8"?>
<w:ftr xmlns:v="urn:schemas-microsoft-com:vml" xmlns:w="http://schemas.openxmlformats.org/wordprocessingml/2006/main" xmlns:w10="urn:schemas-microsoft-com:office:word">
  <w:p>
    <w:pPr>
      <w:pStyle w:val="Footer"/>
      <w:ind w:right="360"/>
      <w:rPr/>
    </w:pPr>
    <w:r>
      <w:rPr/>
    </w:r>
    <w:r>
      <w:pict>
        <v:rect fillcolor="#FFFFFF" style="position:absolute;rotation:-0;width:6.05pt;height:13.8pt;mso-wrap-distance-left:0pt;mso-wrap-distance-right:0pt;mso-wrap-distance-top:0pt;mso-wrap-distance-bottom:0pt;margin-top:0.05pt;mso-position-vertical-relative:text;margin-left:461.65pt;mso-position-horizontal:right;mso-position-horizontal-relative:margin">
          <v:fill opacity="0f"/>
          <v:textbox inset="0in,0in,0in,0in">
            <w:txbxContent>
              <w:p>
                <w:pPr>
                  <w:pStyle w:val="Footer"/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>
                  <w:rPr>
                    <w:rStyle w:val="PageNumber"/>
                  </w:rPr>
                  <w:t>2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/>
        </v:rect>
      </w:pict>
    </w:r>
  </w:p>
</w:ftr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start"/>
      <w:pPr>
        <w:tabs>
          <w:tab w:val="num" w:pos="1905"/>
        </w:tabs>
        <w:ind w:start="1905" w:hanging="1185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2613"/>
        </w:tabs>
        <w:ind w:start="2613" w:hanging="1185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2462"/>
        </w:tabs>
        <w:ind w:start="2462" w:hanging="1185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mirrorMargins w:val="1"/>
  <w:defaultTabStop w:val="708"/>
  <w:autoHyphenation w:val="1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1"/>
      </w:pPr>
    </w:pPrDefault>
  </w:docDefaults>
  <w:style w:type="paragraph" w:styleId="Heading1">
    <w:name w:val="heading 1"/>
    <w:basedOn w:val="Normal"/>
    <w:next w:val="Normal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Normal"/>
    <w:next w:val="Normal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Normal"/>
    <w:next w:val="Normal"/>
    <w:semiHidden w:val="0"/>
    <w:qFormat w:val="1"/>
    <w:pPr>
      <w:spacing w:beforeAutospacing="1" w:afterAutospacing="1"/>
      <w:outlineLvl w:val="2"/>
    </w:pPr>
    <w:rPr>
      <w:sz w:val="28"/>
    </w:rPr>
  </w:style>
  <w:style w:type="paragraph" w:styleId="Subtitle">
    <w:name w:val="subtitle"/>
    <w:basedOn w:val="Normal"/>
    <w:next w:val="Normal"/>
    <w:qFormat w:val="1"/>
    <w:pPr>
      <w:spacing w:afterAutospacing="1"/>
    </w:pPr>
    <w:rPr>
      <w:sz w:val="30"/>
      <w:color w:val="808080"/>
    </w:rPr>
  </w:style>
  <w:style w:type="paragraph" w:styleId="Title">
    <w:name w:val="title"/>
    <w:basedOn w:val="Normal"/>
    <w:next w:val="Normal"/>
    <w:qFormat w:val="1"/>
    <w:pPr>
      <w:spacing w:afterAutospacing="1"/>
    </w:pPr>
    <w:rPr>
      <w:sz w:val="52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Normal">
    <w:name w:val="Normal"/>
    <w:qFormat w:val="1"/>
    <w:pPr>
      <w:widowControl w:val="1"/>
      <w:bidi w:val="0"/>
    </w:pPr>
    <w:rPr>
      <w:rFonts w:ascii="Times New Roman" w:hAnsi="Times New Roman" w:eastAsia="Times New Roman" w:cs="Times New Roman"/>
      <w:sz w:val="24"/>
      <w:color w:val="auto"/>
      <w:szCs w:val="24"/>
      <w:lang w:val="ru-RU" w:bidi="ar-SA" w:eastAsia="zh-CN"/>
    </w:rPr>
  </w:style>
  <w:style w:type="character" w:styleId="WW8Num1z0">
    <w:name w:val="WW8Num1z0"/>
    <w:qFormat w:val="1"/>
    <w:rPr/>
  </w:style>
  <w:style w:type="character" w:styleId="WW8Num2z0">
    <w:name w:val="WW8Num2z0"/>
    <w:qFormat w:val="1"/>
    <w:rPr/>
  </w:style>
  <w:style w:type="character" w:styleId="WW8Num3z0">
    <w:name w:val="WW8Num3z0"/>
    <w:qFormat w:val="1"/>
    <w:rPr/>
  </w:style>
  <w:style w:type="character" w:styleId="WW8Num4z0">
    <w:name w:val="WW8Num4z0"/>
    <w:qFormat w:val="1"/>
    <w:rPr/>
  </w:style>
  <w:style w:type="character" w:styleId="WW8Num5z0">
    <w:name w:val="WW8Num5z0"/>
    <w:qFormat w:val="1"/>
    <w:rPr/>
  </w:style>
  <w:style w:type="character" w:styleId="Style14">
    <w:name w:val="Основной шрифт абзаца"/>
    <w:qFormat w:val="1"/>
    <w:rPr/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BodyText"/>
    <w:qFormat w:val="1"/>
    <w:pPr>
      <w:keepNext w:val="1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 w:val="1"/>
    <w:pPr>
      <w:suppressLineNumbers w:val="1"/>
      <w:spacing w:before="120" w:after="120"/>
    </w:pPr>
    <w:rPr>
      <w:sz w:val="24"/>
      <w:i w:val="1"/>
      <w:iCs w:val="1"/>
      <w:szCs w:val="24"/>
    </w:rPr>
  </w:style>
  <w:style w:type="paragraph" w:styleId="Index">
    <w:name w:val="Index"/>
    <w:basedOn w:val="Normal"/>
    <w:qFormat w:val="1"/>
    <w:pPr>
      <w:suppressLineNumbers w:val="1"/>
    </w:pPr>
    <w:rPr/>
  </w:style>
  <w:style w:type="paragraph" w:styleId="HeaderandFooter">
    <w:name w:val="Header and Footer"/>
    <w:basedOn w:val="Normal"/>
    <w:qFormat w:val="1"/>
    <w:pPr>
      <w:suppressLineNumbers w:val="1"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5">
    <w:name w:val="Текст выноски"/>
    <w:basedOn w:val="Normal"/>
    <w:qFormat w:val="1"/>
    <w:pPr/>
    <w:rPr>
      <w:rFonts w:ascii="Tahoma" w:hAnsi="Tahoma" w:cs="Tahoma"/>
      <w:sz w:val="16"/>
      <w:szCs w:val="16"/>
    </w:rPr>
  </w:style>
  <w:style w:type="paragraph" w:styleId="FrameContents">
    <w:name w:val="Frame Contents"/>
    <w:basedOn w:val="Normal"/>
    <w:qFormat w:val="1"/>
    <w:pPr/>
    <w:rPr/>
  </w:style>
  <w:style w:type="numbering" w:styleId="WW8Num1">
    <w:name w:val="WW8Num1"/>
    <w:qFormat w:val="1"/>
  </w:style>
  <w:style w:type="numbering" w:styleId="WW8Num2">
    <w:name w:val="WW8Num2"/>
    <w:qFormat w:val="1"/>
  </w:style>
  <w:style w:type="numbering" w:styleId="WW8Num3">
    <w:name w:val="WW8Num3"/>
    <w:qFormat w:val="1"/>
  </w:style>
  <w:style w:type="numbering" w:styleId="WW8Num4">
    <w:name w:val="WW8Num4"/>
    <w:qFormat w:val="1"/>
  </w:style>
  <w:style w:type="numbering" w:styleId="WW8Num5">
    <w:name w:val="WW8Num5"/>
    <w:qFormat w:val="1"/>
  </w:style>
  <w:style w:type="numbering" w:styleId="WW8Num6">
    <w:name w:val="WW8Num6"/>
    <w:qFormat w:val="1"/>
  </w:style>
</w:styles>
</file>

<file path=word/_rels/document.xml.rels><?xml version="1.0" 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ep:Properties xmlns:ep="http://schemas.openxmlformats.org/officeDocument/2006/extended-properties">
  <ep:Template>Normal</ep:Template>
  <ep:TotalTime>313</ep:TotalTime>
  <ep:Application>LibreOffice/24.2.7.2$Linux_X86_64 LibreOffice_project/420$Build-2</ep:Application>
  <ep:AppVersion>15.0000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terms:created xsi:type="dcterms:W3CDTF">2014-10-06T14:51:00Z</dcterms:created>
  <dc:creator>user</dc:creator>
  <dc:description/>
  <cp:keywords/>
  <dc:language>en-US</dc:language>
  <cp:lastModifiedBy>Пользователь Windows</cp:lastModifiedBy>
  <cp:lastPrinted>2014-10-07T15:29:00Z</cp:lastPrinted>
  <dcterms:modified xsi:type="dcterms:W3CDTF">2023-09-20T12:53:00Z</dcterms:modified>
  <cp:revision>39</cp:revision>
  <dc:subject/>
  <dc:title>Муниципальное бюджетное образовательное учреждение</dc:title>
</cp:coreProperties>
</file>