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3A" w:rsidRDefault="0066123A">
      <w:pPr>
        <w:pStyle w:val="a3"/>
        <w:rPr>
          <w:sz w:val="29"/>
        </w:rPr>
      </w:pPr>
    </w:p>
    <w:p w:rsidR="0066123A" w:rsidRDefault="0066123A">
      <w:pPr>
        <w:rPr>
          <w:sz w:val="29"/>
        </w:rPr>
        <w:sectPr w:rsidR="0066123A">
          <w:type w:val="continuous"/>
          <w:pgSz w:w="11900" w:h="16840"/>
          <w:pgMar w:top="1600" w:right="440" w:bottom="280" w:left="980" w:header="720" w:footer="720" w:gutter="0"/>
          <w:cols w:space="720"/>
        </w:sectPr>
      </w:pPr>
    </w:p>
    <w:p w:rsidR="0066123A" w:rsidRDefault="0066123A">
      <w:pPr>
        <w:pStyle w:val="a3"/>
        <w:spacing w:before="6"/>
        <w:rPr>
          <w:sz w:val="8"/>
        </w:rPr>
      </w:pPr>
    </w:p>
    <w:p w:rsidR="0066123A" w:rsidRDefault="00934143">
      <w:pPr>
        <w:pStyle w:val="a3"/>
        <w:ind w:left="152" w:right="-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76144" cy="7894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23A" w:rsidRDefault="0066123A">
      <w:pPr>
        <w:pStyle w:val="a3"/>
        <w:spacing w:before="3"/>
        <w:rPr>
          <w:sz w:val="27"/>
        </w:rPr>
      </w:pPr>
    </w:p>
    <w:p w:rsidR="0066123A" w:rsidRDefault="00934143">
      <w:pPr>
        <w:pStyle w:val="a3"/>
        <w:spacing w:before="1"/>
        <w:ind w:left="119"/>
      </w:pPr>
      <w:r>
        <w:t>Исх. №</w:t>
      </w:r>
      <w:r>
        <w:rPr>
          <w:spacing w:val="-3"/>
        </w:rPr>
        <w:t xml:space="preserve"> </w:t>
      </w:r>
      <w:r>
        <w:t>1404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06.12.2022</w:t>
      </w:r>
    </w:p>
    <w:p w:rsidR="0066123A" w:rsidRDefault="0066123A">
      <w:pPr>
        <w:pStyle w:val="a3"/>
        <w:spacing w:before="10"/>
        <w:rPr>
          <w:sz w:val="27"/>
        </w:rPr>
      </w:pPr>
    </w:p>
    <w:p w:rsidR="0066123A" w:rsidRDefault="00934143">
      <w:pPr>
        <w:pStyle w:val="a3"/>
        <w:ind w:left="119" w:right="401"/>
      </w:pPr>
      <w:r>
        <w:t>\об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t>поддержке</w:t>
      </w:r>
      <w:r>
        <w:rPr>
          <w:spacing w:val="-67"/>
        </w:rPr>
        <w:t xml:space="preserve"> </w:t>
      </w:r>
      <w:r>
        <w:t>Большого дидактического</w:t>
      </w:r>
      <w:r>
        <w:rPr>
          <w:spacing w:val="1"/>
        </w:rPr>
        <w:t xml:space="preserve"> </w:t>
      </w:r>
      <w:r>
        <w:t>марафона</w:t>
      </w:r>
    </w:p>
    <w:p w:rsidR="0066123A" w:rsidRDefault="00934143">
      <w:pPr>
        <w:pStyle w:val="a3"/>
        <w:spacing w:before="86"/>
        <w:ind w:left="1784" w:right="226" w:hanging="884"/>
        <w:jc w:val="right"/>
      </w:pPr>
      <w:r>
        <w:br w:type="column"/>
      </w:r>
      <w:r>
        <w:lastRenderedPageBreak/>
        <w:t>Министру</w:t>
      </w:r>
      <w:r>
        <w:rPr>
          <w:spacing w:val="-11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Ростовской</w:t>
      </w:r>
      <w:r>
        <w:rPr>
          <w:spacing w:val="-8"/>
        </w:rPr>
        <w:t xml:space="preserve"> </w:t>
      </w:r>
      <w:r>
        <w:t>области</w:t>
      </w:r>
    </w:p>
    <w:p w:rsidR="0066123A" w:rsidRDefault="00934143">
      <w:pPr>
        <w:pStyle w:val="a3"/>
        <w:ind w:left="1203" w:right="228" w:firstLine="2942"/>
        <w:jc w:val="right"/>
      </w:pPr>
      <w:r>
        <w:t>Фатееву</w:t>
      </w:r>
      <w:r>
        <w:rPr>
          <w:spacing w:val="-17"/>
        </w:rPr>
        <w:t xml:space="preserve"> </w:t>
      </w:r>
      <w:r>
        <w:t>А.Е.</w:t>
      </w:r>
      <w:r>
        <w:rPr>
          <w:spacing w:val="-6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Всероссийского</w:t>
      </w:r>
      <w:r>
        <w:rPr>
          <w:spacing w:val="-8"/>
        </w:rPr>
        <w:t xml:space="preserve"> </w:t>
      </w:r>
      <w:r>
        <w:t>форума</w:t>
      </w:r>
    </w:p>
    <w:p w:rsidR="0066123A" w:rsidRDefault="00934143">
      <w:pPr>
        <w:pStyle w:val="a3"/>
        <w:spacing w:line="321" w:lineRule="exact"/>
        <w:ind w:right="300"/>
        <w:jc w:val="right"/>
      </w:pPr>
      <w:r>
        <w:t>«Педагоги</w:t>
      </w:r>
      <w:r>
        <w:rPr>
          <w:spacing w:val="-3"/>
        </w:rPr>
        <w:t xml:space="preserve"> </w:t>
      </w:r>
      <w:r>
        <w:t>России:</w:t>
      </w:r>
      <w:r>
        <w:rPr>
          <w:spacing w:val="-7"/>
        </w:rPr>
        <w:t xml:space="preserve"> </w:t>
      </w:r>
      <w:r>
        <w:t>инновации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образовании»</w:t>
      </w:r>
    </w:p>
    <w:p w:rsidR="0066123A" w:rsidRDefault="00934143">
      <w:pPr>
        <w:pStyle w:val="a3"/>
        <w:spacing w:before="4"/>
        <w:ind w:left="2653" w:right="226" w:firstLine="969"/>
        <w:jc w:val="right"/>
      </w:pPr>
      <w:proofErr w:type="spellStart"/>
      <w:r>
        <w:t>Пиджаковой</w:t>
      </w:r>
      <w:proofErr w:type="spellEnd"/>
      <w:r>
        <w:t xml:space="preserve"> В.В.</w:t>
      </w:r>
      <w:r>
        <w:rPr>
          <w:spacing w:val="-68"/>
        </w:rPr>
        <w:t xml:space="preserve"> </w:t>
      </w:r>
      <w:hyperlink r:id="rId6">
        <w:r>
          <w:rPr>
            <w:color w:val="0000FF"/>
            <w:w w:val="95"/>
            <w:u w:val="single" w:color="0000FF"/>
          </w:rPr>
          <w:t>director@congress-centr.ru</w:t>
        </w:r>
      </w:hyperlink>
    </w:p>
    <w:p w:rsidR="0066123A" w:rsidRDefault="00934143">
      <w:pPr>
        <w:pStyle w:val="a3"/>
        <w:spacing w:line="321" w:lineRule="exact"/>
        <w:ind w:right="231"/>
        <w:jc w:val="right"/>
      </w:pPr>
      <w:r>
        <w:t>+79222078222</w:t>
      </w:r>
    </w:p>
    <w:p w:rsidR="0066123A" w:rsidRDefault="0066123A">
      <w:pPr>
        <w:spacing w:line="321" w:lineRule="exact"/>
        <w:jc w:val="right"/>
        <w:sectPr w:rsidR="0066123A">
          <w:type w:val="continuous"/>
          <w:pgSz w:w="11900" w:h="16840"/>
          <w:pgMar w:top="1600" w:right="440" w:bottom="280" w:left="980" w:header="720" w:footer="720" w:gutter="0"/>
          <w:cols w:num="2" w:space="720" w:equalWidth="0">
            <w:col w:w="4408" w:space="128"/>
            <w:col w:w="5944"/>
          </w:cols>
        </w:sectPr>
      </w:pPr>
    </w:p>
    <w:p w:rsidR="0066123A" w:rsidRDefault="0066123A">
      <w:pPr>
        <w:pStyle w:val="a3"/>
        <w:rPr>
          <w:sz w:val="20"/>
        </w:rPr>
      </w:pPr>
    </w:p>
    <w:p w:rsidR="0066123A" w:rsidRDefault="0066123A">
      <w:pPr>
        <w:pStyle w:val="a3"/>
        <w:spacing w:before="10"/>
        <w:rPr>
          <w:sz w:val="27"/>
        </w:rPr>
      </w:pPr>
    </w:p>
    <w:p w:rsidR="0066123A" w:rsidRDefault="00934143">
      <w:pPr>
        <w:pStyle w:val="a3"/>
        <w:spacing w:before="87"/>
        <w:ind w:left="2947" w:right="2632"/>
        <w:jc w:val="center"/>
      </w:pPr>
      <w:r>
        <w:t>Глубокоуважаемый</w:t>
      </w:r>
      <w:r>
        <w:rPr>
          <w:spacing w:val="1"/>
        </w:rPr>
        <w:t xml:space="preserve"> </w:t>
      </w:r>
      <w:r>
        <w:t>Андрей</w:t>
      </w:r>
      <w:r>
        <w:rPr>
          <w:spacing w:val="-4"/>
        </w:rPr>
        <w:t xml:space="preserve"> </w:t>
      </w:r>
      <w:r>
        <w:t>Евгеньевич!</w:t>
      </w:r>
    </w:p>
    <w:p w:rsidR="0066123A" w:rsidRDefault="00934143">
      <w:pPr>
        <w:pStyle w:val="a3"/>
        <w:spacing w:before="254" w:line="273" w:lineRule="auto"/>
        <w:ind w:left="719" w:right="408"/>
        <w:jc w:val="both"/>
      </w:pPr>
      <w:r>
        <w:t>Благодарим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за поддержку мероприятий</w:t>
      </w:r>
      <w:r>
        <w:rPr>
          <w:spacing w:val="1"/>
        </w:rPr>
        <w:t xml:space="preserve"> </w:t>
      </w:r>
      <w:r>
        <w:t>форума</w:t>
      </w:r>
      <w:r>
        <w:rPr>
          <w:spacing w:val="1"/>
        </w:rPr>
        <w:t xml:space="preserve"> </w:t>
      </w:r>
      <w:r>
        <w:t>«Педагоги</w:t>
      </w:r>
      <w:r>
        <w:rPr>
          <w:spacing w:val="1"/>
        </w:rPr>
        <w:t xml:space="preserve"> </w:t>
      </w:r>
      <w:r>
        <w:t>России» 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бесплатные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-67"/>
        </w:rPr>
        <w:t xml:space="preserve"> </w:t>
      </w:r>
      <w:r>
        <w:t>носят</w:t>
      </w:r>
      <w:r>
        <w:rPr>
          <w:spacing w:val="-1"/>
        </w:rPr>
        <w:t xml:space="preserve"> </w:t>
      </w:r>
      <w:r>
        <w:t>прикладной</w:t>
      </w:r>
      <w:r>
        <w:rPr>
          <w:spacing w:val="6"/>
        </w:rPr>
        <w:t xml:space="preserve"> </w:t>
      </w:r>
      <w:r>
        <w:t>характер.</w:t>
      </w:r>
    </w:p>
    <w:p w:rsidR="0066123A" w:rsidRDefault="00934143">
      <w:pPr>
        <w:pStyle w:val="a3"/>
        <w:spacing w:before="209" w:line="273" w:lineRule="auto"/>
        <w:ind w:left="719" w:right="404"/>
        <w:jc w:val="both"/>
      </w:pPr>
      <w:r>
        <w:t>Традиционно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январские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пятидневный</w:t>
      </w:r>
      <w:r>
        <w:rPr>
          <w:spacing w:val="1"/>
        </w:rPr>
        <w:t xml:space="preserve"> </w:t>
      </w:r>
      <w:r>
        <w:t>марафон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коллеги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массово</w:t>
      </w:r>
      <w:r>
        <w:rPr>
          <w:spacing w:val="1"/>
        </w:rPr>
        <w:t xml:space="preserve"> </w:t>
      </w:r>
      <w:r>
        <w:t>участвуют,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появляется</w:t>
      </w:r>
      <w:r>
        <w:rPr>
          <w:spacing w:val="2"/>
        </w:rPr>
        <w:t xml:space="preserve"> </w:t>
      </w:r>
      <w:r>
        <w:t>свободное</w:t>
      </w:r>
      <w:r>
        <w:rPr>
          <w:spacing w:val="2"/>
        </w:rPr>
        <w:t xml:space="preserve"> </w:t>
      </w:r>
      <w:r>
        <w:t>время.</w:t>
      </w:r>
    </w:p>
    <w:p w:rsidR="0066123A" w:rsidRDefault="00934143">
      <w:pPr>
        <w:pStyle w:val="a3"/>
        <w:spacing w:before="212" w:line="276" w:lineRule="auto"/>
        <w:ind w:left="719" w:right="405"/>
        <w:jc w:val="both"/>
      </w:pPr>
      <w:r>
        <w:t>Просим Вас оказать информационную поддержку предстоящего январского</w:t>
      </w:r>
      <w:r>
        <w:rPr>
          <w:spacing w:val="1"/>
        </w:rPr>
        <w:t xml:space="preserve"> </w:t>
      </w:r>
      <w:r>
        <w:t>проекта «Большой дидактический марафон», который состоится со 2 по 6</w:t>
      </w:r>
      <w:r>
        <w:rPr>
          <w:spacing w:val="1"/>
        </w:rPr>
        <w:t xml:space="preserve"> </w:t>
      </w:r>
      <w:r>
        <w:t>января.</w:t>
      </w:r>
      <w:r>
        <w:rPr>
          <w:spacing w:val="3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 xml:space="preserve">проекта: </w:t>
      </w:r>
      <w:hyperlink r:id="rId7">
        <w:r>
          <w:rPr>
            <w:color w:val="0000FF"/>
            <w:u w:val="single" w:color="0000FF"/>
          </w:rPr>
          <w:t>http://school-detsad.ru/digital_play</w:t>
        </w:r>
      </w:hyperlink>
    </w:p>
    <w:p w:rsidR="0066123A" w:rsidRDefault="00934143">
      <w:pPr>
        <w:pStyle w:val="a3"/>
        <w:spacing w:before="200" w:line="276" w:lineRule="auto"/>
        <w:ind w:left="719" w:right="404"/>
        <w:jc w:val="both"/>
      </w:pPr>
      <w:r>
        <w:t>Тренировки марафона состоят из коротких записанных видео и небольших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Выполнение домашнего задания</w:t>
      </w:r>
      <w:r>
        <w:rPr>
          <w:spacing w:val="2"/>
        </w:rPr>
        <w:t xml:space="preserve"> </w:t>
      </w:r>
      <w:r>
        <w:t>занимает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 минут.</w:t>
      </w:r>
    </w:p>
    <w:p w:rsidR="0066123A" w:rsidRDefault="00934143">
      <w:pPr>
        <w:pStyle w:val="a3"/>
        <w:spacing w:before="199" w:line="276" w:lineRule="auto"/>
        <w:ind w:left="719" w:right="409"/>
        <w:jc w:val="both"/>
      </w:pPr>
      <w:r>
        <w:t>В 2023 го</w:t>
      </w:r>
      <w:r>
        <w:t>ду в рамках Большого дидактического марафона педагоги смогут</w:t>
      </w:r>
      <w:r>
        <w:rPr>
          <w:spacing w:val="1"/>
        </w:rPr>
        <w:t xml:space="preserve"> </w:t>
      </w:r>
      <w:r>
        <w:t>пройти сразу</w:t>
      </w:r>
      <w:r>
        <w:rPr>
          <w:spacing w:val="-4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марафона</w:t>
      </w:r>
      <w:r>
        <w:rPr>
          <w:spacing w:val="1"/>
        </w:rPr>
        <w:t xml:space="preserve"> </w:t>
      </w:r>
      <w:r>
        <w:t>или выбрать</w:t>
      </w:r>
      <w:r>
        <w:rPr>
          <w:spacing w:val="-2"/>
        </w:rPr>
        <w:t xml:space="preserve"> </w:t>
      </w:r>
      <w:r>
        <w:t>какой-то один:</w:t>
      </w:r>
    </w:p>
    <w:p w:rsidR="0066123A" w:rsidRDefault="0066123A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3"/>
        <w:gridCol w:w="5102"/>
      </w:tblGrid>
      <w:tr w:rsidR="0066123A">
        <w:trPr>
          <w:trHeight w:val="647"/>
        </w:trPr>
        <w:tc>
          <w:tcPr>
            <w:tcW w:w="4963" w:type="dxa"/>
          </w:tcPr>
          <w:p w:rsidR="0066123A" w:rsidRDefault="009341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дидактика</w:t>
            </w:r>
          </w:p>
        </w:tc>
        <w:tc>
          <w:tcPr>
            <w:tcW w:w="5102" w:type="dxa"/>
          </w:tcPr>
          <w:p w:rsidR="0066123A" w:rsidRDefault="009341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Игровая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дидактика</w:t>
            </w:r>
          </w:p>
        </w:tc>
      </w:tr>
      <w:tr w:rsidR="0066123A">
        <w:trPr>
          <w:trHeight w:val="1929"/>
        </w:trPr>
        <w:tc>
          <w:tcPr>
            <w:tcW w:w="4963" w:type="dxa"/>
          </w:tcPr>
          <w:p w:rsidR="0066123A" w:rsidRDefault="00934143">
            <w:pPr>
              <w:pStyle w:val="TableParagraph"/>
              <w:ind w:right="348"/>
              <w:rPr>
                <w:sz w:val="28"/>
              </w:rPr>
            </w:pPr>
            <w:r>
              <w:rPr>
                <w:sz w:val="28"/>
              </w:rPr>
              <w:t>Знакомимся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сервисами,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поставлена задача,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решается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минуту:</w:t>
            </w:r>
          </w:p>
          <w:p w:rsidR="0066123A" w:rsidRDefault="0066123A">
            <w:pPr>
              <w:pStyle w:val="TableParagraph"/>
              <w:ind w:left="0"/>
              <w:rPr>
                <w:sz w:val="26"/>
              </w:rPr>
            </w:pPr>
          </w:p>
          <w:p w:rsidR="0066123A" w:rsidRDefault="00934143">
            <w:pPr>
              <w:pStyle w:val="TableParagraph"/>
              <w:spacing w:line="322" w:lineRule="exact"/>
              <w:ind w:left="830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доска для группового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</w:tc>
        <w:tc>
          <w:tcPr>
            <w:tcW w:w="5102" w:type="dxa"/>
          </w:tcPr>
          <w:p w:rsidR="0066123A" w:rsidRDefault="00934143">
            <w:pPr>
              <w:pStyle w:val="TableParagraph"/>
              <w:ind w:right="169"/>
              <w:rPr>
                <w:sz w:val="28"/>
              </w:rPr>
            </w:pPr>
            <w:r>
              <w:rPr>
                <w:sz w:val="28"/>
              </w:rPr>
              <w:t>Знакомимся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задач:</w:t>
            </w:r>
          </w:p>
          <w:p w:rsidR="0066123A" w:rsidRDefault="0066123A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66123A" w:rsidRDefault="0093414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игропрактика</w:t>
            </w:r>
            <w:proofErr w:type="spellEnd"/>
            <w:r>
              <w:rPr>
                <w:sz w:val="28"/>
              </w:rPr>
              <w:t>;</w:t>
            </w:r>
          </w:p>
          <w:p w:rsidR="0066123A" w:rsidRDefault="0093414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30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игротерапевта</w:t>
            </w:r>
            <w:proofErr w:type="spellEnd"/>
            <w:r>
              <w:rPr>
                <w:sz w:val="28"/>
              </w:rPr>
              <w:t>;</w:t>
            </w:r>
          </w:p>
        </w:tc>
      </w:tr>
    </w:tbl>
    <w:p w:rsidR="0066123A" w:rsidRDefault="0066123A">
      <w:pPr>
        <w:spacing w:line="308" w:lineRule="exact"/>
        <w:rPr>
          <w:sz w:val="28"/>
        </w:rPr>
        <w:sectPr w:rsidR="0066123A">
          <w:type w:val="continuous"/>
          <w:pgSz w:w="11900" w:h="16840"/>
          <w:pgMar w:top="1600" w:right="4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3"/>
        <w:gridCol w:w="5102"/>
      </w:tblGrid>
      <w:tr w:rsidR="0066123A">
        <w:trPr>
          <w:trHeight w:val="2255"/>
        </w:trPr>
        <w:tc>
          <w:tcPr>
            <w:tcW w:w="4963" w:type="dxa"/>
          </w:tcPr>
          <w:p w:rsidR="0066123A" w:rsidRDefault="0093414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right="12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Онлайн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конвертер,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скриншотер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синтезатор речи;</w:t>
            </w:r>
          </w:p>
          <w:p w:rsidR="0066123A" w:rsidRDefault="0093414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Сервис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быстрых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презентаций;</w:t>
            </w:r>
          </w:p>
          <w:p w:rsidR="0066123A" w:rsidRDefault="0093414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right="599"/>
              <w:rPr>
                <w:sz w:val="28"/>
              </w:rPr>
            </w:pPr>
            <w:r>
              <w:rPr>
                <w:sz w:val="28"/>
              </w:rPr>
              <w:t>Сервис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смартфоне;</w:t>
            </w:r>
          </w:p>
          <w:p w:rsidR="0066123A" w:rsidRDefault="0093414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22" w:lineRule="exact"/>
              <w:ind w:right="891"/>
              <w:rPr>
                <w:sz w:val="28"/>
              </w:rPr>
            </w:pPr>
            <w:r>
              <w:rPr>
                <w:sz w:val="28"/>
              </w:rPr>
              <w:t>Быстрый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сервис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генерации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2" w:type="dxa"/>
          </w:tcPr>
          <w:p w:rsidR="0066123A" w:rsidRDefault="0093414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30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психокоррекция</w:t>
            </w:r>
            <w:proofErr w:type="spellEnd"/>
            <w:r>
              <w:rPr>
                <w:sz w:val="28"/>
              </w:rPr>
              <w:t>;</w:t>
            </w:r>
          </w:p>
          <w:p w:rsidR="0066123A" w:rsidRDefault="0093414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гиперактивными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детьми;</w:t>
            </w:r>
          </w:p>
          <w:p w:rsidR="0066123A" w:rsidRDefault="0093414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825"/>
              <w:rPr>
                <w:sz w:val="28"/>
              </w:rPr>
            </w:pPr>
            <w:r>
              <w:rPr>
                <w:sz w:val="28"/>
              </w:rPr>
              <w:t>Игры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нежелательных поведений: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агрессия,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протестное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поведение.</w:t>
            </w:r>
          </w:p>
        </w:tc>
      </w:tr>
      <w:tr w:rsidR="0066123A">
        <w:trPr>
          <w:trHeight w:val="964"/>
        </w:trPr>
        <w:tc>
          <w:tcPr>
            <w:tcW w:w="4963" w:type="dxa"/>
          </w:tcPr>
          <w:p w:rsidR="0066123A" w:rsidRDefault="009341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Виртуальный зал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марафона: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color w:val="0000FF"/>
                <w:w w:val="95"/>
                <w:sz w:val="28"/>
                <w:u w:val="single" w:color="0000FF"/>
              </w:rPr>
              <w:t>https://t.me/+RhCKFKgzNA4yYmNi</w:t>
            </w:r>
          </w:p>
        </w:tc>
        <w:tc>
          <w:tcPr>
            <w:tcW w:w="5102" w:type="dxa"/>
          </w:tcPr>
          <w:p w:rsidR="0066123A" w:rsidRDefault="009341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Виртуальный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марафона: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color w:val="0000FF"/>
                <w:w w:val="95"/>
                <w:sz w:val="28"/>
                <w:u w:val="single" w:color="0000FF"/>
              </w:rPr>
              <w:t>https://t.me/+_RDK1J6NGQlmZWI6</w:t>
            </w:r>
          </w:p>
        </w:tc>
      </w:tr>
      <w:tr w:rsidR="0066123A">
        <w:trPr>
          <w:trHeight w:val="2255"/>
        </w:trPr>
        <w:tc>
          <w:tcPr>
            <w:tcW w:w="4963" w:type="dxa"/>
          </w:tcPr>
          <w:p w:rsidR="0066123A" w:rsidRDefault="00934143">
            <w:pPr>
              <w:pStyle w:val="TableParagraph"/>
              <w:ind w:right="831"/>
              <w:rPr>
                <w:sz w:val="28"/>
              </w:rPr>
            </w:pPr>
            <w:r>
              <w:rPr>
                <w:sz w:val="28"/>
              </w:rPr>
              <w:t>Финалисты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марафона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дидактика» получат документ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20-часового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66123A" w:rsidRDefault="00934143">
            <w:pPr>
              <w:pStyle w:val="TableParagraph"/>
              <w:spacing w:line="322" w:lineRule="exact"/>
              <w:ind w:right="748"/>
              <w:rPr>
                <w:sz w:val="28"/>
              </w:rPr>
            </w:pPr>
            <w:r>
              <w:rPr>
                <w:sz w:val="28"/>
              </w:rPr>
              <w:t>«Цифровая грамотность педагога: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работа с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сервисами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 учебных материалов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ФГОС»</w:t>
            </w:r>
          </w:p>
        </w:tc>
        <w:tc>
          <w:tcPr>
            <w:tcW w:w="5102" w:type="dxa"/>
          </w:tcPr>
          <w:p w:rsidR="0066123A" w:rsidRDefault="00934143">
            <w:pPr>
              <w:pStyle w:val="TableParagraph"/>
              <w:ind w:right="1132"/>
              <w:jc w:val="both"/>
              <w:rPr>
                <w:sz w:val="28"/>
              </w:rPr>
            </w:pPr>
            <w:r>
              <w:rPr>
                <w:sz w:val="28"/>
              </w:rPr>
              <w:t>Финалисты марафона «Игровая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дидактика» получат документ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20-часового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66123A" w:rsidRDefault="00934143">
            <w:pPr>
              <w:pStyle w:val="TableParagraph"/>
              <w:ind w:right="165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Игропрактика</w:t>
            </w:r>
            <w:proofErr w:type="spellEnd"/>
            <w:r>
              <w:rPr>
                <w:sz w:val="28"/>
              </w:rPr>
              <w:t xml:space="preserve"> как 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ФГОС»</w:t>
            </w:r>
          </w:p>
        </w:tc>
      </w:tr>
    </w:tbl>
    <w:p w:rsidR="0066123A" w:rsidRDefault="0066123A">
      <w:pPr>
        <w:pStyle w:val="a3"/>
        <w:rPr>
          <w:sz w:val="20"/>
        </w:rPr>
      </w:pPr>
    </w:p>
    <w:p w:rsidR="0066123A" w:rsidRDefault="0066123A">
      <w:pPr>
        <w:pStyle w:val="a3"/>
        <w:spacing w:before="7"/>
        <w:rPr>
          <w:sz w:val="20"/>
        </w:rPr>
      </w:pPr>
    </w:p>
    <w:p w:rsidR="0066123A" w:rsidRDefault="00934143">
      <w:pPr>
        <w:pStyle w:val="a3"/>
        <w:spacing w:before="87" w:line="424" w:lineRule="auto"/>
        <w:ind w:left="719" w:right="1702"/>
      </w:pPr>
      <w:r>
        <w:rPr>
          <w:noProof/>
          <w:lang w:eastAsia="ru-RU"/>
        </w:rPr>
        <w:drawing>
          <wp:anchor distT="0" distB="0" distL="0" distR="0" simplePos="0" relativeHeight="487525888" behindDoc="1" locked="0" layoutInCell="1" allowOverlap="1">
            <wp:simplePos x="0" y="0"/>
            <wp:positionH relativeFrom="page">
              <wp:posOffset>5230040</wp:posOffset>
            </wp:positionH>
            <wp:positionV relativeFrom="paragraph">
              <wp:posOffset>617478</wp:posOffset>
            </wp:positionV>
            <wp:extent cx="851029" cy="8473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029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Регистрация и полная программа: </w:t>
      </w:r>
      <w:hyperlink r:id="rId9">
        <w:r>
          <w:rPr>
            <w:color w:val="0000FF"/>
            <w:u w:val="single" w:color="0000FF"/>
          </w:rPr>
          <w:t>http://school-detsad.ru/digital_play</w:t>
        </w:r>
      </w:hyperlink>
      <w:r>
        <w:rPr>
          <w:color w:val="0000FF"/>
          <w:spacing w:val="-6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удобства,</w:t>
      </w:r>
      <w:r>
        <w:rPr>
          <w:spacing w:val="3"/>
        </w:rPr>
        <w:t xml:space="preserve"> </w:t>
      </w:r>
      <w:r>
        <w:t>дублируем</w:t>
      </w:r>
      <w:r>
        <w:rPr>
          <w:spacing w:val="2"/>
        </w:rPr>
        <w:t xml:space="preserve"> </w:t>
      </w:r>
      <w:r>
        <w:t>ссылку</w:t>
      </w:r>
      <w:r>
        <w:rPr>
          <w:spacing w:val="-4"/>
        </w:rPr>
        <w:t xml:space="preserve"> </w:t>
      </w:r>
      <w:r>
        <w:t>в виде</w:t>
      </w:r>
      <w:r>
        <w:rPr>
          <w:spacing w:val="9"/>
        </w:rPr>
        <w:t xml:space="preserve"> </w:t>
      </w:r>
      <w:r>
        <w:t>QR-кода:</w:t>
      </w:r>
    </w:p>
    <w:p w:rsidR="0066123A" w:rsidRDefault="0066123A">
      <w:pPr>
        <w:pStyle w:val="a3"/>
        <w:rPr>
          <w:sz w:val="30"/>
        </w:rPr>
      </w:pPr>
    </w:p>
    <w:p w:rsidR="0066123A" w:rsidRDefault="00934143">
      <w:pPr>
        <w:pStyle w:val="a3"/>
        <w:spacing w:before="228" w:line="271" w:lineRule="auto"/>
        <w:ind w:left="719" w:right="4338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марафонах</w:t>
      </w:r>
      <w:r>
        <w:rPr>
          <w:spacing w:val="-8"/>
        </w:rPr>
        <w:t xml:space="preserve"> </w:t>
      </w:r>
      <w:r>
        <w:t>бесплатное.</w:t>
      </w:r>
      <w:r>
        <w:rPr>
          <w:spacing w:val="-1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именного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диплома</w:t>
      </w:r>
      <w:r>
        <w:rPr>
          <w:spacing w:val="-7"/>
        </w:rPr>
        <w:t xml:space="preserve"> </w:t>
      </w:r>
      <w:r>
        <w:t>бесплатное.</w:t>
      </w:r>
    </w:p>
    <w:p w:rsidR="0066123A" w:rsidRDefault="00934143">
      <w:pPr>
        <w:pStyle w:val="a3"/>
        <w:spacing w:before="214" w:line="273" w:lineRule="auto"/>
        <w:ind w:left="719" w:right="404"/>
      </w:pPr>
      <w:r>
        <w:t>Просим Вас разместить анонс меропри</w:t>
      </w:r>
      <w:r>
        <w:t>ятия на сайте и в социальных сетях</w:t>
      </w:r>
      <w:r>
        <w:rPr>
          <w:spacing w:val="1"/>
        </w:rPr>
        <w:t xml:space="preserve"> </w:t>
      </w:r>
      <w:r>
        <w:t>Вашего</w:t>
      </w:r>
      <w:r>
        <w:rPr>
          <w:spacing w:val="-5"/>
        </w:rPr>
        <w:t xml:space="preserve"> </w:t>
      </w:r>
      <w:r>
        <w:t>ведомства,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анонсов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чатах.</w:t>
      </w:r>
    </w:p>
    <w:p w:rsidR="0066123A" w:rsidRDefault="00934143">
      <w:pPr>
        <w:pStyle w:val="a3"/>
        <w:spacing w:before="209" w:line="276" w:lineRule="auto"/>
        <w:ind w:left="719" w:right="404"/>
      </w:pPr>
      <w:r>
        <w:t xml:space="preserve">Для удобства получения анонса марафонов с </w:t>
      </w:r>
      <w:proofErr w:type="spellStart"/>
      <w:r>
        <w:t>кликабельными</w:t>
      </w:r>
      <w:proofErr w:type="spellEnd"/>
      <w:r>
        <w:t xml:space="preserve"> ссылками</w:t>
      </w:r>
      <w:r>
        <w:rPr>
          <w:spacing w:val="1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отправить</w:t>
      </w:r>
      <w:r>
        <w:rPr>
          <w:spacing w:val="-7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марафона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словосочетание</w:t>
      </w:r>
      <w:r>
        <w:rPr>
          <w:spacing w:val="-5"/>
        </w:rPr>
        <w:t xml:space="preserve"> </w:t>
      </w:r>
      <w:r>
        <w:t>«оба</w:t>
      </w:r>
      <w:r>
        <w:rPr>
          <w:spacing w:val="-67"/>
        </w:rPr>
        <w:t xml:space="preserve"> </w:t>
      </w:r>
      <w:r>
        <w:t>марафона» на номер +7-912-668-25-76 и</w:t>
      </w:r>
      <w:r>
        <w:rPr>
          <w:spacing w:val="1"/>
        </w:rPr>
        <w:t xml:space="preserve"> </w:t>
      </w:r>
      <w:r>
        <w:t>в ответ придут соответствующие</w:t>
      </w:r>
      <w:r>
        <w:rPr>
          <w:spacing w:val="1"/>
        </w:rPr>
        <w:t xml:space="preserve"> </w:t>
      </w:r>
      <w:r>
        <w:t>анонс</w:t>
      </w:r>
    </w:p>
    <w:p w:rsidR="0066123A" w:rsidRDefault="0066123A">
      <w:pPr>
        <w:pStyle w:val="a3"/>
        <w:rPr>
          <w:sz w:val="30"/>
        </w:rPr>
      </w:pPr>
    </w:p>
    <w:p w:rsidR="0066123A" w:rsidRDefault="0066123A">
      <w:pPr>
        <w:pStyle w:val="a3"/>
        <w:spacing w:before="6"/>
        <w:rPr>
          <w:sz w:val="36"/>
        </w:rPr>
      </w:pPr>
    </w:p>
    <w:p w:rsidR="0066123A" w:rsidRDefault="00934143">
      <w:pPr>
        <w:pStyle w:val="a3"/>
        <w:ind w:left="6436"/>
      </w:pPr>
      <w:r>
        <w:rPr>
          <w:noProof/>
          <w:lang w:eastAsia="ru-RU"/>
        </w:rPr>
        <w:drawing>
          <wp:anchor distT="0" distB="0" distL="0" distR="0" simplePos="0" relativeHeight="487525376" behindDoc="1" locked="0" layoutInCell="1" allowOverlap="1">
            <wp:simplePos x="0" y="0"/>
            <wp:positionH relativeFrom="page">
              <wp:posOffset>5068823</wp:posOffset>
            </wp:positionH>
            <wp:positionV relativeFrom="paragraph">
              <wp:posOffset>-108327</wp:posOffset>
            </wp:positionV>
            <wp:extent cx="1246631" cy="5425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1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>
        <w:rPr>
          <w:spacing w:val="-3"/>
        </w:rPr>
        <w:t xml:space="preserve"> </w:t>
      </w:r>
      <w:r>
        <w:t>уважением,</w:t>
      </w:r>
      <w:r>
        <w:rPr>
          <w:spacing w:val="-2"/>
        </w:rPr>
        <w:t xml:space="preserve"> </w:t>
      </w:r>
      <w:proofErr w:type="spellStart"/>
      <w:r>
        <w:t>Пиджакова</w:t>
      </w:r>
      <w:proofErr w:type="spellEnd"/>
      <w:r>
        <w:rPr>
          <w:spacing w:val="-4"/>
        </w:rPr>
        <w:t xml:space="preserve"> </w:t>
      </w:r>
      <w:r>
        <w:t>В.В.</w:t>
      </w:r>
    </w:p>
    <w:p w:rsidR="0066123A" w:rsidRDefault="0066123A">
      <w:pPr>
        <w:pStyle w:val="a3"/>
        <w:rPr>
          <w:sz w:val="30"/>
        </w:rPr>
      </w:pPr>
    </w:p>
    <w:p w:rsidR="0066123A" w:rsidRDefault="0066123A">
      <w:pPr>
        <w:pStyle w:val="a3"/>
        <w:spacing w:before="4"/>
        <w:rPr>
          <w:sz w:val="41"/>
        </w:rPr>
      </w:pPr>
    </w:p>
    <w:p w:rsidR="0066123A" w:rsidRDefault="00934143">
      <w:pPr>
        <w:pStyle w:val="a3"/>
        <w:ind w:left="719"/>
      </w:pPr>
      <w:r>
        <w:t>Исп.</w:t>
      </w:r>
      <w:r>
        <w:rPr>
          <w:spacing w:val="-3"/>
        </w:rPr>
        <w:t xml:space="preserve"> </w:t>
      </w:r>
      <w:r>
        <w:t>Макарова</w:t>
      </w:r>
      <w:r>
        <w:rPr>
          <w:spacing w:val="-1"/>
        </w:rPr>
        <w:t xml:space="preserve"> </w:t>
      </w:r>
      <w:r>
        <w:t>Ирина</w:t>
      </w:r>
    </w:p>
    <w:p w:rsidR="0066123A" w:rsidRDefault="00934143">
      <w:pPr>
        <w:pStyle w:val="a3"/>
        <w:spacing w:before="249"/>
        <w:ind w:left="719"/>
      </w:pPr>
      <w:r>
        <w:t>+7-912668-25-76,</w:t>
      </w:r>
      <w:r>
        <w:rPr>
          <w:spacing w:val="-5"/>
        </w:rPr>
        <w:t xml:space="preserve"> </w:t>
      </w:r>
      <w:r>
        <w:t>+7-932-708-63-64</w:t>
      </w:r>
    </w:p>
    <w:sectPr w:rsidR="0066123A" w:rsidSect="0066123A">
      <w:pgSz w:w="11900" w:h="16840"/>
      <w:pgMar w:top="1140" w:right="4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B68"/>
    <w:multiLevelType w:val="hybridMultilevel"/>
    <w:tmpl w:val="99222F34"/>
    <w:lvl w:ilvl="0" w:tplc="2528FA18">
      <w:start w:val="3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80202A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4FAE41B4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0614789E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4" w:tplc="B1126B60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 w:tplc="C250F3B8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6" w:tplc="90D6014E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7" w:tplc="44F869EE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8" w:tplc="402E959E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</w:abstractNum>
  <w:abstractNum w:abstractNumId="1">
    <w:nsid w:val="18AD4D4F"/>
    <w:multiLevelType w:val="hybridMultilevel"/>
    <w:tmpl w:val="0FA2F6B6"/>
    <w:lvl w:ilvl="0" w:tplc="5366E1AC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FC4D7E"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2" w:tplc="289C64F6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3" w:tplc="BAB66650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4" w:tplc="698466B6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5" w:tplc="ACBE754A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6" w:tplc="FF8C5092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7" w:tplc="5E6817D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8" w:tplc="6E8A1602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</w:abstractNum>
  <w:abstractNum w:abstractNumId="2">
    <w:nsid w:val="5F5C17A0"/>
    <w:multiLevelType w:val="hybridMultilevel"/>
    <w:tmpl w:val="2272B18A"/>
    <w:lvl w:ilvl="0" w:tplc="77F68EE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60B166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4DFC43FC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85CEC25C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4" w:tplc="CECCEE5E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 w:tplc="3AC04C62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6" w:tplc="DE1EA160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7" w:tplc="6AD4C51C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8" w:tplc="6922CD90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123A"/>
    <w:rsid w:val="0066123A"/>
    <w:rsid w:val="0093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12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2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123A"/>
    <w:rPr>
      <w:sz w:val="28"/>
      <w:szCs w:val="28"/>
    </w:rPr>
  </w:style>
  <w:style w:type="paragraph" w:styleId="a4">
    <w:name w:val="List Paragraph"/>
    <w:basedOn w:val="a"/>
    <w:uiPriority w:val="1"/>
    <w:qFormat/>
    <w:rsid w:val="0066123A"/>
  </w:style>
  <w:style w:type="paragraph" w:customStyle="1" w:styleId="TableParagraph">
    <w:name w:val="Table Paragraph"/>
    <w:basedOn w:val="a"/>
    <w:uiPriority w:val="1"/>
    <w:qFormat/>
    <w:rsid w:val="0066123A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34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school-detsad.ru/digital_pl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congress-cent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chool-detsad.ru/digital_pl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2022-12-12T11:20:00Z</dcterms:created>
  <dcterms:modified xsi:type="dcterms:W3CDTF">2022-12-12T11:20:00Z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2022-12-06T00:00:00Z</vt:filetime>
  </property>
</Properties>
</file>