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45"/>
        <w:rPr>
          <w:sz w:val="20"/>
        </w:rPr>
      </w:pPr>
      <w:r>
        <w:rPr>
          <w:sz w:val="20"/>
        </w:rPr>
        <w:drawing>
          <wp:inline distT="0" distB="0" distL="0" distR="0">
            <wp:extent cx="680834" cy="73761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22"/>
        </w:rPr>
      </w:pPr>
    </w:p>
    <w:p>
      <w:pPr>
        <w:pStyle w:val="Title"/>
        <w:spacing w:line="412" w:lineRule="auto"/>
      </w:pPr>
      <w:r>
        <w:rPr/>
        <w:t>ПРАВИТЕЛЬСТВО РОСТОВСКОЙ ОБЛАСТИ</w:t>
      </w:r>
      <w:r>
        <w:rPr>
          <w:spacing w:val="-87"/>
        </w:rPr>
        <w:t> </w:t>
      </w:r>
      <w:r>
        <w:rPr/>
        <w:t>ПОСТАНОВЛЕНИЕ</w:t>
      </w:r>
    </w:p>
    <w:p>
      <w:pPr>
        <w:pStyle w:val="BodyText"/>
        <w:spacing w:line="319" w:lineRule="exact"/>
        <w:ind w:left="671" w:right="677"/>
        <w:jc w:val="center"/>
      </w:pPr>
      <w:r>
        <w:rPr/>
        <w:t>от</w:t>
      </w:r>
      <w:r>
        <w:rPr>
          <w:spacing w:val="-3"/>
        </w:rPr>
        <w:t> </w:t>
      </w:r>
      <w:r>
        <w:rPr/>
        <w:t>16.01.2014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23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3100" w:right="3104"/>
        <w:jc w:val="center"/>
      </w:pPr>
      <w:r>
        <w:rPr/>
        <w:t>г.</w:t>
      </w:r>
      <w:r>
        <w:rPr>
          <w:spacing w:val="-3"/>
        </w:rPr>
        <w:t> </w:t>
      </w:r>
      <w:r>
        <w:rPr/>
        <w:t>Ростов-на-Дону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322" w:lineRule="exact" w:before="0"/>
        <w:ind w:left="3100" w:right="3104" w:firstLine="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установлении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требований</w:t>
      </w:r>
    </w:p>
    <w:p>
      <w:pPr>
        <w:spacing w:line="242" w:lineRule="auto" w:before="0"/>
        <w:ind w:left="666" w:right="677" w:firstLine="0"/>
        <w:jc w:val="center"/>
        <w:rPr>
          <w:b/>
          <w:sz w:val="28"/>
        </w:rPr>
      </w:pPr>
      <w:r>
        <w:rPr>
          <w:b/>
          <w:sz w:val="28"/>
        </w:rPr>
        <w:t>к одежде обучающихся государственных и муниципальных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общеобразовательных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организаций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Ростовской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области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tabs>
          <w:tab w:pos="441" w:val="left" w:leader="none"/>
          <w:tab w:pos="2278" w:val="left" w:leader="none"/>
          <w:tab w:pos="2657" w:val="left" w:leader="none"/>
          <w:tab w:pos="4571" w:val="left" w:leader="none"/>
          <w:tab w:pos="5803" w:val="left" w:leader="none"/>
          <w:tab w:pos="6318" w:val="left" w:leader="none"/>
          <w:tab w:pos="7831" w:val="left" w:leader="none"/>
        </w:tabs>
        <w:spacing w:line="322" w:lineRule="exact" w:before="1"/>
        <w:ind w:right="106"/>
        <w:jc w:val="right"/>
      </w:pPr>
      <w:r>
        <w:rPr/>
        <w:t>В</w:t>
        <w:tab/>
        <w:t>соответствии</w:t>
        <w:tab/>
        <w:t>с</w:t>
        <w:tab/>
        <w:t>Федеральным</w:t>
        <w:tab/>
        <w:t>законом</w:t>
        <w:tab/>
        <w:t>от</w:t>
        <w:tab/>
        <w:t>29.12.2012</w:t>
        <w:tab/>
        <w:t>№</w:t>
      </w:r>
      <w:r>
        <w:rPr>
          <w:spacing w:val="-1"/>
        </w:rPr>
        <w:t> </w:t>
      </w:r>
      <w:r>
        <w:rPr/>
        <w:t>273-ФЗ</w:t>
      </w:r>
    </w:p>
    <w:p>
      <w:pPr>
        <w:pStyle w:val="BodyText"/>
        <w:spacing w:line="322" w:lineRule="exact"/>
        <w:ind w:right="116"/>
        <w:jc w:val="right"/>
      </w:pPr>
      <w:r>
        <w:rPr/>
        <w:t>«Об</w:t>
      </w:r>
      <w:r>
        <w:rPr>
          <w:spacing w:val="-4"/>
        </w:rPr>
        <w:t> </w:t>
      </w:r>
      <w:r>
        <w:rPr/>
        <w:t>образовании</w:t>
      </w:r>
      <w:r>
        <w:rPr>
          <w:spacing w:val="20"/>
        </w:rPr>
        <w:t> </w:t>
      </w:r>
      <w:r>
        <w:rPr/>
        <w:t>в</w:t>
      </w:r>
      <w:r>
        <w:rPr>
          <w:spacing w:val="18"/>
        </w:rPr>
        <w:t> </w:t>
      </w:r>
      <w:r>
        <w:rPr/>
        <w:t>Российской</w:t>
      </w:r>
      <w:r>
        <w:rPr>
          <w:spacing w:val="21"/>
        </w:rPr>
        <w:t> </w:t>
      </w:r>
      <w:r>
        <w:rPr/>
        <w:t>Федерации»,</w:t>
      </w:r>
      <w:r>
        <w:rPr>
          <w:spacing w:val="112"/>
        </w:rPr>
        <w:t> </w:t>
      </w:r>
      <w:r>
        <w:rPr/>
        <w:t>Областным</w:t>
      </w:r>
      <w:r>
        <w:rPr>
          <w:spacing w:val="20"/>
        </w:rPr>
        <w:t> </w:t>
      </w:r>
      <w:r>
        <w:rPr/>
        <w:t>законом</w:t>
      </w:r>
      <w:r>
        <w:rPr>
          <w:spacing w:val="19"/>
        </w:rPr>
        <w:t> </w:t>
      </w:r>
      <w:r>
        <w:rPr/>
        <w:t>от</w:t>
      </w:r>
      <w:r>
        <w:rPr>
          <w:spacing w:val="18"/>
        </w:rPr>
        <w:t> </w:t>
      </w:r>
      <w:r>
        <w:rPr/>
        <w:t>14.12.2013</w:t>
      </w:r>
    </w:p>
    <w:p>
      <w:pPr>
        <w:spacing w:before="0"/>
        <w:ind w:left="103" w:right="0" w:firstLine="0"/>
        <w:jc w:val="left"/>
        <w:rPr>
          <w:b/>
          <w:sz w:val="28"/>
        </w:rPr>
      </w:pPr>
      <w:r>
        <w:rPr>
          <w:sz w:val="28"/>
        </w:rPr>
        <w:t>№ 26-ЗС</w:t>
      </w:r>
      <w:r>
        <w:rPr>
          <w:spacing w:val="1"/>
          <w:sz w:val="28"/>
        </w:rPr>
        <w:t> </w:t>
      </w:r>
      <w:r>
        <w:rPr>
          <w:sz w:val="28"/>
        </w:rPr>
        <w:t>«Об</w:t>
      </w:r>
      <w:r>
        <w:rPr>
          <w:spacing w:val="1"/>
          <w:sz w:val="28"/>
        </w:rPr>
        <w:t> </w:t>
      </w:r>
      <w:r>
        <w:rPr>
          <w:sz w:val="28"/>
        </w:rPr>
        <w:t>образовании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Ростовской</w:t>
      </w:r>
      <w:r>
        <w:rPr>
          <w:spacing w:val="1"/>
          <w:sz w:val="28"/>
        </w:rPr>
        <w:t> </w:t>
      </w:r>
      <w:r>
        <w:rPr>
          <w:sz w:val="28"/>
        </w:rPr>
        <w:t>области»</w:t>
      </w:r>
      <w:r>
        <w:rPr>
          <w:spacing w:val="1"/>
          <w:sz w:val="28"/>
        </w:rPr>
        <w:t> </w:t>
      </w:r>
      <w:r>
        <w:rPr>
          <w:sz w:val="28"/>
        </w:rPr>
        <w:t>Правительство</w:t>
      </w:r>
      <w:r>
        <w:rPr>
          <w:spacing w:val="1"/>
          <w:sz w:val="28"/>
        </w:rPr>
        <w:t> </w:t>
      </w:r>
      <w:r>
        <w:rPr>
          <w:sz w:val="28"/>
        </w:rPr>
        <w:t>Ростовской</w:t>
      </w:r>
      <w:r>
        <w:rPr>
          <w:spacing w:val="-67"/>
          <w:sz w:val="28"/>
        </w:rPr>
        <w:t> </w:t>
      </w:r>
      <w:r>
        <w:rPr>
          <w:sz w:val="28"/>
        </w:rPr>
        <w:t>области </w:t>
      </w:r>
      <w:r>
        <w:rPr>
          <w:b/>
          <w:sz w:val="28"/>
        </w:rPr>
        <w:t>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 с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а 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л 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0" w:after="0"/>
        <w:ind w:left="103" w:right="109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одежде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организаций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Ростовской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приложению.</w:t>
      </w: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0" w:lineRule="auto" w:before="0" w:after="0"/>
        <w:ind w:left="103" w:right="110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> </w:t>
      </w:r>
      <w:r>
        <w:rPr>
          <w:sz w:val="28"/>
        </w:rPr>
        <w:t>вступает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cо</w:t>
      </w:r>
      <w:r>
        <w:rPr>
          <w:spacing w:val="1"/>
          <w:sz w:val="28"/>
        </w:rPr>
        <w:t> </w:t>
      </w:r>
      <w:r>
        <w:rPr>
          <w:sz w:val="28"/>
        </w:rPr>
        <w:t>дня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7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опубликования.</w:t>
      </w:r>
    </w:p>
    <w:p>
      <w:pPr>
        <w:pStyle w:val="ListParagraph"/>
        <w:numPr>
          <w:ilvl w:val="0"/>
          <w:numId w:val="1"/>
        </w:numPr>
        <w:tabs>
          <w:tab w:pos="1093" w:val="left" w:leader="none"/>
        </w:tabs>
        <w:spacing w:line="242" w:lineRule="auto" w:before="0" w:after="0"/>
        <w:ind w:left="103" w:right="113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выполнением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возложить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Губернатора</w:t>
      </w:r>
      <w:r>
        <w:rPr>
          <w:spacing w:val="-1"/>
          <w:sz w:val="28"/>
        </w:rPr>
        <w:t> </w:t>
      </w:r>
      <w:r>
        <w:rPr>
          <w:sz w:val="28"/>
        </w:rPr>
        <w:t>Ростовской области Гуськова</w:t>
      </w:r>
      <w:r>
        <w:rPr>
          <w:spacing w:val="-1"/>
          <w:sz w:val="28"/>
        </w:rPr>
        <w:t> </w:t>
      </w:r>
      <w:r>
        <w:rPr>
          <w:sz w:val="28"/>
        </w:rPr>
        <w:t>И.А.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322" w:lineRule="exact" w:before="268"/>
        <w:ind w:left="614"/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3915521</wp:posOffset>
            </wp:positionH>
            <wp:positionV relativeFrom="paragraph">
              <wp:posOffset>-65564</wp:posOffset>
            </wp:positionV>
            <wp:extent cx="1530476" cy="153047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476" cy="153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Губернатор</w:t>
      </w:r>
    </w:p>
    <w:p>
      <w:pPr>
        <w:pStyle w:val="BodyText"/>
        <w:tabs>
          <w:tab w:pos="7905" w:val="left" w:leader="none"/>
        </w:tabs>
        <w:ind w:left="103"/>
      </w:pPr>
      <w:r>
        <w:rPr/>
        <w:t>Ростовской</w:t>
      </w:r>
      <w:r>
        <w:rPr>
          <w:spacing w:val="-5"/>
        </w:rPr>
        <w:t> </w:t>
      </w:r>
      <w:r>
        <w:rPr/>
        <w:t>области</w:t>
        <w:tab/>
        <w:t>В.Ю.</w:t>
      </w:r>
      <w:r>
        <w:rPr>
          <w:spacing w:val="-2"/>
        </w:rPr>
        <w:t> </w:t>
      </w:r>
      <w:r>
        <w:rPr/>
        <w:t>Голубев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28" w:lineRule="auto" w:before="253"/>
        <w:ind w:left="103" w:right="7135"/>
      </w:pPr>
      <w:r>
        <w:rPr/>
        <w:t>Постановление вносит</w:t>
      </w:r>
      <w:r>
        <w:rPr>
          <w:spacing w:val="-67"/>
        </w:rPr>
        <w:t> </w:t>
      </w:r>
      <w:r>
        <w:rPr/>
        <w:t>министерство общего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</w:t>
      </w:r>
    </w:p>
    <w:p>
      <w:pPr>
        <w:pStyle w:val="BodyText"/>
        <w:spacing w:line="228" w:lineRule="auto" w:before="2"/>
        <w:ind w:left="103" w:right="6929"/>
      </w:pPr>
      <w:r>
        <w:rPr/>
        <w:t>образования Ростовской</w:t>
      </w:r>
      <w:r>
        <w:rPr>
          <w:spacing w:val="-67"/>
        </w:rPr>
        <w:t> </w:t>
      </w:r>
      <w:r>
        <w:rPr/>
        <w:t>области</w:t>
      </w:r>
    </w:p>
    <w:p>
      <w:pPr>
        <w:spacing w:after="0" w:line="228" w:lineRule="auto"/>
        <w:sectPr>
          <w:footerReference w:type="default" r:id="rId5"/>
          <w:type w:val="continuous"/>
          <w:pgSz w:w="11910" w:h="16850"/>
          <w:pgMar w:footer="976" w:top="760" w:bottom="1160" w:left="1200" w:right="740"/>
          <w:pgNumType w:start="1"/>
        </w:sectPr>
      </w:pPr>
    </w:p>
    <w:p>
      <w:pPr>
        <w:pStyle w:val="BodyText"/>
        <w:spacing w:line="316" w:lineRule="exact" w:before="68"/>
        <w:ind w:left="6906" w:right="677"/>
        <w:jc w:val="center"/>
      </w:pPr>
      <w:r>
        <w:rPr/>
        <w:t>Приложение</w:t>
      </w:r>
    </w:p>
    <w:p>
      <w:pPr>
        <w:pStyle w:val="BodyText"/>
        <w:spacing w:line="230" w:lineRule="auto" w:before="4"/>
        <w:ind w:left="6908" w:right="675"/>
        <w:jc w:val="center"/>
      </w:pPr>
      <w:r>
        <w:rPr/>
        <w:t>к постановлению</w:t>
      </w:r>
      <w:r>
        <w:rPr>
          <w:spacing w:val="-67"/>
        </w:rPr>
        <w:t> </w:t>
      </w:r>
      <w:r>
        <w:rPr/>
        <w:t>Правительства</w:t>
      </w:r>
    </w:p>
    <w:p>
      <w:pPr>
        <w:pStyle w:val="BodyText"/>
        <w:spacing w:line="230" w:lineRule="auto"/>
        <w:ind w:left="6908" w:right="677"/>
        <w:jc w:val="center"/>
      </w:pPr>
      <w:r>
        <w:rPr/>
        <w:t>Ростовской области</w:t>
      </w:r>
      <w:r>
        <w:rPr>
          <w:spacing w:val="-67"/>
        </w:rPr>
        <w:t> </w:t>
      </w:r>
      <w:r>
        <w:rPr/>
        <w:t>от</w:t>
      </w:r>
      <w:r>
        <w:rPr>
          <w:spacing w:val="-2"/>
        </w:rPr>
        <w:t> </w:t>
      </w:r>
      <w:r>
        <w:rPr/>
        <w:t>16.01.2014</w:t>
      </w:r>
      <w:r>
        <w:rPr>
          <w:spacing w:val="-4"/>
        </w:rPr>
        <w:t> </w:t>
      </w:r>
      <w:r>
        <w:rPr/>
        <w:t>№</w:t>
      </w:r>
      <w:r>
        <w:rPr>
          <w:spacing w:val="-1"/>
        </w:rPr>
        <w:t> </w:t>
      </w:r>
      <w:r>
        <w:rPr/>
        <w:t>23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18" w:lineRule="exact"/>
        <w:ind w:left="671" w:right="677"/>
        <w:jc w:val="center"/>
      </w:pPr>
      <w:r>
        <w:rPr/>
        <w:t>ТРЕБОВАНИЯ</w:t>
      </w:r>
    </w:p>
    <w:p>
      <w:pPr>
        <w:pStyle w:val="BodyText"/>
        <w:spacing w:line="230" w:lineRule="auto"/>
        <w:ind w:left="666" w:right="677"/>
        <w:jc w:val="center"/>
      </w:pPr>
      <w:r>
        <w:rPr/>
        <w:t>к одежде обучающихся государственных и муниципальных</w:t>
      </w:r>
      <w:r>
        <w:rPr>
          <w:spacing w:val="-67"/>
        </w:rPr>
        <w:t> </w:t>
      </w:r>
      <w:r>
        <w:rPr/>
        <w:t>общеобразовательных</w:t>
      </w:r>
      <w:r>
        <w:rPr>
          <w:spacing w:val="-6"/>
        </w:rPr>
        <w:t> </w:t>
      </w:r>
      <w:r>
        <w:rPr/>
        <w:t>организаций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Ростовской</w:t>
      </w:r>
      <w:r>
        <w:rPr>
          <w:spacing w:val="-6"/>
        </w:rPr>
        <w:t> </w:t>
      </w:r>
      <w:r>
        <w:rPr/>
        <w:t>области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0" w:after="0"/>
        <w:ind w:left="103" w:right="106" w:firstLine="707"/>
        <w:jc w:val="both"/>
        <w:rPr>
          <w:sz w:val="28"/>
        </w:rPr>
      </w:pPr>
      <w:r>
        <w:rPr>
          <w:sz w:val="28"/>
        </w:rPr>
        <w:t>Одежда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 организаций в Ростовской области (далее – обучающиеся)</w:t>
      </w:r>
      <w:r>
        <w:rPr>
          <w:spacing w:val="-67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санитарно-эпидемиологическим</w:t>
      </w:r>
      <w:r>
        <w:rPr>
          <w:spacing w:val="1"/>
          <w:sz w:val="28"/>
        </w:rPr>
        <w:t> </w:t>
      </w:r>
      <w:r>
        <w:rPr>
          <w:sz w:val="28"/>
        </w:rPr>
        <w:t>правилам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нормативам</w:t>
      </w:r>
      <w:r>
        <w:rPr>
          <w:spacing w:val="1"/>
          <w:sz w:val="28"/>
        </w:rPr>
        <w:t> </w:t>
      </w:r>
      <w:r>
        <w:rPr>
          <w:sz w:val="28"/>
        </w:rPr>
        <w:t>«Гигиенические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одежде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1"/>
          <w:sz w:val="28"/>
        </w:rPr>
        <w:t> </w:t>
      </w:r>
      <w:r>
        <w:rPr>
          <w:sz w:val="28"/>
        </w:rPr>
        <w:t>подростков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взрослых, товарам детского ассортимента и материалам для изделий (изделиям),</w:t>
      </w:r>
      <w:r>
        <w:rPr>
          <w:spacing w:val="1"/>
          <w:sz w:val="28"/>
        </w:rPr>
        <w:t> </w:t>
      </w:r>
      <w:r>
        <w:rPr>
          <w:sz w:val="28"/>
        </w:rPr>
        <w:t>контактирующим с кожей человека. СанПиН 2.4.7/1.1.1286-03», утвержденным</w:t>
      </w:r>
      <w:r>
        <w:rPr>
          <w:spacing w:val="1"/>
          <w:sz w:val="28"/>
        </w:rPr>
        <w:t> </w:t>
      </w:r>
      <w:r>
        <w:rPr>
          <w:sz w:val="28"/>
        </w:rPr>
        <w:t>постановлением</w:t>
      </w:r>
      <w:r>
        <w:rPr>
          <w:spacing w:val="1"/>
          <w:sz w:val="28"/>
        </w:rPr>
        <w:t> </w:t>
      </w:r>
      <w:r>
        <w:rPr>
          <w:sz w:val="28"/>
        </w:rPr>
        <w:t>Главного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санитарного</w:t>
      </w:r>
      <w:r>
        <w:rPr>
          <w:spacing w:val="1"/>
          <w:sz w:val="28"/>
        </w:rPr>
        <w:t> </w:t>
      </w:r>
      <w:r>
        <w:rPr>
          <w:sz w:val="28"/>
        </w:rPr>
        <w:t>врача</w:t>
      </w:r>
      <w:r>
        <w:rPr>
          <w:spacing w:val="1"/>
          <w:sz w:val="28"/>
        </w:rPr>
        <w:t> </w:t>
      </w:r>
      <w:r>
        <w:rPr>
          <w:sz w:val="28"/>
        </w:rPr>
        <w:t>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17.04.2003</w:t>
      </w:r>
      <w:r>
        <w:rPr>
          <w:spacing w:val="2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51.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28" w:lineRule="auto" w:before="0" w:after="0"/>
        <w:ind w:left="811" w:right="716" w:firstLine="0"/>
        <w:jc w:val="both"/>
        <w:rPr>
          <w:sz w:val="28"/>
        </w:rPr>
      </w:pPr>
      <w:r>
        <w:rPr>
          <w:sz w:val="28"/>
        </w:rPr>
        <w:t>Для обучающихся устанавливаются следующие виды одежды:</w:t>
      </w:r>
      <w:r>
        <w:rPr>
          <w:spacing w:val="1"/>
          <w:sz w:val="28"/>
        </w:rPr>
        <w:t> </w:t>
      </w:r>
      <w:r>
        <w:rPr>
          <w:sz w:val="28"/>
        </w:rPr>
        <w:t>повседневная</w:t>
      </w:r>
      <w:r>
        <w:rPr>
          <w:spacing w:val="-3"/>
          <w:sz w:val="28"/>
        </w:rPr>
        <w:t> </w:t>
      </w:r>
      <w:r>
        <w:rPr>
          <w:sz w:val="28"/>
        </w:rPr>
        <w:t>одежда</w:t>
      </w:r>
      <w:r>
        <w:rPr>
          <w:spacing w:val="-2"/>
          <w:sz w:val="28"/>
        </w:rPr>
        <w:t> </w:t>
      </w:r>
      <w:r>
        <w:rPr>
          <w:sz w:val="28"/>
        </w:rPr>
        <w:t>(используется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посещения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4"/>
          <w:sz w:val="28"/>
        </w:rPr>
        <w:t> </w:t>
      </w:r>
      <w:r>
        <w:rPr>
          <w:sz w:val="28"/>
        </w:rPr>
        <w:t>занятий);</w:t>
      </w:r>
    </w:p>
    <w:p>
      <w:pPr>
        <w:pStyle w:val="BodyText"/>
        <w:spacing w:line="228" w:lineRule="auto" w:before="5"/>
        <w:ind w:left="103" w:right="116" w:firstLine="707"/>
        <w:jc w:val="both"/>
      </w:pPr>
      <w:r>
        <w:rPr/>
        <w:t>парадная</w:t>
      </w:r>
      <w:r>
        <w:rPr>
          <w:spacing w:val="1"/>
        </w:rPr>
        <w:t> </w:t>
      </w:r>
      <w:r>
        <w:rPr/>
        <w:t>одежда</w:t>
      </w:r>
      <w:r>
        <w:rPr>
          <w:spacing w:val="1"/>
        </w:rPr>
        <w:t> </w:t>
      </w:r>
      <w:r>
        <w:rPr/>
        <w:t>(используется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праздников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торжественных линеек);</w:t>
      </w:r>
    </w:p>
    <w:p>
      <w:pPr>
        <w:pStyle w:val="BodyText"/>
        <w:spacing w:line="228" w:lineRule="auto" w:before="5"/>
        <w:ind w:left="103" w:right="116" w:firstLine="707"/>
        <w:jc w:val="both"/>
      </w:pPr>
      <w:r>
        <w:rPr/>
        <w:t>спортивная</w:t>
      </w:r>
      <w:r>
        <w:rPr>
          <w:spacing w:val="1"/>
        </w:rPr>
        <w:t> </w:t>
      </w:r>
      <w:r>
        <w:rPr/>
        <w:t>одежда</w:t>
      </w:r>
      <w:r>
        <w:rPr>
          <w:spacing w:val="1"/>
        </w:rPr>
        <w:t> </w:t>
      </w:r>
      <w:r>
        <w:rPr/>
        <w:t>(используется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спортом).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3" w:after="0"/>
        <w:ind w:left="103" w:right="105" w:firstLine="707"/>
        <w:jc w:val="both"/>
        <w:rPr>
          <w:sz w:val="28"/>
        </w:rPr>
      </w:pPr>
      <w:r>
        <w:rPr>
          <w:sz w:val="28"/>
        </w:rPr>
        <w:t>Повседневная</w:t>
      </w:r>
      <w:r>
        <w:rPr>
          <w:spacing w:val="1"/>
          <w:sz w:val="28"/>
        </w:rPr>
        <w:t> </w:t>
      </w:r>
      <w:r>
        <w:rPr>
          <w:sz w:val="28"/>
        </w:rPr>
        <w:t>одежда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мальчиков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юношей</w:t>
      </w:r>
      <w:r>
        <w:rPr>
          <w:spacing w:val="1"/>
          <w:sz w:val="28"/>
        </w:rPr>
        <w:t> </w:t>
      </w:r>
      <w:r>
        <w:rPr>
          <w:sz w:val="28"/>
        </w:rPr>
        <w:t>включает</w:t>
      </w:r>
      <w:r>
        <w:rPr>
          <w:spacing w:val="70"/>
          <w:sz w:val="28"/>
        </w:rPr>
        <w:t> </w:t>
      </w:r>
      <w:r>
        <w:rPr>
          <w:sz w:val="28"/>
        </w:rPr>
        <w:t>темные</w:t>
      </w:r>
      <w:r>
        <w:rPr>
          <w:spacing w:val="1"/>
          <w:sz w:val="28"/>
        </w:rPr>
        <w:t> </w:t>
      </w:r>
      <w:r>
        <w:rPr>
          <w:sz w:val="28"/>
        </w:rPr>
        <w:t>брюки,</w:t>
      </w:r>
      <w:r>
        <w:rPr>
          <w:spacing w:val="1"/>
          <w:sz w:val="28"/>
        </w:rPr>
        <w:t> </w:t>
      </w:r>
      <w:r>
        <w:rPr>
          <w:sz w:val="28"/>
        </w:rPr>
        <w:t>светлую</w:t>
      </w:r>
      <w:r>
        <w:rPr>
          <w:spacing w:val="1"/>
          <w:sz w:val="28"/>
        </w:rPr>
        <w:t> </w:t>
      </w:r>
      <w:r>
        <w:rPr>
          <w:sz w:val="28"/>
        </w:rPr>
        <w:t>однотонную</w:t>
      </w:r>
      <w:r>
        <w:rPr>
          <w:spacing w:val="1"/>
          <w:sz w:val="28"/>
        </w:rPr>
        <w:t> </w:t>
      </w:r>
      <w:r>
        <w:rPr>
          <w:sz w:val="28"/>
        </w:rPr>
        <w:t>сорочку</w:t>
      </w:r>
      <w:r>
        <w:rPr>
          <w:spacing w:val="1"/>
          <w:sz w:val="28"/>
        </w:rPr>
        <w:t> </w:t>
      </w:r>
      <w:r>
        <w:rPr>
          <w:sz w:val="28"/>
        </w:rPr>
        <w:t>(возможен</w:t>
      </w:r>
      <w:r>
        <w:rPr>
          <w:spacing w:val="1"/>
          <w:sz w:val="28"/>
        </w:rPr>
        <w:t> </w:t>
      </w:r>
      <w:r>
        <w:rPr>
          <w:sz w:val="28"/>
        </w:rPr>
        <w:t>пиджак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(или)</w:t>
      </w:r>
      <w:r>
        <w:rPr>
          <w:spacing w:val="1"/>
          <w:sz w:val="28"/>
        </w:rPr>
        <w:t> </w:t>
      </w:r>
      <w:r>
        <w:rPr>
          <w:sz w:val="28"/>
        </w:rPr>
        <w:t>жилет,</w:t>
      </w:r>
      <w:r>
        <w:rPr>
          <w:spacing w:val="-67"/>
          <w:sz w:val="28"/>
        </w:rPr>
        <w:t> </w:t>
      </w:r>
      <w:r>
        <w:rPr>
          <w:sz w:val="28"/>
        </w:rPr>
        <w:t>дополненные галстуком, поясным ремнем); для девочек и девушек</w:t>
      </w:r>
      <w:r>
        <w:rPr>
          <w:spacing w:val="1"/>
          <w:sz w:val="28"/>
        </w:rPr>
        <w:t> </w:t>
      </w:r>
      <w:r>
        <w:rPr>
          <w:sz w:val="28"/>
        </w:rPr>
        <w:t>– темную</w:t>
      </w:r>
      <w:r>
        <w:rPr>
          <w:spacing w:val="1"/>
          <w:sz w:val="28"/>
        </w:rPr>
        <w:t> </w:t>
      </w:r>
      <w:r>
        <w:rPr>
          <w:sz w:val="28"/>
        </w:rPr>
        <w:t>юбку (сарафан), светлую однотонную непрозрачную блузку длиной ниже талии</w:t>
      </w:r>
      <w:r>
        <w:rPr>
          <w:spacing w:val="1"/>
          <w:sz w:val="28"/>
        </w:rPr>
        <w:t> </w:t>
      </w:r>
      <w:r>
        <w:rPr>
          <w:sz w:val="28"/>
        </w:rPr>
        <w:t>(возможен пиджак и (или) жилет или платье, дополненное фартуком, съемным</w:t>
      </w:r>
      <w:r>
        <w:rPr>
          <w:spacing w:val="1"/>
          <w:sz w:val="28"/>
        </w:rPr>
        <w:t> </w:t>
      </w:r>
      <w:r>
        <w:rPr>
          <w:sz w:val="28"/>
        </w:rPr>
        <w:t>воротником,</w:t>
      </w:r>
      <w:r>
        <w:rPr>
          <w:spacing w:val="-3"/>
          <w:sz w:val="28"/>
        </w:rPr>
        <w:t> </w:t>
      </w:r>
      <w:r>
        <w:rPr>
          <w:sz w:val="28"/>
        </w:rPr>
        <w:t>галстуком).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0" w:after="0"/>
        <w:ind w:left="103" w:right="110" w:firstLine="707"/>
        <w:jc w:val="both"/>
        <w:rPr>
          <w:color w:val="111111"/>
          <w:sz w:val="28"/>
        </w:rPr>
      </w:pPr>
      <w:r>
        <w:rPr>
          <w:color w:val="111111"/>
          <w:sz w:val="28"/>
        </w:rPr>
        <w:t>Парадная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одежда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обучающихся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состоит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из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повседневной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одежды,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дополненной белой сорочкой для мальчиков и юношей и белой непрозрачной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блузкой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(длиной</w:t>
      </w:r>
      <w:r>
        <w:rPr>
          <w:color w:val="111111"/>
          <w:spacing w:val="-4"/>
          <w:sz w:val="28"/>
        </w:rPr>
        <w:t> </w:t>
      </w:r>
      <w:r>
        <w:rPr>
          <w:color w:val="111111"/>
          <w:sz w:val="28"/>
        </w:rPr>
        <w:t>ниже талии)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или</w:t>
      </w:r>
      <w:r>
        <w:rPr>
          <w:color w:val="111111"/>
          <w:spacing w:val="-3"/>
          <w:sz w:val="28"/>
        </w:rPr>
        <w:t> </w:t>
      </w:r>
      <w:r>
        <w:rPr>
          <w:color w:val="111111"/>
          <w:sz w:val="28"/>
        </w:rPr>
        <w:t>белым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фартуком</w:t>
      </w:r>
      <w:r>
        <w:rPr>
          <w:color w:val="111111"/>
          <w:spacing w:val="-3"/>
          <w:sz w:val="28"/>
        </w:rPr>
        <w:t> </w:t>
      </w:r>
      <w:r>
        <w:rPr>
          <w:color w:val="111111"/>
          <w:sz w:val="28"/>
        </w:rPr>
        <w:t>для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девочек и</w:t>
      </w:r>
      <w:r>
        <w:rPr>
          <w:color w:val="111111"/>
          <w:spacing w:val="-1"/>
          <w:sz w:val="28"/>
        </w:rPr>
        <w:t> </w:t>
      </w:r>
      <w:r>
        <w:rPr>
          <w:color w:val="111111"/>
          <w:sz w:val="28"/>
        </w:rPr>
        <w:t>девушек.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0" w:after="0"/>
        <w:ind w:left="103" w:right="114" w:firstLine="707"/>
        <w:jc w:val="both"/>
        <w:rPr>
          <w:color w:val="111111"/>
          <w:sz w:val="28"/>
        </w:rPr>
      </w:pPr>
      <w:r>
        <w:rPr>
          <w:color w:val="111111"/>
          <w:sz w:val="28"/>
        </w:rPr>
        <w:t>Спортивная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одежда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обучающихся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включает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футболку,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спортивные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трусы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(шорты)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спортивные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брюки,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спортивный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костюм,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кеды</w:t>
      </w:r>
      <w:r>
        <w:rPr>
          <w:color w:val="111111"/>
          <w:spacing w:val="71"/>
          <w:sz w:val="28"/>
        </w:rPr>
        <w:t> </w:t>
      </w:r>
      <w:r>
        <w:rPr>
          <w:color w:val="111111"/>
          <w:sz w:val="28"/>
        </w:rPr>
        <w:t>или</w:t>
      </w:r>
      <w:r>
        <w:rPr>
          <w:color w:val="111111"/>
          <w:spacing w:val="1"/>
          <w:sz w:val="28"/>
        </w:rPr>
        <w:t> </w:t>
      </w:r>
      <w:r>
        <w:rPr>
          <w:color w:val="111111"/>
          <w:sz w:val="28"/>
        </w:rPr>
        <w:t>кроссовки.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0" w:after="0"/>
        <w:ind w:left="103" w:right="111" w:firstLine="707"/>
        <w:jc w:val="both"/>
        <w:rPr>
          <w:sz w:val="28"/>
        </w:rPr>
      </w:pPr>
      <w:r>
        <w:rPr>
          <w:sz w:val="28"/>
        </w:rPr>
        <w:t>Одежда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отличительные</w:t>
      </w:r>
      <w:r>
        <w:rPr>
          <w:spacing w:val="1"/>
          <w:sz w:val="28"/>
        </w:rPr>
        <w:t> </w:t>
      </w:r>
      <w:r>
        <w:rPr>
          <w:sz w:val="28"/>
        </w:rPr>
        <w:t>знаки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(класса,</w:t>
      </w:r>
      <w:r>
        <w:rPr>
          <w:spacing w:val="1"/>
          <w:sz w:val="28"/>
        </w:rPr>
        <w:t> </w:t>
      </w:r>
      <w:r>
        <w:rPr>
          <w:sz w:val="28"/>
        </w:rPr>
        <w:t>параллели</w:t>
      </w:r>
      <w:r>
        <w:rPr>
          <w:spacing w:val="1"/>
          <w:sz w:val="28"/>
        </w:rPr>
        <w:t> </w:t>
      </w:r>
      <w:r>
        <w:rPr>
          <w:sz w:val="28"/>
        </w:rPr>
        <w:t>классов):</w:t>
      </w:r>
      <w:r>
        <w:rPr>
          <w:spacing w:val="1"/>
          <w:sz w:val="28"/>
        </w:rPr>
        <w:t> </w:t>
      </w:r>
      <w:r>
        <w:rPr>
          <w:sz w:val="28"/>
        </w:rPr>
        <w:t>эмблемы,</w:t>
      </w:r>
      <w:r>
        <w:rPr>
          <w:spacing w:val="1"/>
          <w:sz w:val="28"/>
        </w:rPr>
        <w:t> </w:t>
      </w:r>
      <w:r>
        <w:rPr>
          <w:sz w:val="28"/>
        </w:rPr>
        <w:t>нашивки,</w:t>
      </w:r>
      <w:r>
        <w:rPr>
          <w:spacing w:val="-2"/>
          <w:sz w:val="28"/>
        </w:rPr>
        <w:t> </w:t>
      </w:r>
      <w:r>
        <w:rPr>
          <w:sz w:val="28"/>
        </w:rPr>
        <w:t>галстуки.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30" w:lineRule="auto" w:before="0" w:after="0"/>
        <w:ind w:left="103" w:right="111" w:firstLine="707"/>
        <w:jc w:val="both"/>
        <w:rPr>
          <w:sz w:val="28"/>
        </w:rPr>
      </w:pPr>
      <w:r>
        <w:rPr>
          <w:sz w:val="28"/>
        </w:rPr>
        <w:t>Одежда обучающихся носит светский характер (не допускается ношение</w:t>
      </w:r>
      <w:r>
        <w:rPr>
          <w:spacing w:val="-67"/>
          <w:sz w:val="28"/>
        </w:rPr>
        <w:t> </w:t>
      </w:r>
      <w:r>
        <w:rPr>
          <w:sz w:val="28"/>
        </w:rPr>
        <w:t>религиозной</w:t>
      </w:r>
      <w:r>
        <w:rPr>
          <w:spacing w:val="1"/>
          <w:sz w:val="28"/>
        </w:rPr>
        <w:t> </w:t>
      </w:r>
      <w:r>
        <w:rPr>
          <w:sz w:val="28"/>
        </w:rPr>
        <w:t>одежды,</w:t>
      </w:r>
      <w:r>
        <w:rPr>
          <w:spacing w:val="1"/>
          <w:sz w:val="28"/>
        </w:rPr>
        <w:t> </w:t>
      </w:r>
      <w:r>
        <w:rPr>
          <w:sz w:val="28"/>
        </w:rPr>
        <w:t>одежды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религиозными</w:t>
      </w:r>
      <w:r>
        <w:rPr>
          <w:spacing w:val="1"/>
          <w:sz w:val="28"/>
        </w:rPr>
        <w:t> </w:t>
      </w:r>
      <w:r>
        <w:rPr>
          <w:sz w:val="28"/>
        </w:rPr>
        <w:t>атрибутами,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атрибутами одежды, закрывающими лицо обучающегося и (или) религиозной</w:t>
      </w:r>
      <w:r>
        <w:rPr>
          <w:spacing w:val="1"/>
          <w:sz w:val="28"/>
        </w:rPr>
        <w:t> </w:t>
      </w:r>
      <w:r>
        <w:rPr>
          <w:sz w:val="28"/>
        </w:rPr>
        <w:t>символикой).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2" w:lineRule="exact"/>
        <w:ind w:left="382"/>
      </w:pPr>
      <w:r>
        <w:rPr/>
        <w:t>Начальник</w:t>
      </w:r>
      <w:r>
        <w:rPr>
          <w:spacing w:val="-2"/>
        </w:rPr>
        <w:t> </w:t>
      </w:r>
      <w:r>
        <w:rPr/>
        <w:t>общего отдела</w:t>
      </w:r>
    </w:p>
    <w:p>
      <w:pPr>
        <w:pStyle w:val="BodyText"/>
        <w:tabs>
          <w:tab w:pos="8274" w:val="left" w:leader="none"/>
        </w:tabs>
        <w:spacing w:line="322" w:lineRule="exact"/>
        <w:ind w:right="37"/>
        <w:jc w:val="center"/>
      </w:pPr>
      <w:r>
        <w:rPr/>
        <w:t>Правительства</w:t>
      </w:r>
      <w:r>
        <w:rPr>
          <w:spacing w:val="-3"/>
        </w:rPr>
        <w:t> </w:t>
      </w:r>
      <w:r>
        <w:rPr/>
        <w:t>Ростовской</w:t>
      </w:r>
      <w:r>
        <w:rPr>
          <w:spacing w:val="-5"/>
        </w:rPr>
        <w:t> </w:t>
      </w:r>
      <w:r>
        <w:rPr/>
        <w:t>области</w:t>
        <w:tab/>
        <w:t>В.В.</w:t>
      </w:r>
      <w:r>
        <w:rPr>
          <w:spacing w:val="-1"/>
        </w:rPr>
        <w:t> </w:t>
      </w:r>
      <w:r>
        <w:rPr/>
        <w:t>Сечков</w:t>
      </w:r>
    </w:p>
    <w:sectPr>
      <w:pgSz w:w="11910" w:h="16850"/>
      <w:pgMar w:header="0" w:footer="976" w:top="620" w:bottom="1160" w:left="12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782.22052pt;width:139.2pt;height:13.05pt;mso-position-horizontal-relative:page;mso-position-vertical-relative:page;z-index:-157747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V:\ORST\Ppo\0116p023.f14.docx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900024pt;margin-top:782.22052pt;width:11pt;height:13.05pt;mso-position-horizontal-relative:page;mso-position-vertical-relative:page;z-index:-15774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3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3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3" w:hanging="28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669" w:right="67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3" w:right="110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Н.В.</dc:creator>
  <dcterms:created xsi:type="dcterms:W3CDTF">2023-03-16T08:51:50Z</dcterms:created>
  <dcterms:modified xsi:type="dcterms:W3CDTF">2023-03-16T08:51:50Z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2023-03-16T00:00:00Z</vt:filetime>
  </property>
</Properties>
</file>