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84" w:rsidRDefault="000F0A84" w:rsidP="000F0A84">
      <w:pPr>
        <w:pStyle w:val="a3"/>
        <w:spacing w:line="259" w:lineRule="auto"/>
        <w:ind w:left="4048" w:firstLine="5166"/>
        <w:jc w:val="right"/>
        <w:rPr>
          <w:b w:val="0"/>
        </w:rPr>
      </w:pPr>
      <w:r>
        <w:rPr>
          <w:b w:val="0"/>
        </w:rPr>
        <w:t>Приложение 1</w:t>
      </w:r>
    </w:p>
    <w:p w:rsidR="00E326CB" w:rsidRPr="00AB068D" w:rsidRDefault="00E326CB" w:rsidP="00E326CB">
      <w:pPr>
        <w:pStyle w:val="a3"/>
        <w:spacing w:line="259" w:lineRule="auto"/>
        <w:ind w:left="4048" w:firstLine="5166"/>
        <w:rPr>
          <w:b w:val="0"/>
        </w:rPr>
      </w:pPr>
      <w:r w:rsidRPr="00AB068D">
        <w:rPr>
          <w:b w:val="0"/>
        </w:rPr>
        <w:t xml:space="preserve">Утвержден </w:t>
      </w:r>
    </w:p>
    <w:p w:rsidR="00E326CB" w:rsidRPr="00AB068D" w:rsidRDefault="00E326CB" w:rsidP="00E326CB">
      <w:pPr>
        <w:pStyle w:val="a3"/>
        <w:spacing w:line="259" w:lineRule="auto"/>
        <w:ind w:left="4048" w:firstLine="5166"/>
        <w:rPr>
          <w:b w:val="0"/>
        </w:rPr>
      </w:pPr>
      <w:r w:rsidRPr="00AB068D">
        <w:rPr>
          <w:b w:val="0"/>
        </w:rPr>
        <w:t xml:space="preserve">приказом комитета социального развития </w:t>
      </w:r>
    </w:p>
    <w:p w:rsidR="00E326CB" w:rsidRPr="00AB068D" w:rsidRDefault="00E326CB" w:rsidP="00E326CB">
      <w:pPr>
        <w:pStyle w:val="a3"/>
        <w:spacing w:line="259" w:lineRule="auto"/>
        <w:ind w:left="4048" w:firstLine="5166"/>
        <w:rPr>
          <w:b w:val="0"/>
        </w:rPr>
      </w:pPr>
      <w:r w:rsidRPr="00AB068D">
        <w:rPr>
          <w:b w:val="0"/>
        </w:rPr>
        <w:t>Администрации Петрозаводского городского округа</w:t>
      </w:r>
    </w:p>
    <w:p w:rsidR="00E326CB" w:rsidRPr="00D2643B" w:rsidRDefault="00E326CB" w:rsidP="00E326CB">
      <w:pPr>
        <w:pStyle w:val="a3"/>
        <w:spacing w:line="259" w:lineRule="auto"/>
        <w:ind w:left="4048" w:firstLine="5166"/>
      </w:pPr>
      <w:r w:rsidRPr="00D2643B">
        <w:t xml:space="preserve">от </w:t>
      </w:r>
      <w:r w:rsidR="00D2643B" w:rsidRPr="00D2643B">
        <w:t>03.11.2022</w:t>
      </w:r>
      <w:r w:rsidRPr="00D2643B">
        <w:t xml:space="preserve"> №</w:t>
      </w:r>
      <w:r w:rsidR="00D2643B" w:rsidRPr="00D2643B">
        <w:t xml:space="preserve"> 522</w:t>
      </w:r>
    </w:p>
    <w:p w:rsidR="00E326CB" w:rsidRPr="00D2643B" w:rsidRDefault="00E326CB" w:rsidP="00E326CB">
      <w:pPr>
        <w:pStyle w:val="a3"/>
        <w:spacing w:line="259" w:lineRule="auto"/>
        <w:ind w:left="4048" w:firstLine="5166"/>
      </w:pPr>
    </w:p>
    <w:p w:rsidR="00E326CB" w:rsidRPr="00AB068D" w:rsidRDefault="00E326CB" w:rsidP="00E326CB">
      <w:pPr>
        <w:pStyle w:val="a3"/>
        <w:spacing w:line="259" w:lineRule="auto"/>
        <w:ind w:left="4048" w:hanging="3294"/>
        <w:jc w:val="center"/>
        <w:rPr>
          <w:b w:val="0"/>
        </w:rPr>
      </w:pPr>
      <w:r w:rsidRPr="00AB068D">
        <w:rPr>
          <w:b w:val="0"/>
        </w:rPr>
        <w:t>П</w:t>
      </w:r>
      <w:r w:rsidR="00FF6161" w:rsidRPr="00AB068D">
        <w:rPr>
          <w:b w:val="0"/>
        </w:rPr>
        <w:t>лан</w:t>
      </w:r>
      <w:r w:rsidR="00FF6161" w:rsidRPr="00AB068D">
        <w:rPr>
          <w:b w:val="0"/>
          <w:spacing w:val="-5"/>
        </w:rPr>
        <w:t xml:space="preserve"> </w:t>
      </w:r>
      <w:r w:rsidR="00FF6161" w:rsidRPr="00AB068D">
        <w:rPr>
          <w:b w:val="0"/>
        </w:rPr>
        <w:t>мероприятий</w:t>
      </w:r>
      <w:r w:rsidRPr="00AB068D">
        <w:rPr>
          <w:b w:val="0"/>
        </w:rPr>
        <w:t xml:space="preserve"> по</w:t>
      </w:r>
      <w:r w:rsidR="00FF6161" w:rsidRPr="00AB068D">
        <w:rPr>
          <w:b w:val="0"/>
          <w:spacing w:val="-4"/>
        </w:rPr>
        <w:t xml:space="preserve"> </w:t>
      </w:r>
      <w:r w:rsidRPr="00AB068D">
        <w:rPr>
          <w:b w:val="0"/>
        </w:rPr>
        <w:t>формированию</w:t>
      </w:r>
      <w:r w:rsidR="00FF6161" w:rsidRPr="00AB068D">
        <w:rPr>
          <w:b w:val="0"/>
          <w:spacing w:val="52"/>
        </w:rPr>
        <w:t xml:space="preserve"> </w:t>
      </w:r>
      <w:r w:rsidR="00FF6161" w:rsidRPr="00AB068D">
        <w:rPr>
          <w:b w:val="0"/>
        </w:rPr>
        <w:t>и</w:t>
      </w:r>
      <w:r w:rsidR="00FF6161" w:rsidRPr="00AB068D">
        <w:rPr>
          <w:b w:val="0"/>
          <w:spacing w:val="-5"/>
        </w:rPr>
        <w:t xml:space="preserve"> </w:t>
      </w:r>
      <w:r w:rsidRPr="00AB068D">
        <w:rPr>
          <w:b w:val="0"/>
        </w:rPr>
        <w:t>оценке</w:t>
      </w:r>
      <w:r w:rsidR="00FF6161" w:rsidRPr="00AB068D">
        <w:rPr>
          <w:b w:val="0"/>
          <w:spacing w:val="-4"/>
        </w:rPr>
        <w:t xml:space="preserve"> </w:t>
      </w:r>
      <w:r w:rsidR="00FF6161" w:rsidRPr="00AB068D">
        <w:rPr>
          <w:b w:val="0"/>
        </w:rPr>
        <w:t>функциональной</w:t>
      </w:r>
      <w:r w:rsidR="00FF6161" w:rsidRPr="00AB068D">
        <w:rPr>
          <w:b w:val="0"/>
          <w:spacing w:val="-1"/>
        </w:rPr>
        <w:t xml:space="preserve"> </w:t>
      </w:r>
      <w:r w:rsidR="00FF6161" w:rsidRPr="00AB068D">
        <w:rPr>
          <w:b w:val="0"/>
        </w:rPr>
        <w:t>грамотности</w:t>
      </w:r>
      <w:r w:rsidR="00FF6161" w:rsidRPr="00AB068D">
        <w:rPr>
          <w:b w:val="0"/>
          <w:spacing w:val="-5"/>
        </w:rPr>
        <w:t xml:space="preserve"> </w:t>
      </w:r>
      <w:r w:rsidRPr="00AB068D">
        <w:rPr>
          <w:b w:val="0"/>
          <w:spacing w:val="-5"/>
        </w:rPr>
        <w:t>обу</w:t>
      </w:r>
      <w:r w:rsidR="00FF6161" w:rsidRPr="00AB068D">
        <w:rPr>
          <w:b w:val="0"/>
        </w:rPr>
        <w:t>ча</w:t>
      </w:r>
      <w:r w:rsidRPr="00AB068D">
        <w:rPr>
          <w:b w:val="0"/>
        </w:rPr>
        <w:t>ю</w:t>
      </w:r>
      <w:r w:rsidR="00FF6161" w:rsidRPr="00AB068D">
        <w:rPr>
          <w:b w:val="0"/>
        </w:rPr>
        <w:t>щихся</w:t>
      </w:r>
      <w:r w:rsidRPr="00AB068D">
        <w:rPr>
          <w:b w:val="0"/>
        </w:rPr>
        <w:t xml:space="preserve"> </w:t>
      </w:r>
    </w:p>
    <w:p w:rsidR="00E326CB" w:rsidRPr="00AB068D" w:rsidRDefault="00E326CB" w:rsidP="00E326CB">
      <w:pPr>
        <w:pStyle w:val="a3"/>
        <w:spacing w:line="259" w:lineRule="auto"/>
        <w:ind w:left="4048" w:hanging="3294"/>
        <w:jc w:val="center"/>
        <w:rPr>
          <w:b w:val="0"/>
          <w:spacing w:val="1"/>
        </w:rPr>
      </w:pPr>
      <w:r w:rsidRPr="00AB068D">
        <w:rPr>
          <w:b w:val="0"/>
        </w:rPr>
        <w:t xml:space="preserve">муниципальных </w:t>
      </w:r>
      <w:r w:rsidR="00FF6161" w:rsidRPr="00AB068D">
        <w:rPr>
          <w:b w:val="0"/>
        </w:rPr>
        <w:t xml:space="preserve">общеобразовательных </w:t>
      </w:r>
      <w:r w:rsidRPr="00AB068D">
        <w:rPr>
          <w:b w:val="0"/>
        </w:rPr>
        <w:t>организаций Петрозаводского городского округа</w:t>
      </w:r>
    </w:p>
    <w:p w:rsidR="00950049" w:rsidRPr="00AB068D" w:rsidRDefault="00FF6161" w:rsidP="00E326CB">
      <w:pPr>
        <w:pStyle w:val="a3"/>
        <w:spacing w:line="259" w:lineRule="auto"/>
        <w:ind w:left="4048" w:hanging="3294"/>
        <w:jc w:val="center"/>
        <w:rPr>
          <w:b w:val="0"/>
        </w:rPr>
      </w:pPr>
      <w:r w:rsidRPr="00AB068D">
        <w:rPr>
          <w:b w:val="0"/>
        </w:rPr>
        <w:t>на 202</w:t>
      </w:r>
      <w:r w:rsidR="00DF0870" w:rsidRPr="00AB068D">
        <w:rPr>
          <w:b w:val="0"/>
        </w:rPr>
        <w:t>2</w:t>
      </w:r>
      <w:r w:rsidR="00E326CB" w:rsidRPr="00AB068D">
        <w:rPr>
          <w:b w:val="0"/>
        </w:rPr>
        <w:t>/</w:t>
      </w:r>
      <w:r w:rsidRPr="00AB068D">
        <w:rPr>
          <w:b w:val="0"/>
        </w:rPr>
        <w:t>202</w:t>
      </w:r>
      <w:r w:rsidR="00DF0870" w:rsidRPr="00AB068D">
        <w:rPr>
          <w:b w:val="0"/>
        </w:rPr>
        <w:t>3</w:t>
      </w:r>
      <w:r w:rsidRPr="00AB068D">
        <w:rPr>
          <w:b w:val="0"/>
          <w:spacing w:val="-1"/>
        </w:rPr>
        <w:t xml:space="preserve"> </w:t>
      </w:r>
      <w:r w:rsidRPr="00AB068D">
        <w:rPr>
          <w:b w:val="0"/>
        </w:rPr>
        <w:t>учебный</w:t>
      </w:r>
      <w:r w:rsidRPr="00AB068D">
        <w:rPr>
          <w:b w:val="0"/>
          <w:spacing w:val="1"/>
        </w:rPr>
        <w:t xml:space="preserve"> </w:t>
      </w:r>
      <w:r w:rsidRPr="00AB068D">
        <w:rPr>
          <w:b w:val="0"/>
        </w:rPr>
        <w:t>год</w:t>
      </w:r>
    </w:p>
    <w:p w:rsidR="00950049" w:rsidRPr="00AB068D" w:rsidRDefault="00950049">
      <w:pPr>
        <w:spacing w:before="10" w:after="1"/>
        <w:rPr>
          <w:b/>
          <w:sz w:val="13"/>
        </w:rPr>
      </w:pPr>
    </w:p>
    <w:tbl>
      <w:tblPr>
        <w:tblStyle w:val="TableNormal"/>
        <w:tblW w:w="1532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20"/>
        <w:gridCol w:w="2912"/>
        <w:gridCol w:w="3892"/>
        <w:gridCol w:w="2693"/>
      </w:tblGrid>
      <w:tr w:rsidR="00AB068D" w:rsidRPr="00AB068D" w:rsidTr="00C70053">
        <w:trPr>
          <w:trHeight w:val="552"/>
        </w:trPr>
        <w:tc>
          <w:tcPr>
            <w:tcW w:w="704" w:type="dxa"/>
          </w:tcPr>
          <w:p w:rsidR="00950049" w:rsidRPr="00AB068D" w:rsidRDefault="00FF6161">
            <w:pPr>
              <w:pStyle w:val="TableParagraph"/>
              <w:spacing w:line="270" w:lineRule="atLeast"/>
              <w:ind w:left="191" w:right="159" w:firstLine="48"/>
              <w:rPr>
                <w:sz w:val="24"/>
              </w:rPr>
            </w:pPr>
            <w:r w:rsidRPr="00AB068D">
              <w:rPr>
                <w:sz w:val="24"/>
              </w:rPr>
              <w:t>№</w:t>
            </w:r>
            <w:r w:rsidRPr="00AB068D">
              <w:rPr>
                <w:spacing w:val="-57"/>
                <w:sz w:val="24"/>
              </w:rPr>
              <w:t xml:space="preserve"> </w:t>
            </w:r>
            <w:r w:rsidRPr="00AB068D">
              <w:rPr>
                <w:sz w:val="24"/>
              </w:rPr>
              <w:t>п/п</w:t>
            </w:r>
          </w:p>
        </w:tc>
        <w:tc>
          <w:tcPr>
            <w:tcW w:w="5120" w:type="dxa"/>
          </w:tcPr>
          <w:p w:rsidR="00950049" w:rsidRPr="00AB068D" w:rsidRDefault="00FF6161">
            <w:pPr>
              <w:pStyle w:val="TableParagraph"/>
              <w:ind w:left="1117"/>
              <w:rPr>
                <w:sz w:val="24"/>
              </w:rPr>
            </w:pPr>
            <w:r w:rsidRPr="00AB068D">
              <w:rPr>
                <w:sz w:val="24"/>
              </w:rPr>
              <w:t>Наименование</w:t>
            </w:r>
            <w:r w:rsidRPr="00AB068D">
              <w:rPr>
                <w:spacing w:val="-6"/>
                <w:sz w:val="24"/>
              </w:rPr>
              <w:t xml:space="preserve"> </w:t>
            </w:r>
            <w:r w:rsidRPr="00AB068D">
              <w:rPr>
                <w:sz w:val="24"/>
              </w:rPr>
              <w:t>мероприятия</w:t>
            </w:r>
          </w:p>
        </w:tc>
        <w:tc>
          <w:tcPr>
            <w:tcW w:w="2912" w:type="dxa"/>
          </w:tcPr>
          <w:p w:rsidR="00950049" w:rsidRPr="00AB068D" w:rsidRDefault="00FF6161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Сроки</w:t>
            </w:r>
            <w:bookmarkStart w:id="0" w:name="_GoBack"/>
            <w:bookmarkEnd w:id="0"/>
          </w:p>
        </w:tc>
        <w:tc>
          <w:tcPr>
            <w:tcW w:w="3892" w:type="dxa"/>
          </w:tcPr>
          <w:p w:rsidR="00950049" w:rsidRPr="00AB068D" w:rsidRDefault="00E326CB">
            <w:pPr>
              <w:pStyle w:val="TableParagraph"/>
              <w:ind w:left="312"/>
              <w:rPr>
                <w:sz w:val="24"/>
              </w:rPr>
            </w:pPr>
            <w:r w:rsidRPr="00AB068D">
              <w:rPr>
                <w:sz w:val="24"/>
              </w:rPr>
              <w:t>Планируемый</w:t>
            </w:r>
            <w:r w:rsidR="00FF6161" w:rsidRPr="00AB068D">
              <w:rPr>
                <w:spacing w:val="-3"/>
                <w:sz w:val="24"/>
              </w:rPr>
              <w:t xml:space="preserve"> </w:t>
            </w:r>
            <w:r w:rsidR="00FF6161" w:rsidRPr="00AB068D">
              <w:rPr>
                <w:sz w:val="24"/>
              </w:rPr>
              <w:t>результат</w:t>
            </w:r>
          </w:p>
        </w:tc>
        <w:tc>
          <w:tcPr>
            <w:tcW w:w="2693" w:type="dxa"/>
          </w:tcPr>
          <w:p w:rsidR="00950049" w:rsidRPr="00AB068D" w:rsidRDefault="00E326CB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Ответственные</w:t>
            </w:r>
          </w:p>
        </w:tc>
      </w:tr>
      <w:tr w:rsidR="00AB068D" w:rsidRPr="00AB068D" w:rsidTr="00C70053">
        <w:trPr>
          <w:trHeight w:val="275"/>
        </w:trPr>
        <w:tc>
          <w:tcPr>
            <w:tcW w:w="15321" w:type="dxa"/>
            <w:gridSpan w:val="5"/>
          </w:tcPr>
          <w:p w:rsidR="00E326CB" w:rsidRPr="00AB068D" w:rsidRDefault="00FF6161" w:rsidP="00E326CB">
            <w:pPr>
              <w:pStyle w:val="a3"/>
              <w:spacing w:line="259" w:lineRule="auto"/>
              <w:ind w:left="4048" w:hanging="3294"/>
              <w:jc w:val="center"/>
              <w:rPr>
                <w:b w:val="0"/>
              </w:rPr>
            </w:pPr>
            <w:r w:rsidRPr="00AB068D">
              <w:rPr>
                <w:b w:val="0"/>
              </w:rPr>
              <w:t>1.</w:t>
            </w:r>
            <w:r w:rsidRPr="00AB068D">
              <w:rPr>
                <w:b w:val="0"/>
                <w:spacing w:val="50"/>
              </w:rPr>
              <w:t xml:space="preserve"> </w:t>
            </w:r>
            <w:r w:rsidRPr="00AB068D">
              <w:rPr>
                <w:b w:val="0"/>
              </w:rPr>
              <w:t>Организационно-</w:t>
            </w:r>
            <w:r w:rsidR="00E326CB" w:rsidRPr="00AB068D">
              <w:rPr>
                <w:b w:val="0"/>
              </w:rPr>
              <w:t>координационные мероприятия по вопросам формирования функциональной</w:t>
            </w:r>
            <w:r w:rsidR="00E326CB" w:rsidRPr="00AB068D">
              <w:rPr>
                <w:b w:val="0"/>
                <w:spacing w:val="-1"/>
              </w:rPr>
              <w:t xml:space="preserve"> </w:t>
            </w:r>
            <w:r w:rsidR="00E326CB" w:rsidRPr="00AB068D">
              <w:rPr>
                <w:b w:val="0"/>
              </w:rPr>
              <w:t>грамотности</w:t>
            </w:r>
            <w:r w:rsidR="00E326CB" w:rsidRPr="00AB068D">
              <w:rPr>
                <w:b w:val="0"/>
                <w:spacing w:val="-5"/>
              </w:rPr>
              <w:t xml:space="preserve"> обу</w:t>
            </w:r>
            <w:r w:rsidR="00E326CB" w:rsidRPr="00AB068D">
              <w:rPr>
                <w:b w:val="0"/>
              </w:rPr>
              <w:t xml:space="preserve">чающихся </w:t>
            </w:r>
          </w:p>
          <w:p w:rsidR="00950049" w:rsidRPr="00AB068D" w:rsidRDefault="00E326CB" w:rsidP="00E326CB">
            <w:pPr>
              <w:pStyle w:val="a3"/>
              <w:spacing w:line="259" w:lineRule="auto"/>
              <w:ind w:left="4048" w:hanging="3294"/>
              <w:jc w:val="center"/>
              <w:rPr>
                <w:b w:val="0"/>
              </w:rPr>
            </w:pPr>
            <w:r w:rsidRPr="00AB068D">
              <w:rPr>
                <w:b w:val="0"/>
              </w:rPr>
              <w:t xml:space="preserve">муниципальных общеобразовательных организаций </w:t>
            </w:r>
          </w:p>
        </w:tc>
      </w:tr>
      <w:tr w:rsidR="00AB068D" w:rsidRPr="00AB068D" w:rsidTr="00C70053">
        <w:trPr>
          <w:trHeight w:val="1104"/>
        </w:trPr>
        <w:tc>
          <w:tcPr>
            <w:tcW w:w="704" w:type="dxa"/>
          </w:tcPr>
          <w:p w:rsidR="00E326CB" w:rsidRPr="00AB068D" w:rsidRDefault="00E326CB">
            <w:pPr>
              <w:pStyle w:val="TableParagraph"/>
              <w:ind w:left="14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1</w:t>
            </w:r>
          </w:p>
        </w:tc>
        <w:tc>
          <w:tcPr>
            <w:tcW w:w="5120" w:type="dxa"/>
          </w:tcPr>
          <w:p w:rsidR="00E326CB" w:rsidRPr="00AB068D" w:rsidRDefault="00E326C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 w:rsidRPr="00AB068D">
              <w:rPr>
                <w:sz w:val="24"/>
              </w:rPr>
              <w:t xml:space="preserve">Разработка и утверждение </w:t>
            </w:r>
            <w:r w:rsidR="00B0312F" w:rsidRPr="00AB068D">
              <w:rPr>
                <w:sz w:val="24"/>
              </w:rPr>
              <w:t xml:space="preserve">муниципального </w:t>
            </w:r>
            <w:r w:rsidRPr="00AB068D">
              <w:rPr>
                <w:sz w:val="24"/>
              </w:rPr>
              <w:t xml:space="preserve">плана мероприятий, направленных на формирование функциональной грамотности обучающихся </w:t>
            </w:r>
            <w:r w:rsidR="003B0EA1" w:rsidRPr="00AB068D">
              <w:rPr>
                <w:sz w:val="24"/>
              </w:rPr>
              <w:t xml:space="preserve">муниципальных общеобразовательных организаций  (далее – МОУ) </w:t>
            </w:r>
            <w:r w:rsidRPr="00AB068D">
              <w:rPr>
                <w:sz w:val="24"/>
              </w:rPr>
              <w:t xml:space="preserve"> </w:t>
            </w:r>
          </w:p>
        </w:tc>
        <w:tc>
          <w:tcPr>
            <w:tcW w:w="2912" w:type="dxa"/>
          </w:tcPr>
          <w:p w:rsidR="00E326CB" w:rsidRPr="00AB068D" w:rsidRDefault="00586120" w:rsidP="00DF0870">
            <w:pPr>
              <w:pStyle w:val="TableParagraph"/>
              <w:ind w:left="204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до </w:t>
            </w:r>
            <w:r w:rsidR="00B0312F" w:rsidRPr="00AB068D">
              <w:rPr>
                <w:sz w:val="24"/>
              </w:rPr>
              <w:t>30.10.2022</w:t>
            </w:r>
          </w:p>
        </w:tc>
        <w:tc>
          <w:tcPr>
            <w:tcW w:w="3892" w:type="dxa"/>
          </w:tcPr>
          <w:p w:rsidR="00E326CB" w:rsidRPr="00AB068D" w:rsidRDefault="00B0312F">
            <w:pPr>
              <w:pStyle w:val="TableParagraph"/>
              <w:rPr>
                <w:sz w:val="24"/>
              </w:rPr>
            </w:pPr>
            <w:r w:rsidRPr="00AB068D">
              <w:rPr>
                <w:sz w:val="24"/>
              </w:rPr>
              <w:t xml:space="preserve">Определение ключевых мероприятий по формированию функциональной грамотности обучающихся, сроков выполнения мероприятий, ответственных за реализацию мероприятий в МОУ, планируемых результатов  </w:t>
            </w:r>
          </w:p>
        </w:tc>
        <w:tc>
          <w:tcPr>
            <w:tcW w:w="2693" w:type="dxa"/>
          </w:tcPr>
          <w:p w:rsidR="00B0312F" w:rsidRPr="00AB068D" w:rsidRDefault="00B0312F" w:rsidP="00B0312F">
            <w:pPr>
              <w:pStyle w:val="TableParagraph"/>
              <w:ind w:left="-6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Управление образования КСР </w:t>
            </w:r>
          </w:p>
          <w:p w:rsidR="00B0312F" w:rsidRPr="00AB068D" w:rsidRDefault="00B0312F" w:rsidP="00B0312F">
            <w:pPr>
              <w:pStyle w:val="TableParagraph"/>
              <w:ind w:left="-6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1104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2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методических совещаниях Министерства образования и спорта РК и ГАУ ДПО РК КИРО по вопросам формирования функциональной грамотности 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4" w:right="1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2022-2023 учебного года 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rPr>
                <w:sz w:val="24"/>
              </w:rPr>
            </w:pPr>
            <w:r w:rsidRPr="00DD125E">
              <w:rPr>
                <w:sz w:val="24"/>
              </w:rPr>
              <w:t>Решение актуальных вопросов в области формирования функциональной грамотности</w:t>
            </w:r>
          </w:p>
        </w:tc>
        <w:tc>
          <w:tcPr>
            <w:tcW w:w="2693" w:type="dxa"/>
          </w:tcPr>
          <w:p w:rsidR="00DD125E" w:rsidRPr="00DD125E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  <w:r w:rsidRPr="00DD125E">
              <w:rPr>
                <w:sz w:val="24"/>
              </w:rPr>
              <w:t xml:space="preserve">Управление образования КСР </w:t>
            </w:r>
          </w:p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  <w:r w:rsidRPr="00DD125E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1104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3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 w:rsidRPr="00AB068D">
              <w:rPr>
                <w:sz w:val="24"/>
              </w:rPr>
              <w:t xml:space="preserve">Проведение координационного совещания с ответственными за направления функциональной грамотности </w:t>
            </w:r>
          </w:p>
        </w:tc>
        <w:tc>
          <w:tcPr>
            <w:tcW w:w="2912" w:type="dxa"/>
          </w:tcPr>
          <w:p w:rsidR="00DD125E" w:rsidRPr="00AB068D" w:rsidRDefault="007B6DD0" w:rsidP="00DD125E">
            <w:pPr>
              <w:pStyle w:val="TableParagraph"/>
              <w:ind w:left="204" w:right="190"/>
              <w:jc w:val="center"/>
              <w:rPr>
                <w:sz w:val="24"/>
              </w:rPr>
            </w:pPr>
            <w:r>
              <w:rPr>
                <w:sz w:val="24"/>
              </w:rPr>
              <w:t>октябрь 2022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rPr>
                <w:sz w:val="24"/>
              </w:rPr>
            </w:pPr>
            <w:r w:rsidRPr="00AB068D">
              <w:rPr>
                <w:sz w:val="24"/>
              </w:rPr>
              <w:t xml:space="preserve">Решение актуальных вопросов в области формирования функциональной грамотности 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1104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4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 w:rsidRPr="00AB068D">
              <w:rPr>
                <w:sz w:val="24"/>
              </w:rPr>
              <w:t>Разработка и актуализация планов работы школьных методических объединений учителей в части включения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4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до 30.10.2022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rPr>
                <w:sz w:val="24"/>
              </w:rPr>
            </w:pPr>
            <w:r w:rsidRPr="00AB068D">
              <w:rPr>
                <w:sz w:val="24"/>
              </w:rPr>
              <w:t xml:space="preserve">Разработаны и утверждены планы работы школьных методических объединений учителей в части включения мероприятий, направленных на формирование и оценку функциональной грамотности обучающихся, определены ответственные за </w:t>
            </w:r>
            <w:r w:rsidRPr="00AB068D">
              <w:rPr>
                <w:sz w:val="24"/>
              </w:rPr>
              <w:lastRenderedPageBreak/>
              <w:t xml:space="preserve">направления 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  <w:r w:rsidRPr="00AB068D">
              <w:rPr>
                <w:sz w:val="24"/>
              </w:rPr>
              <w:lastRenderedPageBreak/>
              <w:t xml:space="preserve">Муниципальные общеобразовательные организации  </w:t>
            </w:r>
          </w:p>
        </w:tc>
      </w:tr>
      <w:tr w:rsidR="00DD125E" w:rsidRPr="00AB068D" w:rsidTr="00C70053">
        <w:trPr>
          <w:trHeight w:val="1104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 w:rsidRPr="00AB068D">
              <w:rPr>
                <w:sz w:val="24"/>
              </w:rPr>
              <w:lastRenderedPageBreak/>
              <w:t>5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 w:rsidRPr="00AB068D">
              <w:rPr>
                <w:sz w:val="24"/>
              </w:rPr>
              <w:t xml:space="preserve">Организация работы консультационных площадок для педагогических работников образовательных организаций по вопросам формирования функциональной грамотности 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4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rPr>
                <w:sz w:val="24"/>
              </w:rPr>
            </w:pPr>
            <w:r w:rsidRPr="00AB068D">
              <w:rPr>
                <w:sz w:val="24"/>
              </w:rPr>
              <w:t xml:space="preserve">Повышение компетенций педагогических работников 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Ответственные за направления в ПГО</w:t>
            </w:r>
          </w:p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</w:p>
        </w:tc>
      </w:tr>
      <w:tr w:rsidR="00DD125E" w:rsidRPr="00AB068D" w:rsidTr="00C70053">
        <w:trPr>
          <w:trHeight w:val="1104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6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 w:rsidRPr="00AB068D">
              <w:rPr>
                <w:sz w:val="24"/>
              </w:rPr>
              <w:t>Организация работы по формированию и оценке функциональной грамотности обучающихся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4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в течение учебного года постоянно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rPr>
                <w:sz w:val="24"/>
              </w:rPr>
            </w:pPr>
            <w:r w:rsidRPr="00AB068D">
              <w:rPr>
                <w:sz w:val="24"/>
              </w:rPr>
              <w:t xml:space="preserve">Использование в учебном процессе заданий по оценке функциональной грамотности обучающихся (банк заданий ФГБНУ «Институт стратегии развития образования Российской Академии образования») 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Муниципальные образовательные организации  </w:t>
            </w:r>
          </w:p>
        </w:tc>
      </w:tr>
      <w:tr w:rsidR="00DD125E" w:rsidRPr="00AB068D" w:rsidTr="00C70053">
        <w:trPr>
          <w:trHeight w:val="1104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7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 w:rsidRPr="00AB068D">
              <w:rPr>
                <w:sz w:val="24"/>
              </w:rPr>
              <w:t>Рассмотрение вопросов формирования функциональной грамотности на заседаниях городских педагогических сообществ учителей-предметников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4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в течение учебного года постоянно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rPr>
                <w:sz w:val="24"/>
              </w:rPr>
            </w:pPr>
            <w:r w:rsidRPr="00AB068D">
              <w:rPr>
                <w:sz w:val="24"/>
              </w:rPr>
              <w:t>Совершенствование профессиональных компетенций педагогических работников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Руководители ГПС МАУ ДПО ЦРО</w:t>
            </w:r>
          </w:p>
        </w:tc>
      </w:tr>
      <w:tr w:rsidR="00DD125E" w:rsidRPr="00AB068D" w:rsidTr="00C70053">
        <w:trPr>
          <w:trHeight w:val="1104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 w:rsidRPr="00AB068D">
              <w:rPr>
                <w:sz w:val="24"/>
              </w:rPr>
              <w:t>Совершенствование и организация методической поддержки педагогов МОУ по вопросам формирования функциональной грамотности школьников: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4" w:right="190"/>
              <w:jc w:val="center"/>
              <w:rPr>
                <w:sz w:val="24"/>
              </w:rPr>
            </w:pP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</w:p>
        </w:tc>
      </w:tr>
      <w:tr w:rsidR="00DD125E" w:rsidRPr="00AB068D" w:rsidTr="00C70053">
        <w:trPr>
          <w:trHeight w:val="552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AB068D">
              <w:rPr>
                <w:sz w:val="24"/>
              </w:rPr>
              <w:t>.1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tabs>
                <w:tab w:val="left" w:pos="1841"/>
                <w:tab w:val="left" w:pos="2526"/>
                <w:tab w:val="left" w:pos="4689"/>
              </w:tabs>
              <w:spacing w:line="270" w:lineRule="atLeast"/>
              <w:ind w:right="98"/>
              <w:rPr>
                <w:sz w:val="24"/>
              </w:rPr>
            </w:pPr>
            <w:r w:rsidRPr="00AB068D">
              <w:rPr>
                <w:sz w:val="24"/>
              </w:rPr>
              <w:t>Подготовка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и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направление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в</w:t>
            </w:r>
            <w:r w:rsidRPr="00AB068D">
              <w:rPr>
                <w:spacing w:val="1"/>
                <w:sz w:val="24"/>
              </w:rPr>
              <w:t xml:space="preserve"> М</w:t>
            </w:r>
            <w:r w:rsidRPr="00AB068D">
              <w:rPr>
                <w:sz w:val="24"/>
              </w:rPr>
              <w:t>ОУ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информационно-методических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писем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по</w:t>
            </w:r>
            <w:r w:rsidRPr="00AB068D">
              <w:rPr>
                <w:spacing w:val="-57"/>
                <w:sz w:val="24"/>
              </w:rPr>
              <w:t xml:space="preserve"> </w:t>
            </w:r>
            <w:r w:rsidRPr="00AB068D">
              <w:rPr>
                <w:sz w:val="24"/>
              </w:rPr>
              <w:t>вопросам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формирования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и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оценки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функциональной</w:t>
            </w:r>
            <w:r w:rsidRPr="00AB068D">
              <w:rPr>
                <w:spacing w:val="-1"/>
                <w:sz w:val="24"/>
              </w:rPr>
              <w:t xml:space="preserve"> </w:t>
            </w:r>
            <w:r w:rsidRPr="00AB068D">
              <w:rPr>
                <w:sz w:val="24"/>
              </w:rPr>
              <w:t>грамотности учащихся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по</w:t>
            </w:r>
            <w:r w:rsidRPr="00AB068D">
              <w:rPr>
                <w:spacing w:val="-9"/>
                <w:sz w:val="24"/>
              </w:rPr>
              <w:t xml:space="preserve"> </w:t>
            </w:r>
            <w:r w:rsidRPr="00AB068D">
              <w:rPr>
                <w:sz w:val="24"/>
              </w:rPr>
              <w:t>мере</w:t>
            </w:r>
            <w:r w:rsidRPr="00AB068D">
              <w:rPr>
                <w:spacing w:val="-8"/>
                <w:sz w:val="24"/>
              </w:rPr>
              <w:t xml:space="preserve"> </w:t>
            </w:r>
            <w:r w:rsidRPr="00AB068D">
              <w:rPr>
                <w:sz w:val="24"/>
              </w:rPr>
              <w:t>необходимости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 w:rsidRPr="00AB068D">
              <w:rPr>
                <w:sz w:val="24"/>
              </w:rPr>
              <w:t>Своевременное информирование МОУ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Управление образования КСР 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552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AB068D">
              <w:rPr>
                <w:sz w:val="24"/>
              </w:rPr>
              <w:t>.2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tabs>
                <w:tab w:val="left" w:pos="1841"/>
                <w:tab w:val="left" w:pos="2526"/>
                <w:tab w:val="left" w:pos="4689"/>
              </w:tabs>
              <w:spacing w:line="270" w:lineRule="atLeast"/>
              <w:ind w:right="98"/>
              <w:rPr>
                <w:sz w:val="24"/>
              </w:rPr>
            </w:pPr>
            <w:r w:rsidRPr="00AB068D">
              <w:rPr>
                <w:sz w:val="24"/>
              </w:rPr>
              <w:t xml:space="preserve">Организация участия педагогических работников (специалистов в области преподавания предметов социально-гуманитарного цикла, естественнонаучного цикла) в вебинаре по теме «Использование в учебном процессе банка заданий по оценке читательской грамотности обучающихся», проводимом ФГБНУ «ФИПИ» 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24-25.10.2022</w:t>
            </w:r>
          </w:p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(дистанционно)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 w:rsidRPr="00AB068D">
              <w:rPr>
                <w:sz w:val="24"/>
              </w:rPr>
              <w:t>Совершенствование профессиональных компетенций учителей русского языка, истории, обществознания, географии, биологии, физики и химии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ГАУ ДПО КИРО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552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AB068D">
              <w:rPr>
                <w:sz w:val="24"/>
              </w:rPr>
              <w:t>.3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tabs>
                <w:tab w:val="left" w:pos="1841"/>
                <w:tab w:val="left" w:pos="2526"/>
                <w:tab w:val="left" w:pos="4689"/>
              </w:tabs>
              <w:spacing w:line="270" w:lineRule="atLeast"/>
              <w:ind w:right="98"/>
              <w:rPr>
                <w:sz w:val="24"/>
              </w:rPr>
            </w:pPr>
            <w:r w:rsidRPr="00AB068D">
              <w:rPr>
                <w:sz w:val="24"/>
              </w:rPr>
              <w:t xml:space="preserve">Организация участия педагогических работников МОУ в Марафоне функциональной </w:t>
            </w:r>
            <w:r w:rsidRPr="00AB068D">
              <w:rPr>
                <w:sz w:val="24"/>
              </w:rPr>
              <w:lastRenderedPageBreak/>
              <w:t>грамотности, проводимом ФГАОУ ДПО «Академия Минпросвещения России»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lastRenderedPageBreak/>
              <w:t>31.10.- 02.11.2022</w:t>
            </w:r>
          </w:p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(дистанционно)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 w:rsidRPr="00AB068D">
              <w:rPr>
                <w:sz w:val="24"/>
              </w:rPr>
              <w:t xml:space="preserve">Знакомство с опытом регионов по формированию и развитию </w:t>
            </w:r>
            <w:r w:rsidRPr="00AB068D">
              <w:rPr>
                <w:sz w:val="24"/>
              </w:rPr>
              <w:lastRenderedPageBreak/>
              <w:t>функциональной грамотности обучающихся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tabs>
                <w:tab w:val="left" w:pos="2262"/>
              </w:tabs>
              <w:ind w:left="-6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lastRenderedPageBreak/>
              <w:t xml:space="preserve">Муниципальные общеобразовательные </w:t>
            </w:r>
            <w:r w:rsidRPr="00AB068D">
              <w:rPr>
                <w:sz w:val="24"/>
              </w:rPr>
              <w:lastRenderedPageBreak/>
              <w:t xml:space="preserve">организации  </w:t>
            </w:r>
          </w:p>
          <w:p w:rsidR="00DD125E" w:rsidRPr="00AB068D" w:rsidRDefault="00DD125E" w:rsidP="00DD125E">
            <w:pPr>
              <w:pStyle w:val="TableParagraph"/>
              <w:tabs>
                <w:tab w:val="left" w:pos="2262"/>
              </w:tabs>
              <w:ind w:left="-6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552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Pr="00AB068D">
              <w:rPr>
                <w:sz w:val="24"/>
              </w:rPr>
              <w:t>.4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ind w:right="97"/>
              <w:jc w:val="both"/>
              <w:rPr>
                <w:sz w:val="24"/>
              </w:rPr>
            </w:pPr>
            <w:r w:rsidRPr="00AB068D">
              <w:rPr>
                <w:sz w:val="24"/>
              </w:rPr>
              <w:t>Участие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в вебинарах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изд.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«Просвещения»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по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вопросам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формирования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и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оценки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функциональной грамотности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постоянно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10"/>
              </w:tabs>
              <w:spacing w:line="270" w:lineRule="atLeast"/>
              <w:ind w:right="96"/>
              <w:rPr>
                <w:sz w:val="24"/>
              </w:rPr>
            </w:pPr>
            <w:r w:rsidRPr="00AB068D">
              <w:rPr>
                <w:sz w:val="24"/>
              </w:rPr>
              <w:t>Повышение</w:t>
            </w:r>
            <w:r w:rsidRPr="00AB068D">
              <w:rPr>
                <w:spacing w:val="1"/>
                <w:sz w:val="24"/>
              </w:rPr>
              <w:t xml:space="preserve"> профессиональной </w:t>
            </w:r>
            <w:r w:rsidRPr="00AB068D">
              <w:rPr>
                <w:sz w:val="24"/>
              </w:rPr>
              <w:t>компетентности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педагогов</w:t>
            </w:r>
            <w:r w:rsidRPr="00AB068D">
              <w:rPr>
                <w:sz w:val="24"/>
              </w:rPr>
              <w:tab/>
              <w:t xml:space="preserve">по </w:t>
            </w:r>
            <w:r w:rsidRPr="00AB068D">
              <w:rPr>
                <w:spacing w:val="-1"/>
                <w:sz w:val="24"/>
              </w:rPr>
              <w:t xml:space="preserve">вопросам </w:t>
            </w:r>
            <w:r w:rsidRPr="00AB068D">
              <w:rPr>
                <w:spacing w:val="-57"/>
                <w:sz w:val="24"/>
              </w:rPr>
              <w:t xml:space="preserve">  </w:t>
            </w:r>
            <w:r w:rsidRPr="00AB068D">
              <w:rPr>
                <w:sz w:val="24"/>
              </w:rPr>
              <w:t>формирования</w:t>
            </w:r>
            <w:r w:rsidRPr="00AB068D">
              <w:rPr>
                <w:spacing w:val="39"/>
                <w:sz w:val="24"/>
              </w:rPr>
              <w:t xml:space="preserve"> </w:t>
            </w:r>
            <w:r w:rsidRPr="00AB068D">
              <w:rPr>
                <w:sz w:val="24"/>
              </w:rPr>
              <w:t>и</w:t>
            </w:r>
            <w:r w:rsidRPr="00AB068D">
              <w:rPr>
                <w:spacing w:val="39"/>
                <w:sz w:val="24"/>
              </w:rPr>
              <w:t xml:space="preserve"> </w:t>
            </w:r>
            <w:r w:rsidRPr="00AB068D">
              <w:rPr>
                <w:sz w:val="24"/>
              </w:rPr>
              <w:t>оценки</w:t>
            </w:r>
            <w:r w:rsidRPr="00AB068D">
              <w:rPr>
                <w:spacing w:val="-57"/>
                <w:sz w:val="24"/>
              </w:rPr>
              <w:t xml:space="preserve"> </w:t>
            </w:r>
            <w:r w:rsidRPr="00AB068D">
              <w:rPr>
                <w:sz w:val="24"/>
              </w:rPr>
              <w:t>функциональной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грамотности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Муниципальные общеобразовательные организации  </w:t>
            </w:r>
          </w:p>
          <w:p w:rsidR="00DD125E" w:rsidRPr="00AB068D" w:rsidRDefault="00DD125E" w:rsidP="00DD125E">
            <w:pPr>
              <w:pStyle w:val="TableParagraph"/>
              <w:ind w:left="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552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AB068D">
              <w:rPr>
                <w:sz w:val="24"/>
              </w:rPr>
              <w:t>.5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ind w:right="97"/>
              <w:jc w:val="both"/>
              <w:rPr>
                <w:sz w:val="24"/>
              </w:rPr>
            </w:pPr>
            <w:r w:rsidRPr="00AB068D">
              <w:rPr>
                <w:sz w:val="24"/>
              </w:rPr>
              <w:t xml:space="preserve">Организация </w:t>
            </w:r>
            <w:r>
              <w:rPr>
                <w:sz w:val="24"/>
              </w:rPr>
              <w:t>и проведение мероприятий научно-практической и методической направленности в рамках деятельности Апробационных и Базовых площадок МАУ ДПО ЦРО и Ресурсных центров</w:t>
            </w:r>
            <w:r w:rsidRPr="00AB068D">
              <w:rPr>
                <w:sz w:val="24"/>
              </w:rPr>
              <w:t xml:space="preserve"> МСО </w:t>
            </w:r>
            <w:r>
              <w:rPr>
                <w:sz w:val="24"/>
              </w:rPr>
              <w:t>по вопросам</w:t>
            </w:r>
            <w:r w:rsidRPr="00AB068D">
              <w:rPr>
                <w:sz w:val="24"/>
              </w:rPr>
              <w:t xml:space="preserve"> формирования и оце</w:t>
            </w:r>
            <w:r>
              <w:rPr>
                <w:sz w:val="24"/>
              </w:rPr>
              <w:t>нки функциональной грамотности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постоянно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10"/>
              </w:tabs>
              <w:spacing w:line="270" w:lineRule="atLeast"/>
              <w:ind w:right="96"/>
              <w:rPr>
                <w:sz w:val="24"/>
              </w:rPr>
            </w:pPr>
            <w:r w:rsidRPr="00AB068D">
              <w:rPr>
                <w:sz w:val="24"/>
              </w:rPr>
              <w:t>Повышение профессиональной компетентности педагогов</w:t>
            </w:r>
            <w:r w:rsidRPr="00AB068D">
              <w:rPr>
                <w:sz w:val="24"/>
              </w:rPr>
              <w:tab/>
              <w:t>по вопросам   формирования и оценки функциональной грамотности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  <w:p w:rsidR="00DD125E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«Школа № 34»</w:t>
            </w:r>
            <w:r>
              <w:rPr>
                <w:sz w:val="24"/>
              </w:rPr>
              <w:t>,</w:t>
            </w:r>
          </w:p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МОУ «Средняя школа № 2», МОУ «Гимназия № 30», МОУ «Лицей № 13», МОУ «Лицей № 1», МОУ «Средняя школа № 6»</w:t>
            </w:r>
          </w:p>
        </w:tc>
      </w:tr>
      <w:tr w:rsidR="00D006D9" w:rsidRPr="00AB068D" w:rsidTr="00C70053">
        <w:trPr>
          <w:trHeight w:val="552"/>
        </w:trPr>
        <w:tc>
          <w:tcPr>
            <w:tcW w:w="704" w:type="dxa"/>
          </w:tcPr>
          <w:p w:rsidR="00D006D9" w:rsidRDefault="00D006D9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20" w:type="dxa"/>
          </w:tcPr>
          <w:p w:rsidR="00D006D9" w:rsidRPr="00AB068D" w:rsidRDefault="00D006D9" w:rsidP="00DD12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работа с родителями, представителями СМИ, общественностью через социальные сети, размещение  информации на официальных сайтах управления образования КСР АПГО, МАУ ДПО ЦРО, сайты МОУ</w:t>
            </w:r>
          </w:p>
        </w:tc>
        <w:tc>
          <w:tcPr>
            <w:tcW w:w="2912" w:type="dxa"/>
          </w:tcPr>
          <w:p w:rsidR="00D006D9" w:rsidRPr="00AB068D" w:rsidRDefault="00D006D9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892" w:type="dxa"/>
          </w:tcPr>
          <w:p w:rsidR="007B6DD0" w:rsidRDefault="007B6DD0" w:rsidP="00DD125E">
            <w:pPr>
              <w:pStyle w:val="TableParagraph"/>
              <w:tabs>
                <w:tab w:val="left" w:pos="11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Закрепление в общественном мнении степени важности формирования функциональной грамотности</w:t>
            </w:r>
            <w:r w:rsidRPr="00D006D9">
              <w:rPr>
                <w:sz w:val="24"/>
              </w:rPr>
              <w:t xml:space="preserve"> </w:t>
            </w:r>
          </w:p>
          <w:p w:rsidR="00D006D9" w:rsidRDefault="00D006D9" w:rsidP="00DD125E">
            <w:pPr>
              <w:pStyle w:val="TableParagraph"/>
              <w:tabs>
                <w:tab w:val="left" w:pos="110"/>
              </w:tabs>
              <w:spacing w:line="270" w:lineRule="atLeast"/>
              <w:ind w:right="96"/>
              <w:rPr>
                <w:sz w:val="24"/>
              </w:rPr>
            </w:pPr>
            <w:r w:rsidRPr="00D006D9">
              <w:rPr>
                <w:sz w:val="24"/>
              </w:rPr>
              <w:t>Функционирует раздел по вопросам формирования и оценки функциональной грамотности работы на сайте</w:t>
            </w:r>
            <w:r>
              <w:rPr>
                <w:sz w:val="24"/>
              </w:rPr>
              <w:t xml:space="preserve"> Управления образования КСР АПГО</w:t>
            </w:r>
            <w:r w:rsidR="007B6DD0">
              <w:rPr>
                <w:sz w:val="24"/>
              </w:rPr>
              <w:t>, МОУ</w:t>
            </w:r>
            <w:r>
              <w:rPr>
                <w:sz w:val="24"/>
              </w:rPr>
              <w:t xml:space="preserve"> </w:t>
            </w:r>
          </w:p>
          <w:p w:rsidR="00D006D9" w:rsidRPr="00AB068D" w:rsidRDefault="00D006D9" w:rsidP="00DD125E">
            <w:pPr>
              <w:pStyle w:val="TableParagraph"/>
              <w:tabs>
                <w:tab w:val="left" w:pos="110"/>
              </w:tabs>
              <w:spacing w:line="270" w:lineRule="atLeast"/>
              <w:ind w:right="96"/>
              <w:rPr>
                <w:sz w:val="24"/>
              </w:rPr>
            </w:pPr>
          </w:p>
        </w:tc>
        <w:tc>
          <w:tcPr>
            <w:tcW w:w="2693" w:type="dxa"/>
          </w:tcPr>
          <w:p w:rsidR="00D006D9" w:rsidRDefault="00D006D9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образования </w:t>
            </w:r>
          </w:p>
          <w:p w:rsidR="00D006D9" w:rsidRDefault="00D006D9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МАУ ДПО</w:t>
            </w:r>
          </w:p>
          <w:p w:rsidR="00D006D9" w:rsidRPr="00AB068D" w:rsidRDefault="00D006D9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 общеобразовательные организации</w:t>
            </w:r>
          </w:p>
        </w:tc>
      </w:tr>
      <w:tr w:rsidR="00DD125E" w:rsidRPr="00AB068D" w:rsidTr="00C70053">
        <w:trPr>
          <w:trHeight w:val="316"/>
        </w:trPr>
        <w:tc>
          <w:tcPr>
            <w:tcW w:w="15321" w:type="dxa"/>
            <w:gridSpan w:val="5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2. Работа с педагогами  образовательных организаций 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214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1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2912" w:type="dxa"/>
          </w:tcPr>
          <w:p w:rsidR="00DD125E" w:rsidRPr="00AB068D" w:rsidRDefault="00F11654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D125E" w:rsidRPr="00AB068D">
              <w:rPr>
                <w:sz w:val="24"/>
              </w:rPr>
              <w:t xml:space="preserve">о графику ГАУ ДПО РК КИРО, </w:t>
            </w:r>
          </w:p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по индивидуальным</w:t>
            </w:r>
            <w:r w:rsidRPr="00AB068D">
              <w:t xml:space="preserve"> </w:t>
            </w:r>
            <w:r w:rsidRPr="00AB068D">
              <w:rPr>
                <w:sz w:val="24"/>
              </w:rPr>
              <w:t>планам повышения квалификации педагогов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 xml:space="preserve">Увеличение числа педагогических работников МОУ, прошедших повышение квалификации по вопросам формирования и оценки функциональной грамотности обучающихся, от общего числа педагогических работников общеобразовательных организаций 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Муниципальные общеобразовательные организации  </w:t>
            </w:r>
          </w:p>
          <w:p w:rsidR="00DD125E" w:rsidRPr="00AB068D" w:rsidRDefault="00DD125E" w:rsidP="00DD125E">
            <w:pPr>
              <w:pStyle w:val="TableParagraph"/>
              <w:tabs>
                <w:tab w:val="left" w:pos="2262"/>
              </w:tabs>
              <w:ind w:left="0" w:right="190"/>
              <w:jc w:val="center"/>
              <w:rPr>
                <w:sz w:val="24"/>
              </w:rPr>
            </w:pP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214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lastRenderedPageBreak/>
              <w:t>2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Мероприятия по обсуждению и распространению эффективных практик по формированию и оценке функциональной грамотности обучающихся: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7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2.1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Семинар «Цифровая грамотность» – новый тематический раздел учебного предмета «Информатика» и методика его освоения в 5-м и 7-м классах.</w:t>
            </w:r>
          </w:p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Спикер:</w:t>
            </w:r>
          </w:p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 xml:space="preserve">Людмила Леонидовна </w:t>
            </w:r>
            <w:proofErr w:type="spellStart"/>
            <w:r w:rsidRPr="00AB068D">
              <w:rPr>
                <w:sz w:val="24"/>
              </w:rPr>
              <w:t>Босова</w:t>
            </w:r>
            <w:proofErr w:type="spellEnd"/>
            <w:r w:rsidRPr="00AB068D">
              <w:rPr>
                <w:sz w:val="24"/>
              </w:rPr>
              <w:t>, заведующий кафедрой теории и методики обучения математике и информатике МПГУ, член-корреспондент РАО, доктор педагогических наук, профессор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  <w:szCs w:val="24"/>
              </w:rPr>
            </w:pPr>
            <w:r w:rsidRPr="00AB068D">
              <w:rPr>
                <w:sz w:val="24"/>
                <w:szCs w:val="24"/>
              </w:rPr>
              <w:t>06.09.2022</w:t>
            </w:r>
          </w:p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  <w:szCs w:val="24"/>
              </w:rPr>
              <w:t>(дистанционно)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>Обеспечено информационное, методическое сопровождение деятельности учителей информатики по реализации изменений, вносимых во ФГОС, обновлению образовательных технологий и содержания образования с учетом Концепции предметной области «Информатика»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МАУ ДПО ЦРО 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ГПС учителей информатики 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 2.2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Педагогический вебинар «Информационная грамотность и безопасность»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  <w:szCs w:val="24"/>
              </w:rPr>
            </w:pPr>
            <w:r w:rsidRPr="00AB068D">
              <w:rPr>
                <w:sz w:val="24"/>
                <w:szCs w:val="24"/>
              </w:rPr>
              <w:t>13.09.2022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rFonts w:eastAsia="Calibri"/>
                <w:bCs/>
                <w:sz w:val="24"/>
                <w:szCs w:val="24"/>
              </w:rPr>
              <w:t>Получение и систематизация новых знаний по теме, обмен опытом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МАУ ДПО ЦРО 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ГПС учителей информатики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 2.3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Методическая консультация «Современный урок: включение тем по финансовой грамотности»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  <w:szCs w:val="24"/>
              </w:rPr>
            </w:pPr>
            <w:r w:rsidRPr="00AB068D">
              <w:rPr>
                <w:sz w:val="24"/>
                <w:szCs w:val="24"/>
              </w:rPr>
              <w:t xml:space="preserve">октябрь 2022 г. 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rFonts w:eastAsia="Calibri"/>
                <w:bCs/>
                <w:sz w:val="24"/>
                <w:szCs w:val="24"/>
              </w:rPr>
            </w:pPr>
            <w:r w:rsidRPr="00AB068D">
              <w:rPr>
                <w:sz w:val="24"/>
              </w:rPr>
              <w:t>Повышение</w:t>
            </w:r>
            <w:r w:rsidRPr="00AB068D">
              <w:rPr>
                <w:spacing w:val="1"/>
                <w:sz w:val="24"/>
              </w:rPr>
              <w:t xml:space="preserve"> профессиональной </w:t>
            </w:r>
            <w:r w:rsidRPr="00AB068D">
              <w:rPr>
                <w:sz w:val="24"/>
              </w:rPr>
              <w:t>компетентности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педагогов</w:t>
            </w:r>
            <w:r w:rsidRPr="00AB068D">
              <w:rPr>
                <w:sz w:val="24"/>
              </w:rPr>
              <w:tab/>
              <w:t xml:space="preserve">по </w:t>
            </w:r>
            <w:r w:rsidRPr="00AB068D">
              <w:rPr>
                <w:spacing w:val="-1"/>
                <w:sz w:val="24"/>
              </w:rPr>
              <w:t xml:space="preserve">вопросам </w:t>
            </w:r>
            <w:r w:rsidRPr="00AB068D">
              <w:rPr>
                <w:spacing w:val="-57"/>
                <w:sz w:val="24"/>
              </w:rPr>
              <w:t xml:space="preserve">  </w:t>
            </w:r>
            <w:r w:rsidRPr="00AB068D">
              <w:rPr>
                <w:sz w:val="24"/>
              </w:rPr>
              <w:t>формирования</w:t>
            </w:r>
            <w:r w:rsidRPr="00AB068D">
              <w:rPr>
                <w:spacing w:val="39"/>
                <w:sz w:val="24"/>
              </w:rPr>
              <w:t xml:space="preserve"> </w:t>
            </w:r>
            <w:r w:rsidRPr="00AB068D">
              <w:rPr>
                <w:sz w:val="24"/>
              </w:rPr>
              <w:t>и</w:t>
            </w:r>
            <w:r w:rsidRPr="00AB068D">
              <w:rPr>
                <w:spacing w:val="39"/>
                <w:sz w:val="24"/>
              </w:rPr>
              <w:t xml:space="preserve"> </w:t>
            </w:r>
            <w:r w:rsidRPr="00AB068D">
              <w:rPr>
                <w:sz w:val="24"/>
              </w:rPr>
              <w:t>оценки</w:t>
            </w:r>
            <w:r w:rsidRPr="00AB068D">
              <w:rPr>
                <w:spacing w:val="-57"/>
                <w:sz w:val="24"/>
              </w:rPr>
              <w:t xml:space="preserve"> </w:t>
            </w:r>
            <w:r w:rsidRPr="00AB068D">
              <w:rPr>
                <w:sz w:val="24"/>
              </w:rPr>
              <w:t>функциональной</w:t>
            </w:r>
            <w:r w:rsidRPr="00AB068D">
              <w:rPr>
                <w:spacing w:val="1"/>
                <w:sz w:val="24"/>
              </w:rPr>
              <w:t xml:space="preserve"> </w:t>
            </w:r>
            <w:r w:rsidRPr="00AB068D">
              <w:rPr>
                <w:sz w:val="24"/>
              </w:rPr>
              <w:t>грамотности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«Гимназия № 30»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 2.4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 xml:space="preserve">Семинар «Формирование функциональной грамотности на уроках предметной области «Искусство» </w:t>
            </w:r>
            <w:r w:rsidRPr="00AB068D">
              <w:rPr>
                <w:sz w:val="24"/>
              </w:rPr>
              <w:tab/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  <w:szCs w:val="24"/>
              </w:rPr>
            </w:pPr>
            <w:r w:rsidRPr="00AB068D">
              <w:rPr>
                <w:sz w:val="24"/>
                <w:szCs w:val="24"/>
              </w:rPr>
              <w:t>ноябрь 2022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>Создание банка эффективных практик по формированию функциональной грамотности у учащихся, распространение педагогического опыта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2.5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Городской педагогический семинар по теме: «Как формировать финансовую грамотность у обучающихся начальной школы»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ноябрь 2022 г.</w:t>
            </w:r>
          </w:p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март 2023 г. 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>Представлены практики по формированию функциональной грамотности в рамках учебной и внеурочной деятельности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«Университетский лицей»</w:t>
            </w:r>
          </w:p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2.6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Круглый стол «Модель организации работы по формированию финансовой грамотности»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декабрь 2022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 xml:space="preserve">Представлены практики по формированию функциональной грамотности в рамках учебной и внеурочной деятельности на примере реализации школьного проекта «Путеводитель по </w:t>
            </w:r>
            <w:r w:rsidRPr="00AB068D">
              <w:rPr>
                <w:sz w:val="24"/>
              </w:rPr>
              <w:lastRenderedPageBreak/>
              <w:t>финансовой грамотности»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  <w:r w:rsidRPr="00AB068D">
              <w:rPr>
                <w:sz w:val="24"/>
              </w:rPr>
              <w:lastRenderedPageBreak/>
              <w:t>МОУ «Гимназия № 30»</w:t>
            </w:r>
          </w:p>
          <w:p w:rsidR="00DD125E" w:rsidRPr="00AB068D" w:rsidRDefault="00DD125E" w:rsidP="00DD125E">
            <w:pPr>
              <w:pStyle w:val="TableParagraph"/>
              <w:ind w:left="-6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lastRenderedPageBreak/>
              <w:t>2.7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Городская конференция практик школьных библиотек «Создание условий для развития информационной и читательской грамотности ресурсами библиотек образовательных организаций»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t>08.12.2022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>Представлены практики по формированию функциональной грамотности в рамках внеурочной деятельности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rPr>
                <w:sz w:val="24"/>
              </w:rPr>
            </w:pPr>
            <w:r w:rsidRPr="00AB068D">
              <w:rPr>
                <w:sz w:val="24"/>
              </w:rPr>
              <w:t>МОУ «Школа № 34»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2.8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ind w:left="154"/>
            </w:pPr>
            <w:r w:rsidRPr="00AB068D">
              <w:t>Городской практико-ориентированный семинар «Практики формирования критического мышления»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15.12.2022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>Представлены практики по формированию функциональной грамотности в рамках учебной и внеурочной деятельности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«Школа № 34»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2.9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ind w:left="154"/>
            </w:pPr>
            <w:r w:rsidRPr="00AB068D">
              <w:t xml:space="preserve">Семинар «Площадка «Кванториум» как инструмент для развития естественно-научной грамотности обучающихся» 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январь, 2023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>Представлены практики по формированию функциональной грамотности в рамках учебной и внеурочной деятельности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t>МОУ «Средняя школа №2»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 2.10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Городская Педагогическая эстафета «Инновационные технологии для формирования функциональной грамотности»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23.03.2023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>Выстроена система массовых мероприятий, направленных на формирование функциональной грамотности обучающихся в МОУ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«Школа № 34»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2.11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 w:rsidRPr="00AB068D">
              <w:rPr>
                <w:sz w:val="24"/>
              </w:rPr>
              <w:t>Квиз</w:t>
            </w:r>
            <w:proofErr w:type="spellEnd"/>
            <w:r w:rsidRPr="00AB068D">
              <w:rPr>
                <w:sz w:val="24"/>
              </w:rPr>
              <w:t xml:space="preserve"> для педагогов ОО по теме: «Финансовая грамотность для всех»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апрель 2023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>Повышение профессиональной компетентности педагогов</w:t>
            </w:r>
            <w:r w:rsidRPr="00AB068D">
              <w:rPr>
                <w:sz w:val="24"/>
              </w:rPr>
              <w:tab/>
              <w:t>по вопросам   формирования и оценки функциональной грамотности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-8" w:hanging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«Гимназия № 30»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2.12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Практико-ориентированный семинар по теме: «Формирование читательской грамотности средствами внеклассного чтения»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апрель 2023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>Повышение профессиональной компетентности педагогов</w:t>
            </w:r>
            <w:r w:rsidRPr="00AB068D">
              <w:rPr>
                <w:sz w:val="24"/>
              </w:rPr>
              <w:tab/>
              <w:t>по вопросам   формирования и оценки функциональной грамотности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</w:t>
            </w:r>
          </w:p>
          <w:p w:rsidR="00DD125E" w:rsidRPr="00AB068D" w:rsidRDefault="00DD125E" w:rsidP="00DD125E">
            <w:pPr>
              <w:pStyle w:val="TableParagraph"/>
              <w:ind w:left="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«Средняя школа № 29»</w:t>
            </w:r>
          </w:p>
        </w:tc>
      </w:tr>
      <w:tr w:rsidR="00DD125E" w:rsidRPr="00AB068D" w:rsidTr="00C70053">
        <w:trPr>
          <w:trHeight w:val="401"/>
        </w:trPr>
        <w:tc>
          <w:tcPr>
            <w:tcW w:w="15321" w:type="dxa"/>
            <w:gridSpan w:val="5"/>
          </w:tcPr>
          <w:p w:rsidR="00DD125E" w:rsidRPr="00AB068D" w:rsidRDefault="00DD125E" w:rsidP="00DD12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AB068D">
              <w:rPr>
                <w:bCs/>
                <w:color w:val="auto"/>
                <w:sz w:val="23"/>
                <w:szCs w:val="23"/>
              </w:rPr>
              <w:t xml:space="preserve">3. Работа с обучающимися по формированию функциональной грамотности 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1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Формирование функциональной грамотности при реализации дополнительных общеобразовательных программ на базе детских школьных технопарков «Кванториум»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Default"/>
              <w:ind w:left="66"/>
              <w:rPr>
                <w:color w:val="auto"/>
                <w:sz w:val="23"/>
                <w:szCs w:val="23"/>
              </w:rPr>
            </w:pPr>
            <w:r w:rsidRPr="00AB068D">
              <w:rPr>
                <w:color w:val="auto"/>
                <w:sz w:val="23"/>
                <w:szCs w:val="23"/>
              </w:rPr>
              <w:t>Организована работа с обучающимися по формированию функциональной грамотности при реализации дополнительных общеобразовательных программ на базе 2-х детских</w:t>
            </w:r>
            <w:r w:rsidRPr="00AB068D">
              <w:rPr>
                <w:color w:val="auto"/>
              </w:rPr>
              <w:t xml:space="preserve"> </w:t>
            </w:r>
            <w:r w:rsidRPr="00AB068D">
              <w:rPr>
                <w:color w:val="auto"/>
                <w:sz w:val="23"/>
                <w:szCs w:val="23"/>
              </w:rPr>
              <w:t xml:space="preserve">школьных технопарков «Кванториум» 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«Средняя школа № 2»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«Средняя школа № 39»</w:t>
            </w:r>
          </w:p>
          <w:p w:rsidR="00DD125E" w:rsidRPr="00AB068D" w:rsidRDefault="00DD125E" w:rsidP="00DD125E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lastRenderedPageBreak/>
              <w:t>2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Внедрение в образовательную деятельность курса внеурочной деятельности по функциональной грамотности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AB068D">
              <w:rPr>
                <w:color w:val="auto"/>
                <w:sz w:val="23"/>
                <w:szCs w:val="23"/>
              </w:rPr>
              <w:t>сентябрь 2022 г.-май 2023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Default"/>
              <w:rPr>
                <w:color w:val="auto"/>
                <w:sz w:val="23"/>
                <w:szCs w:val="23"/>
              </w:rPr>
            </w:pPr>
            <w:r w:rsidRPr="00AB068D">
              <w:rPr>
                <w:color w:val="auto"/>
                <w:sz w:val="23"/>
                <w:szCs w:val="23"/>
              </w:rPr>
              <w:t xml:space="preserve">Внедрены внеурочные занятия, направленные на формирование функциональной грамотности 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Муниципальные общеобразовательные организации  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3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Default"/>
              <w:rPr>
                <w:color w:val="auto"/>
                <w:sz w:val="23"/>
                <w:szCs w:val="23"/>
              </w:rPr>
            </w:pPr>
            <w:r w:rsidRPr="00AB068D">
              <w:rPr>
                <w:color w:val="auto"/>
                <w:sz w:val="23"/>
                <w:szCs w:val="23"/>
              </w:rPr>
              <w:t>Внедрение в образовательную деятельность заданий по оценке функциональной грамотности на базе общеобразовательных организаций (учебные занятия, внеурочная проектная деятельность, факультативы, элективные курсы)</w:t>
            </w:r>
          </w:p>
          <w:p w:rsidR="00DD125E" w:rsidRPr="00AB068D" w:rsidRDefault="00DD125E" w:rsidP="00DD12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AB068D">
              <w:rPr>
                <w:color w:val="auto"/>
                <w:sz w:val="23"/>
                <w:szCs w:val="23"/>
              </w:rPr>
              <w:t>постоянно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Default"/>
              <w:rPr>
                <w:color w:val="auto"/>
                <w:sz w:val="23"/>
                <w:szCs w:val="23"/>
              </w:rPr>
            </w:pPr>
            <w:r w:rsidRPr="00AB068D">
              <w:rPr>
                <w:color w:val="auto"/>
                <w:sz w:val="23"/>
                <w:szCs w:val="23"/>
              </w:rPr>
              <w:t>Внедрение в образовательную деятельность заданий по оценке функциональной грамотности обучающихся 5-9 классов МОУ с использованием банка заданий ФГБНУ «ИСРО» РАО, Электронного банка заданий для оценки функциональной грамотности Российской электронной школы, банка заданий по оценке естественно-научной грамотности ФГБОУ «ФИПИ»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Муниципальные общеобразовательные организации  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tabs>
                <w:tab w:val="left" w:pos="432"/>
              </w:tabs>
              <w:ind w:left="7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4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Default"/>
              <w:rPr>
                <w:color w:val="auto"/>
                <w:sz w:val="23"/>
                <w:szCs w:val="23"/>
              </w:rPr>
            </w:pPr>
            <w:r w:rsidRPr="00AB068D">
              <w:rPr>
                <w:color w:val="auto"/>
                <w:sz w:val="23"/>
                <w:szCs w:val="23"/>
              </w:rPr>
              <w:t>Включение в учебные занятия с обучающимися приемов, направленных на развитие оценочной самостоятельности обучающихся, рефлексии, мотивации, на поиск решения проблем</w:t>
            </w:r>
          </w:p>
          <w:p w:rsidR="00DD125E" w:rsidRPr="00AB068D" w:rsidRDefault="00DD125E" w:rsidP="00DD12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AB068D">
              <w:rPr>
                <w:color w:val="auto"/>
                <w:sz w:val="23"/>
                <w:szCs w:val="23"/>
              </w:rPr>
              <w:t>постоянно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Default"/>
              <w:rPr>
                <w:color w:val="auto"/>
                <w:sz w:val="23"/>
                <w:szCs w:val="23"/>
              </w:rPr>
            </w:pPr>
            <w:r w:rsidRPr="00AB068D">
              <w:rPr>
                <w:color w:val="auto"/>
                <w:sz w:val="23"/>
                <w:szCs w:val="23"/>
              </w:rPr>
              <w:t xml:space="preserve">Внедрены в учебные занятия приемы, направленные на развитие регулятивных и познавательных учебных действий обучающихся на </w:t>
            </w:r>
            <w:proofErr w:type="spellStart"/>
            <w:r w:rsidRPr="00AB068D">
              <w:rPr>
                <w:color w:val="auto"/>
                <w:sz w:val="23"/>
                <w:szCs w:val="23"/>
              </w:rPr>
              <w:t>метапредметной</w:t>
            </w:r>
            <w:proofErr w:type="spellEnd"/>
            <w:r w:rsidRPr="00AB068D">
              <w:rPr>
                <w:color w:val="auto"/>
                <w:sz w:val="23"/>
                <w:szCs w:val="23"/>
              </w:rPr>
              <w:t xml:space="preserve"> основе 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Муниципальные общеобразовательные организации  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214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5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Межрегиональная дистанционная олимпиада по межкультурному взаимодействию для обучающихся 8, 9, 10 классов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01.11.2022 – 01.06.2023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Default"/>
              <w:ind w:left="66"/>
              <w:rPr>
                <w:color w:val="auto"/>
                <w:sz w:val="23"/>
                <w:szCs w:val="23"/>
              </w:rPr>
            </w:pPr>
            <w:r w:rsidRPr="00AB068D">
              <w:rPr>
                <w:color w:val="auto"/>
                <w:sz w:val="23"/>
                <w:szCs w:val="23"/>
              </w:rPr>
              <w:t xml:space="preserve">Внедрены в учебные занятия приемы, направленные на развитие регулятивных и познавательных учебных действий обучающихся на </w:t>
            </w:r>
            <w:proofErr w:type="spellStart"/>
            <w:r w:rsidRPr="00AB068D">
              <w:rPr>
                <w:color w:val="auto"/>
                <w:sz w:val="23"/>
                <w:szCs w:val="23"/>
              </w:rPr>
              <w:t>метапредметной</w:t>
            </w:r>
            <w:proofErr w:type="spellEnd"/>
            <w:r w:rsidRPr="00AB068D">
              <w:rPr>
                <w:color w:val="auto"/>
                <w:sz w:val="23"/>
                <w:szCs w:val="23"/>
              </w:rPr>
              <w:t xml:space="preserve"> основе 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«Петровский Дворец»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214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6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Проведение тестирования обучающиеся 8-10 классов ПОО «Содействие»  с использованием компьютерной  системы «</w:t>
            </w:r>
            <w:proofErr w:type="spellStart"/>
            <w:r w:rsidRPr="00AB068D">
              <w:rPr>
                <w:sz w:val="24"/>
              </w:rPr>
              <w:t>Эффектон</w:t>
            </w:r>
            <w:proofErr w:type="spellEnd"/>
            <w:r w:rsidRPr="00AB068D">
              <w:rPr>
                <w:sz w:val="24"/>
              </w:rPr>
              <w:t xml:space="preserve">»  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октябрь 2022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 xml:space="preserve">Определены личностные предпочтения, склонности обучающихся к той или  иной сфере деятельности 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«Средняя школа № 39»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214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AB068D" w:rsidRDefault="00DD125E" w:rsidP="00DD125E">
            <w:pPr>
              <w:rPr>
                <w:sz w:val="24"/>
                <w:szCs w:val="24"/>
              </w:rPr>
            </w:pPr>
            <w:r w:rsidRPr="00AB068D">
              <w:rPr>
                <w:sz w:val="24"/>
                <w:szCs w:val="24"/>
              </w:rPr>
              <w:t xml:space="preserve">Городская командная олимпиада по функциональной грамотности «Путь к Успеху» для учащихся 9 классов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E" w:rsidRPr="00AB068D" w:rsidRDefault="00DD125E" w:rsidP="00DD125E">
            <w:pPr>
              <w:jc w:val="center"/>
              <w:rPr>
                <w:sz w:val="24"/>
                <w:szCs w:val="24"/>
              </w:rPr>
            </w:pPr>
            <w:r w:rsidRPr="00AB068D">
              <w:rPr>
                <w:sz w:val="24"/>
                <w:szCs w:val="24"/>
              </w:rPr>
              <w:t>октябрь,2022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 xml:space="preserve">Внедрены в учебные занятия приемы, направленные на развитие регулятивных и познавательных учебных действий обучающихся на </w:t>
            </w:r>
            <w:proofErr w:type="spellStart"/>
            <w:r w:rsidRPr="00AB068D">
              <w:rPr>
                <w:sz w:val="24"/>
              </w:rPr>
              <w:t>метапредметной</w:t>
            </w:r>
            <w:proofErr w:type="spellEnd"/>
            <w:r w:rsidRPr="00AB068D">
              <w:rPr>
                <w:sz w:val="24"/>
              </w:rPr>
              <w:t xml:space="preserve"> основе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  <w:p w:rsidR="00DD125E" w:rsidRPr="00AB068D" w:rsidRDefault="00DD125E" w:rsidP="00DD125E">
            <w:pPr>
              <w:pStyle w:val="TableParagraph"/>
              <w:ind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«Гимназия № 17»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214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8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 xml:space="preserve">Городская </w:t>
            </w:r>
            <w:proofErr w:type="spellStart"/>
            <w:r w:rsidRPr="00AB068D">
              <w:rPr>
                <w:sz w:val="24"/>
              </w:rPr>
              <w:t>межпредметная</w:t>
            </w:r>
            <w:proofErr w:type="spellEnd"/>
            <w:r w:rsidRPr="00AB068D">
              <w:rPr>
                <w:sz w:val="24"/>
              </w:rPr>
              <w:t xml:space="preserve"> олимпиада по формированию функциональной грамотности для обучающихся 2-3 классов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10.11.2022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 xml:space="preserve">Внедрены в учебные занятия приемы, направленные на развитие регулятивных и познавательных учебных действий обучающихся на </w:t>
            </w:r>
            <w:proofErr w:type="spellStart"/>
            <w:r w:rsidRPr="00AB068D">
              <w:rPr>
                <w:sz w:val="24"/>
              </w:rPr>
              <w:lastRenderedPageBreak/>
              <w:t>метапредметной</w:t>
            </w:r>
            <w:proofErr w:type="spellEnd"/>
            <w:r w:rsidRPr="00AB068D">
              <w:rPr>
                <w:sz w:val="24"/>
              </w:rPr>
              <w:t xml:space="preserve"> основе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lastRenderedPageBreak/>
              <w:t>МОУ «Школа № 34»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214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lastRenderedPageBreak/>
              <w:t>9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 xml:space="preserve">Городской конкурс проектов по информатике «Я выбираю </w:t>
            </w:r>
            <w:r w:rsidRPr="00AB068D">
              <w:rPr>
                <w:sz w:val="24"/>
                <w:lang w:val="en-US"/>
              </w:rPr>
              <w:t>IT-</w:t>
            </w:r>
            <w:r w:rsidRPr="00AB068D">
              <w:rPr>
                <w:sz w:val="24"/>
              </w:rPr>
              <w:t xml:space="preserve"> профессию»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03-25.11. 2022 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 xml:space="preserve">Внедрены в учебные занятия приемы, направленные на развитие регулятивных и познавательных учебных действий обучающихся на </w:t>
            </w:r>
            <w:proofErr w:type="spellStart"/>
            <w:r w:rsidRPr="00AB068D">
              <w:rPr>
                <w:sz w:val="24"/>
              </w:rPr>
              <w:t>метапредметной</w:t>
            </w:r>
            <w:proofErr w:type="spellEnd"/>
            <w:r w:rsidRPr="00AB068D">
              <w:rPr>
                <w:sz w:val="24"/>
              </w:rPr>
              <w:t xml:space="preserve"> основе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  <w:p w:rsidR="00DD125E" w:rsidRPr="00AB068D" w:rsidRDefault="00DD125E" w:rsidP="00DD125E">
            <w:pPr>
              <w:pStyle w:val="TableParagraph"/>
              <w:ind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«Средняя школа № 46»</w:t>
            </w: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214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10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spacing w:line="270" w:lineRule="atLeast"/>
              <w:rPr>
                <w:sz w:val="24"/>
              </w:rPr>
            </w:pPr>
            <w:r w:rsidRPr="00AB068D">
              <w:rPr>
                <w:sz w:val="24"/>
              </w:rPr>
              <w:t>День науки в детском технопарке «Кванториум»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декабрь 2022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 w:rsidRPr="00AB068D">
              <w:rPr>
                <w:sz w:val="24"/>
              </w:rPr>
              <w:t>Организована работа с обучающимися по формированию функциональной грамотности при реализации дополнительных общеобразовательных программ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«Средняя школа № 39»</w:t>
            </w:r>
          </w:p>
          <w:p w:rsidR="00DD125E" w:rsidRPr="00AB068D" w:rsidRDefault="00DD125E" w:rsidP="00DD125E">
            <w:pPr>
              <w:pStyle w:val="TableParagraph"/>
              <w:ind w:right="190"/>
              <w:jc w:val="center"/>
              <w:rPr>
                <w:sz w:val="24"/>
              </w:rPr>
            </w:pPr>
          </w:p>
        </w:tc>
      </w:tr>
      <w:tr w:rsidR="00DD125E" w:rsidRPr="00AB068D" w:rsidTr="00C70053">
        <w:trPr>
          <w:trHeight w:val="1103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214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11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tabs>
                <w:tab w:val="left" w:pos="154"/>
              </w:tabs>
              <w:ind w:right="95"/>
              <w:rPr>
                <w:sz w:val="24"/>
              </w:rPr>
            </w:pPr>
            <w:r w:rsidRPr="00AB068D">
              <w:rPr>
                <w:sz w:val="24"/>
              </w:rPr>
              <w:t>Организация</w:t>
            </w:r>
            <w:r w:rsidRPr="00AB068D">
              <w:rPr>
                <w:spacing w:val="4"/>
                <w:sz w:val="24"/>
              </w:rPr>
              <w:t xml:space="preserve"> </w:t>
            </w:r>
            <w:r w:rsidRPr="00AB068D">
              <w:rPr>
                <w:sz w:val="24"/>
              </w:rPr>
              <w:t>участия</w:t>
            </w:r>
            <w:r w:rsidRPr="00AB068D">
              <w:rPr>
                <w:spacing w:val="5"/>
                <w:sz w:val="24"/>
              </w:rPr>
              <w:t xml:space="preserve"> об</w:t>
            </w:r>
            <w:r w:rsidRPr="00AB068D">
              <w:rPr>
                <w:sz w:val="24"/>
              </w:rPr>
              <w:t>учающихся</w:t>
            </w:r>
            <w:r w:rsidRPr="00AB068D">
              <w:rPr>
                <w:spacing w:val="5"/>
                <w:sz w:val="24"/>
              </w:rPr>
              <w:t xml:space="preserve"> </w:t>
            </w:r>
            <w:r w:rsidRPr="00AB068D">
              <w:rPr>
                <w:sz w:val="24"/>
              </w:rPr>
              <w:t>в</w:t>
            </w:r>
            <w:r w:rsidRPr="00AB068D">
              <w:rPr>
                <w:spacing w:val="2"/>
                <w:sz w:val="24"/>
              </w:rPr>
              <w:t xml:space="preserve"> </w:t>
            </w:r>
            <w:r w:rsidRPr="00AB068D">
              <w:rPr>
                <w:sz w:val="24"/>
              </w:rPr>
              <w:t>открытых</w:t>
            </w:r>
            <w:r w:rsidRPr="00AB068D">
              <w:rPr>
                <w:spacing w:val="4"/>
                <w:sz w:val="24"/>
              </w:rPr>
              <w:t xml:space="preserve"> </w:t>
            </w:r>
            <w:r w:rsidRPr="00AB068D">
              <w:rPr>
                <w:sz w:val="24"/>
              </w:rPr>
              <w:t>он-</w:t>
            </w:r>
            <w:r w:rsidRPr="00AB068D">
              <w:rPr>
                <w:spacing w:val="-57"/>
                <w:sz w:val="24"/>
              </w:rPr>
              <w:t xml:space="preserve"> </w:t>
            </w:r>
            <w:proofErr w:type="spellStart"/>
            <w:r w:rsidRPr="00AB068D">
              <w:rPr>
                <w:sz w:val="24"/>
              </w:rPr>
              <w:t>лайн</w:t>
            </w:r>
            <w:proofErr w:type="spellEnd"/>
            <w:r w:rsidRPr="00AB068D">
              <w:rPr>
                <w:sz w:val="24"/>
              </w:rPr>
              <w:tab/>
              <w:t xml:space="preserve">уроках </w:t>
            </w:r>
            <w:r w:rsidRPr="00AB068D">
              <w:rPr>
                <w:sz w:val="24"/>
              </w:rPr>
              <w:tab/>
              <w:t>на Всероссийском</w:t>
            </w:r>
            <w:r w:rsidRPr="00AB068D">
              <w:rPr>
                <w:sz w:val="24"/>
              </w:rPr>
              <w:tab/>
            </w:r>
            <w:r w:rsidRPr="00AB068D">
              <w:rPr>
                <w:spacing w:val="-1"/>
                <w:sz w:val="24"/>
              </w:rPr>
              <w:t>форуме</w:t>
            </w:r>
            <w:r w:rsidRPr="00AB068D">
              <w:rPr>
                <w:sz w:val="24"/>
              </w:rPr>
              <w:t xml:space="preserve"> «</w:t>
            </w:r>
            <w:proofErr w:type="spellStart"/>
            <w:r w:rsidRPr="00AB068D">
              <w:rPr>
                <w:sz w:val="24"/>
              </w:rPr>
              <w:t>ПроеКТОрия</w:t>
            </w:r>
            <w:proofErr w:type="spellEnd"/>
            <w:r w:rsidRPr="00AB068D">
              <w:rPr>
                <w:sz w:val="24"/>
              </w:rPr>
              <w:t>»</w:t>
            </w:r>
            <w:r w:rsidRPr="00AB068D">
              <w:rPr>
                <w:spacing w:val="15"/>
                <w:sz w:val="24"/>
              </w:rPr>
              <w:t xml:space="preserve"> </w:t>
            </w:r>
            <w:r w:rsidRPr="00AB068D">
              <w:rPr>
                <w:sz w:val="24"/>
              </w:rPr>
              <w:t>с</w:t>
            </w:r>
            <w:r w:rsidRPr="00AB068D">
              <w:rPr>
                <w:spacing w:val="10"/>
                <w:sz w:val="24"/>
              </w:rPr>
              <w:t xml:space="preserve"> </w:t>
            </w:r>
            <w:r w:rsidRPr="00AB068D">
              <w:rPr>
                <w:sz w:val="24"/>
              </w:rPr>
              <w:t>целью</w:t>
            </w:r>
            <w:r w:rsidRPr="00AB068D">
              <w:rPr>
                <w:spacing w:val="14"/>
                <w:sz w:val="24"/>
              </w:rPr>
              <w:t xml:space="preserve"> </w:t>
            </w:r>
            <w:r w:rsidRPr="00AB068D">
              <w:rPr>
                <w:sz w:val="24"/>
              </w:rPr>
              <w:t>развития</w:t>
            </w:r>
            <w:r w:rsidRPr="00AB068D">
              <w:rPr>
                <w:spacing w:val="15"/>
                <w:sz w:val="24"/>
              </w:rPr>
              <w:t xml:space="preserve"> </w:t>
            </w:r>
            <w:r w:rsidRPr="00AB068D">
              <w:rPr>
                <w:sz w:val="24"/>
              </w:rPr>
              <w:t xml:space="preserve">навыков </w:t>
            </w:r>
            <w:r w:rsidRPr="00AB068D">
              <w:rPr>
                <w:spacing w:val="-57"/>
                <w:sz w:val="24"/>
              </w:rPr>
              <w:t xml:space="preserve"> </w:t>
            </w:r>
            <w:r w:rsidRPr="00AB068D">
              <w:rPr>
                <w:sz w:val="24"/>
              </w:rPr>
              <w:t>функциональной грамотности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По</w:t>
            </w:r>
            <w:r w:rsidRPr="00AB068D">
              <w:rPr>
                <w:spacing w:val="-2"/>
                <w:sz w:val="24"/>
              </w:rPr>
              <w:t xml:space="preserve"> </w:t>
            </w:r>
            <w:r w:rsidRPr="00AB068D">
              <w:rPr>
                <w:sz w:val="24"/>
              </w:rPr>
              <w:t>графику</w:t>
            </w:r>
          </w:p>
          <w:p w:rsidR="00DD125E" w:rsidRPr="00AB068D" w:rsidRDefault="00DD125E" w:rsidP="00DD125E">
            <w:pPr>
              <w:pStyle w:val="TableParagraph"/>
              <w:ind w:left="201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«</w:t>
            </w:r>
            <w:proofErr w:type="spellStart"/>
            <w:r w:rsidRPr="00AB068D">
              <w:rPr>
                <w:sz w:val="24"/>
              </w:rPr>
              <w:t>ПроеКТОрии</w:t>
            </w:r>
            <w:proofErr w:type="spellEnd"/>
            <w:r w:rsidRPr="00AB068D">
              <w:rPr>
                <w:sz w:val="24"/>
              </w:rPr>
              <w:t>»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98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Увеличение о</w:t>
            </w:r>
            <w:r w:rsidRPr="00AB068D">
              <w:rPr>
                <w:sz w:val="24"/>
              </w:rPr>
              <w:t>хват</w:t>
            </w:r>
            <w:r>
              <w:rPr>
                <w:sz w:val="24"/>
              </w:rPr>
              <w:t>а</w:t>
            </w:r>
            <w:r w:rsidRPr="00AB068D">
              <w:rPr>
                <w:sz w:val="24"/>
              </w:rPr>
              <w:tab/>
            </w:r>
            <w:r w:rsidRPr="00AB068D">
              <w:rPr>
                <w:spacing w:val="-1"/>
                <w:sz w:val="24"/>
              </w:rPr>
              <w:t>целевой</w:t>
            </w:r>
            <w:r w:rsidRPr="00AB068D">
              <w:rPr>
                <w:spacing w:val="-57"/>
                <w:sz w:val="24"/>
              </w:rPr>
              <w:t xml:space="preserve"> </w:t>
            </w:r>
            <w:r w:rsidRPr="00AB068D">
              <w:rPr>
                <w:sz w:val="24"/>
              </w:rPr>
              <w:t>аудитории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Муниципальные общеобразовательные организации  </w:t>
            </w:r>
          </w:p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</w:p>
        </w:tc>
      </w:tr>
      <w:tr w:rsidR="00DD125E" w:rsidRPr="00AB068D" w:rsidTr="00C70053">
        <w:trPr>
          <w:trHeight w:val="828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214" w:right="20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12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TableParagraph"/>
              <w:ind w:right="97"/>
              <w:jc w:val="both"/>
              <w:rPr>
                <w:sz w:val="24"/>
              </w:rPr>
            </w:pPr>
            <w:r w:rsidRPr="00AB068D">
              <w:rPr>
                <w:sz w:val="24"/>
              </w:rPr>
              <w:t>Неделя финансовой грамотности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апрель 2023 г.</w:t>
            </w:r>
          </w:p>
          <w:p w:rsidR="00DD125E" w:rsidRPr="00AB068D" w:rsidRDefault="00DD125E" w:rsidP="00DD125E">
            <w:pPr>
              <w:pStyle w:val="TableParagraph"/>
              <w:ind w:left="200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по отдельному плану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110"/>
              </w:tabs>
              <w:spacing w:line="270" w:lineRule="atLeast"/>
              <w:ind w:right="96"/>
              <w:rPr>
                <w:sz w:val="24"/>
              </w:rPr>
            </w:pPr>
            <w:r w:rsidRPr="00AB068D">
              <w:rPr>
                <w:sz w:val="24"/>
              </w:rPr>
              <w:t xml:space="preserve">Выстроена система массовых мероприятий, направленных на формирование функциональной грамотности обучающихся 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0" w:right="-8" w:hanging="6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МОУ «Гимназия №30»</w:t>
            </w:r>
          </w:p>
        </w:tc>
      </w:tr>
      <w:tr w:rsidR="00DD125E" w:rsidRPr="00AB068D" w:rsidTr="00C70053">
        <w:trPr>
          <w:trHeight w:val="279"/>
        </w:trPr>
        <w:tc>
          <w:tcPr>
            <w:tcW w:w="15321" w:type="dxa"/>
            <w:gridSpan w:val="5"/>
          </w:tcPr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4.</w:t>
            </w:r>
            <w:r w:rsidRPr="00AB068D">
              <w:rPr>
                <w:spacing w:val="56"/>
                <w:sz w:val="24"/>
              </w:rPr>
              <w:t xml:space="preserve"> </w:t>
            </w:r>
            <w:r w:rsidRPr="00AB068D">
              <w:rPr>
                <w:sz w:val="24"/>
              </w:rPr>
              <w:t>Мониторинг</w:t>
            </w:r>
            <w:r w:rsidRPr="00AB068D">
              <w:rPr>
                <w:spacing w:val="-2"/>
                <w:sz w:val="24"/>
              </w:rPr>
              <w:t xml:space="preserve"> </w:t>
            </w:r>
            <w:r w:rsidRPr="00AB068D">
              <w:rPr>
                <w:sz w:val="24"/>
              </w:rPr>
              <w:t>и</w:t>
            </w:r>
            <w:r w:rsidRPr="00AB068D">
              <w:rPr>
                <w:spacing w:val="-3"/>
                <w:sz w:val="24"/>
              </w:rPr>
              <w:t xml:space="preserve"> </w:t>
            </w:r>
            <w:r w:rsidRPr="00AB068D">
              <w:rPr>
                <w:sz w:val="24"/>
              </w:rPr>
              <w:t>контроль</w:t>
            </w:r>
          </w:p>
        </w:tc>
      </w:tr>
      <w:tr w:rsidR="00DD125E" w:rsidRPr="00AB068D" w:rsidTr="00C70053">
        <w:trPr>
          <w:trHeight w:val="828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1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Default"/>
              <w:ind w:left="154" w:right="143"/>
              <w:jc w:val="both"/>
              <w:rPr>
                <w:color w:val="auto"/>
              </w:rPr>
            </w:pPr>
            <w:r w:rsidRPr="00AB068D">
              <w:rPr>
                <w:color w:val="auto"/>
              </w:rPr>
              <w:t>Проведение мониторинга по формированию функциональной грамотности школьников в 2021-2022 учебном году</w:t>
            </w: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6 октября 2022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759"/>
                <w:tab w:val="left" w:pos="1730"/>
                <w:tab w:val="left" w:pos="2556"/>
                <w:tab w:val="left" w:pos="2693"/>
              </w:tabs>
              <w:spacing w:line="270" w:lineRule="atLeast"/>
              <w:ind w:right="93"/>
              <w:rPr>
                <w:sz w:val="24"/>
              </w:rPr>
            </w:pPr>
            <w:r w:rsidRPr="00AB068D">
              <w:rPr>
                <w:sz w:val="24"/>
              </w:rPr>
              <w:t>Представлены итоги регионального мониторинга исполнения плана мероприятий по формированию и оценке функциональной грамотности школьников за 2021-2022 учебный год по ПГО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2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Управление образования КСР </w:t>
            </w:r>
          </w:p>
          <w:p w:rsidR="00DD125E" w:rsidRPr="00AB068D" w:rsidRDefault="00DD125E" w:rsidP="00DD125E">
            <w:pPr>
              <w:pStyle w:val="TableParagraph"/>
              <w:ind w:left="202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  <w:tr w:rsidR="00DD125E" w:rsidRPr="00AB068D" w:rsidTr="00C70053">
        <w:trPr>
          <w:trHeight w:val="828"/>
        </w:trPr>
        <w:tc>
          <w:tcPr>
            <w:tcW w:w="704" w:type="dxa"/>
          </w:tcPr>
          <w:p w:rsidR="00DD125E" w:rsidRPr="00AB068D" w:rsidRDefault="00DD125E" w:rsidP="00DD125E">
            <w:pPr>
              <w:pStyle w:val="TableParagraph"/>
              <w:ind w:left="14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2</w:t>
            </w:r>
          </w:p>
        </w:tc>
        <w:tc>
          <w:tcPr>
            <w:tcW w:w="5120" w:type="dxa"/>
          </w:tcPr>
          <w:p w:rsidR="00DD125E" w:rsidRPr="00AB068D" w:rsidRDefault="00DD125E" w:rsidP="00DD125E">
            <w:pPr>
              <w:pStyle w:val="Default"/>
              <w:ind w:right="143"/>
              <w:jc w:val="both"/>
              <w:rPr>
                <w:rFonts w:eastAsia="Times New Roman"/>
                <w:color w:val="auto"/>
                <w:szCs w:val="22"/>
              </w:rPr>
            </w:pPr>
            <w:r w:rsidRPr="00AB068D">
              <w:rPr>
                <w:rFonts w:eastAsia="Times New Roman"/>
                <w:color w:val="auto"/>
                <w:szCs w:val="22"/>
              </w:rPr>
              <w:t xml:space="preserve">Проведение мониторинга по формированию функциональной грамотности школьников в 2022-2023 учебном году </w:t>
            </w:r>
          </w:p>
          <w:p w:rsidR="00DD125E" w:rsidRPr="00AB068D" w:rsidRDefault="00DD125E" w:rsidP="00DD125E">
            <w:pPr>
              <w:pStyle w:val="Default"/>
              <w:ind w:right="143"/>
              <w:jc w:val="both"/>
              <w:rPr>
                <w:rFonts w:eastAsia="Times New Roman"/>
                <w:color w:val="auto"/>
                <w:szCs w:val="22"/>
              </w:rPr>
            </w:pPr>
          </w:p>
        </w:tc>
        <w:tc>
          <w:tcPr>
            <w:tcW w:w="2912" w:type="dxa"/>
          </w:tcPr>
          <w:p w:rsidR="00DD125E" w:rsidRPr="00AB068D" w:rsidRDefault="00DD125E" w:rsidP="00DD125E">
            <w:pPr>
              <w:pStyle w:val="TableParagraph"/>
              <w:ind w:left="203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октябрь 2023 г.</w:t>
            </w:r>
          </w:p>
        </w:tc>
        <w:tc>
          <w:tcPr>
            <w:tcW w:w="3892" w:type="dxa"/>
          </w:tcPr>
          <w:p w:rsidR="00DD125E" w:rsidRPr="00AB068D" w:rsidRDefault="00DD125E" w:rsidP="00DD125E">
            <w:pPr>
              <w:pStyle w:val="TableParagraph"/>
              <w:tabs>
                <w:tab w:val="left" w:pos="759"/>
                <w:tab w:val="left" w:pos="1730"/>
                <w:tab w:val="left" w:pos="2556"/>
                <w:tab w:val="left" w:pos="2693"/>
              </w:tabs>
              <w:spacing w:line="270" w:lineRule="atLeast"/>
              <w:ind w:right="93"/>
              <w:rPr>
                <w:sz w:val="24"/>
              </w:rPr>
            </w:pPr>
            <w:r w:rsidRPr="00AB068D">
              <w:rPr>
                <w:sz w:val="24"/>
              </w:rPr>
              <w:t>Представлены итоги регионального мониторинга исполнения плана мероприятий по формированию и оценке функциональной грамотности школьников за 2021-2022 учебный год по ПГО</w:t>
            </w:r>
          </w:p>
        </w:tc>
        <w:tc>
          <w:tcPr>
            <w:tcW w:w="2693" w:type="dxa"/>
          </w:tcPr>
          <w:p w:rsidR="00DD125E" w:rsidRPr="00AB068D" w:rsidRDefault="00DD125E" w:rsidP="00DD125E">
            <w:pPr>
              <w:pStyle w:val="TableParagraph"/>
              <w:ind w:left="202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 xml:space="preserve">Управление образования КСР </w:t>
            </w:r>
          </w:p>
          <w:p w:rsidR="00DD125E" w:rsidRPr="00AB068D" w:rsidRDefault="00DD125E" w:rsidP="00DD125E">
            <w:pPr>
              <w:pStyle w:val="TableParagraph"/>
              <w:ind w:left="202" w:right="190"/>
              <w:jc w:val="center"/>
              <w:rPr>
                <w:sz w:val="24"/>
              </w:rPr>
            </w:pPr>
            <w:r w:rsidRPr="00AB068D">
              <w:rPr>
                <w:sz w:val="24"/>
              </w:rPr>
              <w:t>МАУ ДПО ЦРО</w:t>
            </w:r>
          </w:p>
        </w:tc>
      </w:tr>
    </w:tbl>
    <w:p w:rsidR="00950049" w:rsidRPr="00AB068D" w:rsidRDefault="00950049">
      <w:pPr>
        <w:spacing w:before="9"/>
        <w:rPr>
          <w:b/>
          <w:sz w:val="11"/>
        </w:rPr>
      </w:pPr>
    </w:p>
    <w:sectPr w:rsidR="00950049" w:rsidRPr="00AB068D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222E"/>
    <w:multiLevelType w:val="hybridMultilevel"/>
    <w:tmpl w:val="CA00D9C4"/>
    <w:lvl w:ilvl="0" w:tplc="CFBAAF84">
      <w:start w:val="1"/>
      <w:numFmt w:val="decimal"/>
      <w:lvlText w:val="%1."/>
      <w:lvlJc w:val="left"/>
      <w:pPr>
        <w:ind w:left="110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23456">
      <w:numFmt w:val="bullet"/>
      <w:lvlText w:val="•"/>
      <w:lvlJc w:val="left"/>
      <w:pPr>
        <w:ind w:left="619" w:hanging="332"/>
      </w:pPr>
      <w:rPr>
        <w:rFonts w:hint="default"/>
        <w:lang w:val="ru-RU" w:eastAsia="en-US" w:bidi="ar-SA"/>
      </w:rPr>
    </w:lvl>
    <w:lvl w:ilvl="2" w:tplc="18FAB84C">
      <w:numFmt w:val="bullet"/>
      <w:lvlText w:val="•"/>
      <w:lvlJc w:val="left"/>
      <w:pPr>
        <w:ind w:left="1118" w:hanging="332"/>
      </w:pPr>
      <w:rPr>
        <w:rFonts w:hint="default"/>
        <w:lang w:val="ru-RU" w:eastAsia="en-US" w:bidi="ar-SA"/>
      </w:rPr>
    </w:lvl>
    <w:lvl w:ilvl="3" w:tplc="EFA89C5C">
      <w:numFmt w:val="bullet"/>
      <w:lvlText w:val="•"/>
      <w:lvlJc w:val="left"/>
      <w:pPr>
        <w:ind w:left="1617" w:hanging="332"/>
      </w:pPr>
      <w:rPr>
        <w:rFonts w:hint="default"/>
        <w:lang w:val="ru-RU" w:eastAsia="en-US" w:bidi="ar-SA"/>
      </w:rPr>
    </w:lvl>
    <w:lvl w:ilvl="4" w:tplc="FB824352">
      <w:numFmt w:val="bullet"/>
      <w:lvlText w:val="•"/>
      <w:lvlJc w:val="left"/>
      <w:pPr>
        <w:ind w:left="2116" w:hanging="332"/>
      </w:pPr>
      <w:rPr>
        <w:rFonts w:hint="default"/>
        <w:lang w:val="ru-RU" w:eastAsia="en-US" w:bidi="ar-SA"/>
      </w:rPr>
    </w:lvl>
    <w:lvl w:ilvl="5" w:tplc="0872365A">
      <w:numFmt w:val="bullet"/>
      <w:lvlText w:val="•"/>
      <w:lvlJc w:val="left"/>
      <w:pPr>
        <w:ind w:left="2615" w:hanging="332"/>
      </w:pPr>
      <w:rPr>
        <w:rFonts w:hint="default"/>
        <w:lang w:val="ru-RU" w:eastAsia="en-US" w:bidi="ar-SA"/>
      </w:rPr>
    </w:lvl>
    <w:lvl w:ilvl="6" w:tplc="A22AC48A">
      <w:numFmt w:val="bullet"/>
      <w:lvlText w:val="•"/>
      <w:lvlJc w:val="left"/>
      <w:pPr>
        <w:ind w:left="3114" w:hanging="332"/>
      </w:pPr>
      <w:rPr>
        <w:rFonts w:hint="default"/>
        <w:lang w:val="ru-RU" w:eastAsia="en-US" w:bidi="ar-SA"/>
      </w:rPr>
    </w:lvl>
    <w:lvl w:ilvl="7" w:tplc="788C2892">
      <w:numFmt w:val="bullet"/>
      <w:lvlText w:val="•"/>
      <w:lvlJc w:val="left"/>
      <w:pPr>
        <w:ind w:left="3613" w:hanging="332"/>
      </w:pPr>
      <w:rPr>
        <w:rFonts w:hint="default"/>
        <w:lang w:val="ru-RU" w:eastAsia="en-US" w:bidi="ar-SA"/>
      </w:rPr>
    </w:lvl>
    <w:lvl w:ilvl="8" w:tplc="BD329D04">
      <w:numFmt w:val="bullet"/>
      <w:lvlText w:val="•"/>
      <w:lvlJc w:val="left"/>
      <w:pPr>
        <w:ind w:left="4112" w:hanging="332"/>
      </w:pPr>
      <w:rPr>
        <w:rFonts w:hint="default"/>
        <w:lang w:val="ru-RU" w:eastAsia="en-US" w:bidi="ar-SA"/>
      </w:rPr>
    </w:lvl>
  </w:abstractNum>
  <w:abstractNum w:abstractNumId="1">
    <w:nsid w:val="25F61555"/>
    <w:multiLevelType w:val="hybridMultilevel"/>
    <w:tmpl w:val="304C3EF2"/>
    <w:lvl w:ilvl="0" w:tplc="27321300">
      <w:start w:val="6"/>
      <w:numFmt w:val="decimal"/>
      <w:lvlText w:val="%1."/>
      <w:lvlJc w:val="left"/>
      <w:pPr>
        <w:ind w:left="110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A358A">
      <w:numFmt w:val="bullet"/>
      <w:lvlText w:val="•"/>
      <w:lvlJc w:val="left"/>
      <w:pPr>
        <w:ind w:left="619" w:hanging="332"/>
      </w:pPr>
      <w:rPr>
        <w:rFonts w:hint="default"/>
        <w:lang w:val="ru-RU" w:eastAsia="en-US" w:bidi="ar-SA"/>
      </w:rPr>
    </w:lvl>
    <w:lvl w:ilvl="2" w:tplc="49C21514">
      <w:numFmt w:val="bullet"/>
      <w:lvlText w:val="•"/>
      <w:lvlJc w:val="left"/>
      <w:pPr>
        <w:ind w:left="1118" w:hanging="332"/>
      </w:pPr>
      <w:rPr>
        <w:rFonts w:hint="default"/>
        <w:lang w:val="ru-RU" w:eastAsia="en-US" w:bidi="ar-SA"/>
      </w:rPr>
    </w:lvl>
    <w:lvl w:ilvl="3" w:tplc="FAE6FAEC">
      <w:numFmt w:val="bullet"/>
      <w:lvlText w:val="•"/>
      <w:lvlJc w:val="left"/>
      <w:pPr>
        <w:ind w:left="1617" w:hanging="332"/>
      </w:pPr>
      <w:rPr>
        <w:rFonts w:hint="default"/>
        <w:lang w:val="ru-RU" w:eastAsia="en-US" w:bidi="ar-SA"/>
      </w:rPr>
    </w:lvl>
    <w:lvl w:ilvl="4" w:tplc="CC4E7008">
      <w:numFmt w:val="bullet"/>
      <w:lvlText w:val="•"/>
      <w:lvlJc w:val="left"/>
      <w:pPr>
        <w:ind w:left="2116" w:hanging="332"/>
      </w:pPr>
      <w:rPr>
        <w:rFonts w:hint="default"/>
        <w:lang w:val="ru-RU" w:eastAsia="en-US" w:bidi="ar-SA"/>
      </w:rPr>
    </w:lvl>
    <w:lvl w:ilvl="5" w:tplc="6532BC76">
      <w:numFmt w:val="bullet"/>
      <w:lvlText w:val="•"/>
      <w:lvlJc w:val="left"/>
      <w:pPr>
        <w:ind w:left="2615" w:hanging="332"/>
      </w:pPr>
      <w:rPr>
        <w:rFonts w:hint="default"/>
        <w:lang w:val="ru-RU" w:eastAsia="en-US" w:bidi="ar-SA"/>
      </w:rPr>
    </w:lvl>
    <w:lvl w:ilvl="6" w:tplc="73B66BB2">
      <w:numFmt w:val="bullet"/>
      <w:lvlText w:val="•"/>
      <w:lvlJc w:val="left"/>
      <w:pPr>
        <w:ind w:left="3114" w:hanging="332"/>
      </w:pPr>
      <w:rPr>
        <w:rFonts w:hint="default"/>
        <w:lang w:val="ru-RU" w:eastAsia="en-US" w:bidi="ar-SA"/>
      </w:rPr>
    </w:lvl>
    <w:lvl w:ilvl="7" w:tplc="2D1CFFE4">
      <w:numFmt w:val="bullet"/>
      <w:lvlText w:val="•"/>
      <w:lvlJc w:val="left"/>
      <w:pPr>
        <w:ind w:left="3613" w:hanging="332"/>
      </w:pPr>
      <w:rPr>
        <w:rFonts w:hint="default"/>
        <w:lang w:val="ru-RU" w:eastAsia="en-US" w:bidi="ar-SA"/>
      </w:rPr>
    </w:lvl>
    <w:lvl w:ilvl="8" w:tplc="82C89B24">
      <w:numFmt w:val="bullet"/>
      <w:lvlText w:val="•"/>
      <w:lvlJc w:val="left"/>
      <w:pPr>
        <w:ind w:left="4112" w:hanging="3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49"/>
    <w:rsid w:val="000662D0"/>
    <w:rsid w:val="000F0A84"/>
    <w:rsid w:val="00102F6A"/>
    <w:rsid w:val="00217D1E"/>
    <w:rsid w:val="00266695"/>
    <w:rsid w:val="002869AB"/>
    <w:rsid w:val="003B0EA1"/>
    <w:rsid w:val="0045740D"/>
    <w:rsid w:val="004723E9"/>
    <w:rsid w:val="00494535"/>
    <w:rsid w:val="004B5524"/>
    <w:rsid w:val="004C3E38"/>
    <w:rsid w:val="00515CB0"/>
    <w:rsid w:val="00586120"/>
    <w:rsid w:val="005E6C5D"/>
    <w:rsid w:val="00715468"/>
    <w:rsid w:val="007730AF"/>
    <w:rsid w:val="007B5DF6"/>
    <w:rsid w:val="007B6DD0"/>
    <w:rsid w:val="00891FA3"/>
    <w:rsid w:val="00950049"/>
    <w:rsid w:val="00AA275B"/>
    <w:rsid w:val="00AB068D"/>
    <w:rsid w:val="00B0312F"/>
    <w:rsid w:val="00BA7B61"/>
    <w:rsid w:val="00BB2ABC"/>
    <w:rsid w:val="00BD2841"/>
    <w:rsid w:val="00BF0E29"/>
    <w:rsid w:val="00C70053"/>
    <w:rsid w:val="00CA77A6"/>
    <w:rsid w:val="00D006D9"/>
    <w:rsid w:val="00D2643B"/>
    <w:rsid w:val="00DD125E"/>
    <w:rsid w:val="00DD1F3D"/>
    <w:rsid w:val="00DF0870"/>
    <w:rsid w:val="00E326CB"/>
    <w:rsid w:val="00E81E2E"/>
    <w:rsid w:val="00ED09F9"/>
    <w:rsid w:val="00ED0BC5"/>
    <w:rsid w:val="00EE5011"/>
    <w:rsid w:val="00F1164B"/>
    <w:rsid w:val="00F11654"/>
    <w:rsid w:val="00F23FB7"/>
    <w:rsid w:val="00F36040"/>
    <w:rsid w:val="00F41F00"/>
    <w:rsid w:val="00F74A37"/>
    <w:rsid w:val="00F84729"/>
    <w:rsid w:val="00FD7A66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58612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58612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9</cp:revision>
  <dcterms:created xsi:type="dcterms:W3CDTF">2022-10-25T09:25:00Z</dcterms:created>
  <dcterms:modified xsi:type="dcterms:W3CDTF">2022-11-08T08:19:00Z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2021-10-11T00:00:00Z</vt:filetime>
  </property>
</Properties>
</file>