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E2" w:rsidRDefault="001356E2" w:rsidP="0013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6E2" w:rsidRDefault="00040677" w:rsidP="0013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АРХИВНЫЕ ВЫПУСКИ</w:t>
      </w:r>
      <w:r w:rsidR="009D2D4F">
        <w:rPr>
          <w:rFonts w:ascii="Times New Roman" w:hAnsi="Times New Roman" w:cs="Times New Roman"/>
          <w:sz w:val="28"/>
          <w:szCs w:val="28"/>
        </w:rPr>
        <w:t xml:space="preserve"> (2001-2018 гг.)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040677" w:rsidTr="00040677">
        <w:tc>
          <w:tcPr>
            <w:tcW w:w="1951" w:type="dxa"/>
          </w:tcPr>
          <w:p w:rsidR="00040677" w:rsidRDefault="00040677" w:rsidP="0004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513" w:type="dxa"/>
          </w:tcPr>
          <w:p w:rsidR="00040677" w:rsidRDefault="006A71E2" w:rsidP="0004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Образовательные возможности школьных музеев Петрозаводска.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Музыка в патриотическом воспитании дошкольников.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"Роза ветров": 30 лет развития.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ТехноКрат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: навстречу инновациям.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Информатика и математика: новые подходы в преподавании.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Учебные проекты: опыт и перспективы".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воспитание: опыт и перспективы.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Музеи в системе патриотического воспитания.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Мотивация поколения Z.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Программа развития ЦРО на 2017-2020 годы.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2016 (№ 42)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Этнокультурное образование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  <w:p w:rsidR="00040677" w:rsidRPr="006A71E2" w:rsidRDefault="00040677" w:rsidP="001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Литературная Карелия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2016 (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Из опыта работы МОУ «Лицей № 13»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2016 (№ 41)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Партнерство для развития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Практика дополнительного образования: от идеи к воплощению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Июль 2016 (№ 40)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Современный педагогический совет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Менеджер образования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Реализация ФГОС: формирование информационных компетентностей школьников</w:t>
            </w:r>
          </w:p>
        </w:tc>
      </w:tr>
      <w:tr w:rsidR="00040677" w:rsidTr="00040677">
        <w:tc>
          <w:tcPr>
            <w:tcW w:w="1951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Июнь 2016 </w:t>
            </w: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(№39, часть2)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Итоги муниципального этапа Всероссийского конкурса </w:t>
            </w: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“Мой лучший урок” (общее и дополнительное образование)</w:t>
            </w:r>
          </w:p>
        </w:tc>
      </w:tr>
      <w:tr w:rsidR="00040677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2016 (№39, часть 1)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A052D6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Всероссийского конкурса профессионального мастерства “Мой лучший урок” (дошкольное образование)</w:t>
            </w:r>
          </w:p>
        </w:tc>
      </w:tr>
      <w:tr w:rsidR="00040677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Март 2016 (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40677" w:rsidRPr="006A71E2" w:rsidRDefault="00040677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40677" w:rsidRPr="006A71E2" w:rsidRDefault="00A052D6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Твори, выдумывай и пробуй! От идеи к проведению (Копилка педагогического творчества МОУ "Средняя школа № 27")</w:t>
            </w:r>
          </w:p>
        </w:tc>
      </w:tr>
      <w:tr w:rsidR="00A052D6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2015 (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22 ноября - Международный день словарей и энциклопедий</w:t>
            </w:r>
          </w:p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Словарный урок - 2015</w:t>
            </w:r>
          </w:p>
          <w:p w:rsidR="00A052D6" w:rsidRPr="006A71E2" w:rsidRDefault="00A052D6" w:rsidP="0004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 215-летию Владимира Ивановича Даля</w:t>
            </w:r>
          </w:p>
        </w:tc>
      </w:tr>
      <w:tr w:rsidR="00A052D6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2015 (№38)</w:t>
            </w:r>
          </w:p>
        </w:tc>
        <w:tc>
          <w:tcPr>
            <w:tcW w:w="7513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Введение и реализация ФГОС общего образования: эффекты, проблемы, перспективы</w:t>
            </w:r>
          </w:p>
        </w:tc>
      </w:tr>
      <w:tr w:rsidR="00A052D6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2015 (№37)</w:t>
            </w:r>
          </w:p>
        </w:tc>
        <w:tc>
          <w:tcPr>
            <w:tcW w:w="7513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Копилка педагогического творчества МОУ «Университетский лицей»</w:t>
            </w:r>
          </w:p>
        </w:tc>
      </w:tr>
      <w:tr w:rsidR="00A052D6" w:rsidTr="00040677">
        <w:tc>
          <w:tcPr>
            <w:tcW w:w="1951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2015 (№36)</w:t>
            </w:r>
          </w:p>
        </w:tc>
        <w:tc>
          <w:tcPr>
            <w:tcW w:w="7513" w:type="dxa"/>
          </w:tcPr>
          <w:p w:rsidR="00A052D6" w:rsidRPr="006A71E2" w:rsidRDefault="00A052D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Всероссийского конкурса профессионального мастерства «Мой лучший урок»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Март 2015 (№35)</w:t>
            </w:r>
          </w:p>
          <w:p w:rsidR="00A05D76" w:rsidRPr="006A71E2" w:rsidRDefault="00A05D7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Образование культурой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Учитель-учителю (Из опыта педагогов МОУ "Средняя школа №2")</w:t>
            </w:r>
          </w:p>
          <w:p w:rsidR="00A05D76" w:rsidRPr="006A71E2" w:rsidRDefault="00A05D76" w:rsidP="00A0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 70-летию Великой Победы!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2014 (№ 34)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Университетскому лицею - 45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Май 2014 (№ 33)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Посвящается Анатолию Федоровичу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Ганжикову</w:t>
            </w:r>
            <w:proofErr w:type="spellEnd"/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2014 (№ 32)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профессионального мастерства “Мой лучший урок”: система развивающего обучения Л.В.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, введение ФГОС ОО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Март 2014 (№ 31)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Всероссийского конкурса профессионального мастерства “Мой лучший урок”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Февраль 2014 (№ 30)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Ресурсные центры муниципальной системы образования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2013 (№ 29)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Городские педагогические чтения: "Индивидуализация образовательной среды в условиях перехода в ФГОС дошкольного образования"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“Мой лучший урок”, дошкольное направление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2013 (№ 28)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Введение ФГОС: первые шаги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Март 2013 (№ 27)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Всероссийского конкурса педагогического мастерства “Мой лучший урок”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2012 (№ 26)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Году российской истории посвящается...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2012 (№ 25)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Семья и школа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Учимся с удовольствием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Поговорим о здоровье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Воспитание культурой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Ноябрь 2011 (№24)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85 лет муниципальной методической службе г. Петрозаводска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Страницы истории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Методическая служба - новой школе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2011 (№23)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Учитель года города Петрозаводска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Уроки в школе и уроки школы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Консультация специалиста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Новые образовательные стандарты6 пути к реализации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Лаборатория учителя иностранного языка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 проблемы и перспективы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2010 (№22)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"Хочу быть учителем!"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Лидеры образования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Воспитать человека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"Все хорошее в людях - с детства!"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"Моя Карелия"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2010 (№21)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Конкурс "Учитель года Петрозаводска - 2010"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педагогического мастерства “Мой лучший урок”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«Хочу быть учителем!!!»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Городской конкурс "Память сердца", посвященный 65-летию Победы Великой Отечественной войны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2009 (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специалиста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Работа с интегрированными детьми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Начинающему специалисту </w:t>
            </w: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2006 (№20)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К 10-летию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полисистемных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округов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2009 (№19)</w:t>
            </w: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Конкурс "Учитель года Петрозаводска - 2009"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76" w:rsidTr="00040677">
        <w:tc>
          <w:tcPr>
            <w:tcW w:w="1951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2008 (№ 18)</w:t>
            </w:r>
          </w:p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5D76" w:rsidRPr="006A71E2" w:rsidRDefault="00A05D76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образования г. Петрозаводска до 2015 года</w:t>
            </w:r>
          </w:p>
          <w:p w:rsidR="00A05D76" w:rsidRPr="006A71E2" w:rsidRDefault="00BB7678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A05D76"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ПНПО</w:t>
            </w:r>
          </w:p>
          <w:p w:rsidR="00BB7678" w:rsidRPr="006A71E2" w:rsidRDefault="00BB7678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2008 года - год семьи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2008 (№17)</w:t>
            </w:r>
          </w:p>
          <w:p w:rsidR="00BB7678" w:rsidRPr="006A71E2" w:rsidRDefault="00BB7678" w:rsidP="00A0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ПНПО: итоги и перспективы реализации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2008 год - год семьи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90 лет системе дополнительного образования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Март  2008 (№16)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2008 год - Год семьи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национальный проект "Образование": итоги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"Государственная поддержка талантливой молодежи"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2007 (№15)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2007 год - год русского языка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Приоритетеный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нациоанльый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проект "Образование": итоги и перспективы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Профильное обучение: московский опыт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Дидактические игры как средство формирования мышления у детей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 75-летию карельского поэта Владимира Морозова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Январь 2007 (№14)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Проблема детской безнадзорности в Петрозаводске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Приоритетный национальный проект "Образование": методические разработки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Открытый доклад общеобразовательной школы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Учимся, играя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Июнь-август 2006 (№ 13)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Петрозаводский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полисистемный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округ в зеркале российской прессы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Десятый городской конкурс "Учитель года"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Республиканский базисный учебный план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2005 (№12)</w:t>
            </w: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Образование и здоровье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2005 (№11)</w:t>
            </w: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60-летию Великой Победы посвящается...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Декабрь 2004  (№10)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Безопасность жизни - наша общая забота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Алгоритм действий в случае чрезвычайной ситуации в школе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Внимание: дорога!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Полезные советы при чрезвычайных ситуациях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2004 (№ 9)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 преддверии профильного обучения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обеспечение преподавания иностранных языков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Новое о трудовых книжках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Апрель 2004 (№ 8)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Современное социокультурное пространство г. Петрозаводска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полисистемных</w:t>
            </w:r>
            <w:proofErr w:type="spellEnd"/>
            <w:r w:rsidRPr="006A71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округов г. Петрозаводска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Разговор о династиях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Песня Союза городов Центра и Северо-Запада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Январь 2004 (№ 7)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Стратегия социального развития г. Петрозаводска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Профилактика агрессивного поведения у дошкольников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Внимание: аттестация</w:t>
            </w:r>
          </w:p>
        </w:tc>
      </w:tr>
      <w:tr w:rsidR="00BB7678" w:rsidTr="00040677">
        <w:tc>
          <w:tcPr>
            <w:tcW w:w="1951" w:type="dxa"/>
          </w:tcPr>
          <w:p w:rsidR="00BB7678" w:rsidRPr="006A71E2" w:rsidRDefault="006A71E2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2003 (№ 6)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Петрозаводск - столица карельского спорта</w:t>
            </w:r>
          </w:p>
          <w:p w:rsidR="00BB7678" w:rsidRPr="006A71E2" w:rsidRDefault="00BB7678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1E2" w:rsidTr="00040677">
        <w:tc>
          <w:tcPr>
            <w:tcW w:w="1951" w:type="dxa"/>
          </w:tcPr>
          <w:p w:rsidR="006A71E2" w:rsidRPr="006A71E2" w:rsidRDefault="006A71E2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Июнь 2003 (№ 5)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К 300-летию города Петрозаводска</w:t>
            </w:r>
          </w:p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1E2" w:rsidTr="00040677">
        <w:tc>
          <w:tcPr>
            <w:tcW w:w="1951" w:type="dxa"/>
          </w:tcPr>
          <w:p w:rsidR="006A71E2" w:rsidRPr="006A71E2" w:rsidRDefault="006A71E2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Октябрь 2002 (№ 4)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Проблемы социальных инноваций</w:t>
            </w:r>
          </w:p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1E2" w:rsidTr="00040677">
        <w:tc>
          <w:tcPr>
            <w:tcW w:w="1951" w:type="dxa"/>
          </w:tcPr>
          <w:p w:rsidR="006A71E2" w:rsidRPr="006A71E2" w:rsidRDefault="006A71E2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Июнь 2002 (№3)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"Столичное образование": не останавливаясь на достигнутом</w:t>
            </w:r>
          </w:p>
        </w:tc>
      </w:tr>
      <w:tr w:rsidR="006A71E2" w:rsidTr="00040677">
        <w:tc>
          <w:tcPr>
            <w:tcW w:w="1951" w:type="dxa"/>
          </w:tcPr>
          <w:p w:rsidR="006A71E2" w:rsidRPr="006A71E2" w:rsidRDefault="006A71E2" w:rsidP="00BB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Ноябрь 2001 (№ 2)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Укрепление и сохранение здоровья детей в реализации программы "Столичное образование"</w:t>
            </w:r>
          </w:p>
        </w:tc>
      </w:tr>
      <w:tr w:rsidR="006A71E2" w:rsidTr="00040677">
        <w:tc>
          <w:tcPr>
            <w:tcW w:w="1951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Август 2001 (№ 1)</w:t>
            </w:r>
          </w:p>
        </w:tc>
        <w:tc>
          <w:tcPr>
            <w:tcW w:w="7513" w:type="dxa"/>
          </w:tcPr>
          <w:p w:rsidR="006A71E2" w:rsidRPr="006A71E2" w:rsidRDefault="006A71E2" w:rsidP="006A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E2">
              <w:rPr>
                <w:rFonts w:ascii="Times New Roman" w:hAnsi="Times New Roman" w:cs="Times New Roman"/>
                <w:sz w:val="24"/>
                <w:szCs w:val="24"/>
              </w:rPr>
              <w:t>Программа "Столичное образование"  - о ходе реализации II этапа</w:t>
            </w:r>
          </w:p>
        </w:tc>
      </w:tr>
    </w:tbl>
    <w:p w:rsidR="006A71E2" w:rsidRPr="00FD0065" w:rsidRDefault="006A7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71E2" w:rsidRPr="00FD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592"/>
    <w:multiLevelType w:val="hybridMultilevel"/>
    <w:tmpl w:val="E4B0B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7A2"/>
    <w:multiLevelType w:val="hybridMultilevel"/>
    <w:tmpl w:val="97F2A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5AAF"/>
    <w:multiLevelType w:val="hybridMultilevel"/>
    <w:tmpl w:val="8DE298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C7489"/>
    <w:multiLevelType w:val="hybridMultilevel"/>
    <w:tmpl w:val="19AE6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1401C"/>
    <w:multiLevelType w:val="hybridMultilevel"/>
    <w:tmpl w:val="424E3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320C"/>
    <w:multiLevelType w:val="hybridMultilevel"/>
    <w:tmpl w:val="648A6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08"/>
    <w:rsid w:val="00040677"/>
    <w:rsid w:val="00062D78"/>
    <w:rsid w:val="001356E2"/>
    <w:rsid w:val="00326B19"/>
    <w:rsid w:val="004961DF"/>
    <w:rsid w:val="006A71E2"/>
    <w:rsid w:val="00714FF4"/>
    <w:rsid w:val="00752B10"/>
    <w:rsid w:val="00832988"/>
    <w:rsid w:val="009D2D4F"/>
    <w:rsid w:val="00A052D6"/>
    <w:rsid w:val="00A05D76"/>
    <w:rsid w:val="00AF5975"/>
    <w:rsid w:val="00BB7678"/>
    <w:rsid w:val="00F86108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5EE8-7CA6-4939-986B-1697884D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 бородинова</cp:lastModifiedBy>
  <cp:revision>2</cp:revision>
  <dcterms:created xsi:type="dcterms:W3CDTF">2022-06-06T13:49:00Z</dcterms:created>
  <dcterms:modified xsi:type="dcterms:W3CDTF">2022-06-06T13:49:00Z</dcterms:modified>
</cp:coreProperties>
</file>