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69520E" w:rsidTr="0069520E">
        <w:tc>
          <w:tcPr>
            <w:tcW w:w="3560" w:type="dxa"/>
          </w:tcPr>
          <w:p w:rsidR="0069520E" w:rsidRDefault="0069520E" w:rsidP="00772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1A6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0900274" wp14:editId="5FBB0590">
                  <wp:extent cx="1162050" cy="1162050"/>
                  <wp:effectExtent l="0" t="0" r="0" b="0"/>
                  <wp:docPr id="2" name="Рисунок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69520E" w:rsidRDefault="0069520E" w:rsidP="00772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8C4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9FE7B8" wp14:editId="0B895CB5">
                  <wp:extent cx="1190625" cy="1628775"/>
                  <wp:effectExtent l="0" t="0" r="9525" b="9525"/>
                  <wp:docPr id="3" name="Рисунок 3" descr="Лого Самый клас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 Самый клас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69520E" w:rsidRDefault="00C63C45" w:rsidP="00772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C45">
              <w:rPr>
                <w:rFonts w:ascii="Calibri" w:eastAsia="Calibri" w:hAnsi="Calibri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936233" wp14:editId="027CD5F8">
                  <wp:extent cx="1266825" cy="838200"/>
                  <wp:effectExtent l="0" t="0" r="9525" b="0"/>
                  <wp:docPr id="1" name="Рисунок 1" descr="Логотип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18E7" w:rsidRDefault="00CF18E7" w:rsidP="00772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F19" w:rsidRPr="007340F1" w:rsidRDefault="00772F19" w:rsidP="00772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0F1">
        <w:rPr>
          <w:rFonts w:ascii="Times New Roman" w:hAnsi="Times New Roman" w:cs="Times New Roman"/>
          <w:b/>
          <w:sz w:val="24"/>
          <w:szCs w:val="24"/>
        </w:rPr>
        <w:t>Конкурсное испытание «</w:t>
      </w:r>
      <w:r w:rsidR="0017448D" w:rsidRPr="007340F1">
        <w:rPr>
          <w:rFonts w:ascii="Times New Roman" w:hAnsi="Times New Roman" w:cs="Times New Roman"/>
          <w:b/>
          <w:sz w:val="24"/>
          <w:szCs w:val="24"/>
        </w:rPr>
        <w:t>Мастер-класс</w:t>
      </w:r>
      <w:r w:rsidRPr="007340F1">
        <w:rPr>
          <w:rFonts w:ascii="Times New Roman" w:hAnsi="Times New Roman" w:cs="Times New Roman"/>
          <w:b/>
          <w:sz w:val="24"/>
          <w:szCs w:val="24"/>
        </w:rPr>
        <w:t>»</w:t>
      </w:r>
    </w:p>
    <w:p w:rsidR="005F43A7" w:rsidRPr="007340F1" w:rsidRDefault="005F43A7" w:rsidP="00772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341" w:rsidRPr="007340F1" w:rsidRDefault="009D4341" w:rsidP="0089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0F1">
        <w:rPr>
          <w:rFonts w:ascii="Times New Roman" w:hAnsi="Times New Roman" w:cs="Times New Roman"/>
          <w:b/>
          <w:sz w:val="24"/>
          <w:szCs w:val="24"/>
        </w:rPr>
        <w:t>Цель конкурсного испытания</w:t>
      </w:r>
      <w:r w:rsidRPr="007340F1">
        <w:rPr>
          <w:rFonts w:ascii="Times New Roman" w:hAnsi="Times New Roman" w:cs="Times New Roman"/>
          <w:sz w:val="24"/>
          <w:szCs w:val="24"/>
        </w:rPr>
        <w:t xml:space="preserve">: демонстрация </w:t>
      </w:r>
      <w:proofErr w:type="gramStart"/>
      <w:r w:rsidRPr="007340F1">
        <w:rPr>
          <w:rFonts w:ascii="Times New Roman" w:hAnsi="Times New Roman" w:cs="Times New Roman"/>
          <w:sz w:val="24"/>
          <w:szCs w:val="24"/>
        </w:rPr>
        <w:t>конкурсантами  профессионального</w:t>
      </w:r>
      <w:proofErr w:type="gramEnd"/>
      <w:r w:rsidRPr="007340F1">
        <w:rPr>
          <w:rFonts w:ascii="Times New Roman" w:hAnsi="Times New Roman" w:cs="Times New Roman"/>
          <w:sz w:val="24"/>
          <w:szCs w:val="24"/>
        </w:rPr>
        <w:t xml:space="preserve"> мастерства в области презентации и трансляции педагогического опыта </w:t>
      </w:r>
      <w:r w:rsidR="006A15A7" w:rsidRPr="007340F1">
        <w:rPr>
          <w:rFonts w:ascii="Times New Roman" w:hAnsi="Times New Roman" w:cs="Times New Roman"/>
          <w:sz w:val="24"/>
          <w:szCs w:val="24"/>
        </w:rPr>
        <w:t xml:space="preserve"> в части воспитательной деятельности </w:t>
      </w:r>
      <w:r w:rsidRPr="007340F1">
        <w:rPr>
          <w:rFonts w:ascii="Times New Roman" w:hAnsi="Times New Roman" w:cs="Times New Roman"/>
          <w:sz w:val="24"/>
          <w:szCs w:val="24"/>
        </w:rPr>
        <w:t xml:space="preserve">в ситуации профессионального взаимодействия. Формат конкурсного испытания: выступление, демонстрирующее способы профессиональной деятельности, доказавшие свою эффективность в практической работе конкурсанта. </w:t>
      </w:r>
    </w:p>
    <w:p w:rsidR="007C6B8E" w:rsidRPr="007340F1" w:rsidRDefault="009D4341" w:rsidP="0089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0F1">
        <w:rPr>
          <w:rFonts w:ascii="Times New Roman" w:hAnsi="Times New Roman" w:cs="Times New Roman"/>
          <w:sz w:val="24"/>
          <w:szCs w:val="24"/>
        </w:rPr>
        <w:t>Тему, форму проведения мастер-класса, наличие фокус-группы и ее количественный состав (при необходимости) конкурсанты определяют самостоятельно. Очередность выступлений определяется по результатам</w:t>
      </w:r>
      <w:r w:rsidR="007C6B8E" w:rsidRPr="007340F1">
        <w:rPr>
          <w:rFonts w:ascii="Times New Roman" w:hAnsi="Times New Roman" w:cs="Times New Roman"/>
          <w:sz w:val="24"/>
          <w:szCs w:val="24"/>
        </w:rPr>
        <w:t xml:space="preserve"> жеребьёвки.</w:t>
      </w:r>
    </w:p>
    <w:p w:rsidR="009D4341" w:rsidRDefault="009D4341" w:rsidP="0089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40F1">
        <w:rPr>
          <w:rFonts w:ascii="Times New Roman" w:hAnsi="Times New Roman" w:cs="Times New Roman"/>
          <w:sz w:val="24"/>
          <w:szCs w:val="24"/>
        </w:rPr>
        <w:t xml:space="preserve"> </w:t>
      </w:r>
      <w:r w:rsidRPr="006F75A2">
        <w:rPr>
          <w:rFonts w:ascii="Times New Roman" w:hAnsi="Times New Roman" w:cs="Times New Roman"/>
          <w:b/>
          <w:sz w:val="24"/>
          <w:szCs w:val="24"/>
        </w:rPr>
        <w:t>Регламент конкурсного испытания:</w:t>
      </w:r>
      <w:r w:rsidRPr="007340F1">
        <w:rPr>
          <w:rFonts w:ascii="Times New Roman" w:hAnsi="Times New Roman" w:cs="Times New Roman"/>
          <w:sz w:val="24"/>
          <w:szCs w:val="24"/>
        </w:rPr>
        <w:t xml:space="preserve"> проведение мастер-класса – 20 минут</w:t>
      </w:r>
      <w:r w:rsidR="00A90784" w:rsidRPr="007340F1">
        <w:rPr>
          <w:rFonts w:ascii="Times New Roman" w:hAnsi="Times New Roman" w:cs="Times New Roman"/>
          <w:sz w:val="24"/>
          <w:szCs w:val="24"/>
        </w:rPr>
        <w:t>, ответы на вопросы жюри до 10 минут.</w:t>
      </w:r>
      <w:r w:rsidRPr="007340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CB0" w:rsidRDefault="00427CB0" w:rsidP="0089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CB0">
        <w:rPr>
          <w:rFonts w:ascii="Times New Roman" w:hAnsi="Times New Roman" w:cs="Times New Roman"/>
          <w:sz w:val="24"/>
          <w:szCs w:val="24"/>
        </w:rPr>
        <w:t>Оценивание производится по шести критериям, каждый критерий раскрывается через показатели. Каждый показатель оценивается по шкале от 0 до 2 баллов.</w:t>
      </w:r>
      <w:r w:rsidR="00795C8C">
        <w:rPr>
          <w:rFonts w:ascii="Times New Roman" w:hAnsi="Times New Roman" w:cs="Times New Roman"/>
          <w:sz w:val="24"/>
          <w:szCs w:val="24"/>
        </w:rPr>
        <w:t xml:space="preserve"> Максимальная оценка </w:t>
      </w:r>
      <w:r w:rsidR="006F75A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95C8C">
        <w:rPr>
          <w:rFonts w:ascii="Times New Roman" w:hAnsi="Times New Roman" w:cs="Times New Roman"/>
          <w:sz w:val="24"/>
          <w:szCs w:val="24"/>
        </w:rPr>
        <w:t>30 баллов.</w:t>
      </w:r>
    </w:p>
    <w:p w:rsidR="00427CB0" w:rsidRPr="007340F1" w:rsidRDefault="00427CB0" w:rsidP="0089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7B2D">
        <w:rPr>
          <w:rFonts w:ascii="Times New Roman" w:hAnsi="Times New Roman" w:cs="Times New Roman"/>
          <w:b/>
          <w:sz w:val="24"/>
          <w:szCs w:val="24"/>
        </w:rPr>
        <w:t>Критерии оценки конкурсного испытания:</w:t>
      </w:r>
      <w:r>
        <w:rPr>
          <w:rFonts w:ascii="Times New Roman" w:hAnsi="Times New Roman" w:cs="Times New Roman"/>
          <w:sz w:val="24"/>
          <w:szCs w:val="24"/>
        </w:rPr>
        <w:t xml:space="preserve"> актуальность</w:t>
      </w:r>
      <w:r w:rsidR="00AD0C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методическая обоснованность, практическая значимость и применимость,</w:t>
      </w:r>
      <w:r w:rsidR="00AD0C9A">
        <w:rPr>
          <w:rFonts w:ascii="Times New Roman" w:hAnsi="Times New Roman" w:cs="Times New Roman"/>
          <w:sz w:val="24"/>
          <w:szCs w:val="24"/>
        </w:rPr>
        <w:t xml:space="preserve"> предметное содержание, организация деятельности участников и результативность, информационная культура, </w:t>
      </w:r>
      <w:r w:rsidR="00123B0C">
        <w:rPr>
          <w:rFonts w:ascii="Times New Roman" w:hAnsi="Times New Roman" w:cs="Times New Roman"/>
          <w:sz w:val="24"/>
          <w:szCs w:val="24"/>
        </w:rPr>
        <w:t>коммуникативная культура</w:t>
      </w:r>
      <w:r w:rsidR="00AD0C9A">
        <w:rPr>
          <w:rFonts w:ascii="Times New Roman" w:hAnsi="Times New Roman" w:cs="Times New Roman"/>
          <w:sz w:val="24"/>
          <w:szCs w:val="24"/>
        </w:rPr>
        <w:t xml:space="preserve"> и рефлексия.</w:t>
      </w:r>
      <w:bookmarkStart w:id="0" w:name="_GoBack"/>
      <w:bookmarkEnd w:id="0"/>
    </w:p>
    <w:p w:rsidR="0069520E" w:rsidRPr="007340F1" w:rsidRDefault="0069520E" w:rsidP="008938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8505"/>
        <w:gridCol w:w="1430"/>
      </w:tblGrid>
      <w:tr w:rsidR="00ED3E6C" w:rsidRPr="007340F1" w:rsidTr="0007341A">
        <w:trPr>
          <w:trHeight w:val="391"/>
        </w:trPr>
        <w:tc>
          <w:tcPr>
            <w:tcW w:w="696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и показатели</w:t>
            </w:r>
          </w:p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 баллов – «показатель не проявлен», 1 балл – «показатель проявлен частично», 2 балла – «показатель проявлен в полной мере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tabs>
                <w:tab w:val="left" w:pos="2580"/>
              </w:tabs>
              <w:spacing w:after="0" w:line="240" w:lineRule="auto"/>
              <w:ind w:left="-121" w:firstLine="1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эксперта</w:t>
            </w:r>
          </w:p>
        </w:tc>
      </w:tr>
      <w:tr w:rsidR="00ED3E6C" w:rsidRPr="007340F1" w:rsidTr="0007341A">
        <w:trPr>
          <w:trHeight w:val="208"/>
        </w:trPr>
        <w:tc>
          <w:tcPr>
            <w:tcW w:w="696" w:type="dxa"/>
          </w:tcPr>
          <w:p w:rsidR="00ED3E6C" w:rsidRPr="007340F1" w:rsidRDefault="00ED3E6C" w:rsidP="0014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ED3E6C" w:rsidRPr="007340F1" w:rsidRDefault="00ED3E6C" w:rsidP="0014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b/>
                <w:sz w:val="24"/>
                <w:szCs w:val="24"/>
              </w:rPr>
              <w:t>1. Актуальность и методическая обоснованность</w:t>
            </w:r>
          </w:p>
        </w:tc>
        <w:tc>
          <w:tcPr>
            <w:tcW w:w="1430" w:type="dxa"/>
          </w:tcPr>
          <w:p w:rsidR="00ED3E6C" w:rsidRPr="007340F1" w:rsidRDefault="00ED3E6C" w:rsidP="0014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E6C" w:rsidRPr="007340F1" w:rsidTr="0007341A">
        <w:trPr>
          <w:trHeight w:val="470"/>
        </w:trPr>
        <w:tc>
          <w:tcPr>
            <w:tcW w:w="696" w:type="dxa"/>
          </w:tcPr>
          <w:p w:rsidR="00ED3E6C" w:rsidRPr="007340F1" w:rsidRDefault="00ED3E6C" w:rsidP="003E4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505" w:type="dxa"/>
          </w:tcPr>
          <w:p w:rsidR="00ED3E6C" w:rsidRPr="007340F1" w:rsidRDefault="00ED3E6C" w:rsidP="003E4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существующих проблем в образовании и предлагает собственные методические решения.</w:t>
            </w: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D3E6C" w:rsidRPr="007340F1" w:rsidTr="0007341A">
        <w:trPr>
          <w:trHeight w:val="470"/>
        </w:trPr>
        <w:tc>
          <w:tcPr>
            <w:tcW w:w="696" w:type="dxa"/>
          </w:tcPr>
          <w:p w:rsidR="00ED3E6C" w:rsidRPr="007340F1" w:rsidRDefault="00ED3E6C" w:rsidP="00354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505" w:type="dxa"/>
          </w:tcPr>
          <w:p w:rsidR="00ED3E6C" w:rsidRPr="007340F1" w:rsidRDefault="00ED3E6C" w:rsidP="003545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обосновывает  и доказывает  актуальность представленного материала, </w:t>
            </w: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предлагаемых образовательных решений</w:t>
            </w:r>
            <w:r w:rsidRPr="00734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социально-значимых умений проведения воспитательной работы с обучающимися в рамках Рабочей программы воспитания ОО.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D3E6C" w:rsidRPr="007340F1" w:rsidTr="0007341A">
        <w:trPr>
          <w:trHeight w:val="150"/>
        </w:trPr>
        <w:tc>
          <w:tcPr>
            <w:tcW w:w="696" w:type="dxa"/>
          </w:tcPr>
          <w:p w:rsidR="00ED3E6C" w:rsidRPr="007340F1" w:rsidRDefault="00ED3E6C" w:rsidP="0014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ED3E6C" w:rsidRPr="007340F1" w:rsidRDefault="00ED3E6C" w:rsidP="0014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b/>
                <w:sz w:val="24"/>
                <w:szCs w:val="24"/>
              </w:rPr>
              <w:t>2. Практическая значимость и применимость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6C" w:rsidRPr="007340F1" w:rsidTr="0007341A">
        <w:trPr>
          <w:trHeight w:val="512"/>
        </w:trPr>
        <w:tc>
          <w:tcPr>
            <w:tcW w:w="696" w:type="dxa"/>
          </w:tcPr>
          <w:p w:rsidR="00ED3E6C" w:rsidRPr="007340F1" w:rsidRDefault="00ED3E6C" w:rsidP="00E43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ED3E6C" w:rsidRPr="007340F1" w:rsidRDefault="00ED3E6C" w:rsidP="00E43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демонстрирует  значимые образовательные  результаты собственной педагогической деятельности,</w:t>
            </w:r>
            <w:r w:rsidRPr="007340F1">
              <w:rPr>
                <w:sz w:val="24"/>
                <w:szCs w:val="24"/>
              </w:rPr>
              <w:t xml:space="preserve"> </w:t>
            </w: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проводит грамотный анализ продуктивности своей работы и  потенциальные эффекты представляемых технологий/методов и приёмов.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D3E6C" w:rsidRPr="007340F1" w:rsidTr="0007341A">
        <w:trPr>
          <w:trHeight w:val="101"/>
        </w:trPr>
        <w:tc>
          <w:tcPr>
            <w:tcW w:w="696" w:type="dxa"/>
          </w:tcPr>
          <w:p w:rsidR="00ED3E6C" w:rsidRPr="007340F1" w:rsidRDefault="00ED3E6C" w:rsidP="00E43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ED3E6C" w:rsidRPr="007340F1" w:rsidRDefault="00ED3E6C" w:rsidP="00E435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представляет конкретные, инструментальные и применимые в педагогической  практике решения, в том числе авторские находки.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D3E6C" w:rsidRPr="007340F1" w:rsidTr="0007341A">
        <w:trPr>
          <w:trHeight w:val="82"/>
        </w:trPr>
        <w:tc>
          <w:tcPr>
            <w:tcW w:w="696" w:type="dxa"/>
          </w:tcPr>
          <w:p w:rsidR="00ED3E6C" w:rsidRPr="007340F1" w:rsidRDefault="00ED3E6C" w:rsidP="0014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ED3E6C" w:rsidRPr="007340F1" w:rsidRDefault="00ED3E6C" w:rsidP="0014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b/>
                <w:sz w:val="24"/>
                <w:szCs w:val="24"/>
              </w:rPr>
              <w:t>3. Предметное содержание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6C" w:rsidRPr="007340F1" w:rsidTr="0007341A">
        <w:trPr>
          <w:trHeight w:val="431"/>
        </w:trPr>
        <w:tc>
          <w:tcPr>
            <w:tcW w:w="696" w:type="dxa"/>
          </w:tcPr>
          <w:p w:rsidR="00ED3E6C" w:rsidRPr="007340F1" w:rsidRDefault="00ED3E6C" w:rsidP="00AD0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505" w:type="dxa"/>
          </w:tcPr>
          <w:p w:rsidR="00ED3E6C" w:rsidRPr="007340F1" w:rsidRDefault="00ED3E6C" w:rsidP="00AD0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показывает глубокое знание и понимание содержания рассматриваемой темы в рамках общих направлений Рабочей программы воспитания ОО, владеет понятийным аппаратом.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D3E6C" w:rsidRPr="007340F1" w:rsidTr="0007341A">
        <w:trPr>
          <w:trHeight w:val="478"/>
        </w:trPr>
        <w:tc>
          <w:tcPr>
            <w:tcW w:w="696" w:type="dxa"/>
          </w:tcPr>
          <w:p w:rsidR="00ED3E6C" w:rsidRPr="007340F1" w:rsidRDefault="00ED3E6C" w:rsidP="003E4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505" w:type="dxa"/>
          </w:tcPr>
          <w:p w:rsidR="00ED3E6C" w:rsidRPr="007340F1" w:rsidRDefault="00ED3E6C" w:rsidP="003E4C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акцентирует внимание на смысловых и важных аспектах целостного содержания, показывает свой профессиональный  кругозор.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D3E6C" w:rsidRPr="007340F1" w:rsidTr="0007341A">
        <w:trPr>
          <w:trHeight w:val="423"/>
        </w:trPr>
        <w:tc>
          <w:tcPr>
            <w:tcW w:w="696" w:type="dxa"/>
          </w:tcPr>
          <w:p w:rsidR="00ED3E6C" w:rsidRPr="007340F1" w:rsidRDefault="00ED3E6C" w:rsidP="0014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ED3E6C" w:rsidRPr="007340F1" w:rsidRDefault="00ED3E6C" w:rsidP="0014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b/>
                <w:sz w:val="24"/>
                <w:szCs w:val="24"/>
              </w:rPr>
              <w:t>4. Организация деятельности, поддержание высокого уровня мотивации участников, результативность мастер-класса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6C" w:rsidRPr="007340F1" w:rsidTr="0007341A">
        <w:trPr>
          <w:trHeight w:val="373"/>
        </w:trPr>
        <w:tc>
          <w:tcPr>
            <w:tcW w:w="696" w:type="dxa"/>
          </w:tcPr>
          <w:p w:rsidR="00ED3E6C" w:rsidRPr="007340F1" w:rsidRDefault="00ED3E6C" w:rsidP="005F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505" w:type="dxa"/>
          </w:tcPr>
          <w:p w:rsidR="00ED3E6C" w:rsidRPr="007340F1" w:rsidRDefault="00ED3E6C" w:rsidP="005F43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демонстрирует четкую организацию, целенаправленность, структурную и содержательную целостность мастер-класса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D3E6C" w:rsidRPr="007340F1" w:rsidTr="0007341A">
        <w:trPr>
          <w:trHeight w:val="287"/>
        </w:trPr>
        <w:tc>
          <w:tcPr>
            <w:tcW w:w="696" w:type="dxa"/>
          </w:tcPr>
          <w:p w:rsidR="00ED3E6C" w:rsidRPr="007340F1" w:rsidRDefault="00ED3E6C" w:rsidP="006C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505" w:type="dxa"/>
          </w:tcPr>
          <w:p w:rsidR="00ED3E6C" w:rsidRPr="007340F1" w:rsidRDefault="00ED3E6C" w:rsidP="006C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ориентируется на достижение конкретных результатов и продуктивность предлагаемых решений.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D3E6C" w:rsidRPr="007340F1" w:rsidTr="0007341A">
        <w:trPr>
          <w:trHeight w:val="365"/>
        </w:trPr>
        <w:tc>
          <w:tcPr>
            <w:tcW w:w="696" w:type="dxa"/>
          </w:tcPr>
          <w:p w:rsidR="00ED3E6C" w:rsidRPr="007340F1" w:rsidRDefault="00ED3E6C" w:rsidP="006C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505" w:type="dxa"/>
          </w:tcPr>
          <w:p w:rsidR="00ED3E6C" w:rsidRPr="007340F1" w:rsidRDefault="00ED3E6C" w:rsidP="006C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показывает осознанность и целеполагание в поиске новых путей и способов профессиональных действий.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D3E6C" w:rsidRPr="007340F1" w:rsidTr="0007341A">
        <w:trPr>
          <w:trHeight w:val="328"/>
        </w:trPr>
        <w:tc>
          <w:tcPr>
            <w:tcW w:w="696" w:type="dxa"/>
          </w:tcPr>
          <w:p w:rsidR="00ED3E6C" w:rsidRPr="007340F1" w:rsidRDefault="00ED3E6C" w:rsidP="006C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505" w:type="dxa"/>
          </w:tcPr>
          <w:p w:rsidR="00ED3E6C" w:rsidRPr="007340F1" w:rsidRDefault="00ED3E6C" w:rsidP="006C71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видит перспективы развития своих педагогических идей, проявляет открытость позиции и готовность к творческому поиску.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D3E6C" w:rsidRPr="007340F1" w:rsidTr="0007341A">
        <w:trPr>
          <w:trHeight w:val="150"/>
        </w:trPr>
        <w:tc>
          <w:tcPr>
            <w:tcW w:w="696" w:type="dxa"/>
          </w:tcPr>
          <w:p w:rsidR="00ED3E6C" w:rsidRPr="007340F1" w:rsidRDefault="00ED3E6C" w:rsidP="009D4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ED3E6C" w:rsidRPr="007340F1" w:rsidRDefault="00ED3E6C" w:rsidP="009D4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b/>
                <w:sz w:val="24"/>
                <w:szCs w:val="24"/>
              </w:rPr>
              <w:t>5. Информационная культура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6C" w:rsidRPr="007340F1" w:rsidTr="0007341A">
        <w:trPr>
          <w:trHeight w:val="338"/>
        </w:trPr>
        <w:tc>
          <w:tcPr>
            <w:tcW w:w="696" w:type="dxa"/>
          </w:tcPr>
          <w:p w:rsidR="00ED3E6C" w:rsidRPr="007340F1" w:rsidRDefault="00ED3E6C" w:rsidP="003D4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505" w:type="dxa"/>
          </w:tcPr>
          <w:p w:rsidR="00ED3E6C" w:rsidRPr="007340F1" w:rsidRDefault="00ED3E6C" w:rsidP="003D4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показывает компетентность и профессионализм в грамотном и оптимальном отборе информации, демонстрирует высокий уровень критического мышления при использовании информации из разных источников и в разных формах (в том числе с использованием ИКТ)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D3E6C" w:rsidRPr="007340F1" w:rsidTr="0007341A">
        <w:trPr>
          <w:trHeight w:val="380"/>
        </w:trPr>
        <w:tc>
          <w:tcPr>
            <w:tcW w:w="696" w:type="dxa"/>
          </w:tcPr>
          <w:p w:rsidR="00ED3E6C" w:rsidRPr="007340F1" w:rsidRDefault="00ED3E6C" w:rsidP="003D4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8505" w:type="dxa"/>
          </w:tcPr>
          <w:p w:rsidR="00ED3E6C" w:rsidRPr="007340F1" w:rsidRDefault="00ED3E6C" w:rsidP="003D4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целесообразно использует  визуализацию, примеры, точно выбирает степень информационной насыщенности, использует сравнительные подходы и анализ альтернатив для обоснованности выводов.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D3E6C" w:rsidRPr="007340F1" w:rsidTr="0007341A">
        <w:trPr>
          <w:trHeight w:val="138"/>
        </w:trPr>
        <w:tc>
          <w:tcPr>
            <w:tcW w:w="696" w:type="dxa"/>
          </w:tcPr>
          <w:p w:rsidR="00ED3E6C" w:rsidRPr="007340F1" w:rsidRDefault="00ED3E6C" w:rsidP="009D4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ED3E6C" w:rsidRPr="007340F1" w:rsidRDefault="00ED3E6C" w:rsidP="009D4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b/>
                <w:sz w:val="24"/>
                <w:szCs w:val="24"/>
              </w:rPr>
              <w:t>6. Коммуникативная и рефлексивная культура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6C" w:rsidRPr="007340F1" w:rsidTr="0007341A">
        <w:trPr>
          <w:trHeight w:val="138"/>
        </w:trPr>
        <w:tc>
          <w:tcPr>
            <w:tcW w:w="696" w:type="dxa"/>
          </w:tcPr>
          <w:p w:rsidR="00ED3E6C" w:rsidRPr="007340F1" w:rsidRDefault="00ED3E6C" w:rsidP="00BA7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8505" w:type="dxa"/>
          </w:tcPr>
          <w:p w:rsidR="00ED3E6C" w:rsidRPr="007340F1" w:rsidRDefault="00ED3E6C" w:rsidP="00BA7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устанавливает продуктивную и конструктивную обратную связь с аудиторией,  вызывает эмоциональные реакции, привлекает внимание, поддерживает мотивацию и профессиональный интерес к рассматриваемым вопросам.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D3E6C" w:rsidRPr="007340F1" w:rsidTr="0007341A">
        <w:trPr>
          <w:trHeight w:val="138"/>
        </w:trPr>
        <w:tc>
          <w:tcPr>
            <w:tcW w:w="696" w:type="dxa"/>
          </w:tcPr>
          <w:p w:rsidR="00ED3E6C" w:rsidRPr="007340F1" w:rsidRDefault="00ED3E6C" w:rsidP="00945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505" w:type="dxa"/>
          </w:tcPr>
          <w:p w:rsidR="00ED3E6C" w:rsidRPr="007340F1" w:rsidRDefault="00ED3E6C" w:rsidP="00945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демонстрирует грамотность речи и языковую культуру.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D3E6C" w:rsidRPr="007340F1" w:rsidTr="0007341A">
        <w:trPr>
          <w:trHeight w:val="138"/>
        </w:trPr>
        <w:tc>
          <w:tcPr>
            <w:tcW w:w="696" w:type="dxa"/>
          </w:tcPr>
          <w:p w:rsidR="00ED3E6C" w:rsidRPr="007340F1" w:rsidRDefault="00ED3E6C" w:rsidP="00BA7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8505" w:type="dxa"/>
          </w:tcPr>
          <w:p w:rsidR="00ED3E6C" w:rsidRPr="007340F1" w:rsidRDefault="00ED3E6C" w:rsidP="00BA7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показывает способность к рефлексии и самоанализу своей профессиональной деятельности.</w:t>
            </w:r>
          </w:p>
        </w:tc>
        <w:tc>
          <w:tcPr>
            <w:tcW w:w="1430" w:type="dxa"/>
          </w:tcPr>
          <w:p w:rsidR="00ED3E6C" w:rsidRPr="007340F1" w:rsidRDefault="00ED3E6C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ED3E6C" w:rsidRPr="007340F1" w:rsidTr="0007341A">
        <w:trPr>
          <w:trHeight w:val="141"/>
        </w:trPr>
        <w:tc>
          <w:tcPr>
            <w:tcW w:w="696" w:type="dxa"/>
          </w:tcPr>
          <w:p w:rsidR="00ED3E6C" w:rsidRPr="007340F1" w:rsidRDefault="00ED3E6C" w:rsidP="009E69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ED3E6C" w:rsidRPr="007340F1" w:rsidRDefault="00ED3E6C" w:rsidP="009E69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(сумма баллов): </w:t>
            </w:r>
          </w:p>
          <w:p w:rsidR="00ED3E6C" w:rsidRPr="007340F1" w:rsidRDefault="00ED3E6C" w:rsidP="009E69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ED3E6C" w:rsidRPr="007340F1" w:rsidRDefault="00ED3E6C" w:rsidP="00DB0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0F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573D9E" w:rsidRPr="007340F1" w:rsidRDefault="00573D9E" w:rsidP="00E670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3D9E" w:rsidRPr="007340F1" w:rsidSect="00772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5B2E"/>
    <w:multiLevelType w:val="multilevel"/>
    <w:tmpl w:val="519C6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5B41D58"/>
    <w:multiLevelType w:val="hybridMultilevel"/>
    <w:tmpl w:val="6F62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919D1"/>
    <w:multiLevelType w:val="hybridMultilevel"/>
    <w:tmpl w:val="4328E5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17"/>
    <w:rsid w:val="00023B2D"/>
    <w:rsid w:val="000308C7"/>
    <w:rsid w:val="00040A29"/>
    <w:rsid w:val="0007341A"/>
    <w:rsid w:val="00073B25"/>
    <w:rsid w:val="000D3419"/>
    <w:rsid w:val="000F0324"/>
    <w:rsid w:val="00110E7A"/>
    <w:rsid w:val="00123B0C"/>
    <w:rsid w:val="00124E17"/>
    <w:rsid w:val="00147A7F"/>
    <w:rsid w:val="0017448D"/>
    <w:rsid w:val="002216D1"/>
    <w:rsid w:val="002867AE"/>
    <w:rsid w:val="002B0953"/>
    <w:rsid w:val="003545A7"/>
    <w:rsid w:val="0037380E"/>
    <w:rsid w:val="003812E7"/>
    <w:rsid w:val="00383957"/>
    <w:rsid w:val="00391466"/>
    <w:rsid w:val="003C208E"/>
    <w:rsid w:val="003D46EF"/>
    <w:rsid w:val="003E4C35"/>
    <w:rsid w:val="00427CB0"/>
    <w:rsid w:val="004747BB"/>
    <w:rsid w:val="004936FD"/>
    <w:rsid w:val="004B23C8"/>
    <w:rsid w:val="005060B5"/>
    <w:rsid w:val="00573D9E"/>
    <w:rsid w:val="00595040"/>
    <w:rsid w:val="005F43A7"/>
    <w:rsid w:val="006033EC"/>
    <w:rsid w:val="00673B9A"/>
    <w:rsid w:val="0069520E"/>
    <w:rsid w:val="006A15A7"/>
    <w:rsid w:val="006C716B"/>
    <w:rsid w:val="006F3744"/>
    <w:rsid w:val="006F75A2"/>
    <w:rsid w:val="00714520"/>
    <w:rsid w:val="007340F1"/>
    <w:rsid w:val="00741E33"/>
    <w:rsid w:val="00772F19"/>
    <w:rsid w:val="007838CC"/>
    <w:rsid w:val="00795C8C"/>
    <w:rsid w:val="007C6B8E"/>
    <w:rsid w:val="007E43F6"/>
    <w:rsid w:val="008070F4"/>
    <w:rsid w:val="00814166"/>
    <w:rsid w:val="0089382D"/>
    <w:rsid w:val="008C1DAD"/>
    <w:rsid w:val="008D7860"/>
    <w:rsid w:val="00906591"/>
    <w:rsid w:val="00945F1D"/>
    <w:rsid w:val="009A64E4"/>
    <w:rsid w:val="009B7012"/>
    <w:rsid w:val="009D4341"/>
    <w:rsid w:val="009E10D4"/>
    <w:rsid w:val="009E285E"/>
    <w:rsid w:val="009E6926"/>
    <w:rsid w:val="00A2210F"/>
    <w:rsid w:val="00A363BC"/>
    <w:rsid w:val="00A90784"/>
    <w:rsid w:val="00AB037F"/>
    <w:rsid w:val="00AB72D4"/>
    <w:rsid w:val="00AC3395"/>
    <w:rsid w:val="00AD0C9A"/>
    <w:rsid w:val="00B11D46"/>
    <w:rsid w:val="00BA76F2"/>
    <w:rsid w:val="00BD7B2D"/>
    <w:rsid w:val="00BE2AE4"/>
    <w:rsid w:val="00C35878"/>
    <w:rsid w:val="00C55E1C"/>
    <w:rsid w:val="00C63C45"/>
    <w:rsid w:val="00CF18E7"/>
    <w:rsid w:val="00D13F7B"/>
    <w:rsid w:val="00D3101F"/>
    <w:rsid w:val="00D73B75"/>
    <w:rsid w:val="00D966D9"/>
    <w:rsid w:val="00DB03F5"/>
    <w:rsid w:val="00DC63AB"/>
    <w:rsid w:val="00DD14C6"/>
    <w:rsid w:val="00DD25DA"/>
    <w:rsid w:val="00E0214B"/>
    <w:rsid w:val="00E04ADD"/>
    <w:rsid w:val="00E435C9"/>
    <w:rsid w:val="00E670F6"/>
    <w:rsid w:val="00E6760D"/>
    <w:rsid w:val="00E81BB3"/>
    <w:rsid w:val="00EA2F26"/>
    <w:rsid w:val="00EC1C3A"/>
    <w:rsid w:val="00EC6596"/>
    <w:rsid w:val="00ED3E6C"/>
    <w:rsid w:val="00ED40B6"/>
    <w:rsid w:val="00EE0B22"/>
    <w:rsid w:val="00E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115B"/>
  <w15:docId w15:val="{5172CE74-F8D9-4E26-A04E-F0B982A1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F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E1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C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1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03F3-39C9-4898-89EA-8EFE0ED9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CRO_PC</cp:lastModifiedBy>
  <cp:revision>241</cp:revision>
  <dcterms:created xsi:type="dcterms:W3CDTF">2022-02-21T08:51:00Z</dcterms:created>
  <dcterms:modified xsi:type="dcterms:W3CDTF">2026-02-03T12:11:00Z</dcterms:modified>
</cp:coreProperties>
</file>