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1B" w:rsidRDefault="00210E1B" w:rsidP="00210E1B">
      <w:pPr>
        <w:spacing w:after="0" w:line="240" w:lineRule="auto"/>
        <w:rPr>
          <w:rFonts w:ascii="Arial" w:eastAsia="Times New Roman" w:hAnsi="Arial" w:cs="Arial"/>
          <w:b/>
          <w:bCs/>
          <w:color w:val="00B050"/>
          <w:sz w:val="40"/>
          <w:szCs w:val="40"/>
        </w:rPr>
      </w:pPr>
      <w:r w:rsidRPr="00210E1B">
        <w:rPr>
          <w:rFonts w:ascii="Arial" w:eastAsia="Times New Roman" w:hAnsi="Arial" w:cs="Arial"/>
          <w:b/>
          <w:bCs/>
          <w:color w:val="00B050"/>
          <w:sz w:val="40"/>
          <w:szCs w:val="40"/>
        </w:rPr>
        <w:t>КОНСУЛЬТАЦИЯ ДЛЯ РОДИТЕЛЕЙ ПО РАЗВИТИЮ МЕЛКОЙ МОТОРИКИ РУ</w:t>
      </w:r>
      <w:r>
        <w:rPr>
          <w:rFonts w:ascii="Arial" w:eastAsia="Times New Roman" w:hAnsi="Arial" w:cs="Arial"/>
          <w:b/>
          <w:bCs/>
          <w:color w:val="00B050"/>
          <w:sz w:val="40"/>
          <w:szCs w:val="40"/>
        </w:rPr>
        <w:t>К</w:t>
      </w:r>
    </w:p>
    <w:p w:rsidR="00E856C3" w:rsidRDefault="00210E1B" w:rsidP="00210E1B">
      <w:pPr>
        <w:spacing w:after="0" w:line="240" w:lineRule="auto"/>
      </w:pPr>
      <w:r>
        <w:rPr>
          <w:rFonts w:ascii="Arial" w:eastAsia="Times New Roman" w:hAnsi="Arial" w:cs="Arial"/>
          <w:b/>
          <w:bCs/>
          <w:i/>
          <w:color w:val="C00000"/>
          <w:sz w:val="40"/>
          <w:szCs w:val="40"/>
        </w:rPr>
        <w:t xml:space="preserve">                   </w:t>
      </w:r>
      <w:r w:rsidRPr="00210E1B">
        <w:rPr>
          <w:rFonts w:ascii="Arial" w:eastAsia="Times New Roman" w:hAnsi="Arial" w:cs="Arial"/>
          <w:b/>
          <w:bCs/>
          <w:i/>
          <w:color w:val="C00000"/>
          <w:sz w:val="40"/>
          <w:szCs w:val="40"/>
        </w:rPr>
        <w:t>Умные пальчики.</w:t>
      </w:r>
      <w:r w:rsidRPr="00210E1B">
        <w:rPr>
          <w:rFonts w:ascii="Arial" w:eastAsia="Times New Roman" w:hAnsi="Arial" w:cs="Arial"/>
          <w:i/>
          <w:color w:val="C00000"/>
          <w:sz w:val="40"/>
          <w:szCs w:val="40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 детей при ряде речевых нарушений отмечается выраженная в разной степени общая моторная недостаточность, а также отклонения в развитии движений пальцев рук, так как движения рук тесно связанны с речевой функцией. В связи с этим в системе по их обучению и воспитанию предусматриваются воспитательно-коррекционные мероприятия в данном направлении.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Ученые, которые изучают деятельность детского мозга, психику детей, отмечают большое стимулирующее значение функции руки. Сотрудники Института физиологии детей и подростков АПН установили, что уровень развития речи детей находится в прямой зависимости от степени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сформированности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тонких движений пальцев рук.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основе проведенных опытов и обследования большого количества детей была выявлена следующая закономерность: если развитие движений пальцев соответствует возрасту, то и речевое развитие находится в пределах нормы. Если же развитие движений пальцев отстает, то задерживается и речевое развитие, хотя общая моторика при этом может быть нормальной и даже выше нормы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(Л.В.Фомина)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Ученые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(М.М. Кольцова)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пришли к заключению, что формирование речевых областей совершается под влиянием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кинестических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импульсов от рук, а точнее, от пальцев.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Влияние мануальных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(ручных)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действий на развитие мозга человека было известно еще во 2 веке до нашей эры в Китае. Специалисты утверждали, что игры с участием рук и пальцев приводят в гармоничные отношения тело и разум, поддерживают мозговые системы в превосходном состоянии.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Японский врач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Намикоси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Токудзиро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создал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оздоравливающую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методику воздействия на руки. Он утверждал, что пальцы наделены большим количеством рецепторов, посылающих импульсы в центральную нервную систему человека. На кистях рук расположено множество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акупунктурных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точек, массируя которые можно воздействовать на внутренние органы, рефлекторно с ними связанные.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По насыщенности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акупунктурными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зонами кисть не уступает уху и стопе. Восточные медики установили, что массаж большого пальца повышает функциональную активность головного мозга, массаж указательного пальца положительно воздействует на состояние желудка, среднего - на кишечник, безымянного - на печень и почки, мизинц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а-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на сердце.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Китае распространены упражнения ладоней с каменными или металлическими шарами. Популярность занятий объясняется их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оздоравливающим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тонизирующим организм эффектом. Регулярные упражнения с шарами улучшают память, умственные способности ребенка, устраняют его эмоциональное напряжение, улучшают деятельность </w:t>
      </w:r>
      <w:proofErr w:type="spellStart"/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сердечно-сосудистой</w:t>
      </w:r>
      <w:proofErr w:type="spellEnd"/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пищеварительной систем, развивают координацию движений, силу и ловкость рук, поддерживают жизненный тонус.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В Японии широко используются упражнения для ладоней и пальцев с грецкими орехами. Прекрасное </w:t>
      </w:r>
      <w:proofErr w:type="spell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оздоравливающее</w:t>
      </w:r>
      <w:proofErr w:type="spell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тонизирующее воздействие оказывает перекатывание между ладонями шестигранного карандаша.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Работы В.М.Бехтерева доказали влияние манипуляции рук на функции высшей нервной деятельности, развитие речи.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- развивать речь ребенка. Развитие тонких движений пальцев рук предшествует появлению артикуляции слогов. Благодаря развитию пальцев в мозгу формируется проекция «схемы человеческого тела», а речевые реакции находятся в прямой зависимости от тренированности пальцев.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Тренировку пальцев рук можно начинать в возрасте 6-7 месяцев: сюда входит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lastRenderedPageBreak/>
        <w:t xml:space="preserve">массаж кисти рук и каждого пальчика, каждой его фаланги. Проводится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разминание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 поглаживание ежедневно в течение 2-3 минут.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Благоприятное воздействие на развитие движений всей кисти и пальцев руки оказывают игры с предметами: мозаика, пирамидки; застегивание пуговиц, кнопок, закрепление на липучках; наборы колец разной величины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нанизывание</w:t>
      </w:r>
      <w:proofErr w:type="gramEnd"/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их на стержень; игры с открывающимися игрушками и предметами </w:t>
      </w:r>
      <w:r w:rsidRPr="005038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(матрешки)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; игры с карандашами и крупой, «пальчиковый бассейн». Хорошим средством для развития движений является игра «Пальчиковый театр».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Малышу интересно раскручивать и закручивать, разбирать предметы на части и собирать их снова. Задача взрослого - поддержать это стремление, организовать общение ребенка с кем-либо в процессе предметной и игровой деятельности, обогащать его словарь. Все это формирует сознательное поведение малыша, понимание того, что можно делать, а что нельзя.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Девочкам больше нравится играть с куклами, которых можно укачивать в колясочке, возить на прогулку, одевать, раздевать, купать, кормить, лечить, «печь» для них пирожки и пирожные из песка.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Для мальчиков особый интерес представляют различные машинки и строительство. Взрослый показывает, как использовать кубики и другие строительные материалы. Начинать необходимо с простейших построек. Пусть ребенок попытается воссоздать их по образцу. Позже он будет возводить башни, усложняя их новыми элементами, строить дома, избушки для лисы и зайца, теремок для лесных зверей.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Выполняя различные пальчиковые упражнения, малыш овладевает двигательными умениями и навыками, у него развивается координация движений, совершенствуется деятельность артикуляционных органов: губ, языка, нижней челюсти.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 работе по развитию моторики необходимо подключать родителей. Многие мамы, бабушки лишают малышей возможности проявлять самостоятельность даже в застегивании пуговиц, кнопок, молний, потому ли что торопятся или считают своих детей слишком маленькими.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На первый взгляд, отдельные бытовые умения не имеют никакого отношения к мелкой моторике, но в действительности они являются для нее базовыми, так как формируют ручную умелость. Приобретая навыки самообслуживания, ребенок продвигается и в речевом развитии.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Формированием мелкой моторики у детей раннего возраста могут заниматься и родители. Работа эта разносторонняя и многообразная. Она может вестись в трех направлениях: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массаж, специальные игры-упражнения для развития мелких движений пальцев;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обучение умению целенаправленно управлять движениями в бытовых ситуациях, приобретая навыки самообслуживания, посильно помогая членам семьи;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• формирование моторики в специально созданных ситуациях, с использованием настольных и подвижных игр, в изобразительной деятельности.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упускайте возможности познакомить детей с различными продуктами, самим процессом приготовлением пищи. Пусть поможет перебрать гречку, рис, пшено, насыпать сахар в сахарницу и соль в солонку, самостоятельно размешивать сахар в чашке.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</w:t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Малышу доставит удовольствие раскатывать тесто, раскладывать начинку и лепить пельмени и вареники. Эти занятия тоже полезны для развития мелкой моторики рук.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Совместная работа с родителями по развитию мелкой моторики и координации движений детей положительно влияет на формирование познавательных процессов: восприятия, памяти, мышления, внимания, воображения, - а также на развитие речи и готовит к овладению навыками письма, что в будущем поможет избежать многих проблем школьного обучения.</w:t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503854">
        <w:rPr>
          <w:rFonts w:ascii="Arial" w:eastAsia="Times New Roman" w:hAnsi="Arial" w:cs="Arial"/>
          <w:color w:val="000000"/>
          <w:sz w:val="23"/>
          <w:szCs w:val="23"/>
        </w:rPr>
        <w:br/>
      </w:r>
    </w:p>
    <w:sectPr w:rsidR="00E85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0E1B"/>
    <w:rsid w:val="00210E1B"/>
    <w:rsid w:val="00E8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1048</Words>
  <Characters>5978</Characters>
  <Application>Microsoft Office Word</Application>
  <DocSecurity>0</DocSecurity>
  <Lines>49</Lines>
  <Paragraphs>14</Paragraphs>
  <ScaleCrop>false</ScaleCrop>
  <Company>Reanimator Extreme Edition</Company>
  <LinksUpToDate>false</LinksUpToDate>
  <CharactersWithSpaces>7012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2024-11-22T10:59:00Z</dcterms:created>
  <dcterms:modified xsi:type="dcterms:W3CDTF">2024-11-22T11:39:00Z</dcterms:modified>
</cp:coreProperties>
</file>