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73" w:rsidRDefault="00E77E73" w:rsidP="00E77E7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56"/>
          <w:szCs w:val="56"/>
        </w:rPr>
        <w:t>Консультация для родителей</w:t>
      </w:r>
    </w:p>
    <w:p w:rsidR="00E77E73" w:rsidRDefault="00E77E73" w:rsidP="00E77E7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40"/>
          <w:szCs w:val="40"/>
        </w:rPr>
        <w:t xml:space="preserve"> "Телевизор и компьютер: друзья или враги?"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hyperlink r:id="rId4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 xml:space="preserve"> и компьютер могут </w:t>
      </w:r>
      <w:proofErr w:type="gramStart"/>
      <w:r>
        <w:rPr>
          <w:rStyle w:val="c0"/>
          <w:color w:val="000000"/>
          <w:sz w:val="28"/>
          <w:szCs w:val="28"/>
        </w:rPr>
        <w:t>показаться хорошим способом занять</w:t>
      </w:r>
      <w:proofErr w:type="gramEnd"/>
      <w:r>
        <w:rPr>
          <w:rStyle w:val="c0"/>
          <w:color w:val="000000"/>
          <w:sz w:val="28"/>
          <w:szCs w:val="28"/>
        </w:rPr>
        <w:t xml:space="preserve"> дошкольника. Некоторые родители считают, что это простая и доступная возможность расслабиться и спокойно отдохнуть.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чем дольше ребенок сидит перед "</w:t>
      </w:r>
      <w:proofErr w:type="spellStart"/>
      <w:r>
        <w:rPr>
          <w:rStyle w:val="c0"/>
          <w:color w:val="000000"/>
          <w:sz w:val="28"/>
          <w:szCs w:val="28"/>
        </w:rPr>
        <w:t>голубым</w:t>
      </w:r>
      <w:proofErr w:type="spellEnd"/>
      <w:r>
        <w:rPr>
          <w:rStyle w:val="c0"/>
          <w:color w:val="000000"/>
          <w:sz w:val="28"/>
          <w:szCs w:val="28"/>
        </w:rPr>
        <w:t xml:space="preserve"> экраном", тем меньше остаётся времени для активной и творческой игры.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Компьютеры настолько прочно вошли в нашу жизнь, что на тех, кто не умеет быть с ним на «ты», смотрят искоса. Споры относительно пользы и вреда от компьютера ведутся на всех социальных уровнях, ученые проводят исследования о влиянии компьютера на человека, дети спорят с родителями, родители – с учителями, и так далее.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Современный ребенок рано знакомится с компьютером. Мы радуемся, глядя, как ловко малыш нажимает на кнопки домашней техники. Многим родителям нравится, что дети не балуются, не носятся по улице, а мирно сидят дома за компьютером. В результате, взрослые порой не подозревают, какую информацию черпает их ребенок из компьютера. Они не догадываются, что </w:t>
      </w:r>
      <w:hyperlink r:id="rId5" w:history="1">
        <w:r>
          <w:rPr>
            <w:rStyle w:val="a4"/>
            <w:sz w:val="28"/>
            <w:szCs w:val="28"/>
          </w:rPr>
          <w:t>машина</w:t>
        </w:r>
      </w:hyperlink>
      <w:r>
        <w:rPr>
          <w:rStyle w:val="c0"/>
          <w:color w:val="000000"/>
          <w:sz w:val="28"/>
          <w:szCs w:val="28"/>
        </w:rPr>
        <w:t> не только становится для ребенка игрушкой или источником знаний, но начинает эмоционально заменять ему родителей, особенно много работающих родителей. Постепенно ребенок проводит за компьютером все больше времени.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 </w:t>
      </w:r>
      <w:hyperlink r:id="rId6" w:history="1">
        <w:r>
          <w:rPr>
            <w:rStyle w:val="a4"/>
            <w:sz w:val="28"/>
            <w:szCs w:val="28"/>
          </w:rPr>
          <w:t>компьютер</w:t>
        </w:r>
      </w:hyperlink>
      <w:r>
        <w:rPr>
          <w:rStyle w:val="c0"/>
          <w:color w:val="000000"/>
          <w:sz w:val="28"/>
          <w:szCs w:val="28"/>
        </w:rPr>
        <w:t> – друг или враг?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Компьютерные игры развивают у ребенка: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быстроту реакции, мелкую моторику рук, визуальное восприятие объектов, память и внимание, логическое мышление, зрительно-моторную координацию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Компьютерные игры учат ребенка: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классифицировать и обобщать, аналитически мыслить в нестандартной ситуации, добиваться своей цели, совершенствовать интеллектуальные навыки.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Ребенок, который с детства ориентируется в компьютере, чувствует себя более уверенно, потому что ему открыт доступ в мир современных технологий.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на компьютере - это те же занятия.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Играя в компьютерные игры, ребенок попадает в волшебную сказку, где существует свой мир. Этот мир так похож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настоящий!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 что же тогда ПЛОХО?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Плохо то, что при не соблюдении режима </w:t>
      </w:r>
      <w:hyperlink r:id="rId7" w:history="1">
        <w:r>
          <w:rPr>
            <w:rStyle w:val="a4"/>
            <w:sz w:val="28"/>
            <w:szCs w:val="28"/>
          </w:rPr>
          <w:t>компьютер</w:t>
        </w:r>
      </w:hyperlink>
      <w:r>
        <w:rPr>
          <w:rStyle w:val="c0"/>
          <w:color w:val="000000"/>
          <w:sz w:val="28"/>
          <w:szCs w:val="28"/>
        </w:rPr>
        <w:t> превращается из друга во врага. Нельзя забывать о том, что все хорошо в меру. Добрые замечательные игры, столь полезные для детей, могут стать и вредными для них.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Нагрузка на зрение является большой проблемой. И всё же телевизор и </w:t>
      </w:r>
      <w:hyperlink r:id="rId8" w:history="1">
        <w:r>
          <w:rPr>
            <w:rStyle w:val="a4"/>
            <w:sz w:val="28"/>
            <w:szCs w:val="28"/>
          </w:rPr>
          <w:t>компьютер</w:t>
        </w:r>
      </w:hyperlink>
      <w:r>
        <w:rPr>
          <w:rStyle w:val="c0"/>
          <w:color w:val="000000"/>
          <w:sz w:val="28"/>
          <w:szCs w:val="28"/>
        </w:rPr>
        <w:t> одинаково влияют на зрение. Чтобы зрение не ухудшалось, не стоит забывать о гимнастике для глаз и небольших перерывах.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детям 3-4 лет не рекомендуется сидеть перед экраном больше 20 минут, а ребятам 6-7 лет можно увеличить время ежедневной игры до получаса.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и подростки нуждаются в самовыражении. За </w:t>
      </w:r>
      <w:proofErr w:type="gramStart"/>
      <w:r>
        <w:rPr>
          <w:rStyle w:val="c0"/>
          <w:color w:val="000000"/>
          <w:sz w:val="28"/>
          <w:szCs w:val="28"/>
        </w:rPr>
        <w:t>не имением других средств выражения</w:t>
      </w:r>
      <w:proofErr w:type="gramEnd"/>
      <w:r>
        <w:rPr>
          <w:rStyle w:val="c0"/>
          <w:color w:val="000000"/>
          <w:sz w:val="28"/>
          <w:szCs w:val="28"/>
        </w:rPr>
        <w:t xml:space="preserve"> своих мыслей и энергии они обращаются к компьютеру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Говоря о профилактике компьютерной зависимости у детей, следует обратить внимание на то, что воспитание ребенка должно сводиться по большей части к тому, что </w:t>
      </w:r>
      <w:hyperlink r:id="rId9" w:history="1">
        <w:r>
          <w:rPr>
            <w:rStyle w:val="a4"/>
            <w:sz w:val="28"/>
            <w:szCs w:val="28"/>
          </w:rPr>
          <w:t>компьютер</w:t>
        </w:r>
      </w:hyperlink>
      <w:r>
        <w:rPr>
          <w:rStyle w:val="c0"/>
          <w:color w:val="000000"/>
          <w:sz w:val="28"/>
          <w:szCs w:val="28"/>
        </w:rPr>
        <w:t> - это лишь часть жизни, а не самый главный подарок за хорошее поведение.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Единственным на настоящий момент проверенным способом не дать ребёнку оказаться в зависимости от компьютера - это привлечь его в процессы, не связанные с компьютерной деятельностью, чтобы электронные игры и процессы не стали заменой реальности. Показать растущему человеку, что существует масса интересных развлечений помимо компьютера, которые не только позволяют пережить острые ощущения, но также тренируют тело и нормализуют психологическое состояние. А в этом поможет наша родительская культура, «знание врага в лицо», самообразование в этой области.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Поэтому время, которое дошкольники проводят за компьютером и просмотром телевизора, должно быть сбалансировано с развивающими мероприятиями. Физическая активность, творческие занятия, игры со сверстниками и игрушками, чтение книг и другие дела - вот, что по настоящему поможет ребёнку исследовать мир.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Эксперты считают, что: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 до двух лет должны держаться подальше от экрана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        - 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ети в возрасте от 2 до 5 лет могут проводить за компьютером и телевизором не более одного часа в день.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детям старше 5 лет допустимо не более двух часов в день.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Разумно сделать ограничения занятий с ПК по времени - 10-15 минут.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Конечно, </w:t>
      </w:r>
      <w:hyperlink r:id="rId10" w:history="1">
        <w:r>
          <w:rPr>
            <w:rStyle w:val="a4"/>
            <w:sz w:val="28"/>
            <w:szCs w:val="28"/>
          </w:rPr>
          <w:t>компьютер</w:t>
        </w:r>
      </w:hyperlink>
      <w:r>
        <w:rPr>
          <w:rStyle w:val="c0"/>
          <w:color w:val="000000"/>
          <w:sz w:val="28"/>
          <w:szCs w:val="28"/>
        </w:rPr>
        <w:t> может быть хорошим инструментом для развития. Главное для этого выбрать соответствующую возрасту деятельность или игру.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дошкольного возраста можно предложить: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- вводить буквы, слова или цифры в текстовых редакторах;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- смотреть </w:t>
      </w:r>
      <w:hyperlink r:id="rId11" w:history="1">
        <w:r>
          <w:rPr>
            <w:rStyle w:val="a4"/>
            <w:sz w:val="28"/>
            <w:szCs w:val="28"/>
          </w:rPr>
          <w:t>обучающие презентации</w:t>
        </w:r>
      </w:hyperlink>
      <w:r>
        <w:rPr>
          <w:rStyle w:val="c0"/>
          <w:color w:val="000000"/>
          <w:sz w:val="28"/>
          <w:szCs w:val="28"/>
        </w:rPr>
        <w:t xml:space="preserve"> в программе </w:t>
      </w:r>
      <w:proofErr w:type="spellStart"/>
      <w:r>
        <w:rPr>
          <w:rStyle w:val="c0"/>
          <w:color w:val="000000"/>
          <w:sz w:val="28"/>
          <w:szCs w:val="28"/>
        </w:rPr>
        <w:t>PowerPoint</w:t>
      </w:r>
      <w:proofErr w:type="spellEnd"/>
      <w:r>
        <w:rPr>
          <w:rStyle w:val="c0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- рисовать в простых графических редакторах;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- смотреть развивающие мультфильмы.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Существуют </w:t>
      </w:r>
      <w:proofErr w:type="spellStart"/>
      <w:r>
        <w:rPr>
          <w:rStyle w:val="c0"/>
          <w:color w:val="000000"/>
          <w:sz w:val="28"/>
          <w:szCs w:val="28"/>
        </w:rPr>
        <w:t>мультимедийные</w:t>
      </w:r>
      <w:proofErr w:type="spellEnd"/>
      <w:r>
        <w:rPr>
          <w:rStyle w:val="c0"/>
          <w:color w:val="000000"/>
          <w:sz w:val="28"/>
          <w:szCs w:val="28"/>
        </w:rPr>
        <w:t xml:space="preserve"> игры для дошкольников, но я считаю, что дошкольников не следует к ним приучать, потому что очень скоро </w:t>
      </w:r>
      <w:r>
        <w:rPr>
          <w:rStyle w:val="c0"/>
          <w:color w:val="000000"/>
          <w:sz w:val="28"/>
          <w:szCs w:val="28"/>
        </w:rPr>
        <w:lastRenderedPageBreak/>
        <w:t>ребёнок погружается в виртуальный мир, вырваться из которого будет очень не просто.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ребёнок проводит время за компьютером, вы можете помочь ему с тем, что происходит на экране. Большинству дошкольников понадобится ваша помощь, чтобы открыть нужную программу, сохранить или распечатать свою работу. Ваше участие поможет вашему ребёнку развить компьютерную грамотность.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Поговорите с ребенком о том, сколько времени он может провести за ПК. Предложите ребёнку несколько вариантов деятельности за компьютером, и пусть он выберет то, что захочет.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Выключайте ПК после завершения работы. Составьте семейные правила и придерживайтесь их всей семьёй.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 компьютера и ребенка очень спорная, до конца неизученная, а потому вопрос: "быть или не быть?" решаете только Вы!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hyperlink r:id="rId12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> в гостиной, </w:t>
      </w:r>
      <w:hyperlink r:id="rId13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> на кухне, </w:t>
      </w:r>
      <w:hyperlink r:id="rId14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 xml:space="preserve"> в спальне… Современные дети превратились в </w:t>
      </w:r>
      <w:proofErr w:type="spellStart"/>
      <w:r>
        <w:rPr>
          <w:rStyle w:val="c0"/>
          <w:color w:val="000000"/>
          <w:sz w:val="28"/>
          <w:szCs w:val="28"/>
        </w:rPr>
        <w:t>телеманов</w:t>
      </w:r>
      <w:proofErr w:type="spellEnd"/>
      <w:r>
        <w:rPr>
          <w:rStyle w:val="c0"/>
          <w:color w:val="000000"/>
          <w:sz w:val="28"/>
          <w:szCs w:val="28"/>
        </w:rPr>
        <w:t>. При включенном телевизоре дети играют, общаются с друзьями и родителями, едят и спят.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Они зависят от мерцания </w:t>
      </w:r>
      <w:proofErr w:type="spellStart"/>
      <w:r>
        <w:rPr>
          <w:rStyle w:val="c0"/>
          <w:color w:val="000000"/>
          <w:sz w:val="28"/>
          <w:szCs w:val="28"/>
        </w:rPr>
        <w:t>голубого</w:t>
      </w:r>
      <w:proofErr w:type="spellEnd"/>
      <w:r>
        <w:rPr>
          <w:rStyle w:val="c0"/>
          <w:color w:val="000000"/>
          <w:sz w:val="28"/>
          <w:szCs w:val="28"/>
        </w:rPr>
        <w:t xml:space="preserve"> экрана почти в той же мере, что и взрослые от алкоголя или сигарет. Последствия этого пристрастия могут быть довольно серьезными.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Дети, которые много смотрят </w:t>
      </w:r>
      <w:hyperlink r:id="rId15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>, обычно имеют избыточный вес, менее подвижны, у них выше уровень  холестерина в крови.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Советы родителям: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1.Откажитесь от привычки спихивать  ребенка на </w:t>
      </w:r>
      <w:hyperlink r:id="rId16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>, как на электронную няньку, даже если вы очень заняты. Вместе этого подыщите  ему какое-нибудь дело - пусть учится рисовать или лепить, слушать музыку, развивайте интерес к книге.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2.Выберите достойные передачи. Просмотрите заранее программу на неделю  и отметьте те передачи или фильмы, которыми, на ваш взгляд, следовало бы ограничиться.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3.Назначьте один день без телевизора. Объясните, что все, в том числе мама и папа, должны подыскать  себе на этот день более  полезные занятия.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4.Не ставьте </w:t>
      </w:r>
      <w:hyperlink r:id="rId17" w:history="1">
        <w:r>
          <w:rPr>
            <w:rStyle w:val="a4"/>
            <w:sz w:val="28"/>
            <w:szCs w:val="28"/>
          </w:rPr>
          <w:t>телевизор</w:t>
        </w:r>
      </w:hyperlink>
      <w:r>
        <w:rPr>
          <w:rStyle w:val="c0"/>
          <w:color w:val="000000"/>
          <w:sz w:val="28"/>
          <w:szCs w:val="28"/>
        </w:rPr>
        <w:t> в детской, если только  не  хотите окончательно потерять  контроль над тем, какие передачи  и в какое время смотрит ребенок.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Не оставляйте телевизор включенным  для создания  шумового фона. Если ребенок хочет  услышать  что-нибудь, пока рисует или занимается, включите радио.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Ребенок может работать за компьютером не более 15 минут в день.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Лучше играть в компьютерные игры в первой половине дня.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В течение недели ребенок может работать с компьютером не более трех раз.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Комната, в которой он работает за компьютером, должна быть хорошо освещена.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10. Мебель (</w:t>
      </w:r>
      <w:hyperlink r:id="rId18" w:history="1">
        <w:r>
          <w:rPr>
            <w:rStyle w:val="a4"/>
            <w:sz w:val="28"/>
            <w:szCs w:val="28"/>
          </w:rPr>
          <w:t>стол</w:t>
        </w:r>
      </w:hyperlink>
      <w:r>
        <w:rPr>
          <w:rStyle w:val="c0"/>
          <w:color w:val="000000"/>
          <w:sz w:val="28"/>
          <w:szCs w:val="28"/>
        </w:rPr>
        <w:t> и стул) по размерам должны соответствовать росту ребенка.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Расстояние от глаз ребенка до монитора не должно превышать 60 см.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В процессе игр ребенка на компьютере необходимо следить за соблюдением правильной осанки ребенком.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После игры с компьютером нужно сделать зарядку для глаз.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Игровую деятельность с компьютером нужно сменить физическими упражнениями или играми.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ind w:firstLine="25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ГИМНАСТИКА ДЛЯ ГЛАЗ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 Когда мы работаем за компьютером, наши глаза моргают в 6 раз меньше, чем в обычных условиях, и, следовательно, реже омываются слезной жидкостью. Это чревато пересыханием роговицы глаза.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Зрительное переутомление может привести к устойчивому снижению остроты зрения и возникновение глазных болезней.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Ради справедливости стоит отметить: не только </w:t>
      </w:r>
      <w:hyperlink r:id="rId19" w:history="1">
        <w:r>
          <w:rPr>
            <w:rStyle w:val="a4"/>
            <w:sz w:val="28"/>
            <w:szCs w:val="28"/>
          </w:rPr>
          <w:t>компьютер</w:t>
        </w:r>
      </w:hyperlink>
      <w:r>
        <w:rPr>
          <w:rStyle w:val="c0"/>
          <w:color w:val="000000"/>
          <w:sz w:val="28"/>
          <w:szCs w:val="28"/>
        </w:rPr>
        <w:t> является причиной развития близорукости у ребенка.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Огромную роль здесь играют наследственность, телевизор, чтение при плохом освещении и многие другие факторы.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ind w:left="1984" w:hanging="19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Комплекс упражнений для утомленных глаз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зажмурить глаза на 3-5 сек., затем открыть глаза (6-8 раз). Укрепляет мышцы век, способствует улучшению кровообращения и расслаблению мышц.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Быстрые моргания в течение 1-2 минут. Способствует улучшению кровообращения.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меткой на стекле: смотреть вдаль 2-3 сек; перевести взгляд на метку, расположенную на расстоянии 20-30 см, смотреть 3-5 сек. (19-12 раз). Снижает утомление глаз, облегчает зрительную работу на близком расстоянии. Выполняется сидя.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Тремя пальцами каждой руки легко нажать на верхнее веко. Через 1-2 сек снять пальцы с века (3-4 раза). Улучшает циркуляцию внутриглазной жидкости.</w:t>
      </w:r>
    </w:p>
    <w:p w:rsidR="00E77E73" w:rsidRDefault="00E77E73" w:rsidP="00E77E7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Закрыть веки и массировать их указательными пальцами круговыми движениями в течение 1 минуты. Расслабляет мышцы и улучшает кровообращение.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Комплекс упражнений для снятия глазного напряжения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Плотно закрыть глаза, затем широко открыть их (5-6 раз, интервал – 30сек).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Упражнение выполняется сидя с закрытыми и открытыми глазами. Смотреть, не поворачивая головы, </w:t>
      </w:r>
      <w:proofErr w:type="spellStart"/>
      <w:r>
        <w:rPr>
          <w:rStyle w:val="c0"/>
          <w:color w:val="000000"/>
          <w:sz w:val="28"/>
          <w:szCs w:val="28"/>
        </w:rPr>
        <w:t>влево-вправо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вниз-вверх</w:t>
      </w:r>
      <w:proofErr w:type="spellEnd"/>
      <w:r>
        <w:rPr>
          <w:rStyle w:val="c0"/>
          <w:color w:val="000000"/>
          <w:sz w:val="28"/>
          <w:szCs w:val="28"/>
        </w:rPr>
        <w:t>, (6-8 раз).</w:t>
      </w:r>
    </w:p>
    <w:p w:rsidR="00E77E73" w:rsidRDefault="00E77E73" w:rsidP="00E77E7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Упражнение выполняется сидя с закрытыми и открытыми глазами. Вращать глазами по кругу по часовой стрелке (</w:t>
      </w:r>
      <w:proofErr w:type="spellStart"/>
      <w:r>
        <w:rPr>
          <w:rStyle w:val="c0"/>
          <w:color w:val="000000"/>
          <w:sz w:val="28"/>
          <w:szCs w:val="28"/>
        </w:rPr>
        <w:t>вниз-влево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вверх-вправо</w:t>
      </w:r>
      <w:proofErr w:type="spellEnd"/>
      <w:r>
        <w:rPr>
          <w:rStyle w:val="c0"/>
          <w:color w:val="000000"/>
          <w:sz w:val="28"/>
          <w:szCs w:val="28"/>
        </w:rPr>
        <w:t>), против часовой стрелки (</w:t>
      </w:r>
      <w:proofErr w:type="spellStart"/>
      <w:r>
        <w:rPr>
          <w:rStyle w:val="c0"/>
          <w:color w:val="000000"/>
          <w:sz w:val="28"/>
          <w:szCs w:val="28"/>
        </w:rPr>
        <w:t>вниз-вправо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вверх-влево</w:t>
      </w:r>
      <w:proofErr w:type="spellEnd"/>
      <w:r>
        <w:rPr>
          <w:rStyle w:val="c0"/>
          <w:color w:val="000000"/>
          <w:sz w:val="28"/>
          <w:szCs w:val="28"/>
        </w:rPr>
        <w:t>) (6-8 раз).</w:t>
      </w:r>
    </w:p>
    <w:p w:rsidR="00D46632" w:rsidRPr="00E77E73" w:rsidRDefault="00D46632" w:rsidP="00E77E73">
      <w:pPr>
        <w:rPr>
          <w:szCs w:val="28"/>
        </w:rPr>
      </w:pPr>
    </w:p>
    <w:sectPr w:rsidR="00D46632" w:rsidRPr="00E77E73" w:rsidSect="005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6632"/>
    <w:rsid w:val="002815E2"/>
    <w:rsid w:val="005C240E"/>
    <w:rsid w:val="008618C2"/>
    <w:rsid w:val="00D46632"/>
    <w:rsid w:val="00E77E73"/>
    <w:rsid w:val="00F6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7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77E73"/>
  </w:style>
  <w:style w:type="paragraph" w:customStyle="1" w:styleId="c4">
    <w:name w:val="c4"/>
    <w:basedOn w:val="a"/>
    <w:rsid w:val="00E7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77E73"/>
  </w:style>
  <w:style w:type="paragraph" w:customStyle="1" w:styleId="c1">
    <w:name w:val="c1"/>
    <w:basedOn w:val="a"/>
    <w:rsid w:val="00E7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7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dostavka.ru/HP-Compaq-6200-Pro-id_6673469?partner_id%3Dadmitad%26utm_source%3Dadmitad%26utm_medium%3Dcpa%26utm_campaign%3D%26utm_content%3D6673469&amp;sa=D&amp;ust=1465812220327000&amp;usg=AFQjCNEWZL78lpX2A-WHWwblaOyK71omcA" TargetMode="External"/><Relationship Id="rId13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32000&amp;usg=AFQjCNFAa0djlErVb2KDfTgDP50oDBSdaA" TargetMode="External"/><Relationship Id="rId18" Type="http://schemas.openxmlformats.org/officeDocument/2006/relationships/hyperlink" Target="https://www.google.com/url?q=http://www.dostavka.ru/Khokhloma-Osen-7266-id_6707940?partner_id%3Dadmitad%26utm_source%3Dadmitad%26utm_medium%3Dcpa%26utm_campaign%3D%26utm_content%3D6707940&amp;sa=D&amp;ust=1465812220337000&amp;usg=AFQjCNFUJ4Y4uJMxr9tsIxI2jonXAKvu3Q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www.dostavka.ru/HP-Compaq-6200-Pro-id_6673469?partner_id%3Dadmitad%26utm_source%3Dadmitad%26utm_medium%3Dcpa%26utm_campaign%3D%26utm_content%3D6673469&amp;sa=D&amp;ust=1465812220326000&amp;usg=AFQjCNGFFA53Nqyxo3aYGteMaB5-0eBmoQ" TargetMode="External"/><Relationship Id="rId12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31000&amp;usg=AFQjCNFqPwaopAS8S572HZoWFui2sfCJoA" TargetMode="External"/><Relationship Id="rId17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35000&amp;usg=AFQjCNGxueoEhQSFRhmjB5njCuVEmOGPy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34000&amp;usg=AFQjCNHftFw0D76kpMn968pM5nvpcCwpSQ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dostavka.ru/HP-Compaq-6200-Pro-id_6673469?partner_id%3Dadmitad%26utm_source%3Dadmitad%26utm_medium%3Dcpa%26utm_campaign%3D%26utm_content%3D6673469&amp;sa=D&amp;ust=1465812220323000&amp;usg=AFQjCNETglrzJAchx2GiT98e1nyQKv-Kcw" TargetMode="External"/><Relationship Id="rId11" Type="http://schemas.openxmlformats.org/officeDocument/2006/relationships/hyperlink" Target="https://www.google.com/url?q=http://natalytkachenko.ru/vsyo-chto-vam-nuzhno/prezentacii/&amp;sa=D&amp;ust=1465812220330000&amp;usg=AFQjCNHN0J_jBqz3O4NsG_cjk26xE5DrOA" TargetMode="External"/><Relationship Id="rId5" Type="http://schemas.openxmlformats.org/officeDocument/2006/relationships/hyperlink" Target="https://www.google.com/url?q=http://www.wildberries.ru/catalog/794870/detail.aspx&amp;sa=D&amp;ust=1465812220322000&amp;usg=AFQjCNE52sbPUSK0DFeXQ6opp_40GFM2_Q" TargetMode="External"/><Relationship Id="rId15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33000&amp;usg=AFQjCNEbxZZAWAOzhOYZlmMxFbjhYVY3Xw" TargetMode="External"/><Relationship Id="rId10" Type="http://schemas.openxmlformats.org/officeDocument/2006/relationships/hyperlink" Target="https://www.google.com/url?q=http://www.dostavka.ru/HP-Compaq-6200-Pro-id_6673469?partner_id%3Dadmitad%26utm_source%3Dadmitad%26utm_medium%3Dcpa%26utm_campaign%3D%26utm_content%3D6673469&amp;sa=D&amp;ust=1465812220329000&amp;usg=AFQjCNGtylHqnuzVvHlI71MFggF81FbQ4g" TargetMode="External"/><Relationship Id="rId19" Type="http://schemas.openxmlformats.org/officeDocument/2006/relationships/hyperlink" Target="https://www.google.com/url?q=http://www.dostavka.ru/HP-Compaq-6200-Pro-id_6673469?partner_id%3Dadmitad%26utm_source%3Dadmitad%26utm_medium%3Dcpa%26utm_campaign%3D%26utm_content%3D6673469&amp;sa=D&amp;ust=1465812220339000&amp;usg=AFQjCNFj49IadjtZGUx5QCftKwNSwUbQGA" TargetMode="External"/><Relationship Id="rId4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21000&amp;usg=AFQjCNF8aSns16ahK51U8m6-jW_16b6cyQ" TargetMode="External"/><Relationship Id="rId9" Type="http://schemas.openxmlformats.org/officeDocument/2006/relationships/hyperlink" Target="https://www.google.com/url?q=http://www.dostavka.ru/HP-Compaq-6200-Pro-id_6673469?partner_id%3Dadmitad%26utm_source%3Dadmitad%26utm_medium%3Dcpa%26utm_campaign%3D%26utm_content%3D6673469&amp;sa=D&amp;ust=1465812220328000&amp;usg=AFQjCNE3IyDBvwmfDEuHU-pDfJ7yoFiFKQ" TargetMode="External"/><Relationship Id="rId14" Type="http://schemas.openxmlformats.org/officeDocument/2006/relationships/hyperlink" Target="https://www.google.com/url?q=http://www.dostavka.ru/Prology-HDTV-70L-id_6197057?partner_id%3Dadmitad%26utm_source%3Dadmitad%26utm_medium%3Dcpa%26utm_campaign%3D%26utm_content%3D6197057&amp;sa=D&amp;ust=1465812220332000&amp;usg=AFQjCNFAa0djlErVb2KDfTgDP50oDBSd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2025-02-10T11:36:00Z</dcterms:created>
  <dcterms:modified xsi:type="dcterms:W3CDTF">2025-02-12T10:15:00Z</dcterms:modified>
</cp:coreProperties>
</file>