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A1" w:rsidRPr="00BA5FA1" w:rsidRDefault="00BA5FA1" w:rsidP="00BA5FA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5FA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Консультация для родителей</w:t>
      </w:r>
    </w:p>
    <w:p w:rsidR="00BA5FA1" w:rsidRPr="00BA5FA1" w:rsidRDefault="00BA5FA1" w:rsidP="00BA5FA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shd w:val="clear" w:color="auto" w:fill="FFFFFF"/>
          <w:lang w:eastAsia="ru-RU"/>
        </w:rPr>
        <w:t>«Засветись, стань заметней на дороге!»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снижения количества ДТП с участием детей - пешеходов и популяризации использования юными пешеходами светоотражающих элементов в нашем саду регулярно проводятся информационно - пропагандистские акции «Засветись, стань заметней на дороге!».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водитель издалека видит яркую световую точку.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боится ни влаги, ни мороза – носить его можно в любую погоду.</w:t>
      </w:r>
    </w:p>
    <w:p w:rsidR="00BA5FA1" w:rsidRPr="00BA5FA1" w:rsidRDefault="00BA5FA1" w:rsidP="00BA5FA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Виды светоотражающих элементов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Световозвращающий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человеа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Подвешиваемый</w:t>
      </w:r>
      <w:proofErr w:type="gram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Съемный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Несъемное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световозвращающее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изделие (наклейки) – изделие, предназначенное быть постоянно закрепленным.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Гибкое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световозвращающее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Площадь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световозвращающего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элемента должна составлять не менее 15 – 50 квадратных сантиметров.</w:t>
      </w:r>
    </w:p>
    <w:p w:rsidR="00BA5FA1" w:rsidRPr="00BA5FA1" w:rsidRDefault="00BA5FA1" w:rsidP="00BA5FA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правильно носить?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Световозвращающие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световозвращатели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двух сторон объекта, чтобы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оставался видимым во всех направлениях </w:t>
      </w:r>
      <w:proofErr w:type="gram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приближающимся. Теперь о требованиях к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световозвращателям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световозвращающие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элементы присутствовали и были видны водителям.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BA5FA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Световозращающие</w:t>
      </w:r>
      <w:proofErr w:type="spellEnd"/>
      <w:r w:rsidRPr="00BA5FA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элементы на детской одежде.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Пешеходы – это самая незащищённая категория участников движения. Только в минувшем году в стране было совершено 72 тысячи наездов на пешеходов, это составляет более трети от общего числа ДТП. Каждый тринадцатый пострадавший в ДТП – это по-прежнему ребёнок. Поэтому родителям следует позаботиться о дополнительных мерах безопасности. В тех странах, где использование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световозвращающих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элементов на детской одежде введено в обязательном порядке, детский травматизм на дорогах снизился в 6 – 8 раз. Это очень важное достижение,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фликер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не просто блестящий значок, делающий пешехода заметным. Он формирует определённую психологию, призывающую человека быть осторожным. Ведь даже цвет одежды влияет на безопасность. Для пешехода очень важно быть (видным). И не все родители это понимают, выбирая (практичные) тёмные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</w:t>
      </w: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происходят столкновения транспорта или наезды его на различные препятствия. Применение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световозвращателей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катафотов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пешеходами более чем в 6,5 раз снижает риск наезда транспортного средства на пешехода в тёмное время суток. При движении с ближним светом фар водитель замечает пешехода со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световозвращающим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элементом с расстояния 130 – 140 метров, когда без него – в лучшем случае с расстояния 25 – 40 метров. При движении с дальним светом он заметит пешехода на расстоянии до 400 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ров.</w:t>
      </w:r>
    </w:p>
    <w:p w:rsidR="00BA5FA1" w:rsidRPr="00BA5FA1" w:rsidRDefault="00BA5FA1" w:rsidP="00BA5FA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Уважаемые родители! Давайте обезопасим самое дорогое, что есть у нас в жизни – наше будущее, наших детей.</w:t>
      </w: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отдавайте предпочтение именно таким моделям. При отсутствии специальной одежды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бходимо приобрести другие формы </w:t>
      </w: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светоотражающих элементов, которые могут быть размещены на сумках, куртке или других предметах. Такими же элементами безопасности следует оснастить санки, коляски, велосипеды. Формы светоотражательных элементов различны. Знаки и подвески удобны тем, что их легко переместить с одной одежды на другую.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Самоклеющие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наклейки могут быть использованы на любых поверхностях (искусственная кожа, металлические части велосипедов, колясок и т.д.), </w:t>
      </w:r>
      <w:proofErr w:type="spellStart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термоактивируемые</w:t>
      </w:r>
      <w:proofErr w:type="spellEnd"/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наносятся на ткань с помощью утюга. Есть и специальные светоотражающие браслеты. Приучайте себя и своих детей пользоваться доступными средствами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A5FA1" w:rsidRPr="00BA5FA1" w:rsidRDefault="00BA5FA1" w:rsidP="00BA5FA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FA1" w:rsidRPr="00BA5FA1" w:rsidRDefault="00BA5FA1" w:rsidP="00BA5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5FA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Уважаемые родители!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</w:t>
      </w:r>
      <w:r w:rsidRPr="00BA5FA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дороге. Помните - в темной одежде маленького пешехода просто не видно водителю, а значит, есть опасность наезда.</w:t>
      </w:r>
    </w:p>
    <w:p w:rsidR="003A3E1E" w:rsidRDefault="00BA5FA1" w:rsidP="00BA5FA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5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 ДЕТЕЙ – ОБЯЗАННОСТЬ ВЗРОСЛЫХ! СВЕТООТРАЖАТЕЛИ СОХРАНЯТ ЖИЗНЬ!</w:t>
      </w:r>
    </w:p>
    <w:p w:rsidR="000B3FCD" w:rsidRDefault="000B3FCD" w:rsidP="00BA5FA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B3FCD" w:rsidRPr="00BA5FA1" w:rsidRDefault="000B3FCD" w:rsidP="000B3FCD">
      <w:pPr>
        <w:spacing w:after="0" w:line="36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829694"/>
            <wp:effectExtent l="19050" t="0" r="3175" b="0"/>
            <wp:docPr id="1" name="Рисунок 1" descr="C:\Users\Pyhonin-AA\Desktop\n7n-UdEJS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yhonin-AA\Desktop\n7n-UdEJSs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3FCD" w:rsidRPr="00BA5FA1" w:rsidSect="003A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A5FA1"/>
    <w:rsid w:val="000B3FCD"/>
    <w:rsid w:val="003A3E1E"/>
    <w:rsid w:val="00AF2959"/>
    <w:rsid w:val="00BA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836</Words>
  <Characters>4768</Characters>
  <Application>Microsoft Office Word</Application>
  <DocSecurity>0</DocSecurity>
  <Lines>39</Lines>
  <Paragraphs>11</Paragraphs>
  <ScaleCrop>false</ScaleCrop>
  <Company>Krokoz™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Pyhonin-AA</dc:creator>
  <cp:keywords/>
  <dc:description/>
  <cp:lastModifiedBy>Pyhonin-AA</cp:lastModifiedBy>
  <cp:revision>4</cp:revision>
  <dcterms:created xsi:type="dcterms:W3CDTF">2025-10-23T20:19:00Z</dcterms:created>
  <dcterms:modified xsi:type="dcterms:W3CDTF">2025-10-23T20:24:00Z</dcterms:modified>
</cp:coreProperties>
</file>