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58" w:rsidRPr="002C0358" w:rsidRDefault="00CE7595" w:rsidP="002C0358">
      <w:pPr>
        <w:rPr>
          <w:rFonts w:ascii="Arial" w:eastAsia="Times New Roman" w:hAnsi="Arial" w:cs="Arial"/>
          <w:sz w:val="28"/>
          <w:szCs w:val="28"/>
        </w:rPr>
      </w:pPr>
      <w:r>
        <w:t xml:space="preserve"> </w:t>
      </w:r>
      <w:r w:rsidR="002C0358" w:rsidRPr="002C0358">
        <w:rPr>
          <w:rFonts w:ascii="Arial" w:eastAsia="Times New Roman" w:hAnsi="Arial" w:cs="Arial"/>
          <w:sz w:val="28"/>
          <w:szCs w:val="28"/>
        </w:rPr>
        <w:t>Принято: п</w:t>
      </w:r>
      <w:r w:rsidR="002C0358" w:rsidRPr="00C471D3">
        <w:rPr>
          <w:rFonts w:ascii="Arial" w:eastAsia="Times New Roman" w:hAnsi="Arial" w:cs="Arial"/>
          <w:sz w:val="28"/>
          <w:szCs w:val="28"/>
        </w:rPr>
        <w:t>едагогическим советом</w:t>
      </w:r>
      <w:r w:rsidR="002C0358" w:rsidRPr="002C0358">
        <w:rPr>
          <w:rFonts w:ascii="Arial" w:eastAsia="Times New Roman" w:hAnsi="Arial" w:cs="Arial"/>
          <w:sz w:val="28"/>
          <w:szCs w:val="28"/>
        </w:rPr>
        <w:t xml:space="preserve"> - протокол № </w:t>
      </w:r>
      <w:r w:rsidR="001C311D">
        <w:rPr>
          <w:rFonts w:ascii="Arial" w:eastAsia="Times New Roman" w:hAnsi="Arial" w:cs="Arial"/>
          <w:sz w:val="28"/>
          <w:szCs w:val="28"/>
        </w:rPr>
        <w:t>3</w:t>
      </w:r>
      <w:r w:rsidR="002C0358" w:rsidRPr="002C0358">
        <w:rPr>
          <w:rFonts w:ascii="Arial" w:eastAsia="Times New Roman" w:hAnsi="Arial" w:cs="Arial"/>
          <w:sz w:val="28"/>
          <w:szCs w:val="28"/>
        </w:rPr>
        <w:t xml:space="preserve"> </w:t>
      </w:r>
      <w:r w:rsidR="0036427B">
        <w:rPr>
          <w:rFonts w:ascii="Arial" w:eastAsia="Times New Roman" w:hAnsi="Arial" w:cs="Arial"/>
          <w:sz w:val="28"/>
          <w:szCs w:val="28"/>
        </w:rPr>
        <w:t xml:space="preserve">  </w:t>
      </w:r>
      <w:r w:rsidR="002C0358" w:rsidRPr="002C0358">
        <w:rPr>
          <w:rFonts w:ascii="Arial" w:eastAsia="Times New Roman" w:hAnsi="Arial" w:cs="Arial"/>
          <w:sz w:val="28"/>
          <w:szCs w:val="28"/>
        </w:rPr>
        <w:t>от</w:t>
      </w:r>
      <w:r w:rsidR="00CA52C2">
        <w:rPr>
          <w:rFonts w:ascii="Arial" w:eastAsia="Times New Roman" w:hAnsi="Arial" w:cs="Arial"/>
          <w:sz w:val="28"/>
          <w:szCs w:val="28"/>
        </w:rPr>
        <w:t xml:space="preserve"> 30.</w:t>
      </w:r>
      <w:r w:rsidR="001C311D">
        <w:rPr>
          <w:rFonts w:ascii="Arial" w:eastAsia="Times New Roman" w:hAnsi="Arial" w:cs="Arial"/>
          <w:sz w:val="28"/>
          <w:szCs w:val="28"/>
        </w:rPr>
        <w:t xml:space="preserve">12.2020 </w:t>
      </w:r>
      <w:r w:rsidR="002C0358" w:rsidRPr="00C471D3">
        <w:rPr>
          <w:rFonts w:ascii="Arial" w:eastAsia="Times New Roman" w:hAnsi="Arial" w:cs="Arial"/>
          <w:sz w:val="28"/>
          <w:szCs w:val="28"/>
        </w:rPr>
        <w:t>г</w:t>
      </w:r>
      <w:r w:rsidR="002C0358" w:rsidRPr="002C0358">
        <w:rPr>
          <w:rFonts w:ascii="Arial" w:eastAsia="Times New Roman" w:hAnsi="Arial" w:cs="Arial"/>
          <w:sz w:val="28"/>
          <w:szCs w:val="28"/>
        </w:rPr>
        <w:t>.</w:t>
      </w:r>
      <w:r w:rsidR="002C0358" w:rsidRPr="00C471D3">
        <w:rPr>
          <w:rFonts w:ascii="Arial" w:eastAsia="Times New Roman" w:hAnsi="Arial" w:cs="Arial"/>
          <w:sz w:val="28"/>
          <w:szCs w:val="28"/>
        </w:rPr>
        <w:t xml:space="preserve"> </w:t>
      </w:r>
    </w:p>
    <w:p w:rsidR="002C0358" w:rsidRDefault="002C0358" w:rsidP="00C471D3">
      <w:pPr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Утверждено:</w:t>
      </w:r>
      <w:r w:rsidRP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358">
        <w:rPr>
          <w:rFonts w:ascii="Arial" w:eastAsia="Times New Roman" w:hAnsi="Arial" w:cs="Arial"/>
          <w:sz w:val="28"/>
          <w:szCs w:val="28"/>
        </w:rPr>
        <w:t>приказом МБОУ ДО «П</w:t>
      </w:r>
      <w:r w:rsidRPr="00C471D3">
        <w:rPr>
          <w:rFonts w:ascii="Arial" w:eastAsia="Times New Roman" w:hAnsi="Arial" w:cs="Arial"/>
          <w:sz w:val="28"/>
          <w:szCs w:val="28"/>
        </w:rPr>
        <w:t>ДШИ»</w:t>
      </w:r>
      <w:r w:rsidRP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358">
        <w:rPr>
          <w:rFonts w:ascii="Arial" w:eastAsia="Times New Roman" w:hAnsi="Arial" w:cs="Arial"/>
          <w:sz w:val="28"/>
          <w:szCs w:val="28"/>
        </w:rPr>
        <w:t>N</w:t>
      </w:r>
      <w:r w:rsidR="00CA52C2">
        <w:rPr>
          <w:rFonts w:ascii="Arial" w:eastAsia="Times New Roman" w:hAnsi="Arial" w:cs="Arial"/>
          <w:sz w:val="28"/>
          <w:szCs w:val="28"/>
        </w:rPr>
        <w:t xml:space="preserve"> 62</w:t>
      </w:r>
      <w:r w:rsidRPr="002C0358">
        <w:rPr>
          <w:rFonts w:ascii="Arial" w:eastAsia="Times New Roman" w:hAnsi="Arial" w:cs="Arial"/>
          <w:sz w:val="28"/>
          <w:szCs w:val="28"/>
        </w:rPr>
        <w:t xml:space="preserve">  </w:t>
      </w:r>
      <w:r w:rsidR="0036427B">
        <w:rPr>
          <w:rFonts w:ascii="Arial" w:eastAsia="Times New Roman" w:hAnsi="Arial" w:cs="Arial"/>
          <w:sz w:val="28"/>
          <w:szCs w:val="28"/>
        </w:rPr>
        <w:t xml:space="preserve"> от </w:t>
      </w:r>
      <w:r w:rsidR="00CA52C2">
        <w:rPr>
          <w:rFonts w:ascii="Arial" w:eastAsia="Times New Roman" w:hAnsi="Arial" w:cs="Arial"/>
          <w:sz w:val="28"/>
          <w:szCs w:val="28"/>
        </w:rPr>
        <w:t>30.12. 2020</w:t>
      </w:r>
      <w:r w:rsidRPr="002C0358">
        <w:rPr>
          <w:rFonts w:ascii="Arial" w:eastAsia="Times New Roman" w:hAnsi="Arial" w:cs="Arial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г.</w:t>
      </w:r>
    </w:p>
    <w:p w:rsidR="00C471D3" w:rsidRPr="002C0358" w:rsidRDefault="00C471D3" w:rsidP="00C471D3">
      <w:pPr>
        <w:rPr>
          <w:rFonts w:ascii="Times New Roman" w:eastAsia="Times New Roman" w:hAnsi="Times New Roman" w:cs="Times New Roman"/>
          <w:sz w:val="28"/>
          <w:szCs w:val="28"/>
        </w:rPr>
      </w:pPr>
      <w:r w:rsidRPr="002C0358">
        <w:rPr>
          <w:rFonts w:ascii="Arial" w:eastAsia="Times New Roman" w:hAnsi="Arial" w:cs="Arial"/>
          <w:sz w:val="28"/>
          <w:szCs w:val="28"/>
        </w:rPr>
        <w:t>Муни</w:t>
      </w:r>
      <w:r w:rsidRPr="00C471D3">
        <w:rPr>
          <w:rFonts w:ascii="Arial" w:eastAsia="Times New Roman" w:hAnsi="Arial" w:cs="Arial"/>
          <w:sz w:val="28"/>
          <w:szCs w:val="28"/>
        </w:rPr>
        <w:t>ципальное бюджетное образовательное учреждение</w:t>
      </w:r>
      <w:r w:rsidRP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35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471D3">
        <w:rPr>
          <w:rFonts w:ascii="Arial" w:eastAsia="Times New Roman" w:hAnsi="Arial" w:cs="Arial"/>
          <w:sz w:val="28"/>
          <w:szCs w:val="28"/>
        </w:rPr>
        <w:t>дополнительного образования</w:t>
      </w:r>
      <w:r w:rsid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358">
        <w:rPr>
          <w:rFonts w:ascii="Arial" w:eastAsia="Times New Roman" w:hAnsi="Arial" w:cs="Arial"/>
          <w:sz w:val="28"/>
          <w:szCs w:val="28"/>
        </w:rPr>
        <w:t>«</w:t>
      </w:r>
      <w:proofErr w:type="spellStart"/>
      <w:r w:rsidRPr="002C0358">
        <w:rPr>
          <w:rFonts w:ascii="Arial" w:eastAsia="Times New Roman" w:hAnsi="Arial" w:cs="Arial"/>
          <w:sz w:val="28"/>
          <w:szCs w:val="28"/>
        </w:rPr>
        <w:t>Пикалёвская</w:t>
      </w:r>
      <w:proofErr w:type="spellEnd"/>
      <w:r w:rsidRPr="002C0358">
        <w:rPr>
          <w:rFonts w:ascii="Arial" w:eastAsia="Times New Roman" w:hAnsi="Arial" w:cs="Arial"/>
          <w:sz w:val="28"/>
          <w:szCs w:val="28"/>
        </w:rPr>
        <w:t xml:space="preserve"> </w:t>
      </w:r>
      <w:r w:rsidR="002C0358">
        <w:rPr>
          <w:rFonts w:ascii="Arial" w:eastAsia="Times New Roman" w:hAnsi="Arial" w:cs="Arial"/>
          <w:sz w:val="28"/>
          <w:szCs w:val="28"/>
        </w:rPr>
        <w:t xml:space="preserve"> детская школа искусств»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2C0358" w:rsidRDefault="00C471D3" w:rsidP="00C471D3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40"/>
          <w:szCs w:val="40"/>
        </w:rPr>
        <w:t xml:space="preserve">                             </w:t>
      </w:r>
      <w:r w:rsidRPr="00C471D3">
        <w:rPr>
          <w:rFonts w:ascii="Arial" w:eastAsia="Times New Roman" w:hAnsi="Arial" w:cs="Arial"/>
          <w:sz w:val="28"/>
          <w:szCs w:val="28"/>
        </w:rPr>
        <w:t xml:space="preserve">Положение </w:t>
      </w:r>
    </w:p>
    <w:p w:rsidR="00C471D3" w:rsidRPr="00C471D3" w:rsidRDefault="00C471D3" w:rsidP="00C471D3">
      <w:pPr>
        <w:rPr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об официальном сайте</w:t>
      </w:r>
      <w:r w:rsidR="002C0358" w:rsidRP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муниципального бюджетного образовательного учреждения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358" w:rsidRPr="002C0358">
        <w:rPr>
          <w:rFonts w:ascii="Arial" w:eastAsia="Times New Roman" w:hAnsi="Arial" w:cs="Arial"/>
          <w:sz w:val="28"/>
          <w:szCs w:val="28"/>
        </w:rPr>
        <w:t xml:space="preserve">дополнительного образования </w:t>
      </w:r>
      <w:r w:rsidR="00F370F5">
        <w:rPr>
          <w:rFonts w:ascii="Arial" w:eastAsia="Times New Roman" w:hAnsi="Arial" w:cs="Arial"/>
          <w:sz w:val="28"/>
          <w:szCs w:val="28"/>
        </w:rPr>
        <w:t xml:space="preserve">   </w:t>
      </w:r>
      <w:r w:rsidR="002C0358" w:rsidRPr="002C0358">
        <w:rPr>
          <w:rFonts w:ascii="Arial" w:eastAsia="Times New Roman" w:hAnsi="Arial" w:cs="Arial"/>
          <w:sz w:val="28"/>
          <w:szCs w:val="28"/>
        </w:rPr>
        <w:t>«</w:t>
      </w:r>
      <w:proofErr w:type="spellStart"/>
      <w:r w:rsidR="002C0358" w:rsidRPr="002C0358">
        <w:rPr>
          <w:rFonts w:ascii="Arial" w:eastAsia="Times New Roman" w:hAnsi="Arial" w:cs="Arial"/>
          <w:sz w:val="28"/>
          <w:szCs w:val="28"/>
        </w:rPr>
        <w:t>Пикалёвская</w:t>
      </w:r>
      <w:proofErr w:type="spellEnd"/>
      <w:r w:rsidR="002C0358" w:rsidRPr="002C0358">
        <w:rPr>
          <w:rFonts w:ascii="Arial" w:eastAsia="Times New Roman" w:hAnsi="Arial" w:cs="Arial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 xml:space="preserve"> детская</w:t>
      </w:r>
      <w:r w:rsidR="002C0358" w:rsidRPr="002C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школа</w:t>
      </w:r>
      <w:r w:rsidR="005C5A38">
        <w:rPr>
          <w:rFonts w:ascii="Arial" w:eastAsia="Times New Roman" w:hAnsi="Arial" w:cs="Arial"/>
          <w:sz w:val="28"/>
          <w:szCs w:val="28"/>
        </w:rPr>
        <w:t xml:space="preserve"> искусств»</w:t>
      </w:r>
    </w:p>
    <w:p w:rsidR="002702B1" w:rsidRDefault="002702B1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702B1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 Общие положения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702B1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1.1. Настоящее положение разработано Муниципальным бюджетным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образовательным учреждением дополнительного образования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="002C0358" w:rsidRPr="002C0358">
        <w:rPr>
          <w:rFonts w:ascii="Arial" w:eastAsia="Times New Roman" w:hAnsi="Arial" w:cs="Arial"/>
          <w:sz w:val="28"/>
          <w:szCs w:val="28"/>
        </w:rPr>
        <w:t>«</w:t>
      </w:r>
      <w:proofErr w:type="spellStart"/>
      <w:r w:rsidR="002C0358" w:rsidRPr="002C0358">
        <w:rPr>
          <w:rFonts w:ascii="Arial" w:eastAsia="Times New Roman" w:hAnsi="Arial" w:cs="Arial"/>
          <w:sz w:val="28"/>
          <w:szCs w:val="28"/>
        </w:rPr>
        <w:t>Пикалёвская</w:t>
      </w:r>
      <w:proofErr w:type="spellEnd"/>
      <w:r w:rsidR="002C0358" w:rsidRPr="002C0358">
        <w:rPr>
          <w:rFonts w:ascii="Arial" w:eastAsia="Times New Roman" w:hAnsi="Arial" w:cs="Arial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 xml:space="preserve"> детская шко</w:t>
      </w:r>
      <w:r w:rsidR="002C0358" w:rsidRPr="002C0358">
        <w:rPr>
          <w:rFonts w:ascii="Arial" w:eastAsia="Times New Roman" w:hAnsi="Arial" w:cs="Arial"/>
          <w:sz w:val="28"/>
          <w:szCs w:val="28"/>
        </w:rPr>
        <w:t>ла искусств» (далее – МБОУ ДО «П</w:t>
      </w:r>
      <w:r w:rsidRPr="00C471D3">
        <w:rPr>
          <w:rFonts w:ascii="Arial" w:eastAsia="Times New Roman" w:hAnsi="Arial" w:cs="Arial"/>
          <w:sz w:val="28"/>
          <w:szCs w:val="28"/>
        </w:rPr>
        <w:t>ДШИ») в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соответствии со статьей 29 Федерального закона «Об образовании в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Российской Федерации» от 29.12.2013 N 273-ФЗ, Приказом Федеральной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службы по надзору в сфере образования и науки от 14.08.2020г. No831 «Об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утверждении требований к структуре официального сайта образовательной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организации в информационно-телекоммуникационной сети «Интернет» и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формату представления информации», Постановлением Правительства РФ от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20 октября 2021 г. N 1802 "Об утверждении Правил размещения на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официальном сайте образовательной организации в информационно-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телекоммуникационной сети "Интернет" и обновления информации об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образовательной организации, а также о признании утратившими силу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некоторых актов и отдельных положений некоторых актов Правительства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Российской Федерации" и другими законодательными актами Российской</w:t>
      </w:r>
      <w:r w:rsidR="005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Федерации.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C471D3" w:rsidRDefault="00C471D3" w:rsidP="00C4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1.2. Положение определяет статус, основные понятия, цели, задачи,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требования к официальному сайту муниципального бюджетного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образовательного учреждения дополнительного образования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="002702B1">
        <w:rPr>
          <w:rFonts w:ascii="Arial" w:eastAsia="Times New Roman" w:hAnsi="Arial" w:cs="Arial"/>
          <w:sz w:val="28"/>
          <w:szCs w:val="28"/>
        </w:rPr>
        <w:t>«</w:t>
      </w:r>
      <w:proofErr w:type="spellStart"/>
      <w:r w:rsidR="002702B1">
        <w:rPr>
          <w:rFonts w:ascii="Arial" w:eastAsia="Times New Roman" w:hAnsi="Arial" w:cs="Arial"/>
          <w:sz w:val="28"/>
          <w:szCs w:val="28"/>
        </w:rPr>
        <w:t>Пикалёвская</w:t>
      </w:r>
      <w:proofErr w:type="spellEnd"/>
      <w:r w:rsidR="002702B1">
        <w:rPr>
          <w:rFonts w:ascii="Arial" w:eastAsia="Times New Roman" w:hAnsi="Arial" w:cs="Arial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 xml:space="preserve"> детская школа искусств» (далее по тексту - Учреждение) в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информационно-телекоммуникационной сети «Интернет» (далее по тексту -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сайт, сеть «Интернет»), порядок организации работ по функционированию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сайта и обновления информации об Учреждении, за исключением сведений,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составляющих государственную и иную охраняемую законом тайну.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lastRenderedPageBreak/>
        <w:t>1.3. Функционирование сайта Учреждения регламентируется действующим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законодательством Российской Федерации, требованиями к официальному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сайту образовательной организации Российской Федерации, настоящим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Положением, приказами и распоряжениями директора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Настоящее Положение может быть изменено и дополнено.</w:t>
      </w:r>
    </w:p>
    <w:p w:rsidR="002702B1" w:rsidRDefault="002702B1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702B1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1.4. Информация, представленная на сайте, является открытой 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общедоступной, если иное не определено законодательством Российской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Федерации.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702B1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1.5. Основные понятия, используемые в Положении: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 xml:space="preserve">Сайт - информационный </w:t>
      </w:r>
      <w:proofErr w:type="spellStart"/>
      <w:r w:rsidRPr="00C471D3">
        <w:rPr>
          <w:rFonts w:ascii="Arial" w:eastAsia="Times New Roman" w:hAnsi="Arial" w:cs="Arial"/>
          <w:sz w:val="28"/>
          <w:szCs w:val="28"/>
        </w:rPr>
        <w:t>web-pecypc</w:t>
      </w:r>
      <w:proofErr w:type="spellEnd"/>
      <w:r w:rsidRPr="00C471D3">
        <w:rPr>
          <w:rFonts w:ascii="Arial" w:eastAsia="Times New Roman" w:hAnsi="Arial" w:cs="Arial"/>
          <w:sz w:val="28"/>
          <w:szCs w:val="28"/>
        </w:rPr>
        <w:t>, имеющий определенную законченную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смысловую нагрузку.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471D3">
        <w:rPr>
          <w:rFonts w:ascii="Arial" w:eastAsia="Times New Roman" w:hAnsi="Arial" w:cs="Arial"/>
          <w:sz w:val="28"/>
          <w:szCs w:val="28"/>
        </w:rPr>
        <w:t>Web-pecypc</w:t>
      </w:r>
      <w:proofErr w:type="spellEnd"/>
      <w:r w:rsidRPr="00C471D3">
        <w:rPr>
          <w:rFonts w:ascii="Arial" w:eastAsia="Times New Roman" w:hAnsi="Arial" w:cs="Arial"/>
          <w:sz w:val="28"/>
          <w:szCs w:val="28"/>
        </w:rPr>
        <w:t xml:space="preserve"> - это совокупность информации (контента) и программных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средств в сети «Интернет», предназначенные для определенных целей.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702B1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1..6. Сайт имеет статус официального информационного ресурса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="002D1FD6">
        <w:rPr>
          <w:rFonts w:ascii="Arial" w:eastAsia="Times New Roman" w:hAnsi="Arial" w:cs="Arial"/>
          <w:sz w:val="28"/>
          <w:szCs w:val="28"/>
        </w:rPr>
        <w:t xml:space="preserve">Учреждения: </w:t>
      </w:r>
      <w:r w:rsidR="002D1FD6" w:rsidRPr="002D1FD6">
        <w:rPr>
          <w:rFonts w:ascii="Arial" w:eastAsia="Times New Roman" w:hAnsi="Arial" w:cs="Arial"/>
          <w:sz w:val="28"/>
          <w:szCs w:val="28"/>
        </w:rPr>
        <w:t>http://artpikalevo.ru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1.7. Положение расс</w:t>
      </w:r>
      <w:bookmarkStart w:id="0" w:name="_GoBack"/>
      <w:bookmarkEnd w:id="0"/>
      <w:r w:rsidRPr="00C471D3">
        <w:rPr>
          <w:rFonts w:ascii="Arial" w:eastAsia="Times New Roman" w:hAnsi="Arial" w:cs="Arial"/>
          <w:sz w:val="28"/>
          <w:szCs w:val="28"/>
        </w:rPr>
        <w:t>матривается на заседании Педагогического совета</w:t>
      </w:r>
      <w:r w:rsidR="0027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Учреждения и утверждается приказом директора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1.8. Пользователем сайта Учреждения может быть любое лицо, имеющее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технические возможности выхода в сеть «Интернет».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2. Цель и задачи официального сайта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2.1. Целью официального сайта Учреждения является оперативное 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объективное информирование общественности о его деятельности,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включение его в единое</w:t>
      </w:r>
      <w:r w:rsidR="005D4A73">
        <w:rPr>
          <w:rFonts w:ascii="Arial" w:eastAsia="Times New Roman" w:hAnsi="Arial" w:cs="Arial"/>
          <w:sz w:val="28"/>
          <w:szCs w:val="28"/>
        </w:rPr>
        <w:t xml:space="preserve"> образовательное информационное</w:t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пространство: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обеспечение открытости и доступности информационного пространства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образовательного учреждения;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реализация прав граждан на доступ к открытой информации при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соблюдении норм профессиональной этики педагогической деятельности 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норм информационной безопасности;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реализация принципов единства культурного и образовательного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пространства демократического государственно-общественного управления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образовательным учреждением.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2.2. 3адачи создания и функционирования Сайта Учреждения: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C471D3" w:rsidRDefault="00C471D3" w:rsidP="00C4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- оказание государственных услуг в электронном виде;</w:t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- формирование целостного позитивного имиджа образовательного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учреждения;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совершенствование информированности граждан о перечне и качестве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образовательных услуг в учреждении, о результатах уставной деятельности;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создание условий для взаимодействия участников образовательного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процесса, социальных партнеров образовательного учреждения;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осуществление обмена педагогическим и творческим опытом;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защита прав и интересов участников образовательных отношений;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информирование общественности о развитии и результатах уставной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деятельности Учреждения, поступлении и расходовании материальных 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финансовых средств.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 Информационная структура официального сайта Учреждения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3.1. Информационный ресурс сайта Учреждения формируется из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общественно-значимой информации в соответствии с уставной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деятельностью Учреждения для всех участников образовательного процесса,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деловых партнеров, заинтересованных лиц.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3.2. Информационный ресурс сайта Учреждения является открытым 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общедоступным. Информация сайта Учреждения излагается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общеупотребительными словами (понятными широкой аудитории) на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русском языке.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C471D3" w:rsidRDefault="00C471D3" w:rsidP="00C4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3.3. Информация, размещаемая на сайте Учреждения, не должна: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нарушать права субъектов персональных данных;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нарушать авторское право;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содержать ненормативную лексику;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унижать честь, достоинство и деловую репутацию физических 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юридических лиц;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содержать государственную, коммерческую или иную специально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охраняемую тайну;</w:t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- содержать информационные материалы, содержащие призывы к насилию 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насильственному изменению основ конституционного строя, разжигающие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социальную, расовую, межнациональную и религиозную рознь, пропаганду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наркомании, экстремистских религиозных и политических идей;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содержать материалы, запрещенные к опубликованию законодательством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Российской Федерации;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противоречить профессиональной этике в педагогической деятельности.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3.4. Структура и перечень обязательных для размещения материалов 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документов на сайте Учреждения формируется в соответствии с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нормативными документами, приказами, распоряжениями и Федеральными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законами Российской Федерации.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3.5. Информационная структура сайта Учреждения определяется в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соответствии с задачами реализации государственной политики в сфере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образования.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3.6. Информационная структура сайта Учреждения формируется из трех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видов информационных материалов: обязательных к размещению на сайте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Учреждения, рекомендуемых к размещению, иной информации, которая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размещается, опубликовывается по решению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3.7. На сайте должно быть обеспечено наличие альтернативной версии сайта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Учреждения для слабовидящих (для инвалидов и лиц с ограниченными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возможностями здоровья по зрению).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 Порядок размещения и обновления информации на официальном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сайте Учреждения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4.1. Учреждение обеспечивает координацию работ по информационному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наполнению сайта.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C471D3" w:rsidRDefault="00C471D3" w:rsidP="00C4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4.2. Учреждение самостоятельно или по договору с третьей стороной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обеспечивает: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размещение материалов на сайте Учреждения в текстовой и (или)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табличной формах, а также в форме копий документов;</w:t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- доступ к размещенной информации без использования программного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обеспечения, установка которого на технические средства пользователя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информации требует заключения лицензионного или иного соглашения с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правообладателем программного обеспечения, предусматривающего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взимание с пользователя информации платы;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защиту информации от уничтожения, модификации и блокирования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доступа к ней, а также иных неправомерных действий в отношении нее;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возможность копирования информации на резервный носитель,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обеспечивающий ее восстановление;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защиту от копирования авторских материалов;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постоянную поддержку сайта Учреждения в работоспособном состоянии;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взаимоде</w:t>
      </w:r>
      <w:r w:rsidR="005D4A73">
        <w:rPr>
          <w:rFonts w:ascii="Arial" w:eastAsia="Times New Roman" w:hAnsi="Arial" w:cs="Arial"/>
          <w:sz w:val="28"/>
          <w:szCs w:val="28"/>
        </w:rPr>
        <w:t>йствие с внешним информационно-</w:t>
      </w:r>
      <w:r w:rsidRPr="00C471D3">
        <w:rPr>
          <w:rFonts w:ascii="Arial" w:eastAsia="Times New Roman" w:hAnsi="Arial" w:cs="Arial"/>
          <w:sz w:val="28"/>
          <w:szCs w:val="28"/>
        </w:rPr>
        <w:t>телекоммуникационными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сетями, сетью «Интернет»;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проведение регламентных работ на сервере;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разграничение доступа персонала и пользователей к ресурсам сайта 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правам на изменение информации.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4.3. Содержание сайта Учреждения формируется на основе информации,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предоставляемой участниками образовательного процесса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4.4. Адрес сайта Учреждения отражается на официальном бланке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Учреждения, информационных стендах.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4.5. При изменении Устава и иных документов Учреждения, подлежащих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размещению на сайте Учреждения, обновление соответствующих разделов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сайта производится не позднее 10 рабочих дней после утверждения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указанных документов.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 Ответственность и обязанности за обеспечение функционирования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официального сайта Учреждения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471D3" w:rsidRPr="00C471D3" w:rsidRDefault="00C471D3" w:rsidP="00C4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5.1. Обязанности лиц, назначенных приказом директора Учреждения:</w:t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- обеспечение взаимодействия с третьими лицами на основании договора и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A73">
        <w:rPr>
          <w:rFonts w:ascii="Arial" w:eastAsia="Times New Roman" w:hAnsi="Arial" w:cs="Arial"/>
          <w:sz w:val="28"/>
          <w:szCs w:val="28"/>
        </w:rPr>
        <w:t>о</w:t>
      </w:r>
      <w:r w:rsidRPr="00C471D3">
        <w:rPr>
          <w:rFonts w:ascii="Arial" w:eastAsia="Times New Roman" w:hAnsi="Arial" w:cs="Arial"/>
          <w:sz w:val="28"/>
          <w:szCs w:val="28"/>
        </w:rPr>
        <w:t>беспечение постоянного контроля за функционированием сайта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5.2. Для поддержания работоспособности сайта Учреждения в сети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«Интернет» возможно заключение договора с третьим лицом.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5.3. При разделении обязанностей по обеспечению функционирования сайта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Учреждения между участниками образовательного процесса и третьим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лицом обязанности первых прописываются в приказе директора Учреждения,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обязанности второго - в договоре Учреждения с третьим лицом.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5.4. Иные (необходимые или не учтенные Положением) обязанности, могут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быть прописаны в приказе директора Учреждения или определены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договором Учреждения с третьим лицом.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5.5. Дисциплинарная и иная предусмотренная действующим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законодательством Российской Федерации ответственность за качество,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своевременность и достоверность информационных материалов возлагается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на ответственных лиц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5.6. Порядок привлечения к ответственности лиц, обеспечивающих создание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и функционирование сайта Учреждения по договору, устанавливается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действующим законодательством Российской Федерации.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5.7. Ответственность за содержание и достоверность размещаемой на сайте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информации несет директор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5.8. Непосредственное выполнение работ по размещению информации на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сайте, обеспечению ее целостности и доступности, реализации правил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разграничения доступа возлагается на ответственного за сайт Учреждения.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C471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5.9. Контроль за функционированием сайта осуществляет директор.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471D3">
        <w:rPr>
          <w:rFonts w:ascii="Arial" w:eastAsia="Times New Roman" w:hAnsi="Arial" w:cs="Arial"/>
          <w:sz w:val="28"/>
          <w:szCs w:val="28"/>
        </w:rPr>
        <w:t>5.10. Лица, ответственные за функционирование сайта Учреждения, несут</w:t>
      </w:r>
      <w:r w:rsidR="005D4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1D3">
        <w:rPr>
          <w:rFonts w:ascii="Arial" w:eastAsia="Times New Roman" w:hAnsi="Arial" w:cs="Arial"/>
          <w:sz w:val="28"/>
          <w:szCs w:val="28"/>
        </w:rPr>
        <w:t>ответственность: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- за отсутствие на сайте Учреждения информации, предусмотренной</w:t>
      </w:r>
      <w:r w:rsidRPr="00C471D3">
        <w:rPr>
          <w:rFonts w:ascii="Times New Roman" w:eastAsia="Times New Roman" w:hAnsi="Times New Roman" w:cs="Times New Roman"/>
          <w:sz w:val="28"/>
          <w:szCs w:val="28"/>
        </w:rPr>
        <w:br/>
      </w:r>
      <w:r w:rsidRPr="00C471D3">
        <w:rPr>
          <w:rFonts w:ascii="Arial" w:eastAsia="Times New Roman" w:hAnsi="Arial" w:cs="Arial"/>
          <w:sz w:val="28"/>
          <w:szCs w:val="28"/>
        </w:rPr>
        <w:t>Положением;</w:t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- за нарушение сроков обновления информации в соответствии с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Положением;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- за размещение на сайте Учреждения информации, противоречащей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Положению;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- за размещение на сайте Учреждения недостоверной информации.</w:t>
      </w:r>
      <w:r w:rsidRPr="002C0358">
        <w:rPr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6. Технические условия</w:t>
      </w:r>
      <w:r w:rsidRPr="002C0358">
        <w:rPr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6.1. Технологические и программные средства обеспечения пользования</w:t>
      </w:r>
      <w:r w:rsidR="005D4A73">
        <w:rPr>
          <w:sz w:val="28"/>
          <w:szCs w:val="28"/>
        </w:rPr>
        <w:t xml:space="preserve"> </w:t>
      </w:r>
      <w:r w:rsidRPr="002C0358">
        <w:rPr>
          <w:rFonts w:ascii="Arial" w:hAnsi="Arial" w:cs="Arial"/>
          <w:sz w:val="28"/>
          <w:szCs w:val="28"/>
        </w:rPr>
        <w:t>сайтом в сети «Интернет» должны обеспечивать доступ пользователей для</w:t>
      </w:r>
      <w:r w:rsidR="005D4A73">
        <w:rPr>
          <w:sz w:val="28"/>
          <w:szCs w:val="28"/>
        </w:rPr>
        <w:t xml:space="preserve"> </w:t>
      </w:r>
      <w:r w:rsidRPr="002C0358">
        <w:rPr>
          <w:rFonts w:ascii="Arial" w:hAnsi="Arial" w:cs="Arial"/>
          <w:sz w:val="28"/>
          <w:szCs w:val="28"/>
        </w:rPr>
        <w:t>ознакомления с информацией, размещенной на сайте, на основе</w:t>
      </w:r>
      <w:r w:rsidR="005D4A73">
        <w:rPr>
          <w:sz w:val="28"/>
          <w:szCs w:val="28"/>
        </w:rPr>
        <w:t xml:space="preserve"> </w:t>
      </w:r>
      <w:r w:rsidRPr="002C0358">
        <w:rPr>
          <w:rFonts w:ascii="Arial" w:hAnsi="Arial" w:cs="Arial"/>
          <w:sz w:val="28"/>
          <w:szCs w:val="28"/>
        </w:rPr>
        <w:t>общедоступного программного обеспечения.</w:t>
      </w:r>
      <w:r w:rsidRPr="002C0358">
        <w:rPr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6.2. Для просмотра сайта не должна предусматриваться установка на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компьютере пользователей специально созданных с этой целью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технологических и программных средств.</w:t>
      </w:r>
      <w:r w:rsidRPr="002C0358">
        <w:rPr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6.3. Пользователю должна предоставляться наглядная информация о</w:t>
      </w:r>
      <w:r w:rsidRPr="002C0358">
        <w:rPr>
          <w:sz w:val="28"/>
          <w:szCs w:val="28"/>
        </w:rPr>
        <w:br/>
      </w:r>
      <w:r w:rsidRPr="002C0358">
        <w:rPr>
          <w:rFonts w:ascii="Arial" w:hAnsi="Arial" w:cs="Arial"/>
          <w:sz w:val="28"/>
          <w:szCs w:val="28"/>
        </w:rPr>
        <w:t>структуре Сайта.</w:t>
      </w:r>
      <w:r w:rsidRPr="002C0358">
        <w:rPr>
          <w:sz w:val="28"/>
          <w:szCs w:val="28"/>
        </w:rPr>
        <w:br/>
      </w:r>
    </w:p>
    <w:p w:rsidR="005D4A73" w:rsidRDefault="00C471D3" w:rsidP="005D4A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0358">
        <w:rPr>
          <w:rFonts w:ascii="Arial" w:hAnsi="Arial" w:cs="Arial"/>
          <w:sz w:val="28"/>
          <w:szCs w:val="28"/>
        </w:rPr>
        <w:t>6.4. Сайт может размещаться, как на бесплатном хостинге, так и на платном.</w:t>
      </w:r>
      <w:r w:rsidRPr="002C0358">
        <w:rPr>
          <w:sz w:val="28"/>
          <w:szCs w:val="28"/>
        </w:rPr>
        <w:br/>
      </w:r>
    </w:p>
    <w:p w:rsidR="00F370F5" w:rsidRPr="00F370F5" w:rsidRDefault="00C471D3" w:rsidP="00F370F5">
      <w:pPr>
        <w:rPr>
          <w:rFonts w:ascii="Times New Roman" w:eastAsia="Times New Roman" w:hAnsi="Times New Roman" w:cs="Times New Roman"/>
          <w:sz w:val="24"/>
          <w:szCs w:val="24"/>
        </w:rPr>
      </w:pPr>
      <w:r w:rsidRPr="002C0358">
        <w:rPr>
          <w:rFonts w:ascii="Arial" w:hAnsi="Arial" w:cs="Arial"/>
          <w:sz w:val="28"/>
          <w:szCs w:val="28"/>
        </w:rPr>
        <w:t xml:space="preserve">6.5. </w:t>
      </w:r>
      <w:r w:rsidR="00F370F5" w:rsidRPr="00F370F5">
        <w:rPr>
          <w:rFonts w:ascii="Arial" w:eastAsia="Times New Roman" w:hAnsi="Arial" w:cs="Arial"/>
          <w:sz w:val="28"/>
          <w:szCs w:val="28"/>
        </w:rPr>
        <w:t>Форумы, гостевые книги могут являться возможностью сайта или быть</w:t>
      </w:r>
      <w:r w:rsidR="00F37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F5" w:rsidRPr="00F370F5">
        <w:rPr>
          <w:rFonts w:ascii="Arial" w:eastAsia="Times New Roman" w:hAnsi="Arial" w:cs="Arial"/>
          <w:sz w:val="28"/>
          <w:szCs w:val="28"/>
        </w:rPr>
        <w:t>созданы на других хостингах при</w:t>
      </w:r>
      <w:r w:rsidR="00F370F5">
        <w:rPr>
          <w:rFonts w:ascii="Arial" w:eastAsia="Times New Roman" w:hAnsi="Arial" w:cs="Arial"/>
          <w:sz w:val="28"/>
          <w:szCs w:val="28"/>
        </w:rPr>
        <w:t xml:space="preserve"> условии обязательной </w:t>
      </w:r>
      <w:proofErr w:type="spellStart"/>
      <w:r w:rsidR="00F370F5">
        <w:rPr>
          <w:rFonts w:ascii="Arial" w:eastAsia="Times New Roman" w:hAnsi="Arial" w:cs="Arial"/>
          <w:sz w:val="28"/>
          <w:szCs w:val="28"/>
        </w:rPr>
        <w:t>модерации</w:t>
      </w:r>
      <w:proofErr w:type="spellEnd"/>
      <w:r w:rsidR="00F370F5">
        <w:rPr>
          <w:rFonts w:ascii="Arial" w:eastAsia="Times New Roman" w:hAnsi="Arial" w:cs="Arial"/>
          <w:sz w:val="28"/>
          <w:szCs w:val="28"/>
        </w:rPr>
        <w:t>.</w:t>
      </w:r>
    </w:p>
    <w:p w:rsidR="00C471D3" w:rsidRPr="005D4A73" w:rsidRDefault="00C471D3" w:rsidP="005D4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7595" w:rsidRDefault="00CE7595" w:rsidP="00CE7595">
      <w:pPr>
        <w:pStyle w:val="a3"/>
      </w:pPr>
    </w:p>
    <w:p w:rsidR="00CE7595" w:rsidRDefault="00CE7595" w:rsidP="00CE7595">
      <w:pPr>
        <w:pStyle w:val="a3"/>
      </w:pPr>
    </w:p>
    <w:p w:rsidR="00CE7595" w:rsidRDefault="00CE7595"/>
    <w:sectPr w:rsidR="00CE7595" w:rsidSect="00DC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E7595"/>
    <w:rsid w:val="000872FD"/>
    <w:rsid w:val="000D0111"/>
    <w:rsid w:val="00131D5C"/>
    <w:rsid w:val="001A16C2"/>
    <w:rsid w:val="001C311D"/>
    <w:rsid w:val="002702B1"/>
    <w:rsid w:val="002C0358"/>
    <w:rsid w:val="002D1FD6"/>
    <w:rsid w:val="0036427B"/>
    <w:rsid w:val="003F054E"/>
    <w:rsid w:val="005C5A38"/>
    <w:rsid w:val="005D4A73"/>
    <w:rsid w:val="006446D4"/>
    <w:rsid w:val="00671F7C"/>
    <w:rsid w:val="0069114D"/>
    <w:rsid w:val="007B5C3D"/>
    <w:rsid w:val="007F0785"/>
    <w:rsid w:val="008E1671"/>
    <w:rsid w:val="00A7248F"/>
    <w:rsid w:val="00BB5C5F"/>
    <w:rsid w:val="00BC03F5"/>
    <w:rsid w:val="00C471D3"/>
    <w:rsid w:val="00CA52C2"/>
    <w:rsid w:val="00CE7595"/>
    <w:rsid w:val="00CF3A6A"/>
    <w:rsid w:val="00D431EC"/>
    <w:rsid w:val="00D558BE"/>
    <w:rsid w:val="00DA6908"/>
    <w:rsid w:val="00DC2B2C"/>
    <w:rsid w:val="00E35699"/>
    <w:rsid w:val="00E651DF"/>
    <w:rsid w:val="00F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E53"/>
  <w15:docId w15:val="{629EA4F2-44DA-4E61-B3B3-EACDDAA6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3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1AEA-D8E5-4F6A-9661-BD819A54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2020-01-22T07:33:00Z</dcterms:created>
  <dcterms:modified xsi:type="dcterms:W3CDTF">2022-05-09T16:10:00Z</dcterms:modified>
</cp:coreProperties>
</file>