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3D" w:rsidRDefault="008961EF">
      <w:pPr>
        <w:pStyle w:val="a3"/>
        <w:spacing w:before="73" w:line="280" w:lineRule="auto"/>
        <w:ind w:left="7006" w:right="138" w:hanging="1032"/>
        <w:jc w:val="right"/>
      </w:pPr>
      <w:r>
        <w:t>Приложение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письму</w:t>
      </w:r>
      <w:r>
        <w:rPr>
          <w:spacing w:val="-11"/>
        </w:rPr>
        <w:t xml:space="preserve"> </w:t>
      </w:r>
      <w:r>
        <w:t>АНО</w:t>
      </w:r>
      <w:r>
        <w:rPr>
          <w:spacing w:val="-12"/>
        </w:rPr>
        <w:t xml:space="preserve"> </w:t>
      </w:r>
      <w:r>
        <w:t>«АПГИ» от</w:t>
      </w:r>
      <w:r>
        <w:rPr>
          <w:spacing w:val="-4"/>
        </w:rPr>
        <w:t xml:space="preserve"> </w:t>
      </w:r>
      <w:r>
        <w:t>05.02.2025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05-02-</w:t>
      </w:r>
      <w:r>
        <w:rPr>
          <w:spacing w:val="-4"/>
        </w:rPr>
        <w:t>25/1</w:t>
      </w:r>
    </w:p>
    <w:p w:rsidR="0057083D" w:rsidRDefault="0057083D">
      <w:pPr>
        <w:pStyle w:val="a3"/>
        <w:ind w:left="0" w:firstLine="0"/>
        <w:jc w:val="left"/>
      </w:pPr>
    </w:p>
    <w:p w:rsidR="0057083D" w:rsidRDefault="0057083D">
      <w:pPr>
        <w:pStyle w:val="a3"/>
        <w:spacing w:before="82"/>
        <w:ind w:left="0" w:firstLine="0"/>
        <w:jc w:val="left"/>
      </w:pPr>
    </w:p>
    <w:p w:rsidR="0057083D" w:rsidRDefault="008961EF">
      <w:pPr>
        <w:pStyle w:val="a3"/>
        <w:spacing w:line="360" w:lineRule="auto"/>
        <w:ind w:right="135"/>
      </w:pPr>
      <w:r>
        <w:t>Автономная некоммерческая организация «Агентство поддержки государственных инициатив» совместно с Министерством цифрового развития, связи и массовых коммуникаций Российской Федерации и Министерством просвещения Российской Федерации</w:t>
      </w:r>
      <w:r>
        <w:rPr>
          <w:spacing w:val="-15"/>
        </w:rPr>
        <w:t xml:space="preserve"> </w:t>
      </w:r>
      <w:r>
        <w:t>проводят</w:t>
      </w:r>
      <w:r>
        <w:rPr>
          <w:spacing w:val="-15"/>
        </w:rPr>
        <w:t xml:space="preserve"> </w:t>
      </w:r>
      <w:r>
        <w:t>Всероссийский</w:t>
      </w:r>
      <w:r>
        <w:rPr>
          <w:spacing w:val="-15"/>
        </w:rPr>
        <w:t xml:space="preserve"> </w:t>
      </w:r>
      <w:r>
        <w:t>п</w:t>
      </w:r>
      <w:r>
        <w:t>едагогический</w:t>
      </w:r>
      <w:r>
        <w:rPr>
          <w:spacing w:val="-15"/>
        </w:rPr>
        <w:t xml:space="preserve"> </w:t>
      </w:r>
      <w:r>
        <w:t>турнир</w:t>
      </w:r>
      <w:r>
        <w:rPr>
          <w:spacing w:val="-15"/>
        </w:rPr>
        <w:t xml:space="preserve"> </w:t>
      </w:r>
      <w:r>
        <w:t>«Сетевичок»,</w:t>
      </w:r>
      <w:r>
        <w:rPr>
          <w:spacing w:val="-15"/>
        </w:rPr>
        <w:t xml:space="preserve"> </w:t>
      </w:r>
      <w:r>
        <w:t>цель</w:t>
      </w:r>
      <w:r>
        <w:rPr>
          <w:spacing w:val="-15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— обеспечить</w:t>
      </w:r>
      <w:r>
        <w:rPr>
          <w:spacing w:val="-4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подходов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информационной безопасности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во всех образовательных организациях страны.</w:t>
      </w:r>
    </w:p>
    <w:p w:rsidR="0057083D" w:rsidRDefault="008961EF">
      <w:pPr>
        <w:pStyle w:val="a3"/>
        <w:spacing w:before="162" w:line="360" w:lineRule="auto"/>
        <w:ind w:right="145"/>
      </w:pPr>
      <w:r>
        <w:t>Мероприятие в первую очередь служит инструментом просвещения и популяризации зна</w:t>
      </w:r>
      <w:r>
        <w:t>ний по вопросам информационной безопасности, а уже во вторую очередь носит соревновательный характер.</w:t>
      </w:r>
    </w:p>
    <w:p w:rsidR="0057083D" w:rsidRDefault="008961EF">
      <w:pPr>
        <w:pStyle w:val="a3"/>
        <w:spacing w:before="159" w:line="360" w:lineRule="auto"/>
        <w:ind w:right="136"/>
      </w:pPr>
      <w:r>
        <w:t>Во-первых,</w:t>
      </w:r>
      <w:r>
        <w:rPr>
          <w:spacing w:val="-11"/>
        </w:rPr>
        <w:t xml:space="preserve"> </w:t>
      </w:r>
      <w:r>
        <w:t>турнир</w:t>
      </w:r>
      <w:r>
        <w:rPr>
          <w:spacing w:val="-11"/>
        </w:rPr>
        <w:t xml:space="preserve"> </w:t>
      </w:r>
      <w:r>
        <w:t>играет</w:t>
      </w:r>
      <w:r>
        <w:rPr>
          <w:spacing w:val="-11"/>
        </w:rPr>
        <w:t xml:space="preserve"> </w:t>
      </w:r>
      <w:r>
        <w:t>важную</w:t>
      </w:r>
      <w:r>
        <w:rPr>
          <w:spacing w:val="-11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популяризации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политики в сфере информационной безопасности детей. Организаторы ставят перед собой задачу предоставить широкому кругу работников образования доступ к актуальной информации педагогического, методического, правового и психологического характера, позволяющей</w:t>
      </w:r>
      <w:r>
        <w:t xml:space="preserve"> развить необходимые компетенции для эффективного взаимодействия с детьми и молодёжью в цифровой среде.</w:t>
      </w:r>
    </w:p>
    <w:p w:rsidR="0057083D" w:rsidRDefault="008961EF">
      <w:pPr>
        <w:pStyle w:val="a3"/>
        <w:spacing w:before="162" w:line="360" w:lineRule="auto"/>
        <w:ind w:right="136"/>
      </w:pPr>
      <w:r>
        <w:rPr>
          <w:spacing w:val="-2"/>
        </w:rPr>
        <w:t>Во-вторых,</w:t>
      </w:r>
      <w:r>
        <w:rPr>
          <w:spacing w:val="-7"/>
        </w:rPr>
        <w:t xml:space="preserve"> </w:t>
      </w:r>
      <w:r>
        <w:rPr>
          <w:spacing w:val="-2"/>
        </w:rPr>
        <w:t>турнир</w:t>
      </w:r>
      <w:r>
        <w:rPr>
          <w:spacing w:val="-8"/>
        </w:rPr>
        <w:t xml:space="preserve"> </w:t>
      </w:r>
      <w:r>
        <w:rPr>
          <w:spacing w:val="-2"/>
        </w:rPr>
        <w:t>позволяет</w:t>
      </w:r>
      <w:r>
        <w:rPr>
          <w:spacing w:val="-6"/>
        </w:rPr>
        <w:t xml:space="preserve"> </w:t>
      </w:r>
      <w:r>
        <w:rPr>
          <w:spacing w:val="-2"/>
        </w:rPr>
        <w:t>выявлять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поощрять</w:t>
      </w:r>
      <w:r>
        <w:rPr>
          <w:spacing w:val="-4"/>
        </w:rPr>
        <w:t xml:space="preserve"> </w:t>
      </w:r>
      <w:r>
        <w:rPr>
          <w:spacing w:val="-2"/>
        </w:rPr>
        <w:t>работников</w:t>
      </w:r>
      <w:r>
        <w:rPr>
          <w:spacing w:val="-7"/>
        </w:rPr>
        <w:t xml:space="preserve"> </w:t>
      </w:r>
      <w:r>
        <w:rPr>
          <w:spacing w:val="-2"/>
        </w:rPr>
        <w:t>образования,</w:t>
      </w:r>
      <w:r>
        <w:rPr>
          <w:spacing w:val="-6"/>
        </w:rPr>
        <w:t xml:space="preserve"> </w:t>
      </w:r>
      <w:r>
        <w:rPr>
          <w:spacing w:val="-2"/>
        </w:rPr>
        <w:t xml:space="preserve">которые </w:t>
      </w:r>
      <w:r>
        <w:t>демонстрируют высокий уровень профессиональных компетенций. Педагоги, пр</w:t>
      </w:r>
      <w:r>
        <w:t>инимающие</w:t>
      </w:r>
      <w:r>
        <w:rPr>
          <w:spacing w:val="-8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становящиеся</w:t>
      </w:r>
      <w:r>
        <w:rPr>
          <w:spacing w:val="-7"/>
        </w:rPr>
        <w:t xml:space="preserve"> </w:t>
      </w:r>
      <w:r>
        <w:t>призерами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победителями,</w:t>
      </w:r>
      <w:r>
        <w:rPr>
          <w:spacing w:val="-9"/>
        </w:rPr>
        <w:t xml:space="preserve"> </w:t>
      </w:r>
      <w:r>
        <w:t>включаются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 экспертов федеральной инновационной площадки Минобрнауки России. Это открывает новые возможности для карьерного роста и профессионального развития.</w:t>
      </w:r>
    </w:p>
    <w:p w:rsidR="0057083D" w:rsidRDefault="008961EF">
      <w:pPr>
        <w:pStyle w:val="a3"/>
        <w:spacing w:before="160" w:line="360" w:lineRule="auto"/>
        <w:ind w:right="142"/>
      </w:pPr>
      <w:r>
        <w:t xml:space="preserve">Конкурсные задания турнира базируются на различных аспектах педагогической </w:t>
      </w:r>
      <w:r>
        <w:rPr>
          <w:spacing w:val="-2"/>
        </w:rPr>
        <w:t>науки,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частности охватывают</w:t>
      </w:r>
      <w:r>
        <w:rPr>
          <w:spacing w:val="-3"/>
        </w:rPr>
        <w:t xml:space="preserve"> </w:t>
      </w:r>
      <w:r>
        <w:rPr>
          <w:spacing w:val="-2"/>
        </w:rPr>
        <w:t>педагогические,</w:t>
      </w:r>
      <w:r>
        <w:rPr>
          <w:spacing w:val="-3"/>
        </w:rPr>
        <w:t xml:space="preserve"> </w:t>
      </w:r>
      <w:r>
        <w:rPr>
          <w:spacing w:val="-2"/>
        </w:rPr>
        <w:t>методические,</w:t>
      </w:r>
      <w:r>
        <w:rPr>
          <w:spacing w:val="-3"/>
        </w:rPr>
        <w:t xml:space="preserve"> </w:t>
      </w:r>
      <w:r>
        <w:rPr>
          <w:spacing w:val="-2"/>
        </w:rPr>
        <w:t>правовые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 xml:space="preserve">психологические </w:t>
      </w:r>
      <w:r>
        <w:t>аспекты педагогической деятельности, а для педагогических работников, преподающих учебные дисц</w:t>
      </w:r>
      <w:r>
        <w:t>иплины, задания охватывают требования как отдельных дисциплин, так и предметных областей.</w:t>
      </w:r>
    </w:p>
    <w:p w:rsidR="0057083D" w:rsidRDefault="008961EF">
      <w:pPr>
        <w:pStyle w:val="a3"/>
        <w:spacing w:before="160" w:line="360" w:lineRule="auto"/>
        <w:ind w:right="142"/>
      </w:pPr>
      <w:r>
        <w:t>Мероприятие</w:t>
      </w:r>
      <w:r>
        <w:rPr>
          <w:spacing w:val="-1"/>
        </w:rPr>
        <w:t xml:space="preserve"> </w:t>
      </w:r>
      <w:r>
        <w:t>проводится в</w:t>
      </w:r>
      <w:r>
        <w:rPr>
          <w:spacing w:val="-1"/>
        </w:rPr>
        <w:t xml:space="preserve"> </w:t>
      </w:r>
      <w:r>
        <w:t>дистанционном</w:t>
      </w:r>
      <w:r>
        <w:rPr>
          <w:spacing w:val="-1"/>
        </w:rPr>
        <w:t xml:space="preserve"> </w:t>
      </w:r>
      <w:r>
        <w:t>формате, что обеспечивает доступность для педагогов из всех регионов России, благодаря такому подходу участие становится максим</w:t>
      </w:r>
      <w:r>
        <w:t>ально удобным, исключая необходимость отлучаться от основной работы. Это особенно важно в условиях современного образовательного процесса, где гибкость играет ключевую роль.</w:t>
      </w:r>
    </w:p>
    <w:p w:rsidR="0057083D" w:rsidRDefault="0057083D">
      <w:pPr>
        <w:pStyle w:val="a3"/>
        <w:spacing w:line="360" w:lineRule="auto"/>
        <w:sectPr w:rsidR="0057083D">
          <w:pgSz w:w="11910" w:h="16840"/>
          <w:pgMar w:top="1040" w:right="708" w:bottom="280" w:left="1275" w:header="720" w:footer="720" w:gutter="0"/>
          <w:cols w:space="720"/>
        </w:sectPr>
      </w:pPr>
    </w:p>
    <w:p w:rsidR="0057083D" w:rsidRDefault="008961EF">
      <w:pPr>
        <w:pStyle w:val="a3"/>
        <w:spacing w:before="73" w:line="362" w:lineRule="auto"/>
        <w:ind w:right="142"/>
      </w:pPr>
      <w:r>
        <w:lastRenderedPageBreak/>
        <w:t>Каждый уровень образования играет свою уникальную роль в формировани</w:t>
      </w:r>
      <w:r>
        <w:t>и у обучающихся основ безопасного и ответственного поведения в современном мире.</w:t>
      </w:r>
    </w:p>
    <w:p w:rsidR="0057083D" w:rsidRDefault="008961EF">
      <w:pPr>
        <w:pStyle w:val="a3"/>
        <w:spacing w:before="156" w:line="360" w:lineRule="auto"/>
        <w:ind w:right="144"/>
      </w:pPr>
      <w:r>
        <w:t>Дошкольный возраст – это период закладывания фундаментальных навыков общения и восприятия информации, когда важно с самого начала прививать детям элементарные правила безопасн</w:t>
      </w:r>
      <w:r>
        <w:t xml:space="preserve">ости и учить их отличать положительный контент от </w:t>
      </w:r>
      <w:r>
        <w:rPr>
          <w:spacing w:val="-2"/>
        </w:rPr>
        <w:t>нежелательного.</w:t>
      </w:r>
    </w:p>
    <w:p w:rsidR="0057083D" w:rsidRDefault="008961EF">
      <w:pPr>
        <w:pStyle w:val="a3"/>
        <w:spacing w:before="161" w:line="360" w:lineRule="auto"/>
        <w:ind w:right="144"/>
      </w:pPr>
      <w:r>
        <w:t>На этапе общего образования, в том числе начального, основного и среднего, ученики</w:t>
      </w:r>
      <w:r>
        <w:rPr>
          <w:spacing w:val="-3"/>
        </w:rPr>
        <w:t xml:space="preserve"> </w:t>
      </w:r>
      <w:r>
        <w:t>приобретают</w:t>
      </w:r>
      <w:r>
        <w:rPr>
          <w:spacing w:val="-2"/>
        </w:rPr>
        <w:t xml:space="preserve"> </w:t>
      </w:r>
      <w:r>
        <w:t>базу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осваивают</w:t>
      </w:r>
      <w:r>
        <w:rPr>
          <w:spacing w:val="-2"/>
        </w:rPr>
        <w:t xml:space="preserve"> </w:t>
      </w:r>
      <w:r>
        <w:t>цифровые</w:t>
      </w:r>
      <w:r>
        <w:rPr>
          <w:spacing w:val="-3"/>
        </w:rPr>
        <w:t xml:space="preserve"> </w:t>
      </w:r>
      <w:r>
        <w:t>технологии и</w:t>
      </w:r>
      <w:r>
        <w:rPr>
          <w:spacing w:val="-4"/>
        </w:rPr>
        <w:t xml:space="preserve"> </w:t>
      </w:r>
      <w:r>
        <w:t>начинают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ш</w:t>
      </w:r>
      <w:r>
        <w:t>ирокой</w:t>
      </w:r>
      <w:r>
        <w:rPr>
          <w:spacing w:val="-6"/>
        </w:rPr>
        <w:t xml:space="preserve"> </w:t>
      </w:r>
      <w:r>
        <w:t>сетью</w:t>
      </w:r>
      <w:r>
        <w:rPr>
          <w:spacing w:val="-4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делает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потенциально уязвимыми перед различными интернет-рисками и деструктивными воздействиями.</w:t>
      </w:r>
    </w:p>
    <w:p w:rsidR="0057083D" w:rsidRDefault="008961EF">
      <w:pPr>
        <w:pStyle w:val="a3"/>
        <w:spacing w:before="159" w:line="360" w:lineRule="auto"/>
        <w:ind w:right="140"/>
      </w:pPr>
      <w:r>
        <w:t>В</w:t>
      </w:r>
      <w:r>
        <w:rPr>
          <w:spacing w:val="-15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обучающиеся,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правило,</w:t>
      </w:r>
      <w:r>
        <w:rPr>
          <w:spacing w:val="-15"/>
        </w:rPr>
        <w:t xml:space="preserve"> </w:t>
      </w:r>
      <w:r>
        <w:t>уже активно вовлечены в самостоятельное интернет-пространство и могут нуждаться в дополнительных навыках критической оценки контента, а также в умении противостоять экстремистской и суицидальной пропаганде.</w:t>
      </w:r>
    </w:p>
    <w:p w:rsidR="0057083D" w:rsidRDefault="008961EF">
      <w:pPr>
        <w:pStyle w:val="a3"/>
        <w:spacing w:before="161" w:line="360" w:lineRule="auto"/>
        <w:ind w:right="144"/>
      </w:pPr>
      <w:r>
        <w:t xml:space="preserve">Дополнительные общеобразовательные программы, со </w:t>
      </w:r>
      <w:r>
        <w:t>своей стороны, расширяют образовательное поле и предлагают юным гражданам более глубокое вовлечение в социальную и цифровую деятельность, что подразумевает повышенное внимание к безопасности и психологической защите обучающихся.</w:t>
      </w:r>
    </w:p>
    <w:p w:rsidR="0057083D" w:rsidRDefault="008961EF">
      <w:pPr>
        <w:pStyle w:val="a3"/>
        <w:spacing w:before="161" w:line="360" w:lineRule="auto"/>
        <w:ind w:right="141"/>
      </w:pPr>
      <w:r>
        <w:t>Именно поэтому участие педа</w:t>
      </w:r>
      <w:r>
        <w:t>гогических и руководящих работников всех уровней, от дошкольного до профессионального, в мероприятиях по вопросам информационной безопасности так важно: каждый из них может внести вклад в создание безопасной, развитой и поддерживающей образовательной среды</w:t>
      </w:r>
      <w:r>
        <w:t>, учитывая специфику возраста и образовательных потребностей своих воспитанников.</w:t>
      </w:r>
    </w:p>
    <w:p w:rsidR="0057083D" w:rsidRDefault="008961EF">
      <w:pPr>
        <w:pStyle w:val="a3"/>
        <w:spacing w:before="160" w:line="360" w:lineRule="auto"/>
        <w:ind w:right="136"/>
      </w:pPr>
      <w:r>
        <w:t xml:space="preserve">Проводимое мероприятие призвано помочь всем категориям педагогических и руководящих работников образования, от учителей-предметников и классных </w:t>
      </w:r>
      <w:r>
        <w:rPr>
          <w:spacing w:val="-2"/>
        </w:rPr>
        <w:t>руководителей (кураторов) до п</w:t>
      </w:r>
      <w:r>
        <w:rPr>
          <w:spacing w:val="-2"/>
        </w:rPr>
        <w:t xml:space="preserve">сихологов, социальных педагогов, заместителей директоров </w:t>
      </w:r>
      <w:r>
        <w:t>по воспитательной работе и руководителей образовательных организаций.</w:t>
      </w:r>
    </w:p>
    <w:p w:rsidR="0057083D" w:rsidRDefault="008961EF">
      <w:pPr>
        <w:pStyle w:val="a3"/>
        <w:spacing w:before="159" w:line="360" w:lineRule="auto"/>
        <w:ind w:right="140"/>
      </w:pPr>
      <w:r>
        <w:t>Всероссийский</w:t>
      </w:r>
      <w:r>
        <w:rPr>
          <w:spacing w:val="-10"/>
        </w:rPr>
        <w:t xml:space="preserve"> </w:t>
      </w:r>
      <w:r>
        <w:t>педагогический</w:t>
      </w:r>
      <w:r>
        <w:rPr>
          <w:spacing w:val="-10"/>
        </w:rPr>
        <w:t xml:space="preserve"> </w:t>
      </w:r>
      <w:r>
        <w:t>турнир</w:t>
      </w:r>
      <w:r>
        <w:rPr>
          <w:spacing w:val="-11"/>
        </w:rPr>
        <w:t xml:space="preserve"> </w:t>
      </w:r>
      <w:r>
        <w:t>«Сетевичок»</w:t>
      </w:r>
      <w:r>
        <w:rPr>
          <w:spacing w:val="-11"/>
        </w:rPr>
        <w:t xml:space="preserve"> </w:t>
      </w:r>
      <w:r>
        <w:t>разработан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последних требований федеральных государственных образователь</w:t>
      </w:r>
      <w:r>
        <w:t>ных стандартов и федеральных основных</w:t>
      </w:r>
      <w:r>
        <w:rPr>
          <w:spacing w:val="-15"/>
        </w:rPr>
        <w:t xml:space="preserve"> </w:t>
      </w:r>
      <w:r>
        <w:t>общеобразовательных</w:t>
      </w:r>
      <w:r>
        <w:rPr>
          <w:spacing w:val="-15"/>
        </w:rPr>
        <w:t xml:space="preserve"> </w:t>
      </w:r>
      <w:r>
        <w:t>программ,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подтверждает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соответствие</w:t>
      </w:r>
      <w:r>
        <w:rPr>
          <w:spacing w:val="-15"/>
        </w:rPr>
        <w:t xml:space="preserve"> </w:t>
      </w:r>
      <w:r>
        <w:t>программам воспитания, принятым в образовательных организациях.</w:t>
      </w:r>
    </w:p>
    <w:p w:rsidR="0057083D" w:rsidRDefault="0057083D">
      <w:pPr>
        <w:pStyle w:val="a3"/>
        <w:spacing w:line="360" w:lineRule="auto"/>
        <w:sectPr w:rsidR="0057083D">
          <w:pgSz w:w="11910" w:h="16840"/>
          <w:pgMar w:top="1040" w:right="708" w:bottom="280" w:left="1275" w:header="720" w:footer="720" w:gutter="0"/>
          <w:cols w:space="720"/>
        </w:sectPr>
      </w:pPr>
    </w:p>
    <w:p w:rsidR="0057083D" w:rsidRDefault="008961EF">
      <w:pPr>
        <w:pStyle w:val="a3"/>
        <w:spacing w:before="73" w:line="360" w:lineRule="auto"/>
        <w:ind w:right="137"/>
      </w:pPr>
      <w:r>
        <w:lastRenderedPageBreak/>
        <w:t xml:space="preserve">На сегодняшний день различные документы стратегического планирования, в том </w:t>
      </w:r>
      <w:r>
        <w:t>числе Указ Президента РФ от 5 декабря 2016 г. N 646 "Об утверждении Доктрины информационной безопасности Российской Федерации", распоряжение Правительства РФ от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 1105-р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 детей в РФ и пр</w:t>
      </w:r>
      <w:r>
        <w:t>изнании утратившим силу распоряжения Правительства Российской Федерации</w:t>
      </w:r>
      <w:r>
        <w:rPr>
          <w:spacing w:val="12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декабря</w:t>
      </w:r>
      <w:r>
        <w:rPr>
          <w:spacing w:val="15"/>
        </w:rPr>
        <w:t xml:space="preserve"> </w:t>
      </w:r>
      <w:r>
        <w:t>2015</w:t>
      </w:r>
      <w:r>
        <w:rPr>
          <w:spacing w:val="14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N</w:t>
      </w:r>
      <w:r>
        <w:rPr>
          <w:spacing w:val="14"/>
        </w:rPr>
        <w:t xml:space="preserve"> </w:t>
      </w:r>
      <w:r>
        <w:t>2471-р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указ</w:t>
      </w:r>
      <w:r>
        <w:rPr>
          <w:spacing w:val="15"/>
        </w:rPr>
        <w:t xml:space="preserve"> </w:t>
      </w:r>
      <w:r>
        <w:t>Президента</w:t>
      </w:r>
      <w:r>
        <w:rPr>
          <w:spacing w:val="14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28</w:t>
      </w:r>
      <w:r>
        <w:rPr>
          <w:spacing w:val="14"/>
        </w:rPr>
        <w:t xml:space="preserve"> </w:t>
      </w:r>
      <w:r>
        <w:t>декабря</w:t>
      </w:r>
      <w:r>
        <w:rPr>
          <w:spacing w:val="15"/>
        </w:rPr>
        <w:t xml:space="preserve"> </w:t>
      </w:r>
      <w:r>
        <w:t>2024</w:t>
      </w:r>
      <w:r>
        <w:rPr>
          <w:spacing w:val="14"/>
        </w:rPr>
        <w:t xml:space="preserve"> </w:t>
      </w:r>
      <w:r>
        <w:rPr>
          <w:spacing w:val="-5"/>
        </w:rPr>
        <w:t>г.</w:t>
      </w:r>
    </w:p>
    <w:p w:rsidR="0057083D" w:rsidRDefault="008961EF">
      <w:pPr>
        <w:pStyle w:val="a3"/>
        <w:spacing w:before="1" w:line="360" w:lineRule="auto"/>
        <w:ind w:right="135" w:firstLine="0"/>
      </w:pPr>
      <w:r>
        <w:t>№1124 "Об утверждении Стратегии противодействия экстремизму в Российской Федерации"</w:t>
      </w:r>
      <w:r>
        <w:t xml:space="preserve">, подчёркивают критическую важность профилактических мер по выявлению деструктивных тенденций в детской и молодёжной среде, в том числе предупреждению </w:t>
      </w:r>
      <w:r>
        <w:rPr>
          <w:spacing w:val="-2"/>
        </w:rPr>
        <w:t>суицидальных</w:t>
      </w:r>
      <w:r>
        <w:rPr>
          <w:spacing w:val="-4"/>
        </w:rPr>
        <w:t xml:space="preserve"> </w:t>
      </w:r>
      <w:r>
        <w:rPr>
          <w:spacing w:val="-2"/>
        </w:rPr>
        <w:t>рисков,</w:t>
      </w:r>
      <w:r>
        <w:rPr>
          <w:spacing w:val="-4"/>
        </w:rPr>
        <w:t xml:space="preserve"> </w:t>
      </w:r>
      <w:r>
        <w:rPr>
          <w:spacing w:val="-2"/>
        </w:rPr>
        <w:t>экстремизма</w:t>
      </w:r>
      <w:r>
        <w:rPr>
          <w:spacing w:val="-4"/>
        </w:rPr>
        <w:t xml:space="preserve"> </w:t>
      </w:r>
      <w:r>
        <w:rPr>
          <w:spacing w:val="-2"/>
        </w:rPr>
        <w:t xml:space="preserve">и терроризма именно через систему образования. Таким </w:t>
      </w:r>
      <w:r>
        <w:t>образом, каждый раб</w:t>
      </w:r>
      <w:r>
        <w:t>отник образования, в том числе учителя, классные руководители (кураторы), психологи, социальные педагоги, педагоги дополнительного образования, советники по воспитанию и взаимодействую с детскими общественными организациями, опираясь на современные методич</w:t>
      </w:r>
      <w:r>
        <w:t>еские, педагогические и психологические подходы, обязан</w:t>
      </w:r>
      <w:r>
        <w:rPr>
          <w:spacing w:val="-1"/>
        </w:rPr>
        <w:t xml:space="preserve"> </w:t>
      </w:r>
      <w:r>
        <w:t>своевременно</w:t>
      </w:r>
      <w:r>
        <w:rPr>
          <w:spacing w:val="-3"/>
        </w:rPr>
        <w:t xml:space="preserve"> </w:t>
      </w:r>
      <w:r>
        <w:t>заметить</w:t>
      </w:r>
      <w:r>
        <w:rPr>
          <w:spacing w:val="-1"/>
        </w:rPr>
        <w:t xml:space="preserve"> </w:t>
      </w:r>
      <w:r>
        <w:t>негативные</w:t>
      </w:r>
      <w:r>
        <w:rPr>
          <w:spacing w:val="-4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организовать работу по нейтрализации подобных угроз.</w:t>
      </w:r>
    </w:p>
    <w:p w:rsidR="0057083D" w:rsidRDefault="008961EF">
      <w:pPr>
        <w:pStyle w:val="a3"/>
        <w:spacing w:before="162" w:line="360" w:lineRule="auto"/>
        <w:ind w:right="138"/>
      </w:pPr>
      <w:r>
        <w:t>Такие направления соответствуют актуальным рекомендациям профильных ведомств, в том</w:t>
      </w:r>
      <w:r>
        <w:t xml:space="preserve"> числе Министерства просвещения России, которое в своих письмах регулярно указывает на необходимость профилактики деструктивного влияния на детей и формирование благоприятной образовательной среды в работе вышеуказанных специалистов, а также следующим стан</w:t>
      </w:r>
      <w:r>
        <w:t>дартам:</w:t>
      </w:r>
    </w:p>
    <w:p w:rsidR="0057083D" w:rsidRDefault="008961EF">
      <w:pPr>
        <w:pStyle w:val="a5"/>
        <w:numPr>
          <w:ilvl w:val="0"/>
          <w:numId w:val="2"/>
        </w:numPr>
        <w:tabs>
          <w:tab w:val="left" w:pos="1855"/>
        </w:tabs>
        <w:spacing w:before="160" w:line="360" w:lineRule="auto"/>
        <w:ind w:right="142"/>
        <w:jc w:val="both"/>
        <w:rPr>
          <w:sz w:val="24"/>
        </w:rPr>
      </w:pPr>
      <w:r>
        <w:rPr>
          <w:sz w:val="24"/>
        </w:rPr>
        <w:t xml:space="preserve">Приказ Минтруда России от 18.10.2013 N 544н (ред. от 05.08.2016)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</w:t>
      </w:r>
      <w:r>
        <w:rPr>
          <w:sz w:val="24"/>
        </w:rPr>
        <w:t>учитель)";</w:t>
      </w:r>
    </w:p>
    <w:p w:rsidR="0057083D" w:rsidRDefault="008961EF">
      <w:pPr>
        <w:pStyle w:val="a5"/>
        <w:numPr>
          <w:ilvl w:val="0"/>
          <w:numId w:val="2"/>
        </w:numPr>
        <w:tabs>
          <w:tab w:val="left" w:pos="1855"/>
        </w:tabs>
        <w:spacing w:before="1" w:line="360" w:lineRule="auto"/>
        <w:jc w:val="both"/>
        <w:rPr>
          <w:sz w:val="24"/>
        </w:rPr>
      </w:pPr>
      <w:r>
        <w:rPr>
          <w:sz w:val="24"/>
        </w:rPr>
        <w:t xml:space="preserve">Приказ Минтруда России от 24.07.2015 N 514н "Об утверждении профессионального стандарта "Педагог-психолог (психолог в сфере </w:t>
      </w:r>
      <w:r>
        <w:rPr>
          <w:spacing w:val="-2"/>
          <w:sz w:val="24"/>
        </w:rPr>
        <w:t>образования)";</w:t>
      </w:r>
    </w:p>
    <w:p w:rsidR="0057083D" w:rsidRDefault="008961EF">
      <w:pPr>
        <w:pStyle w:val="a5"/>
        <w:numPr>
          <w:ilvl w:val="0"/>
          <w:numId w:val="2"/>
        </w:numPr>
        <w:tabs>
          <w:tab w:val="left" w:pos="1855"/>
        </w:tabs>
        <w:spacing w:line="360" w:lineRule="auto"/>
        <w:jc w:val="both"/>
        <w:rPr>
          <w:sz w:val="24"/>
        </w:rPr>
      </w:pPr>
      <w:r>
        <w:rPr>
          <w:sz w:val="24"/>
        </w:rPr>
        <w:t>Приказ Минтруда России от 22.09.2021 N 652н "Об утверждении профессионального стандарта "Педагог дополните</w:t>
      </w:r>
      <w:r>
        <w:rPr>
          <w:sz w:val="24"/>
        </w:rPr>
        <w:t>льного образования детей и взрослых";</w:t>
      </w:r>
    </w:p>
    <w:p w:rsidR="0057083D" w:rsidRDefault="008961EF">
      <w:pPr>
        <w:pStyle w:val="a5"/>
        <w:numPr>
          <w:ilvl w:val="0"/>
          <w:numId w:val="2"/>
        </w:numPr>
        <w:tabs>
          <w:tab w:val="left" w:pos="1855"/>
        </w:tabs>
        <w:spacing w:line="360" w:lineRule="auto"/>
        <w:jc w:val="both"/>
        <w:rPr>
          <w:sz w:val="24"/>
        </w:rPr>
      </w:pPr>
      <w:r>
        <w:rPr>
          <w:sz w:val="24"/>
        </w:rPr>
        <w:t>Приказ Минтруда России от 30.01.2023 N 53н "Об утверждении профессионального стандарта "Специалист в области воспитания";</w:t>
      </w:r>
    </w:p>
    <w:p w:rsidR="0057083D" w:rsidRDefault="0057083D">
      <w:pPr>
        <w:pStyle w:val="a5"/>
        <w:spacing w:line="360" w:lineRule="auto"/>
        <w:rPr>
          <w:sz w:val="24"/>
        </w:rPr>
        <w:sectPr w:rsidR="0057083D">
          <w:pgSz w:w="11910" w:h="16840"/>
          <w:pgMar w:top="1040" w:right="708" w:bottom="280" w:left="1275" w:header="720" w:footer="720" w:gutter="0"/>
          <w:cols w:space="720"/>
        </w:sectPr>
      </w:pPr>
    </w:p>
    <w:p w:rsidR="0057083D" w:rsidRDefault="008961EF">
      <w:pPr>
        <w:pStyle w:val="a5"/>
        <w:numPr>
          <w:ilvl w:val="0"/>
          <w:numId w:val="2"/>
        </w:numPr>
        <w:tabs>
          <w:tab w:val="left" w:pos="1855"/>
        </w:tabs>
        <w:spacing w:before="73" w:line="360" w:lineRule="auto"/>
        <w:jc w:val="both"/>
        <w:rPr>
          <w:sz w:val="24"/>
        </w:rPr>
      </w:pPr>
      <w:r>
        <w:rPr>
          <w:sz w:val="24"/>
        </w:rPr>
        <w:lastRenderedPageBreak/>
        <w:t>Приказ Минтруда России от 19.04.2021 N 250н "Об утверждении профессионального стан</w:t>
      </w:r>
      <w:r>
        <w:rPr>
          <w:sz w:val="24"/>
        </w:rPr>
        <w:t>дарта "Руководитель образовательной организации (управление дошкольной образовательной организацией и общеобразовательной организацией)";</w:t>
      </w:r>
    </w:p>
    <w:p w:rsidR="0057083D" w:rsidRDefault="008961EF">
      <w:pPr>
        <w:pStyle w:val="a5"/>
        <w:numPr>
          <w:ilvl w:val="0"/>
          <w:numId w:val="2"/>
        </w:numPr>
        <w:tabs>
          <w:tab w:val="left" w:pos="1855"/>
        </w:tabs>
        <w:spacing w:before="1" w:line="360" w:lineRule="auto"/>
        <w:ind w:right="139"/>
        <w:jc w:val="both"/>
        <w:rPr>
          <w:sz w:val="24"/>
        </w:rPr>
      </w:pPr>
      <w:r>
        <w:rPr>
          <w:sz w:val="24"/>
        </w:rPr>
        <w:t>Приказ Министерства здравоохранения и социального развития РФ от 26 августа 2010 г. N 761н "Об утверждении Единого ква</w:t>
      </w:r>
      <w:r>
        <w:rPr>
          <w:sz w:val="24"/>
        </w:rPr>
        <w:t>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образования".</w:t>
      </w:r>
    </w:p>
    <w:p w:rsidR="0057083D" w:rsidRDefault="008961EF">
      <w:pPr>
        <w:pStyle w:val="a3"/>
        <w:spacing w:before="161" w:line="360" w:lineRule="auto"/>
        <w:ind w:right="142"/>
      </w:pPr>
      <w:r>
        <w:t xml:space="preserve">Турнир «Сетевичок» важен для всех категорий педагогических работников, ибо именно они непосредственно </w:t>
      </w:r>
      <w:r>
        <w:t>формируют среду, в которой ребёнок учится защищать себя от деструктивных воздействий</w:t>
      </w:r>
      <w:r>
        <w:rPr>
          <w:spacing w:val="-1"/>
        </w:rPr>
        <w:t xml:space="preserve"> </w:t>
      </w:r>
      <w:r>
        <w:t>и усваивает основы ответственного</w:t>
      </w:r>
      <w:r>
        <w:rPr>
          <w:spacing w:val="-2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интернете. Рассмотрим на нескольких примерах:</w:t>
      </w:r>
    </w:p>
    <w:p w:rsidR="0057083D" w:rsidRDefault="008961EF">
      <w:pPr>
        <w:pStyle w:val="a5"/>
        <w:numPr>
          <w:ilvl w:val="0"/>
          <w:numId w:val="1"/>
        </w:numPr>
        <w:tabs>
          <w:tab w:val="left" w:pos="1855"/>
        </w:tabs>
        <w:spacing w:before="161" w:line="360" w:lineRule="auto"/>
        <w:ind w:right="137"/>
        <w:jc w:val="both"/>
        <w:rPr>
          <w:sz w:val="24"/>
        </w:rPr>
      </w:pPr>
      <w:r>
        <w:rPr>
          <w:sz w:val="24"/>
        </w:rPr>
        <w:t>Педагог-предметник в соответствии с требованиями профессионального стандарта, Ф</w:t>
      </w:r>
      <w:r>
        <w:rPr>
          <w:sz w:val="24"/>
        </w:rPr>
        <w:t xml:space="preserve">ГОС и ФООП должен формировать необходимую культуры </w:t>
      </w:r>
      <w:r>
        <w:rPr>
          <w:spacing w:val="-2"/>
          <w:sz w:val="24"/>
        </w:rPr>
        <w:t xml:space="preserve">пользования информационно-коммуникационными технологиями, поскольку </w:t>
      </w:r>
      <w:r>
        <w:rPr>
          <w:sz w:val="24"/>
        </w:rPr>
        <w:t>данные требования заложены в основу данных стандартов и охватывают все предметы (дисциплины) и соответствующую программу воспитания.</w:t>
      </w:r>
    </w:p>
    <w:p w:rsidR="0057083D" w:rsidRDefault="008961EF">
      <w:pPr>
        <w:pStyle w:val="a5"/>
        <w:numPr>
          <w:ilvl w:val="0"/>
          <w:numId w:val="1"/>
        </w:numPr>
        <w:tabs>
          <w:tab w:val="left" w:pos="1855"/>
        </w:tabs>
        <w:spacing w:line="360" w:lineRule="auto"/>
        <w:ind w:right="139"/>
        <w:jc w:val="both"/>
        <w:rPr>
          <w:sz w:val="24"/>
        </w:rPr>
      </w:pPr>
      <w:r>
        <w:rPr>
          <w:sz w:val="24"/>
        </w:rPr>
        <w:t>Воспитатели дошкольных образовательных организаций в соответствии с требованиями с требованиями профессионального стандарта, ФГОС ДО и ФОП ДО обеспечивают формирование у воспитанников основ безопасного поведения как в реальном, так и в цифровом пространств</w:t>
      </w:r>
      <w:r>
        <w:rPr>
          <w:sz w:val="24"/>
        </w:rPr>
        <w:t>е, создают комфортную образовательную среду и осуществляют профилактику возможных рисков.</w:t>
      </w:r>
    </w:p>
    <w:p w:rsidR="0057083D" w:rsidRDefault="008961EF">
      <w:pPr>
        <w:pStyle w:val="a5"/>
        <w:numPr>
          <w:ilvl w:val="0"/>
          <w:numId w:val="1"/>
        </w:numPr>
        <w:tabs>
          <w:tab w:val="left" w:pos="1855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Преподаватели и мастера производственного обучения в системе среднего профессионального образования в соответствии с требованиями ЕКС и рекомендациями Минпросвещения </w:t>
      </w:r>
      <w:r>
        <w:rPr>
          <w:sz w:val="24"/>
        </w:rPr>
        <w:t>России интегрируют практические 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сети</w:t>
      </w:r>
      <w:r>
        <w:rPr>
          <w:spacing w:val="-6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профилактику деструктивного поведения.</w:t>
      </w:r>
    </w:p>
    <w:p w:rsidR="0057083D" w:rsidRDefault="008961EF">
      <w:pPr>
        <w:pStyle w:val="a5"/>
        <w:numPr>
          <w:ilvl w:val="0"/>
          <w:numId w:val="1"/>
        </w:numPr>
        <w:tabs>
          <w:tab w:val="left" w:pos="1855"/>
        </w:tabs>
        <w:spacing w:line="360" w:lineRule="auto"/>
        <w:ind w:right="135"/>
        <w:jc w:val="both"/>
        <w:rPr>
          <w:sz w:val="24"/>
        </w:rPr>
      </w:pPr>
      <w:r>
        <w:rPr>
          <w:sz w:val="24"/>
        </w:rPr>
        <w:t>Классный руководитель (куратор) в соответствии с требованиями методических рекомендаций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должен осуществлять индивидуальную 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1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</w:p>
    <w:p w:rsidR="0057083D" w:rsidRDefault="0057083D">
      <w:pPr>
        <w:pStyle w:val="a3"/>
        <w:spacing w:before="119"/>
        <w:ind w:left="0" w:firstLine="0"/>
        <w:jc w:val="left"/>
        <w:rPr>
          <w:sz w:val="20"/>
        </w:rPr>
      </w:pPr>
      <w:r>
        <w:rPr>
          <w:sz w:val="20"/>
        </w:rPr>
        <w:pict>
          <v:rect id="docshape9" o:spid="_x0000_s1027" style="position:absolute;margin-left:85.1pt;margin-top:18.7pt;width:2in;height:.8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57083D" w:rsidRDefault="008961EF">
      <w:pPr>
        <w:spacing w:before="108"/>
        <w:ind w:left="427" w:right="141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Письмо Министерства просвещения РФ от 12 мая 2020 г. N ВБ-1011/08 «О методических рекомендациях органам исполнительной власти субъектов Российско</w:t>
      </w:r>
      <w:r>
        <w:rPr>
          <w:sz w:val="20"/>
        </w:rPr>
        <w:t>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организациях»</w:t>
      </w:r>
    </w:p>
    <w:p w:rsidR="0057083D" w:rsidRDefault="0057083D">
      <w:pPr>
        <w:jc w:val="both"/>
        <w:rPr>
          <w:sz w:val="20"/>
        </w:rPr>
        <w:sectPr w:rsidR="0057083D">
          <w:pgSz w:w="11910" w:h="16840"/>
          <w:pgMar w:top="1040" w:right="708" w:bottom="280" w:left="1275" w:header="720" w:footer="720" w:gutter="0"/>
          <w:cols w:space="720"/>
        </w:sectPr>
      </w:pPr>
    </w:p>
    <w:p w:rsidR="0057083D" w:rsidRDefault="008961EF">
      <w:pPr>
        <w:pStyle w:val="a3"/>
        <w:spacing w:before="73" w:line="362" w:lineRule="auto"/>
        <w:ind w:left="1855" w:right="143" w:firstLine="0"/>
      </w:pPr>
      <w:r>
        <w:lastRenderedPageBreak/>
        <w:t>сложной жизненной ситуации и (или) нуждающихс</w:t>
      </w:r>
      <w:r>
        <w:t>я в психологической помощи, а также формировать навыков информационной безопасности.</w:t>
      </w:r>
    </w:p>
    <w:p w:rsidR="0057083D" w:rsidRDefault="008961EF">
      <w:pPr>
        <w:pStyle w:val="a5"/>
        <w:numPr>
          <w:ilvl w:val="0"/>
          <w:numId w:val="1"/>
        </w:numPr>
        <w:tabs>
          <w:tab w:val="left" w:pos="1855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Психолог или социальный педагог в соответствии с требованиями профессиональных стандартов и методических рекомендаций Минпросвещения России, обладающие знаниями в области </w:t>
      </w:r>
      <w:r>
        <w:rPr>
          <w:sz w:val="24"/>
        </w:rPr>
        <w:t>подростковой психологии, способны выявлять риски, корректировать поведенческие модели и вовремя подключать системы социальной поддержки.</w:t>
      </w:r>
    </w:p>
    <w:p w:rsidR="0057083D" w:rsidRDefault="008961EF">
      <w:pPr>
        <w:pStyle w:val="a5"/>
        <w:numPr>
          <w:ilvl w:val="0"/>
          <w:numId w:val="1"/>
        </w:numPr>
        <w:tabs>
          <w:tab w:val="left" w:pos="1855"/>
        </w:tabs>
        <w:spacing w:line="360" w:lineRule="auto"/>
        <w:ind w:right="139"/>
        <w:jc w:val="both"/>
        <w:rPr>
          <w:sz w:val="24"/>
        </w:rPr>
      </w:pPr>
      <w:r>
        <w:rPr>
          <w:sz w:val="24"/>
        </w:rPr>
        <w:t>Советник по воспитанию и взаимодействую с детскими общественными объединениями, выполняющий функции координации воспита</w:t>
      </w:r>
      <w:r>
        <w:rPr>
          <w:sz w:val="24"/>
        </w:rPr>
        <w:t>тельной работы, в соответствии с требованиями методическими рекомендациями Минпросвещения России вносит вклад в систему раннего выявления рисков и взаимодействует со всеми членами педагогического коллектива.</w:t>
      </w:r>
    </w:p>
    <w:p w:rsidR="0057083D" w:rsidRDefault="008961EF">
      <w:pPr>
        <w:pStyle w:val="a5"/>
        <w:numPr>
          <w:ilvl w:val="0"/>
          <w:numId w:val="1"/>
        </w:numPr>
        <w:tabs>
          <w:tab w:val="left" w:pos="1855"/>
        </w:tabs>
        <w:spacing w:line="360" w:lineRule="auto"/>
        <w:ind w:right="139"/>
        <w:jc w:val="both"/>
        <w:rPr>
          <w:sz w:val="24"/>
        </w:rPr>
      </w:pPr>
      <w:r>
        <w:rPr>
          <w:sz w:val="24"/>
        </w:rPr>
        <w:t>Руководство образовательной организации в соотве</w:t>
      </w:r>
      <w:r>
        <w:rPr>
          <w:sz w:val="24"/>
        </w:rPr>
        <w:t>тствии с требованиями профессиональных стандартов и методических рекомендаций Минпросвещения России регулирует всю систему профилактики и информационной безопасности, обеспечивая реализацию стратегических целей и постоянно совершенствуя нормативные и метод</w:t>
      </w:r>
      <w:r>
        <w:rPr>
          <w:sz w:val="24"/>
        </w:rPr>
        <w:t>ические основы.</w:t>
      </w:r>
    </w:p>
    <w:p w:rsidR="0057083D" w:rsidRDefault="008961EF">
      <w:pPr>
        <w:pStyle w:val="a3"/>
        <w:spacing w:before="156" w:line="360" w:lineRule="auto"/>
        <w:ind w:right="137"/>
      </w:pPr>
      <w:r>
        <w:t>Аналогичные положения заложены в приказе Министерства связи и массовых коммуникаций РФ от 16 июня 2014 г. N 161 "Об утверждении требований к административным и организационным мерам, техническим и программно-аппаратным средствам защиты дете</w:t>
      </w:r>
      <w:r>
        <w:t xml:space="preserve">й от информации, причиняющей вред их здоровью и (или) развитию", исполнение которого в образовательных организациях осуществляется </w:t>
      </w:r>
      <w:r>
        <w:rPr>
          <w:spacing w:val="-2"/>
        </w:rPr>
        <w:t>Рособрнадзором.</w:t>
      </w:r>
    </w:p>
    <w:p w:rsidR="0057083D" w:rsidRDefault="008961EF">
      <w:pPr>
        <w:pStyle w:val="a3"/>
        <w:spacing w:before="161" w:line="360" w:lineRule="auto"/>
        <w:ind w:right="137"/>
      </w:pPr>
      <w:r>
        <w:t>Важно</w:t>
      </w:r>
      <w:r>
        <w:rPr>
          <w:spacing w:val="-15"/>
        </w:rPr>
        <w:t xml:space="preserve"> </w:t>
      </w:r>
      <w:r>
        <w:t>отметить,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каждый</w:t>
      </w:r>
      <w:r>
        <w:rPr>
          <w:spacing w:val="-15"/>
        </w:rPr>
        <w:t xml:space="preserve"> </w:t>
      </w:r>
      <w:r>
        <w:t>этап</w:t>
      </w:r>
      <w:r>
        <w:rPr>
          <w:spacing w:val="-15"/>
        </w:rPr>
        <w:t xml:space="preserve"> </w:t>
      </w:r>
      <w:r>
        <w:t>конкурса</w:t>
      </w:r>
      <w:r>
        <w:rPr>
          <w:spacing w:val="-15"/>
        </w:rPr>
        <w:t xml:space="preserve"> </w:t>
      </w:r>
      <w:r>
        <w:t>сопровождают</w:t>
      </w:r>
      <w:r>
        <w:rPr>
          <w:spacing w:val="-15"/>
        </w:rPr>
        <w:t xml:space="preserve"> </w:t>
      </w:r>
      <w:r>
        <w:t>приветствия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обращения представители федеральных орган</w:t>
      </w:r>
      <w:r>
        <w:t>ов власти, в частности Государственной Думы Федерального</w:t>
      </w:r>
      <w:r>
        <w:rPr>
          <w:spacing w:val="-14"/>
        </w:rPr>
        <w:t xml:space="preserve"> </w:t>
      </w:r>
      <w:r>
        <w:t>Собрания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Федерации,</w:t>
      </w:r>
      <w:r>
        <w:rPr>
          <w:spacing w:val="-14"/>
        </w:rPr>
        <w:t xml:space="preserve"> </w:t>
      </w:r>
      <w:r>
        <w:t>Минобрнауки</w:t>
      </w:r>
      <w:r>
        <w:rPr>
          <w:spacing w:val="-13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Минцифры</w:t>
      </w:r>
      <w:r>
        <w:rPr>
          <w:spacing w:val="-14"/>
        </w:rPr>
        <w:t xml:space="preserve"> </w:t>
      </w:r>
      <w:r>
        <w:t>России, Роскомнадзора, МВД России, Росмолодежи:</w:t>
      </w:r>
    </w:p>
    <w:p w:rsidR="0057083D" w:rsidRDefault="008961EF">
      <w:pPr>
        <w:spacing w:before="162" w:line="360" w:lineRule="auto"/>
        <w:ind w:left="1818" w:right="142" w:hanging="140"/>
        <w:jc w:val="both"/>
        <w:rPr>
          <w:i/>
          <w:sz w:val="24"/>
        </w:rPr>
      </w:pPr>
      <w:r>
        <w:rPr>
          <w:i/>
          <w:sz w:val="24"/>
        </w:rPr>
        <w:t>Ф.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Немов,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Начальник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борьбы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противоправным </w:t>
      </w:r>
      <w:r>
        <w:rPr>
          <w:i/>
          <w:spacing w:val="-2"/>
          <w:sz w:val="24"/>
        </w:rPr>
        <w:t>использованием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информационно-коммуникационных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технологий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МВД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России:</w:t>
      </w:r>
    </w:p>
    <w:p w:rsidR="0057083D" w:rsidRDefault="008961EF">
      <w:pPr>
        <w:pStyle w:val="a3"/>
        <w:spacing w:before="158" w:line="360" w:lineRule="auto"/>
        <w:ind w:right="137"/>
      </w:pPr>
      <w:r>
        <w:t>«Наращивая деструктивное информационно-психологическое воздействие, преступники с использованием социальных сетей агрессивно пропагандируют криминальный образ жизни, распространяют противоправный контен</w:t>
      </w:r>
      <w:r>
        <w:t>т, склоняют детей к вступлению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опасные</w:t>
      </w:r>
      <w:r>
        <w:rPr>
          <w:spacing w:val="66"/>
          <w:w w:val="150"/>
        </w:rPr>
        <w:t xml:space="preserve"> </w:t>
      </w:r>
      <w:r>
        <w:t>для</w:t>
      </w:r>
      <w:r>
        <w:rPr>
          <w:spacing w:val="68"/>
          <w:w w:val="150"/>
        </w:rPr>
        <w:t xml:space="preserve"> </w:t>
      </w:r>
      <w:r>
        <w:t>жизни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6"/>
          <w:w w:val="150"/>
        </w:rPr>
        <w:t xml:space="preserve"> </w:t>
      </w:r>
      <w:r>
        <w:t>здоровья</w:t>
      </w:r>
      <w:r>
        <w:rPr>
          <w:spacing w:val="68"/>
          <w:w w:val="150"/>
        </w:rPr>
        <w:t xml:space="preserve"> </w:t>
      </w:r>
      <w:r>
        <w:t>группы</w:t>
      </w:r>
      <w:r>
        <w:rPr>
          <w:spacing w:val="67"/>
          <w:w w:val="150"/>
        </w:rPr>
        <w:t xml:space="preserve"> </w:t>
      </w:r>
      <w:r>
        <w:t>и</w:t>
      </w:r>
      <w:r>
        <w:rPr>
          <w:spacing w:val="66"/>
          <w:w w:val="150"/>
        </w:rPr>
        <w:t xml:space="preserve"> </w:t>
      </w:r>
      <w:r>
        <w:t>сообщества,</w:t>
      </w:r>
      <w:r>
        <w:rPr>
          <w:spacing w:val="67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том</w:t>
      </w:r>
      <w:r>
        <w:rPr>
          <w:spacing w:val="66"/>
          <w:w w:val="150"/>
        </w:rPr>
        <w:t xml:space="preserve"> </w:t>
      </w:r>
      <w:r>
        <w:rPr>
          <w:spacing w:val="-2"/>
        </w:rPr>
        <w:t>числе</w:t>
      </w:r>
    </w:p>
    <w:p w:rsidR="0057083D" w:rsidRDefault="0057083D">
      <w:pPr>
        <w:pStyle w:val="a3"/>
        <w:spacing w:line="360" w:lineRule="auto"/>
        <w:sectPr w:rsidR="0057083D">
          <w:pgSz w:w="11910" w:h="16840"/>
          <w:pgMar w:top="1040" w:right="708" w:bottom="280" w:left="1275" w:header="720" w:footer="720" w:gutter="0"/>
          <w:cols w:space="720"/>
        </w:sectPr>
      </w:pPr>
    </w:p>
    <w:p w:rsidR="0057083D" w:rsidRDefault="008961EF">
      <w:pPr>
        <w:pStyle w:val="a3"/>
        <w:spacing w:before="73" w:line="360" w:lineRule="auto"/>
        <w:ind w:right="140" w:firstLine="0"/>
      </w:pPr>
      <w:r>
        <w:lastRenderedPageBreak/>
        <w:t>экстремистского и террористического характера… В этой связи роль педагогов и психологов</w:t>
      </w:r>
      <w:r>
        <w:rPr>
          <w:spacing w:val="-6"/>
        </w:rPr>
        <w:t xml:space="preserve"> </w:t>
      </w:r>
      <w:r>
        <w:t>становится</w:t>
      </w:r>
      <w:r>
        <w:rPr>
          <w:spacing w:val="-5"/>
        </w:rPr>
        <w:t xml:space="preserve"> </w:t>
      </w:r>
      <w:r>
        <w:t>крайне</w:t>
      </w:r>
      <w:r>
        <w:rPr>
          <w:spacing w:val="-6"/>
        </w:rPr>
        <w:t xml:space="preserve"> </w:t>
      </w:r>
      <w:r>
        <w:t>важной.</w:t>
      </w:r>
      <w:r>
        <w:rPr>
          <w:spacing w:val="-5"/>
        </w:rPr>
        <w:t xml:space="preserve"> </w:t>
      </w:r>
      <w:r>
        <w:t>Благодаря</w:t>
      </w:r>
      <w:r>
        <w:rPr>
          <w:spacing w:val="-5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опыту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знаниям,</w:t>
      </w:r>
      <w:r>
        <w:rPr>
          <w:spacing w:val="-5"/>
        </w:rPr>
        <w:t xml:space="preserve"> </w:t>
      </w:r>
      <w:r>
        <w:t>педагоги</w:t>
      </w:r>
      <w:r>
        <w:rPr>
          <w:spacing w:val="-5"/>
        </w:rPr>
        <w:t xml:space="preserve"> </w:t>
      </w:r>
      <w:r>
        <w:t>могут внести значимый вклад в повышение уровня информационной грамотности детей. Важно, чтобы</w:t>
      </w:r>
      <w:r>
        <w:rPr>
          <w:spacing w:val="-3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понимал</w:t>
      </w:r>
      <w:r>
        <w:rPr>
          <w:spacing w:val="-2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готов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ним,</w:t>
      </w:r>
      <w:r>
        <w:rPr>
          <w:spacing w:val="-2"/>
        </w:rPr>
        <w:t xml:space="preserve"> </w:t>
      </w:r>
      <w:r>
        <w:t>знал,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защитить своих</w:t>
      </w:r>
      <w:r>
        <w:rPr>
          <w:spacing w:val="-13"/>
        </w:rPr>
        <w:t xml:space="preserve"> </w:t>
      </w:r>
      <w:r>
        <w:t>учеников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помочь</w:t>
      </w:r>
      <w:r>
        <w:rPr>
          <w:spacing w:val="-13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разобраться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сложных</w:t>
      </w:r>
      <w:r>
        <w:rPr>
          <w:spacing w:val="-14"/>
        </w:rPr>
        <w:t xml:space="preserve"> </w:t>
      </w:r>
      <w:r>
        <w:t>ситуациях.</w:t>
      </w:r>
      <w:r>
        <w:rPr>
          <w:spacing w:val="-13"/>
        </w:rPr>
        <w:t xml:space="preserve"> </w:t>
      </w:r>
      <w:r>
        <w:t>Психологи</w:t>
      </w:r>
      <w:r>
        <w:rPr>
          <w:spacing w:val="-12"/>
        </w:rPr>
        <w:t xml:space="preserve"> </w:t>
      </w:r>
      <w:r>
        <w:t>игр</w:t>
      </w:r>
      <w:r>
        <w:t>ают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 xml:space="preserve">менее </w:t>
      </w:r>
      <w:r>
        <w:rPr>
          <w:spacing w:val="-2"/>
        </w:rPr>
        <w:t>важную</w:t>
      </w:r>
      <w:r>
        <w:rPr>
          <w:spacing w:val="-7"/>
        </w:rPr>
        <w:t xml:space="preserve"> </w:t>
      </w:r>
      <w:r>
        <w:rPr>
          <w:spacing w:val="-2"/>
        </w:rPr>
        <w:t>роль.</w:t>
      </w:r>
      <w:r>
        <w:rPr>
          <w:spacing w:val="-7"/>
        </w:rPr>
        <w:t xml:space="preserve"> </w:t>
      </w:r>
      <w:r>
        <w:rPr>
          <w:spacing w:val="-2"/>
        </w:rPr>
        <w:t>Их</w:t>
      </w:r>
      <w:r>
        <w:rPr>
          <w:spacing w:val="-8"/>
        </w:rPr>
        <w:t xml:space="preserve"> </w:t>
      </w:r>
      <w:r>
        <w:rPr>
          <w:spacing w:val="-2"/>
        </w:rPr>
        <w:t>задача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оказание</w:t>
      </w:r>
      <w:r>
        <w:rPr>
          <w:spacing w:val="-6"/>
        </w:rPr>
        <w:t xml:space="preserve"> </w:t>
      </w:r>
      <w:r>
        <w:rPr>
          <w:spacing w:val="-2"/>
        </w:rPr>
        <w:t>своевременной</w:t>
      </w:r>
      <w:r>
        <w:rPr>
          <w:spacing w:val="-7"/>
        </w:rPr>
        <w:t xml:space="preserve"> </w:t>
      </w:r>
      <w:r>
        <w:rPr>
          <w:spacing w:val="-2"/>
        </w:rPr>
        <w:t>помощи</w:t>
      </w:r>
      <w:r>
        <w:rPr>
          <w:spacing w:val="-7"/>
        </w:rPr>
        <w:t xml:space="preserve"> </w:t>
      </w:r>
      <w:r>
        <w:rPr>
          <w:spacing w:val="-2"/>
        </w:rPr>
        <w:t>детям,</w:t>
      </w:r>
      <w:r>
        <w:rPr>
          <w:spacing w:val="-7"/>
        </w:rPr>
        <w:t xml:space="preserve"> </w:t>
      </w:r>
      <w:r>
        <w:rPr>
          <w:spacing w:val="-2"/>
        </w:rPr>
        <w:t>которые</w:t>
      </w:r>
      <w:r>
        <w:rPr>
          <w:spacing w:val="-10"/>
        </w:rPr>
        <w:t xml:space="preserve"> </w:t>
      </w:r>
      <w:r>
        <w:rPr>
          <w:spacing w:val="-2"/>
        </w:rPr>
        <w:t>уже</w:t>
      </w:r>
      <w:r>
        <w:rPr>
          <w:spacing w:val="-6"/>
        </w:rPr>
        <w:t xml:space="preserve"> </w:t>
      </w:r>
      <w:r>
        <w:rPr>
          <w:spacing w:val="-2"/>
        </w:rPr>
        <w:t xml:space="preserve">столкнулись </w:t>
      </w:r>
      <w:r>
        <w:t xml:space="preserve">с различными негативными явлениями в сети… Профессиональное развитие педагогов в </w:t>
      </w:r>
      <w:r>
        <w:rPr>
          <w:spacing w:val="-2"/>
        </w:rPr>
        <w:t>этом</w:t>
      </w:r>
      <w:r>
        <w:rPr>
          <w:spacing w:val="-6"/>
        </w:rPr>
        <w:t xml:space="preserve"> </w:t>
      </w:r>
      <w:r>
        <w:rPr>
          <w:spacing w:val="-2"/>
        </w:rPr>
        <w:t>контексте</w:t>
      </w:r>
      <w:r>
        <w:rPr>
          <w:spacing w:val="-5"/>
        </w:rPr>
        <w:t xml:space="preserve"> </w:t>
      </w:r>
      <w:r>
        <w:rPr>
          <w:spacing w:val="-2"/>
        </w:rPr>
        <w:t>играет</w:t>
      </w:r>
      <w:r>
        <w:rPr>
          <w:spacing w:val="-4"/>
        </w:rPr>
        <w:t xml:space="preserve"> </w:t>
      </w:r>
      <w:r>
        <w:rPr>
          <w:spacing w:val="-2"/>
        </w:rPr>
        <w:t>ключевую</w:t>
      </w:r>
      <w:r>
        <w:rPr>
          <w:spacing w:val="-5"/>
        </w:rPr>
        <w:t xml:space="preserve"> </w:t>
      </w:r>
      <w:r>
        <w:rPr>
          <w:spacing w:val="-2"/>
        </w:rPr>
        <w:t>роль.</w:t>
      </w:r>
      <w:r>
        <w:rPr>
          <w:spacing w:val="-5"/>
        </w:rPr>
        <w:t xml:space="preserve"> </w:t>
      </w:r>
      <w:r>
        <w:rPr>
          <w:spacing w:val="-2"/>
        </w:rPr>
        <w:t>Постоянное</w:t>
      </w:r>
      <w:r>
        <w:rPr>
          <w:spacing w:val="-6"/>
        </w:rPr>
        <w:t xml:space="preserve"> </w:t>
      </w:r>
      <w:r>
        <w:rPr>
          <w:spacing w:val="-2"/>
        </w:rPr>
        <w:t>обучение</w:t>
      </w:r>
      <w:r>
        <w:rPr>
          <w:spacing w:val="-6"/>
        </w:rPr>
        <w:t xml:space="preserve"> </w:t>
      </w:r>
      <w:r>
        <w:rPr>
          <w:spacing w:val="-2"/>
        </w:rPr>
        <w:t>помогает</w:t>
      </w:r>
      <w:r>
        <w:rPr>
          <w:spacing w:val="-4"/>
        </w:rPr>
        <w:t xml:space="preserve"> </w:t>
      </w:r>
      <w:r>
        <w:rPr>
          <w:spacing w:val="-2"/>
        </w:rPr>
        <w:t>педагогам</w:t>
      </w:r>
      <w:r>
        <w:rPr>
          <w:spacing w:val="-6"/>
        </w:rPr>
        <w:t xml:space="preserve"> </w:t>
      </w:r>
      <w:r>
        <w:rPr>
          <w:spacing w:val="-2"/>
        </w:rPr>
        <w:t xml:space="preserve">оставаться </w:t>
      </w:r>
      <w:r>
        <w:t>в курсе последних тенденций и технологий, что, в свою очередь, способствует более эффективной защите и обучению детей».</w:t>
      </w:r>
    </w:p>
    <w:p w:rsidR="0057083D" w:rsidRDefault="008961EF">
      <w:pPr>
        <w:spacing w:before="162"/>
        <w:ind w:left="1528"/>
        <w:jc w:val="both"/>
        <w:rPr>
          <w:i/>
          <w:sz w:val="24"/>
        </w:rPr>
      </w:pPr>
      <w:r>
        <w:rPr>
          <w:i/>
          <w:sz w:val="24"/>
        </w:rPr>
        <w:t>Б.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Черкесова,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Заместитель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министра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цифрового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развития,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массовых</w:t>
      </w:r>
    </w:p>
    <w:p w:rsidR="0057083D" w:rsidRDefault="008961EF">
      <w:pPr>
        <w:spacing w:before="140"/>
        <w:ind w:left="5844"/>
        <w:rPr>
          <w:i/>
          <w:sz w:val="24"/>
        </w:rPr>
      </w:pPr>
      <w:r>
        <w:rPr>
          <w:i/>
          <w:spacing w:val="-2"/>
          <w:sz w:val="24"/>
        </w:rPr>
        <w:t>коммуникаций Российской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Федерации:</w:t>
      </w:r>
    </w:p>
    <w:p w:rsidR="0057083D" w:rsidRDefault="0057083D">
      <w:pPr>
        <w:pStyle w:val="a3"/>
        <w:spacing w:before="21"/>
        <w:ind w:left="0" w:firstLine="0"/>
        <w:jc w:val="left"/>
        <w:rPr>
          <w:i/>
        </w:rPr>
      </w:pPr>
    </w:p>
    <w:p w:rsidR="0057083D" w:rsidRDefault="008961EF">
      <w:pPr>
        <w:pStyle w:val="a3"/>
        <w:spacing w:line="360" w:lineRule="auto"/>
        <w:ind w:right="138"/>
      </w:pPr>
      <w:r>
        <w:t>«Хотела бы отм</w:t>
      </w:r>
      <w:r>
        <w:t>етить, что вопросы информационной безопасности не ограничиваются</w:t>
      </w:r>
      <w:r>
        <w:rPr>
          <w:spacing w:val="-3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предметом,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проникают</w:t>
      </w:r>
      <w:r>
        <w:rPr>
          <w:spacing w:val="-2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имеют огромный воспитательный потенциал. Поэтому ваша задача сегодня видится не только в просвещении детей в этой сфере, но и в обладании высокой ИКТ-компетентностью и цифровой грамотностью…»</w:t>
      </w:r>
    </w:p>
    <w:p w:rsidR="0057083D" w:rsidRDefault="008961EF">
      <w:pPr>
        <w:spacing w:before="160" w:line="360" w:lineRule="auto"/>
        <w:ind w:left="2647" w:right="141" w:hanging="984"/>
        <w:jc w:val="both"/>
        <w:rPr>
          <w:i/>
          <w:sz w:val="24"/>
        </w:rPr>
      </w:pPr>
      <w:r>
        <w:rPr>
          <w:i/>
          <w:sz w:val="24"/>
        </w:rPr>
        <w:t>В.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Субботин,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Заместитель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руководителя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Федеральной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службы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</w:t>
      </w:r>
      <w:r>
        <w:rPr>
          <w:i/>
          <w:sz w:val="24"/>
        </w:rPr>
        <w:t>адзору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 сфере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связи,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информационных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технологий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массовых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коммуникаций:</w:t>
      </w:r>
    </w:p>
    <w:p w:rsidR="0057083D" w:rsidRDefault="008961EF">
      <w:pPr>
        <w:pStyle w:val="a3"/>
        <w:spacing w:before="159" w:line="360" w:lineRule="auto"/>
        <w:ind w:right="141"/>
      </w:pPr>
      <w:r>
        <w:t>«Обучение правилам поведения в цифровом пространстве помогает создавать безопасную образовательную среду. Объединив усилия педагогов, родителей и органов власти, мы сможем достичь это</w:t>
      </w:r>
      <w:r>
        <w:t>й цели…»</w:t>
      </w:r>
    </w:p>
    <w:p w:rsidR="0057083D" w:rsidRDefault="008961EF">
      <w:pPr>
        <w:pStyle w:val="a3"/>
        <w:spacing w:before="162" w:line="360" w:lineRule="auto"/>
        <w:ind w:right="137"/>
      </w:pPr>
      <w:r>
        <w:t>В рамках мероприятия предусматривается система мотивации участников, которая позволит вовлечь работника в данное мероприятие.</w:t>
      </w:r>
    </w:p>
    <w:p w:rsidR="0057083D" w:rsidRDefault="008961EF">
      <w:pPr>
        <w:pStyle w:val="a3"/>
        <w:spacing w:before="159" w:line="360" w:lineRule="auto"/>
        <w:ind w:right="135"/>
      </w:pPr>
      <w:r>
        <w:t>Участникам, занявшим призовые места, будет выдаваться в электронной форме диплом установленного образца, а все победители</w:t>
      </w:r>
      <w:r>
        <w:t xml:space="preserve"> поощряются включением в состав экспертов</w:t>
      </w:r>
      <w:r>
        <w:rPr>
          <w:spacing w:val="-15"/>
        </w:rPr>
        <w:t xml:space="preserve"> </w:t>
      </w:r>
      <w:r>
        <w:t>федеральной</w:t>
      </w:r>
      <w:r>
        <w:rPr>
          <w:spacing w:val="-15"/>
        </w:rPr>
        <w:t xml:space="preserve"> </w:t>
      </w:r>
      <w:r>
        <w:t>инновационной</w:t>
      </w:r>
      <w:r>
        <w:rPr>
          <w:spacing w:val="-15"/>
        </w:rPr>
        <w:t xml:space="preserve"> </w:t>
      </w:r>
      <w:r>
        <w:t>площадки</w:t>
      </w:r>
      <w:r>
        <w:rPr>
          <w:spacing w:val="-15"/>
        </w:rPr>
        <w:t xml:space="preserve"> </w:t>
      </w:r>
      <w:r>
        <w:t>Минобрнауки</w:t>
      </w:r>
      <w:r>
        <w:rPr>
          <w:spacing w:val="-15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«Единыйурок.рф», которая включена в Реестр профессиональных педагогических сообществ России Минпросвещения России во исполнение плана работы федеральной инновац</w:t>
      </w:r>
      <w:r>
        <w:t>ионной площадки Минобрнауки России</w:t>
      </w:r>
      <w:r>
        <w:rPr>
          <w:rFonts w:ascii="Calibri" w:hAnsi="Calibri"/>
          <w:position w:val="8"/>
          <w:sz w:val="16"/>
        </w:rPr>
        <w:t>2</w:t>
      </w:r>
      <w:r>
        <w:t>. Образец диплома прилагается в электронной форме:</w:t>
      </w:r>
    </w:p>
    <w:p w:rsidR="0057083D" w:rsidRDefault="0057083D">
      <w:pPr>
        <w:pStyle w:val="a3"/>
        <w:ind w:left="0" w:firstLine="0"/>
        <w:jc w:val="left"/>
        <w:rPr>
          <w:sz w:val="20"/>
        </w:rPr>
      </w:pPr>
    </w:p>
    <w:p w:rsidR="0057083D" w:rsidRDefault="0057083D">
      <w:pPr>
        <w:pStyle w:val="a3"/>
        <w:ind w:left="0" w:firstLine="0"/>
        <w:jc w:val="left"/>
        <w:rPr>
          <w:sz w:val="20"/>
        </w:rPr>
      </w:pPr>
    </w:p>
    <w:p w:rsidR="0057083D" w:rsidRDefault="0057083D">
      <w:pPr>
        <w:pStyle w:val="a3"/>
        <w:spacing w:before="114"/>
        <w:ind w:left="0" w:firstLine="0"/>
        <w:jc w:val="left"/>
        <w:rPr>
          <w:sz w:val="20"/>
        </w:rPr>
      </w:pPr>
      <w:r>
        <w:rPr>
          <w:sz w:val="20"/>
        </w:rPr>
        <w:pict>
          <v:rect id="docshape10" o:spid="_x0000_s1026" style="position:absolute;margin-left:85.1pt;margin-top:18.4pt;width:2in;height:.8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57083D" w:rsidRDefault="008961EF">
      <w:pPr>
        <w:spacing w:before="109"/>
        <w:ind w:left="427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Официальный</w:t>
      </w:r>
      <w:r>
        <w:rPr>
          <w:spacing w:val="-10"/>
          <w:sz w:val="20"/>
        </w:rPr>
        <w:t xml:space="preserve"> </w:t>
      </w:r>
      <w:r>
        <w:rPr>
          <w:sz w:val="20"/>
        </w:rPr>
        <w:t>сайт</w:t>
      </w:r>
      <w:r>
        <w:rPr>
          <w:spacing w:val="-10"/>
          <w:sz w:val="20"/>
        </w:rPr>
        <w:t xml:space="preserve"> </w:t>
      </w:r>
      <w:r>
        <w:rPr>
          <w:sz w:val="20"/>
        </w:rPr>
        <w:t>федеральных</w:t>
      </w:r>
      <w:r>
        <w:rPr>
          <w:spacing w:val="-9"/>
          <w:sz w:val="20"/>
        </w:rPr>
        <w:t xml:space="preserve"> </w:t>
      </w:r>
      <w:r>
        <w:rPr>
          <w:sz w:val="20"/>
        </w:rPr>
        <w:t>инновационных</w:t>
      </w:r>
      <w:r>
        <w:rPr>
          <w:spacing w:val="-9"/>
          <w:sz w:val="20"/>
        </w:rPr>
        <w:t xml:space="preserve"> </w:t>
      </w:r>
      <w:r>
        <w:rPr>
          <w:sz w:val="20"/>
        </w:rPr>
        <w:t>площадок</w:t>
      </w:r>
      <w:r>
        <w:rPr>
          <w:spacing w:val="-10"/>
          <w:sz w:val="20"/>
        </w:rPr>
        <w:t xml:space="preserve"> </w:t>
      </w:r>
      <w:r>
        <w:rPr>
          <w:sz w:val="20"/>
        </w:rPr>
        <w:t>Минобрнауки</w:t>
      </w:r>
      <w:r>
        <w:rPr>
          <w:spacing w:val="-10"/>
          <w:sz w:val="20"/>
        </w:rPr>
        <w:t xml:space="preserve"> </w:t>
      </w:r>
      <w:r>
        <w:rPr>
          <w:sz w:val="20"/>
        </w:rPr>
        <w:t>России: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https://fip.ru.net</w:t>
      </w:r>
    </w:p>
    <w:p w:rsidR="0057083D" w:rsidRDefault="0057083D">
      <w:pPr>
        <w:rPr>
          <w:sz w:val="20"/>
        </w:rPr>
        <w:sectPr w:rsidR="0057083D">
          <w:pgSz w:w="11910" w:h="16840"/>
          <w:pgMar w:top="1040" w:right="708" w:bottom="280" w:left="1275" w:header="720" w:footer="720" w:gutter="0"/>
          <w:cols w:space="720"/>
        </w:sectPr>
      </w:pPr>
    </w:p>
    <w:p w:rsidR="0057083D" w:rsidRDefault="008961EF">
      <w:pPr>
        <w:pStyle w:val="a3"/>
        <w:ind w:left="1779"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298995" cy="308457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995" cy="308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83D" w:rsidRDefault="008961EF">
      <w:pPr>
        <w:pStyle w:val="a3"/>
        <w:spacing w:before="155" w:line="360" w:lineRule="auto"/>
        <w:ind w:right="142"/>
      </w:pPr>
      <w:r>
        <w:t>Особое внимание уделяется работе с регионами, поскольку каждый субъект Российской Федерации сталкивается со своими специфическими вызовами и имеет собственные достижения в области профилактики и обеспечения информационной безопасности. По итогам мероприяти</w:t>
      </w:r>
      <w:r>
        <w:t>я планируется утверждение списка победителей для направления в адрес субъектов Российской Федерации для организации поощрения на региональном, муниципальном и локальном уровнях.</w:t>
      </w:r>
    </w:p>
    <w:p w:rsidR="0057083D" w:rsidRDefault="008961EF">
      <w:pPr>
        <w:pStyle w:val="a3"/>
        <w:spacing w:before="161" w:line="360" w:lineRule="auto"/>
        <w:ind w:right="135"/>
      </w:pPr>
      <w:r>
        <w:t>Также во исполнение приказа Минцифры России от 22.03.2022 N 226 "О перечне фед</w:t>
      </w:r>
      <w:r>
        <w:t>еральных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продукции, на 2022 - 2027 годы" и 35 актов субъектов Российской Федерации, в которых данное меропри</w:t>
      </w:r>
      <w:r>
        <w:t>ятие включено в перечни региональных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продукции, АНО «АПГИ» готово предоставить статистические и аналитически</w:t>
      </w:r>
      <w:r>
        <w:t>е данные по каждому субъекту Федерации.</w:t>
      </w:r>
    </w:p>
    <w:p w:rsidR="0057083D" w:rsidRDefault="008961EF">
      <w:pPr>
        <w:pStyle w:val="a3"/>
        <w:spacing w:before="162" w:line="360" w:lineRule="auto"/>
        <w:ind w:right="138"/>
      </w:pPr>
      <w:r>
        <w:t>Таким образом, Всероссийский педагогический турнир «Сетевичок» создаёт уникальные</w:t>
      </w:r>
      <w:r>
        <w:rPr>
          <w:spacing w:val="-8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консолидации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сообщества,</w:t>
      </w:r>
      <w:r>
        <w:rPr>
          <w:spacing w:val="-6"/>
        </w:rPr>
        <w:t xml:space="preserve"> </w:t>
      </w:r>
      <w:r>
        <w:t>обмена лучшими</w:t>
      </w:r>
      <w:r>
        <w:rPr>
          <w:spacing w:val="-15"/>
        </w:rPr>
        <w:t xml:space="preserve"> </w:t>
      </w:r>
      <w:r>
        <w:t>практиками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5"/>
        </w:rPr>
        <w:t xml:space="preserve"> </w:t>
      </w:r>
      <w:r>
        <w:t>комфортной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обр</w:t>
      </w:r>
      <w:r>
        <w:t>азовательной</w:t>
      </w:r>
      <w:r>
        <w:rPr>
          <w:spacing w:val="-15"/>
        </w:rPr>
        <w:t xml:space="preserve"> </w:t>
      </w:r>
      <w:r>
        <w:t>среды</w:t>
      </w:r>
      <w:r>
        <w:rPr>
          <w:spacing w:val="-15"/>
        </w:rPr>
        <w:t xml:space="preserve"> </w:t>
      </w:r>
      <w:r>
        <w:t>на всей территории России. Участие в турнире позволит каждому педагогическому и руководящему работнику внести неоценимый вклад в общее дело сохранения здоровья и безопасности подрастающего поколения и получить обширные возможности для да</w:t>
      </w:r>
      <w:r>
        <w:t>льнейшего профессионального роста.</w:t>
      </w:r>
    </w:p>
    <w:p w:rsidR="0057083D" w:rsidRDefault="0057083D">
      <w:pPr>
        <w:pStyle w:val="a3"/>
        <w:spacing w:line="360" w:lineRule="auto"/>
        <w:sectPr w:rsidR="0057083D">
          <w:pgSz w:w="11910" w:h="16840"/>
          <w:pgMar w:top="1120" w:right="708" w:bottom="280" w:left="1275" w:header="720" w:footer="720" w:gutter="0"/>
          <w:cols w:space="720"/>
        </w:sectPr>
      </w:pPr>
    </w:p>
    <w:p w:rsidR="0057083D" w:rsidRDefault="008961EF">
      <w:pPr>
        <w:pStyle w:val="a3"/>
        <w:tabs>
          <w:tab w:val="left" w:pos="2638"/>
          <w:tab w:val="left" w:pos="4944"/>
          <w:tab w:val="left" w:pos="6299"/>
          <w:tab w:val="left" w:pos="7892"/>
          <w:tab w:val="left" w:pos="9005"/>
        </w:tabs>
        <w:spacing w:before="73" w:line="360" w:lineRule="auto"/>
        <w:ind w:right="136"/>
      </w:pPr>
      <w:r>
        <w:lastRenderedPageBreak/>
        <w:t>Для участия в мероприятии заинтересованному пользователю необходимо обратиться на официальный сайт федеральной инновационной площадки Минобрнауки России «Единыйурок.рф», на котором в разделе «Мероприятия» до</w:t>
      </w:r>
      <w:r>
        <w:t xml:space="preserve">ступен пункт «Цикл </w:t>
      </w:r>
      <w:r>
        <w:rPr>
          <w:spacing w:val="-2"/>
        </w:rPr>
        <w:t>мероприятий</w:t>
      </w:r>
      <w:r>
        <w:tab/>
      </w:r>
      <w:r>
        <w:rPr>
          <w:spacing w:val="-2"/>
        </w:rPr>
        <w:t>«Сетевичок»»</w:t>
      </w:r>
      <w:r>
        <w:tab/>
      </w:r>
      <w:r>
        <w:rPr>
          <w:spacing w:val="-4"/>
        </w:rPr>
        <w:t>либо</w:t>
      </w:r>
      <w:r>
        <w:tab/>
      </w:r>
      <w:r>
        <w:rPr>
          <w:spacing w:val="-2"/>
        </w:rPr>
        <w:t>пройдя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ссылке: </w:t>
      </w:r>
      <w:r>
        <w:rPr>
          <w:color w:val="0563C0"/>
          <w:spacing w:val="-2"/>
          <w:u w:val="single" w:color="0563C0"/>
        </w:rPr>
        <w:t>https://</w:t>
      </w:r>
      <w:hyperlink r:id="rId6">
        <w:r>
          <w:rPr>
            <w:color w:val="0563C0"/>
            <w:spacing w:val="-2"/>
            <w:u w:val="single" w:color="0563C0"/>
          </w:rPr>
          <w:t>www.единыйурок.рф/index.php/events/meropriyatiya-proekta-setevichok</w:t>
        </w:r>
      </w:hyperlink>
    </w:p>
    <w:p w:rsidR="0057083D" w:rsidRDefault="008961EF">
      <w:pPr>
        <w:pStyle w:val="a3"/>
        <w:spacing w:before="163" w:line="360" w:lineRule="auto"/>
        <w:ind w:right="137"/>
      </w:pPr>
      <w:r>
        <w:t>Контактные данные для регистрации, участия в мероприятиях и консультаций прилагаются к настоящему письму, а также размещены на вышеуказанном ресурсе. Организаторы</w:t>
      </w:r>
      <w:r>
        <w:rPr>
          <w:spacing w:val="-15"/>
        </w:rPr>
        <w:t xml:space="preserve"> </w:t>
      </w:r>
      <w:r>
        <w:t>будут</w:t>
      </w:r>
      <w:r>
        <w:rPr>
          <w:spacing w:val="-15"/>
        </w:rPr>
        <w:t xml:space="preserve"> </w:t>
      </w:r>
      <w:r>
        <w:t>рады</w:t>
      </w:r>
      <w:r>
        <w:rPr>
          <w:spacing w:val="-15"/>
        </w:rPr>
        <w:t xml:space="preserve"> </w:t>
      </w:r>
      <w:r>
        <w:t>сотрудничеству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готовы</w:t>
      </w:r>
      <w:r>
        <w:rPr>
          <w:spacing w:val="-15"/>
        </w:rPr>
        <w:t xml:space="preserve"> </w:t>
      </w:r>
      <w:r>
        <w:t>оказать</w:t>
      </w:r>
      <w:r>
        <w:rPr>
          <w:spacing w:val="-14"/>
        </w:rPr>
        <w:t xml:space="preserve"> </w:t>
      </w:r>
      <w:r>
        <w:t>всестороннюю</w:t>
      </w:r>
      <w:r>
        <w:rPr>
          <w:spacing w:val="-14"/>
        </w:rPr>
        <w:t xml:space="preserve"> </w:t>
      </w:r>
      <w:r>
        <w:t>методическую</w:t>
      </w:r>
      <w:r>
        <w:rPr>
          <w:spacing w:val="-15"/>
        </w:rPr>
        <w:t xml:space="preserve"> </w:t>
      </w:r>
      <w:r>
        <w:t>и организационную</w:t>
      </w:r>
      <w:r>
        <w:rPr>
          <w:spacing w:val="-15"/>
        </w:rPr>
        <w:t xml:space="preserve"> </w:t>
      </w:r>
      <w:r>
        <w:t>поддер</w:t>
      </w:r>
      <w:r>
        <w:t>жку</w:t>
      </w:r>
      <w:r>
        <w:rPr>
          <w:spacing w:val="-13"/>
        </w:rPr>
        <w:t xml:space="preserve"> </w:t>
      </w:r>
      <w:r>
        <w:t>каждому</w:t>
      </w:r>
      <w:r>
        <w:rPr>
          <w:spacing w:val="-11"/>
        </w:rPr>
        <w:t xml:space="preserve"> </w:t>
      </w:r>
      <w:r>
        <w:t>субъекту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Федерации,</w:t>
      </w:r>
      <w:r>
        <w:rPr>
          <w:spacing w:val="-13"/>
        </w:rPr>
        <w:t xml:space="preserve"> </w:t>
      </w:r>
      <w:r>
        <w:t>образовательному учреждению и работнику, заинтересованному в участии.</w:t>
      </w:r>
    </w:p>
    <w:sectPr w:rsidR="0057083D" w:rsidSect="0057083D">
      <w:pgSz w:w="11910" w:h="16840"/>
      <w:pgMar w:top="104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2A8"/>
    <w:multiLevelType w:val="hybridMultilevel"/>
    <w:tmpl w:val="2C52A4E2"/>
    <w:lvl w:ilvl="0" w:tplc="13725B04">
      <w:start w:val="1"/>
      <w:numFmt w:val="decimal"/>
      <w:lvlText w:val="%1."/>
      <w:lvlJc w:val="left"/>
      <w:pPr>
        <w:ind w:left="1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56C95C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2" w:tplc="58981A6C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3" w:tplc="04CC72F0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4" w:tplc="D5CED4A0">
      <w:numFmt w:val="bullet"/>
      <w:lvlText w:val="•"/>
      <w:lvlJc w:val="left"/>
      <w:pPr>
        <w:ind w:left="5085" w:hanging="360"/>
      </w:pPr>
      <w:rPr>
        <w:rFonts w:hint="default"/>
        <w:lang w:val="ru-RU" w:eastAsia="en-US" w:bidi="ar-SA"/>
      </w:rPr>
    </w:lvl>
    <w:lvl w:ilvl="5" w:tplc="79E4A152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6" w:tplc="33DE3354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7" w:tplc="9A145FDE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2B04AD90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</w:abstractNum>
  <w:abstractNum w:abstractNumId="1">
    <w:nsid w:val="5613715A"/>
    <w:multiLevelType w:val="hybridMultilevel"/>
    <w:tmpl w:val="BFC448B8"/>
    <w:lvl w:ilvl="0" w:tplc="1DEE8AA2">
      <w:start w:val="1"/>
      <w:numFmt w:val="decimal"/>
      <w:lvlText w:val="%1."/>
      <w:lvlJc w:val="left"/>
      <w:pPr>
        <w:ind w:left="1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A2509C">
      <w:numFmt w:val="bullet"/>
      <w:lvlText w:val="•"/>
      <w:lvlJc w:val="left"/>
      <w:pPr>
        <w:ind w:left="2666" w:hanging="360"/>
      </w:pPr>
      <w:rPr>
        <w:rFonts w:hint="default"/>
        <w:lang w:val="ru-RU" w:eastAsia="en-US" w:bidi="ar-SA"/>
      </w:rPr>
    </w:lvl>
    <w:lvl w:ilvl="2" w:tplc="D9F66F0C">
      <w:numFmt w:val="bullet"/>
      <w:lvlText w:val="•"/>
      <w:lvlJc w:val="left"/>
      <w:pPr>
        <w:ind w:left="3472" w:hanging="360"/>
      </w:pPr>
      <w:rPr>
        <w:rFonts w:hint="default"/>
        <w:lang w:val="ru-RU" w:eastAsia="en-US" w:bidi="ar-SA"/>
      </w:rPr>
    </w:lvl>
    <w:lvl w:ilvl="3" w:tplc="BE1A8C1C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4" w:tplc="A2F662F8">
      <w:numFmt w:val="bullet"/>
      <w:lvlText w:val="•"/>
      <w:lvlJc w:val="left"/>
      <w:pPr>
        <w:ind w:left="5085" w:hanging="360"/>
      </w:pPr>
      <w:rPr>
        <w:rFonts w:hint="default"/>
        <w:lang w:val="ru-RU" w:eastAsia="en-US" w:bidi="ar-SA"/>
      </w:rPr>
    </w:lvl>
    <w:lvl w:ilvl="5" w:tplc="2C8C70E6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6" w:tplc="87728022">
      <w:numFmt w:val="bullet"/>
      <w:lvlText w:val="•"/>
      <w:lvlJc w:val="left"/>
      <w:pPr>
        <w:ind w:left="6698" w:hanging="360"/>
      </w:pPr>
      <w:rPr>
        <w:rFonts w:hint="default"/>
        <w:lang w:val="ru-RU" w:eastAsia="en-US" w:bidi="ar-SA"/>
      </w:rPr>
    </w:lvl>
    <w:lvl w:ilvl="7" w:tplc="FAC4BCC2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D5686D92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7083D"/>
    <w:rsid w:val="0057083D"/>
    <w:rsid w:val="0089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8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8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083D"/>
    <w:pPr>
      <w:ind w:left="427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57083D"/>
    <w:pPr>
      <w:spacing w:before="10"/>
      <w:ind w:left="462" w:right="444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7083D"/>
    <w:pPr>
      <w:ind w:left="1855" w:right="13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708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index.php/events/meropriyatiya-proekta-setevicho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2351</Words>
  <Characters>13403</Characters>
  <Application>Microsoft Office Word</Application>
  <DocSecurity>0</DocSecurity>
  <Lines>111</Lines>
  <Paragraphs>31</Paragraphs>
  <ScaleCrop>false</ScaleCrop>
  <Company/>
  <LinksUpToDate>false</LinksUpToDate>
  <CharactersWithSpaces>15723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Butko</dc:creator>
  <cp:lastModifiedBy>Пользователь Windows</cp:lastModifiedBy>
  <cp:revision>2</cp:revision>
  <dcterms:created xsi:type="dcterms:W3CDTF">2025-02-17T10:45:00Z</dcterms:created>
  <dcterms:modified xsi:type="dcterms:W3CDTF">2025-02-17T10:45:00Z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2025-02-17T00:00:00Z</vt:filetime>
  </property>
  <property fmtid="{D5CDD505-2E9C-101B-9397-08002B2CF9AE}" pid="4" name="Producer">
    <vt:lpwstr>iTextSharp.LGPLv2.Core 3.4.5.0</vt:lpwstr>
  </property>
</Properties>
</file>