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DE" w:rsidRDefault="00B37FDE" w:rsidP="00B37FDE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00CD00"/>
          <w:sz w:val="28"/>
          <w:szCs w:val="28"/>
        </w:rPr>
      </w:pPr>
      <w:r>
        <w:rPr>
          <w:rFonts w:ascii="Comic Sans MS,Bold" w:hAnsi="Comic Sans MS,Bold" w:cs="Comic Sans MS,Bold"/>
          <w:b/>
          <w:bCs/>
          <w:color w:val="00CD00"/>
          <w:sz w:val="28"/>
          <w:szCs w:val="28"/>
        </w:rPr>
        <w:t>«ДЕТСКИЙ САД И СЕМЬЯ:</w:t>
      </w:r>
    </w:p>
    <w:p w:rsidR="00B37FDE" w:rsidRDefault="00B37FDE" w:rsidP="00B37FDE">
      <w:pPr>
        <w:autoSpaceDE w:val="0"/>
        <w:autoSpaceDN w:val="0"/>
        <w:adjustRightInd w:val="0"/>
        <w:spacing w:after="0" w:line="240" w:lineRule="auto"/>
        <w:jc w:val="center"/>
        <w:rPr>
          <w:rFonts w:ascii="Comic Sans MS,Bold" w:hAnsi="Comic Sans MS,Bold" w:cs="Comic Sans MS,Bold"/>
          <w:b/>
          <w:bCs/>
          <w:color w:val="00CD00"/>
          <w:sz w:val="28"/>
          <w:szCs w:val="28"/>
        </w:rPr>
      </w:pPr>
      <w:r>
        <w:rPr>
          <w:rFonts w:ascii="Comic Sans MS,Bold" w:hAnsi="Comic Sans MS,Bold" w:cs="Comic Sans MS,Bold"/>
          <w:b/>
          <w:bCs/>
          <w:color w:val="00CD00"/>
          <w:sz w:val="28"/>
          <w:szCs w:val="28"/>
        </w:rPr>
        <w:t>КАК ВОСПИТАТЬ У ДЕТЕЙ УВЕРЕННОСТЬ В СЕБЕ</w:t>
      </w:r>
    </w:p>
    <w:p w:rsidR="00B37FDE" w:rsidRDefault="00B37FDE" w:rsidP="00B37FDE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color w:val="00CD00"/>
          <w:sz w:val="28"/>
          <w:szCs w:val="28"/>
        </w:rPr>
      </w:pPr>
    </w:p>
    <w:p w:rsidR="00B37FDE" w:rsidRDefault="00596087" w:rsidP="00B37FDE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color w:val="00CD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margin-left:307.4pt;margin-top:10.95pt;width:205.5pt;height:62.25pt;z-index:251658240" stroked="f">
            <v:textbox>
              <w:txbxContent>
                <w:p w:rsidR="00596087" w:rsidRDefault="00596087" w:rsidP="0059608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Подготовила воспитатель первой квалификационной категории МБ ДОУ </w:t>
                  </w:r>
                  <w:proofErr w:type="spellStart"/>
                  <w:r>
                    <w:rPr>
                      <w:rFonts w:ascii="Times New Roman" w:hAnsi="Times New Roman"/>
                    </w:rPr>
                    <w:t>Починковского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детского сада №6</w:t>
                  </w:r>
                </w:p>
                <w:p w:rsidR="00596087" w:rsidRDefault="00596087" w:rsidP="0059608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Смагина Ольга Викторовна</w:t>
                  </w:r>
                </w:p>
              </w:txbxContent>
            </v:textbox>
          </v:rect>
        </w:pict>
      </w:r>
    </w:p>
    <w:p w:rsidR="00B37FDE" w:rsidRDefault="00B37FDE" w:rsidP="00B37FDE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color w:val="00CD00"/>
          <w:sz w:val="28"/>
          <w:szCs w:val="28"/>
        </w:rPr>
      </w:pPr>
      <w:r>
        <w:rPr>
          <w:rFonts w:ascii="Comic Sans MS,Bold" w:hAnsi="Comic Sans MS,Bold" w:cs="Comic Sans MS,Bold"/>
          <w:b/>
          <w:bCs/>
          <w:noProof/>
          <w:color w:val="00CD00"/>
          <w:sz w:val="28"/>
          <w:szCs w:val="28"/>
        </w:rPr>
        <w:drawing>
          <wp:inline distT="0" distB="0" distL="0" distR="0">
            <wp:extent cx="2771775" cy="1352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FDE" w:rsidRDefault="00B37FDE" w:rsidP="00B37FDE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color w:val="00CD00"/>
          <w:sz w:val="28"/>
          <w:szCs w:val="28"/>
        </w:rPr>
      </w:pPr>
    </w:p>
    <w:p w:rsidR="00B37FDE" w:rsidRDefault="00B37FDE" w:rsidP="00B37FDE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color w:val="00CD00"/>
          <w:sz w:val="28"/>
          <w:szCs w:val="28"/>
        </w:rPr>
      </w:pPr>
    </w:p>
    <w:p w:rsidR="00B37FDE" w:rsidRDefault="00B37FDE" w:rsidP="00B37FDE">
      <w:pPr>
        <w:autoSpaceDE w:val="0"/>
        <w:autoSpaceDN w:val="0"/>
        <w:adjustRightInd w:val="0"/>
        <w:spacing w:after="0" w:line="240" w:lineRule="auto"/>
        <w:rPr>
          <w:rFonts w:ascii="Comic Sans MS,Bold" w:hAnsi="Comic Sans MS,Bold" w:cs="Comic Sans MS,Bold"/>
          <w:b/>
          <w:bCs/>
          <w:color w:val="00CD00"/>
          <w:sz w:val="28"/>
          <w:szCs w:val="28"/>
        </w:rPr>
      </w:pP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CD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Одним из позитивных изменений</w:t>
      </w:r>
      <w:r w:rsidRPr="00B37FDE">
        <w:rPr>
          <w:rFonts w:ascii="Times New Roman" w:hAnsi="Times New Roman" w:cs="Times New Roman"/>
          <w:b/>
          <w:bCs/>
          <w:color w:val="00CD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деятельности дошкольного</w:t>
      </w:r>
      <w:r>
        <w:rPr>
          <w:rFonts w:ascii="Times New Roman" w:hAnsi="Times New Roman" w:cs="Times New Roman"/>
          <w:b/>
          <w:bCs/>
          <w:color w:val="00CD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образовательного учреждения стал переход на личностно- ориентированное взаимодействие педагога с детьми, осуществление индивидуального подхода к детям с эмоционально-личностными проблемами. В настоящее время, по данным известного детского психолога Л.Н. </w:t>
      </w:r>
      <w:proofErr w:type="spell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Галигузовой</w:t>
      </w:r>
      <w:proofErr w:type="spellEnd"/>
      <w:r w:rsidRPr="00B37FDE">
        <w:rPr>
          <w:rFonts w:ascii="Times New Roman" w:hAnsi="Times New Roman" w:cs="Times New Roman"/>
          <w:color w:val="000000"/>
          <w:sz w:val="28"/>
          <w:szCs w:val="28"/>
        </w:rPr>
        <w:t>, застенчивость, неуверенность в себе и своих возможностях в той или иной степени свойственны 42% российских дошкольников.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Особую опасность эти состояния представляют на пятом году жизни: «В 4 года у мальчиков и девочек проявляются заострение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боязливости и пугливости, робости и нерешительности, чувство вины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и переживание случившегося, что говорит о пике эмоционального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развития в этом возрасте. Чаще отмечаются несамостоятельность и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пассивность (зависимость), медлительность и тики» (Захаров А. И.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предупредить отклонения в поведении ребенка).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Застенчивость, тревожность, неуверенность в себе, длительное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подавленное состояние, неспособность самостоятельно принимать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решение и справляться с трудностями, ощущение собственной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неполноценности и многое другое осложняют жизнь ребенка, как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семье, так и в коллективе сверстников. Родители и педагоги часто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замечают эмоциональных переживаний ребенка или считают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беспредметными и немотивированными. Отсюда многочисленные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упреки, порицания, одергивания, окрики, моральные и физические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наказания, требования вести себя так, как данному ребенку не под силу.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по мнению педагогов и психологов (С.К. </w:t>
      </w:r>
      <w:proofErr w:type="spell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Нартова-Бочавер</w:t>
      </w:r>
      <w:proofErr w:type="spellEnd"/>
      <w:r w:rsidRPr="00B37FD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М.Ю. </w:t>
      </w:r>
      <w:proofErr w:type="spell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Стожарова</w:t>
      </w:r>
      <w:proofErr w:type="spell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 и др.), в настоящее время значительная часть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родителей попала под влиянием педагогических теорий,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пропагандирующих интеллектуализацию воспитания. Родители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готовы, не жалея сил и времени, учить детей считать, читать,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знакомить с основами наук и т.п., при этом они полностью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отказываются от интеллектуально не нагруженных, но имеющих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психотерапевтический смысл видов общения: бытовой, совместной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деятельности, игры и т.п.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По мнению специалистов (психиатры, психологи),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интеллектуальные перегрузки приводят к глубокой невротизации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личности ребенка, смещению его самооценки в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образовательных достижений.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Результаты исследований свидетельствуют о том, что жизнь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такого ребенка протекает в обстановке сплошных конфликтов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родителями и педагогами. А это не только не способствует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улучшению его поведения, а напротив, ведет к ухудшению за счет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адаптационных реакций протеста, отказа, оппозиции и др.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итоге это может привести к «нажитой» психопатии, появлению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педагогической запущенности.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В ряде исследований по смежным проблемам (О.С. Богданова,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Ю.В. </w:t>
      </w:r>
      <w:proofErr w:type="spell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Гербеев</w:t>
      </w:r>
      <w:proofErr w:type="spell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, Л.Ю. </w:t>
      </w:r>
      <w:proofErr w:type="spell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Гордин</w:t>
      </w:r>
      <w:proofErr w:type="spell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, И.А. </w:t>
      </w:r>
      <w:proofErr w:type="spell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Каиров</w:t>
      </w:r>
      <w:proofErr w:type="spell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 и др.) указано, что одной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причин появления трудных подростков является нарушение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эмоциональных расстройств социального характера. Ученые считают,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>что в большинстве случаев этим детям трудно быть «наедине с собой»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уже в дошкольном возрасте. Они постоянно переживали неуспех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и социальном окружении, испытывали сложности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proofErr w:type="gram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 общения со сверстниками и другими взрослыми.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Но как выявить этих детей и оказать им своевременную помощь?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Специализированных дошкольных учреждений и групп для детей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эмоциональной неустойчивостью не предусмотрено, т.к.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пограничное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психическое состояние не является болезнью в обычном понимании.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констатируют некомпетентное отношение родителей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своим детям, неумение справиться с ситуацией. Назовем причины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этого.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• Профессиональная подготовка воспитателей к работе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родителями проблемных детей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 средних и высших специальных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учебных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заведениях</w:t>
      </w:r>
      <w:proofErr w:type="gram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недостаточно эффективно;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литература по данному вопросу фактически отсутствует.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• Воспитатели не владеют методами и приемами работы с детьми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по формированию у них уверенности в себе.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проблемы необходимо провести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теоретическое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обоснование и экспериментальную апробацию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новых</w:t>
      </w:r>
      <w:proofErr w:type="gram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педагогических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методов взаимодействия ДОУ с родителями с целью формирования у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детей уверенности в себе. Эту работу, по мнению психологов,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психиатров, невропатологов, наиболее целесообразно проводить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детьми пятого года жизни.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В результате специального исследования было установлено, что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детей пятого года жизни уверенности в себе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proofErr w:type="gram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 ДОУ возможно при следующих условиях: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• целенаправленная работа заведующего и методиста по обучению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воспитателей установлению с родителями доверительного делового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контакта;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• изучение воспитателями отношения детей пятого года жизни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себе с использованием традиционных методик и их рассказов о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личных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переживаниях</w:t>
      </w:r>
      <w:proofErr w:type="gram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 в детском саду и семье;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• планирование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совместной</w:t>
      </w:r>
      <w:proofErr w:type="gram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воспитательно-образовательной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работы детского сада с семьей;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• проведение специальной работы по повышению </w:t>
      </w:r>
      <w:proofErr w:type="spell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B37FDE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педагогической культуры родителей с целью ознакомления их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социальными последствиями чувства неуверенности у детей как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тормозящими</w:t>
      </w:r>
      <w:proofErr w:type="gramEnd"/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 и искажающими ход психического развития ребенка;</w:t>
      </w:r>
    </w:p>
    <w:p w:rsidR="00B37FDE" w:rsidRPr="00B37FDE" w:rsidRDefault="00B37FDE" w:rsidP="00B3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 xml:space="preserve">• реальное участие родителей в </w:t>
      </w:r>
      <w:proofErr w:type="gramStart"/>
      <w:r w:rsidRPr="00B37FDE">
        <w:rPr>
          <w:rFonts w:ascii="Times New Roman" w:hAnsi="Times New Roman" w:cs="Times New Roman"/>
          <w:color w:val="000000"/>
          <w:sz w:val="28"/>
          <w:szCs w:val="28"/>
        </w:rPr>
        <w:t>воспитательно-образовательной</w:t>
      </w:r>
      <w:proofErr w:type="gramEnd"/>
    </w:p>
    <w:p w:rsidR="00017A13" w:rsidRDefault="00B37FDE" w:rsidP="00B37FDE">
      <w:pPr>
        <w:jc w:val="both"/>
      </w:pPr>
      <w:r w:rsidRPr="00B37FDE">
        <w:rPr>
          <w:rFonts w:ascii="Times New Roman" w:hAnsi="Times New Roman" w:cs="Times New Roman"/>
          <w:color w:val="000000"/>
          <w:sz w:val="28"/>
          <w:szCs w:val="28"/>
        </w:rPr>
        <w:t>работе детского сада с учетом их интересов и предпочтени</w:t>
      </w:r>
      <w:r>
        <w:rPr>
          <w:rFonts w:ascii="Comic Sans MS" w:hAnsi="Comic Sans MS" w:cs="Comic Sans MS"/>
          <w:color w:val="000000"/>
          <w:sz w:val="28"/>
          <w:szCs w:val="28"/>
        </w:rPr>
        <w:t>й</w:t>
      </w:r>
    </w:p>
    <w:sectPr w:rsidR="00017A13" w:rsidSect="00B37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7FDE"/>
    <w:rsid w:val="00017A13"/>
    <w:rsid w:val="00596087"/>
    <w:rsid w:val="008640E1"/>
    <w:rsid w:val="00B37FDE"/>
    <w:rsid w:val="00B9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748</Words>
  <Characters>4269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5</cp:revision>
  <dcterms:created xsi:type="dcterms:W3CDTF">2026-03-02T10:36:00Z</dcterms:created>
  <dcterms:modified xsi:type="dcterms:W3CDTF">2026-03-02T10:44:00Z</dcterms:modified>
</cp:coreProperties>
</file>