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B20" w:rsidRDefault="005E4624" w:rsidP="00CA7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A7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B20" w:rsidRPr="00CA76C0">
        <w:rPr>
          <w:rFonts w:ascii="Times New Roman" w:hAnsi="Times New Roman" w:cs="Times New Roman"/>
          <w:b/>
          <w:sz w:val="28"/>
          <w:szCs w:val="28"/>
        </w:rPr>
        <w:t>«Как справиться с сенсорной перегрузкой у детей с РАС»</w:t>
      </w:r>
    </w:p>
    <w:bookmarkEnd w:id="0"/>
    <w:p w:rsidR="00CA76C0" w:rsidRPr="00CA76C0" w:rsidRDefault="00CA76C0" w:rsidP="00CA76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6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257552" cy="21717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812" cy="21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B20" w:rsidRPr="00CA76C0" w:rsidRDefault="00DB5630" w:rsidP="00F45B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2199640</wp:posOffset>
            </wp:positionV>
            <wp:extent cx="2926080" cy="3318510"/>
            <wp:effectExtent l="171450" t="171450" r="388620" b="35814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8559" t="2154" r="8559" b="6535"/>
                    <a:stretch/>
                  </pic:blipFill>
                  <pic:spPr bwMode="auto">
                    <a:xfrm>
                      <a:off x="0" y="0"/>
                      <a:ext cx="2926080" cy="3318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45B20" w:rsidRPr="00CA76C0">
        <w:rPr>
          <w:rFonts w:ascii="Times New Roman" w:hAnsi="Times New Roman" w:cs="Times New Roman"/>
          <w:sz w:val="28"/>
          <w:szCs w:val="28"/>
        </w:rPr>
        <w:t>Расстройство аутистического спектра (РАС) характеризуется нарушениями в области коммуникации, социального взаимодействия и наличием повторяющихся или ограниченных интересов и действий. Одним из важнейших аспектов проблематики у детей с РАС является сенсорная чувствительность — гиперчувствительность или гипочувствительность к различным сенсорным стимулам. Сенсорная перегрузка — это состояние, при котором количество и интенсивность ощущений превышают возможности ребенка их переработать, вызывая у него стресс, тревогу, агрессию или замкнутость.</w:t>
      </w:r>
    </w:p>
    <w:p w:rsidR="00DB5630" w:rsidRDefault="00F45B20" w:rsidP="00DB56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630">
        <w:rPr>
          <w:rFonts w:ascii="Times New Roman" w:hAnsi="Times New Roman" w:cs="Times New Roman"/>
          <w:b/>
          <w:sz w:val="28"/>
          <w:szCs w:val="28"/>
        </w:rPr>
        <w:t>Перегрузка возникает в ситуации, когда человек подвергается чересчур сильному воздействию какого-либо сенсорного стимула, и не может с этим справиться.</w:t>
      </w:r>
      <w:r w:rsidRPr="00CA76C0">
        <w:rPr>
          <w:rFonts w:ascii="Times New Roman" w:hAnsi="Times New Roman" w:cs="Times New Roman"/>
          <w:sz w:val="28"/>
          <w:szCs w:val="28"/>
        </w:rPr>
        <w:t xml:space="preserve"> Такое состояние можно сравнить с перегрузкой компьютерной системы, пытающейся обработать больше информации, чем вмещает ее оперативная память. Но помочь такому человеку, переживающему сенсорную перегрузку, не так уж сложно.</w:t>
      </w:r>
    </w:p>
    <w:p w:rsidR="00F45B20" w:rsidRPr="00DB5630" w:rsidRDefault="00F45B20" w:rsidP="00F45B2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630">
        <w:rPr>
          <w:rFonts w:ascii="Times New Roman" w:hAnsi="Times New Roman" w:cs="Times New Roman"/>
          <w:b/>
          <w:sz w:val="28"/>
          <w:szCs w:val="28"/>
        </w:rPr>
        <w:t>Основные признаки сенсорной перегрузки:</w:t>
      </w:r>
    </w:p>
    <w:p w:rsidR="00F45B20" w:rsidRPr="00CA76C0" w:rsidRDefault="00F45B20" w:rsidP="00F45B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Эмоциональные реакции</w:t>
      </w:r>
      <w:r w:rsidRPr="00CA76C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A76C0">
        <w:rPr>
          <w:rFonts w:ascii="Times New Roman" w:hAnsi="Times New Roman" w:cs="Times New Roman"/>
          <w:sz w:val="28"/>
          <w:szCs w:val="28"/>
        </w:rPr>
        <w:t> плач, крики, истерики, агрессия, замкнутость или избегание контакта.</w:t>
      </w:r>
    </w:p>
    <w:p w:rsidR="00F45B20" w:rsidRPr="00CA76C0" w:rsidRDefault="00F45B20" w:rsidP="00F45B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lastRenderedPageBreak/>
        <w:t>Физиологические проявления:</w:t>
      </w:r>
      <w:r w:rsidRPr="00CA76C0">
        <w:rPr>
          <w:rFonts w:ascii="Times New Roman" w:hAnsi="Times New Roman" w:cs="Times New Roman"/>
          <w:sz w:val="28"/>
          <w:szCs w:val="28"/>
        </w:rPr>
        <w:t> учащенное дыхание, потливость, покраснение лица, дрожь.</w:t>
      </w:r>
    </w:p>
    <w:p w:rsidR="00F45B20" w:rsidRPr="00CA76C0" w:rsidRDefault="00F45B20" w:rsidP="00F45B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Поведенческие реакции:</w:t>
      </w:r>
      <w:r w:rsidRPr="00CA76C0">
        <w:rPr>
          <w:rFonts w:ascii="Times New Roman" w:hAnsi="Times New Roman" w:cs="Times New Roman"/>
          <w:sz w:val="28"/>
          <w:szCs w:val="28"/>
        </w:rPr>
        <w:t> попытки убежать или укрыться, зажмуривание глаз, щелканье пальцами, покачивание, самоповреждение.</w:t>
      </w:r>
    </w:p>
    <w:p w:rsidR="00F45B20" w:rsidRPr="00CA76C0" w:rsidRDefault="00DB5630" w:rsidP="00F45B2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-443865</wp:posOffset>
            </wp:positionH>
            <wp:positionV relativeFrom="paragraph">
              <wp:posOffset>587375</wp:posOffset>
            </wp:positionV>
            <wp:extent cx="3474720" cy="3276600"/>
            <wp:effectExtent l="0" t="0" r="0" b="0"/>
            <wp:wrapSquare wrapText="bothSides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658" b="5044"/>
                    <a:stretch/>
                  </pic:blipFill>
                  <pic:spPr bwMode="auto">
                    <a:xfrm>
                      <a:off x="0" y="0"/>
                      <a:ext cx="347472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45B20" w:rsidRPr="00CA76C0">
        <w:rPr>
          <w:rFonts w:ascii="Times New Roman" w:hAnsi="Times New Roman" w:cs="Times New Roman"/>
          <w:bCs/>
          <w:sz w:val="28"/>
          <w:szCs w:val="28"/>
        </w:rPr>
        <w:t>Изменения в поведении:</w:t>
      </w:r>
      <w:r w:rsidR="00F45B20" w:rsidRPr="00CA76C0">
        <w:rPr>
          <w:rFonts w:ascii="Times New Roman" w:hAnsi="Times New Roman" w:cs="Times New Roman"/>
          <w:sz w:val="28"/>
          <w:szCs w:val="28"/>
        </w:rPr>
        <w:t> отказ от предметов или активностей, снижение внимания, дезориентация.</w:t>
      </w:r>
    </w:p>
    <w:p w:rsidR="00F45B20" w:rsidRPr="00DB5630" w:rsidRDefault="00F45B20" w:rsidP="00F45B20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630">
        <w:rPr>
          <w:rFonts w:ascii="Times New Roman" w:hAnsi="Times New Roman" w:cs="Times New Roman"/>
          <w:b/>
          <w:sz w:val="28"/>
          <w:szCs w:val="28"/>
        </w:rPr>
        <w:t>Как предотвратить и снизить сенсорную перегрузку:</w:t>
      </w:r>
    </w:p>
    <w:p w:rsidR="00F45B20" w:rsidRPr="00CA76C0" w:rsidRDefault="00F45B20" w:rsidP="00F45B2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sz w:val="28"/>
          <w:szCs w:val="28"/>
        </w:rPr>
        <w:t>Создание комфортной среды</w:t>
      </w:r>
    </w:p>
    <w:p w:rsidR="00F45B20" w:rsidRPr="00CA76C0" w:rsidRDefault="00F45B20" w:rsidP="00F45B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Обеспечьте спокойную атмосферу</w:t>
      </w:r>
      <w:r w:rsidRPr="00CA76C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A76C0">
        <w:rPr>
          <w:rFonts w:ascii="Times New Roman" w:hAnsi="Times New Roman" w:cs="Times New Roman"/>
          <w:sz w:val="28"/>
          <w:szCs w:val="28"/>
        </w:rPr>
        <w:t> избегайте яркого света — используйте мягкое, рассеянное освещение или затемнённые шторы.</w:t>
      </w:r>
    </w:p>
    <w:p w:rsidR="00F45B20" w:rsidRPr="00CA76C0" w:rsidRDefault="00F45B20" w:rsidP="00F45B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Контроль шума</w:t>
      </w:r>
      <w:r w:rsidRPr="00CA76C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A76C0">
        <w:rPr>
          <w:rFonts w:ascii="Times New Roman" w:hAnsi="Times New Roman" w:cs="Times New Roman"/>
          <w:sz w:val="28"/>
          <w:szCs w:val="28"/>
        </w:rPr>
        <w:t> используйте шумоподавляющие наушники, звукоизоляцию или мягкую музыку.</w:t>
      </w:r>
    </w:p>
    <w:p w:rsidR="00F45B20" w:rsidRPr="00CA76C0" w:rsidRDefault="00F45B20" w:rsidP="00F45B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Обеспечьте уютное место</w:t>
      </w:r>
      <w:r w:rsidRPr="00CA76C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A76C0">
        <w:rPr>
          <w:rFonts w:ascii="Times New Roman" w:hAnsi="Times New Roman" w:cs="Times New Roman"/>
          <w:sz w:val="28"/>
          <w:szCs w:val="28"/>
        </w:rPr>
        <w:t> отдельная зона для отдыха, где ребенок сможет укрыться или расслабиться.</w:t>
      </w:r>
    </w:p>
    <w:p w:rsidR="00F45B20" w:rsidRPr="00CA76C0" w:rsidRDefault="00F45B20" w:rsidP="00F45B2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Минимизируйте количество стимулов</w:t>
      </w:r>
      <w:r w:rsidRPr="00CA76C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A76C0">
        <w:rPr>
          <w:rFonts w:ascii="Times New Roman" w:hAnsi="Times New Roman" w:cs="Times New Roman"/>
          <w:sz w:val="28"/>
          <w:szCs w:val="28"/>
        </w:rPr>
        <w:t> избегайте многолюдных и шумных мест, планируйте мероприятия в спокойной обстановке.</w:t>
      </w:r>
    </w:p>
    <w:p w:rsidR="00F45B20" w:rsidRPr="00CA76C0" w:rsidRDefault="00F45B20" w:rsidP="00F45B2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sz w:val="28"/>
          <w:szCs w:val="28"/>
        </w:rPr>
        <w:t>Сенсорные стратегии</w:t>
      </w:r>
    </w:p>
    <w:p w:rsidR="00F45B20" w:rsidRPr="00CA76C0" w:rsidRDefault="00F45B20" w:rsidP="00F45B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Используйте сенсорные игрушки и предметы:</w:t>
      </w:r>
      <w:r w:rsidRPr="00CA76C0">
        <w:rPr>
          <w:rFonts w:ascii="Times New Roman" w:hAnsi="Times New Roman" w:cs="Times New Roman"/>
          <w:sz w:val="28"/>
          <w:szCs w:val="28"/>
        </w:rPr>
        <w:t> массажные щетки, мягкие игрушки, слаймы, песочные наборы.</w:t>
      </w:r>
    </w:p>
    <w:p w:rsidR="00F45B20" w:rsidRPr="00CA76C0" w:rsidRDefault="00F45B20" w:rsidP="00F45B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Обеспечьте тактильный комфорт:</w:t>
      </w:r>
      <w:r w:rsidRPr="00CA76C0">
        <w:rPr>
          <w:rFonts w:ascii="Times New Roman" w:hAnsi="Times New Roman" w:cs="Times New Roman"/>
          <w:sz w:val="28"/>
          <w:szCs w:val="28"/>
        </w:rPr>
        <w:t> одежда из мягких гипоаллергенных тканей, избегайте грубых швов или ярких ярлыков.</w:t>
      </w:r>
    </w:p>
    <w:p w:rsidR="00F45B20" w:rsidRPr="00CA76C0" w:rsidRDefault="00F45B20" w:rsidP="00F45B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Вводите сенсорные перчатки или мягкую одежду</w:t>
      </w:r>
      <w:r w:rsidRPr="00CA76C0">
        <w:rPr>
          <w:rFonts w:ascii="Times New Roman" w:hAnsi="Times New Roman" w:cs="Times New Roman"/>
          <w:sz w:val="28"/>
          <w:szCs w:val="28"/>
        </w:rPr>
        <w:t> для снижения гиперчувствительности к прикосновениям.</w:t>
      </w:r>
    </w:p>
    <w:p w:rsidR="00F45B20" w:rsidRPr="00CA76C0" w:rsidRDefault="00F45B20" w:rsidP="00F45B2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Используйте методы саморегуляции:</w:t>
      </w:r>
      <w:r w:rsidRPr="00CA76C0">
        <w:rPr>
          <w:rFonts w:ascii="Times New Roman" w:hAnsi="Times New Roman" w:cs="Times New Roman"/>
          <w:sz w:val="28"/>
          <w:szCs w:val="28"/>
        </w:rPr>
        <w:t> дыхательные упражнения, массаж, прогрессивная мышечная релаксация.</w:t>
      </w:r>
    </w:p>
    <w:p w:rsidR="00F45B20" w:rsidRPr="00CA76C0" w:rsidRDefault="00F45B20" w:rsidP="00F45B2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sz w:val="28"/>
          <w:szCs w:val="28"/>
        </w:rPr>
        <w:t>Введение рутины и предсказуемости</w:t>
      </w:r>
    </w:p>
    <w:p w:rsidR="00F45B20" w:rsidRPr="00CA76C0" w:rsidRDefault="00F45B20" w:rsidP="00F45B2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lastRenderedPageBreak/>
        <w:t>Создайте распорядок дня:</w:t>
      </w:r>
      <w:r w:rsidRPr="00CA76C0">
        <w:rPr>
          <w:rFonts w:ascii="Times New Roman" w:hAnsi="Times New Roman" w:cs="Times New Roman"/>
          <w:sz w:val="28"/>
          <w:szCs w:val="28"/>
        </w:rPr>
        <w:t> четкие временные рамки и последовательность действий помогают снизить тревогу.</w:t>
      </w:r>
    </w:p>
    <w:p w:rsidR="00F45B20" w:rsidRPr="00CA76C0" w:rsidRDefault="00F45B20" w:rsidP="00F45B2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Используйте визуальные схемы:</w:t>
      </w:r>
      <w:r w:rsidRPr="00CA76C0">
        <w:rPr>
          <w:rFonts w:ascii="Times New Roman" w:hAnsi="Times New Roman" w:cs="Times New Roman"/>
          <w:sz w:val="28"/>
          <w:szCs w:val="28"/>
        </w:rPr>
        <w:t> картинки, графики, социальные истории, чтобы подготовить ребенка к предстоящим событиям.</w:t>
      </w:r>
    </w:p>
    <w:p w:rsidR="00F45B20" w:rsidRPr="00CA76C0" w:rsidRDefault="00F45B20" w:rsidP="00F45B2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Объясняйте предстоящие мероприятия:</w:t>
      </w:r>
      <w:r w:rsidRPr="00CA76C0">
        <w:rPr>
          <w:rFonts w:ascii="Times New Roman" w:hAnsi="Times New Roman" w:cs="Times New Roman"/>
          <w:sz w:val="28"/>
          <w:szCs w:val="28"/>
        </w:rPr>
        <w:t> говорите о них заранее и кратко, чтобы снизить тревогу.</w:t>
      </w:r>
    </w:p>
    <w:p w:rsidR="00F45B20" w:rsidRPr="00CA76C0" w:rsidRDefault="00F45B20" w:rsidP="00F45B20">
      <w:p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sz w:val="28"/>
          <w:szCs w:val="28"/>
        </w:rPr>
        <w:t>Контроль звуковой среды</w:t>
      </w:r>
    </w:p>
    <w:p w:rsidR="00F45B20" w:rsidRPr="00CA76C0" w:rsidRDefault="00F45B20" w:rsidP="00F45B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Используйте беруши или шумоподавляющие наушники</w:t>
      </w:r>
      <w:r w:rsidRPr="00CA76C0">
        <w:rPr>
          <w:rFonts w:ascii="Times New Roman" w:hAnsi="Times New Roman" w:cs="Times New Roman"/>
          <w:sz w:val="28"/>
          <w:szCs w:val="28"/>
        </w:rPr>
        <w:t> для снижения уровня шума.</w:t>
      </w:r>
    </w:p>
    <w:p w:rsidR="00F45B20" w:rsidRPr="00CA76C0" w:rsidRDefault="00F45B20" w:rsidP="00F45B2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bCs/>
          <w:sz w:val="28"/>
          <w:szCs w:val="28"/>
        </w:rPr>
        <w:t>Обеспечьте тихие периоды</w:t>
      </w:r>
      <w:r w:rsidRPr="00CA76C0">
        <w:rPr>
          <w:rFonts w:ascii="Times New Roman" w:hAnsi="Times New Roman" w:cs="Times New Roman"/>
          <w:sz w:val="28"/>
          <w:szCs w:val="28"/>
        </w:rPr>
        <w:t> в течение дня, особенно после интенсивных стимулов.</w:t>
      </w:r>
    </w:p>
    <w:p w:rsidR="00F45B20" w:rsidRDefault="00F45B20" w:rsidP="00F45B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76C0">
        <w:rPr>
          <w:rFonts w:ascii="Times New Roman" w:hAnsi="Times New Roman" w:cs="Times New Roman"/>
          <w:sz w:val="28"/>
          <w:szCs w:val="28"/>
        </w:rPr>
        <w:t>Понимание и умение управлять сенсорной перегрузкой — важнейшие компоненты поддержки детей с РАС. Создавая комфортную среду, вводя сенсорные стратегии и обучая ребенка способам саморегуляции, можно значительно повысить его качество жизни и уменьшить стрессовые ситуации. Важно помнить, что терпение, систематичность и индивидуальный подход — ключ к успеху в помощи детям с РАС.</w:t>
      </w:r>
    </w:p>
    <w:p w:rsidR="00DB5630" w:rsidRPr="00CA76C0" w:rsidRDefault="00DB5630" w:rsidP="00F45B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392" w:rsidRPr="00CA76C0" w:rsidRDefault="00DB5630" w:rsidP="00DB5630">
      <w:pPr>
        <w:rPr>
          <w:sz w:val="24"/>
        </w:rPr>
      </w:pPr>
      <w:r>
        <w:rPr>
          <w:sz w:val="24"/>
        </w:rPr>
        <w:br w:type="textWrapping" w:clear="all"/>
      </w:r>
    </w:p>
    <w:sectPr w:rsidR="009D3392" w:rsidRPr="00CA76C0" w:rsidSect="006D06EE">
      <w:pgSz w:w="11906" w:h="16838"/>
      <w:pgMar w:top="1134" w:right="850" w:bottom="1134" w:left="1701" w:header="708" w:footer="708" w:gutter="0"/>
      <w:pgBorders w:offsetFrom="page">
        <w:top w:val="wave" w:sz="12" w:space="24" w:color="1F497D" w:themeColor="text2"/>
        <w:left w:val="wave" w:sz="12" w:space="24" w:color="1F497D" w:themeColor="text2"/>
        <w:bottom w:val="wave" w:sz="12" w:space="24" w:color="1F497D" w:themeColor="text2"/>
        <w:right w:val="wave" w:sz="12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71A" w:rsidRDefault="00B4271A" w:rsidP="00CA76C0">
      <w:pPr>
        <w:spacing w:after="0" w:line="240" w:lineRule="auto"/>
      </w:pPr>
      <w:r>
        <w:separator/>
      </w:r>
    </w:p>
  </w:endnote>
  <w:endnote w:type="continuationSeparator" w:id="1">
    <w:p w:rsidR="00B4271A" w:rsidRDefault="00B4271A" w:rsidP="00CA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71A" w:rsidRDefault="00B4271A" w:rsidP="00CA76C0">
      <w:pPr>
        <w:spacing w:after="0" w:line="240" w:lineRule="auto"/>
      </w:pPr>
      <w:r>
        <w:separator/>
      </w:r>
    </w:p>
  </w:footnote>
  <w:footnote w:type="continuationSeparator" w:id="1">
    <w:p w:rsidR="00B4271A" w:rsidRDefault="00B4271A" w:rsidP="00CA7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A3003"/>
    <w:multiLevelType w:val="multilevel"/>
    <w:tmpl w:val="5308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54E2"/>
    <w:multiLevelType w:val="multilevel"/>
    <w:tmpl w:val="40D6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71514"/>
    <w:multiLevelType w:val="multilevel"/>
    <w:tmpl w:val="8A54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D41B5"/>
    <w:multiLevelType w:val="multilevel"/>
    <w:tmpl w:val="FC9C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66714"/>
    <w:multiLevelType w:val="multilevel"/>
    <w:tmpl w:val="6B925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555E22"/>
    <w:multiLevelType w:val="multilevel"/>
    <w:tmpl w:val="34E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5B20"/>
    <w:rsid w:val="00572CFE"/>
    <w:rsid w:val="005E4624"/>
    <w:rsid w:val="006D06EE"/>
    <w:rsid w:val="009D3392"/>
    <w:rsid w:val="00B4271A"/>
    <w:rsid w:val="00C65271"/>
    <w:rsid w:val="00CA76C0"/>
    <w:rsid w:val="00DA45FF"/>
    <w:rsid w:val="00DB5630"/>
    <w:rsid w:val="00E2753B"/>
    <w:rsid w:val="00F45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C0"/>
  </w:style>
  <w:style w:type="paragraph" w:styleId="a5">
    <w:name w:val="footer"/>
    <w:basedOn w:val="a"/>
    <w:link w:val="a6"/>
    <w:uiPriority w:val="99"/>
    <w:unhideWhenUsed/>
    <w:rsid w:val="00CA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C0"/>
  </w:style>
  <w:style w:type="paragraph" w:styleId="a7">
    <w:name w:val="Balloon Text"/>
    <w:basedOn w:val="a"/>
    <w:link w:val="a8"/>
    <w:uiPriority w:val="99"/>
    <w:semiHidden/>
    <w:unhideWhenUsed/>
    <w:rsid w:val="00CA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76C0"/>
  </w:style>
  <w:style w:type="paragraph" w:styleId="a5">
    <w:name w:val="footer"/>
    <w:basedOn w:val="a"/>
    <w:link w:val="a6"/>
    <w:uiPriority w:val="99"/>
    <w:unhideWhenUsed/>
    <w:rsid w:val="00CA7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76C0"/>
  </w:style>
  <w:style w:type="paragraph" w:styleId="a7">
    <w:name w:val="Balloon Text"/>
    <w:basedOn w:val="a"/>
    <w:link w:val="a8"/>
    <w:uiPriority w:val="99"/>
    <w:semiHidden/>
    <w:unhideWhenUsed/>
    <w:rsid w:val="00CA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76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САД</cp:lastModifiedBy>
  <cp:revision>4</cp:revision>
  <dcterms:created xsi:type="dcterms:W3CDTF">2026-02-19T08:27:00Z</dcterms:created>
  <dcterms:modified xsi:type="dcterms:W3CDTF">2026-03-10T09:58:00Z</dcterms:modified>
</cp:coreProperties>
</file>