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E52" w:rsidRPr="00F93E52" w:rsidRDefault="00F93E52" w:rsidP="00A803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E5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города Новочеркасска</w:t>
      </w:r>
    </w:p>
    <w:p w:rsidR="00F93E52" w:rsidRPr="00F93E52" w:rsidRDefault="00F93E52" w:rsidP="00F93E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E5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образования</w:t>
      </w:r>
    </w:p>
    <w:p w:rsidR="00F93E52" w:rsidRPr="00F93E52" w:rsidRDefault="00F93E52" w:rsidP="00F93E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E52" w:rsidRPr="00F93E52" w:rsidRDefault="00F93E52" w:rsidP="00F93E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ПРИКАЗ</w:t>
      </w:r>
    </w:p>
    <w:p w:rsidR="00F93E52" w:rsidRPr="00F93E52" w:rsidRDefault="00F93E52" w:rsidP="00F93E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E52" w:rsidRPr="00F93E52" w:rsidRDefault="00614944" w:rsidP="00F93E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944">
        <w:rPr>
          <w:rFonts w:ascii="Times New Roman" w:eastAsia="Times New Roman" w:hAnsi="Times New Roman" w:cs="Times New Roman"/>
          <w:sz w:val="28"/>
          <w:szCs w:val="28"/>
          <w:lang w:eastAsia="ru-RU"/>
        </w:rPr>
        <w:t>19.</w:t>
      </w:r>
      <w:r w:rsidR="00F93E52" w:rsidRPr="00614944">
        <w:rPr>
          <w:rFonts w:ascii="Times New Roman" w:eastAsia="Times New Roman" w:hAnsi="Times New Roman" w:cs="Times New Roman"/>
          <w:sz w:val="28"/>
          <w:szCs w:val="28"/>
          <w:lang w:eastAsia="ru-RU"/>
        </w:rPr>
        <w:t>04.20</w:t>
      </w:r>
      <w:r w:rsidR="00F93E52" w:rsidRPr="00F93E52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F93E52" w:rsidRPr="00F93E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93E52" w:rsidRPr="00F93E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93E52" w:rsidRPr="00F93E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</w:t>
      </w:r>
      <w:r w:rsidR="00F93E52" w:rsidRPr="0061494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14944">
        <w:rPr>
          <w:rFonts w:ascii="Times New Roman" w:eastAsia="Times New Roman" w:hAnsi="Times New Roman" w:cs="Times New Roman"/>
          <w:sz w:val="28"/>
          <w:szCs w:val="28"/>
          <w:lang w:eastAsia="ru-RU"/>
        </w:rPr>
        <w:t>252</w:t>
      </w:r>
      <w:r w:rsidR="00F93E52" w:rsidRPr="00614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93E52" w:rsidRPr="00F93E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End"/>
      <w:r w:rsidR="00F93E52" w:rsidRPr="00F93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г. Новочеркасск</w:t>
      </w:r>
    </w:p>
    <w:p w:rsidR="00F93E52" w:rsidRPr="00F93E52" w:rsidRDefault="00F93E52" w:rsidP="00F93E52">
      <w:pPr>
        <w:spacing w:after="0" w:line="240" w:lineRule="auto"/>
        <w:ind w:right="2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490" w:rsidRDefault="005F5DF4" w:rsidP="005F5DF4">
      <w:pPr>
        <w:spacing w:after="0" w:line="240" w:lineRule="auto"/>
        <w:ind w:right="45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r w:rsidR="000C44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</w:t>
      </w:r>
      <w:r w:rsidR="000C4490" w:rsidRPr="000C4490">
        <w:rPr>
          <w:rStyle w:val="a5"/>
          <w:b/>
          <w:bCs/>
          <w:color w:val="000000"/>
        </w:rPr>
        <w:t xml:space="preserve"> </w:t>
      </w:r>
      <w:r w:rsidR="000C4490" w:rsidRPr="000C4490">
        <w:rPr>
          <w:rStyle w:val="2"/>
          <w:b w:val="0"/>
          <w:bCs w:val="0"/>
          <w:color w:val="000000"/>
          <w:sz w:val="28"/>
          <w:szCs w:val="28"/>
        </w:rPr>
        <w:t>о системе (целевой модели)</w:t>
      </w:r>
      <w:r w:rsidR="000C4490" w:rsidRPr="000C4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1612" w:rsidRPr="000C4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наставничества </w:t>
      </w:r>
    </w:p>
    <w:p w:rsidR="00F93E52" w:rsidRPr="005F5DF4" w:rsidRDefault="007D1612" w:rsidP="005F5DF4">
      <w:pPr>
        <w:spacing w:after="0" w:line="240" w:lineRule="auto"/>
        <w:ind w:right="45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49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5F5DF4" w:rsidRPr="000C4490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вновь</w:t>
      </w:r>
      <w:r w:rsidR="005F5DF4" w:rsidRPr="005F5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назначенных руководителей и педагогических работников в образовательных организациях города Новочеркасска</w:t>
      </w:r>
    </w:p>
    <w:p w:rsidR="00F93E52" w:rsidRDefault="00F93E52" w:rsidP="00F93E52">
      <w:pPr>
        <w:spacing w:after="0" w:line="240" w:lineRule="auto"/>
        <w:ind w:right="45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E52" w:rsidRDefault="00F93E52" w:rsidP="007569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E52">
        <w:rPr>
          <w:rFonts w:ascii="Times New Roman" w:hAnsi="Times New Roman" w:cs="Times New Roman"/>
          <w:sz w:val="28"/>
          <w:szCs w:val="28"/>
        </w:rPr>
        <w:t>На основании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4760" w:rsidRPr="00794760">
        <w:rPr>
          <w:rFonts w:ascii="Times New Roman" w:hAnsi="Times New Roman" w:cs="Times New Roman"/>
          <w:sz w:val="28"/>
          <w:szCs w:val="28"/>
        </w:rPr>
        <w:t>Постановлени</w:t>
      </w:r>
      <w:r w:rsidR="00794760">
        <w:rPr>
          <w:rFonts w:ascii="Times New Roman" w:hAnsi="Times New Roman" w:cs="Times New Roman"/>
          <w:sz w:val="28"/>
          <w:szCs w:val="28"/>
        </w:rPr>
        <w:t>я</w:t>
      </w:r>
      <w:r w:rsidR="00794760" w:rsidRPr="00794760">
        <w:rPr>
          <w:rFonts w:ascii="Times New Roman" w:hAnsi="Times New Roman" w:cs="Times New Roman"/>
          <w:sz w:val="28"/>
          <w:szCs w:val="28"/>
        </w:rPr>
        <w:t xml:space="preserve"> </w:t>
      </w:r>
      <w:r w:rsidR="00794760">
        <w:rPr>
          <w:rFonts w:ascii="Times New Roman" w:hAnsi="Times New Roman" w:cs="Times New Roman"/>
          <w:sz w:val="28"/>
          <w:szCs w:val="28"/>
        </w:rPr>
        <w:t xml:space="preserve">министерства общего и профессионального образования Ростовской области  </w:t>
      </w:r>
      <w:r w:rsidR="00794760" w:rsidRPr="00794760">
        <w:rPr>
          <w:rFonts w:ascii="Times New Roman" w:hAnsi="Times New Roman" w:cs="Times New Roman"/>
          <w:sz w:val="28"/>
          <w:szCs w:val="28"/>
        </w:rPr>
        <w:t xml:space="preserve"> №6 от 01.04.2022 «Об утверждении Положения о региональной системе научно- методического сопровождения педагогических работников»</w:t>
      </w:r>
      <w:r w:rsidR="00794760">
        <w:rPr>
          <w:rFonts w:ascii="Times New Roman" w:hAnsi="Times New Roman" w:cs="Times New Roman"/>
          <w:sz w:val="28"/>
          <w:szCs w:val="28"/>
        </w:rPr>
        <w:t xml:space="preserve">, </w:t>
      </w:r>
      <w:r w:rsidR="0075699D" w:rsidRPr="00794760">
        <w:rPr>
          <w:rFonts w:ascii="Times New Roman" w:hAnsi="Times New Roman" w:cs="Times New Roman"/>
          <w:sz w:val="28"/>
          <w:szCs w:val="28"/>
        </w:rPr>
        <w:t>Постановлени</w:t>
      </w:r>
      <w:r w:rsidR="0075699D">
        <w:rPr>
          <w:rFonts w:ascii="Times New Roman" w:hAnsi="Times New Roman" w:cs="Times New Roman"/>
          <w:sz w:val="28"/>
          <w:szCs w:val="28"/>
        </w:rPr>
        <w:t>я</w:t>
      </w:r>
      <w:r w:rsidR="0075699D" w:rsidRPr="00794760">
        <w:rPr>
          <w:rFonts w:ascii="Times New Roman" w:hAnsi="Times New Roman" w:cs="Times New Roman"/>
          <w:sz w:val="28"/>
          <w:szCs w:val="28"/>
        </w:rPr>
        <w:t xml:space="preserve"> </w:t>
      </w:r>
      <w:r w:rsidR="0075699D">
        <w:rPr>
          <w:rFonts w:ascii="Times New Roman" w:hAnsi="Times New Roman" w:cs="Times New Roman"/>
          <w:sz w:val="28"/>
          <w:szCs w:val="28"/>
        </w:rPr>
        <w:t xml:space="preserve">министерства общего и профессионального образования Ростовской области  </w:t>
      </w:r>
      <w:r w:rsidR="0075699D" w:rsidRPr="00794760">
        <w:rPr>
          <w:rFonts w:ascii="Times New Roman" w:hAnsi="Times New Roman" w:cs="Times New Roman"/>
          <w:sz w:val="28"/>
          <w:szCs w:val="28"/>
        </w:rPr>
        <w:t xml:space="preserve"> №</w:t>
      </w:r>
      <w:r w:rsidR="0075699D">
        <w:rPr>
          <w:rFonts w:ascii="Times New Roman" w:hAnsi="Times New Roman" w:cs="Times New Roman"/>
          <w:sz w:val="28"/>
          <w:szCs w:val="28"/>
        </w:rPr>
        <w:t>7</w:t>
      </w:r>
      <w:r w:rsidR="0075699D" w:rsidRPr="00794760">
        <w:rPr>
          <w:rFonts w:ascii="Times New Roman" w:hAnsi="Times New Roman" w:cs="Times New Roman"/>
          <w:sz w:val="28"/>
          <w:szCs w:val="28"/>
        </w:rPr>
        <w:t xml:space="preserve"> от 01.04.2022 </w:t>
      </w:r>
      <w:r w:rsidR="0075699D">
        <w:rPr>
          <w:rFonts w:ascii="Times New Roman" w:hAnsi="Times New Roman" w:cs="Times New Roman"/>
          <w:sz w:val="28"/>
          <w:szCs w:val="28"/>
        </w:rPr>
        <w:t>«</w:t>
      </w:r>
      <w:r w:rsidR="0075699D" w:rsidRPr="0075699D">
        <w:rPr>
          <w:rFonts w:ascii="Times New Roman" w:hAnsi="Times New Roman" w:cs="Times New Roman"/>
          <w:sz w:val="28"/>
          <w:szCs w:val="28"/>
        </w:rPr>
        <w:t>Об утверждении положения о региональной (целевой модели) наставничества педагогических работников образования»</w:t>
      </w:r>
      <w:r w:rsidR="0075699D">
        <w:rPr>
          <w:rFonts w:ascii="Times New Roman" w:hAnsi="Times New Roman" w:cs="Times New Roman"/>
          <w:sz w:val="28"/>
          <w:szCs w:val="28"/>
        </w:rPr>
        <w:t xml:space="preserve">, </w:t>
      </w:r>
      <w:r w:rsidRPr="00F93E52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эффективной реализации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3E5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национального проекта «Образование», создания условий для развития кадрового потенциала и профессионального роста педагогических работников и управленческих кадров муниципальной системы образования,</w:t>
      </w:r>
    </w:p>
    <w:p w:rsidR="0075699D" w:rsidRDefault="0075699D" w:rsidP="0075699D">
      <w:pPr>
        <w:spacing w:after="0" w:line="240" w:lineRule="auto"/>
        <w:ind w:right="20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69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</w:t>
      </w:r>
    </w:p>
    <w:p w:rsidR="0075699D" w:rsidRDefault="0075699D" w:rsidP="0075699D">
      <w:pPr>
        <w:spacing w:after="0" w:line="240" w:lineRule="auto"/>
        <w:ind w:right="20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69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 Р И К А З Ы В А Ю:</w:t>
      </w:r>
    </w:p>
    <w:p w:rsidR="005F5DF4" w:rsidRPr="005F5DF4" w:rsidRDefault="005F5DF4" w:rsidP="005F5DF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D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Pr="005F5DF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</w:t>
      </w:r>
      <w:r w:rsidR="00614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примерное </w:t>
      </w:r>
      <w:r w:rsidR="00FA344F" w:rsidRPr="00FA34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</w:t>
      </w:r>
      <w:r w:rsidR="00FA344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A344F" w:rsidRPr="00FA3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системе (целевой модели) </w:t>
      </w:r>
      <w:r w:rsidRPr="005F5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наставничества </w:t>
      </w:r>
      <w:r w:rsidR="007D1612" w:rsidRPr="007D1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вновь назначенных руководителей и педагогических работников </w:t>
      </w:r>
      <w:r w:rsidRPr="005F5DF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образовательных организациях города Новочеркасска (Приложение)</w:t>
      </w:r>
    </w:p>
    <w:p w:rsidR="00FA344F" w:rsidRDefault="005F5DF4" w:rsidP="005F5D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Начальнику отдела специального образования, </w:t>
      </w:r>
      <w:proofErr w:type="spellStart"/>
      <w:r w:rsidRPr="005F5DF4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здоровьесбережения</w:t>
      </w:r>
      <w:proofErr w:type="spellEnd"/>
      <w:r w:rsidRPr="005F5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организационно-методического сопровождения Управления образования Администрации г. Новочеркасска </w:t>
      </w:r>
      <w:proofErr w:type="spellStart"/>
      <w:r w:rsidRPr="005F5DF4">
        <w:rPr>
          <w:rFonts w:ascii="Times New Roman" w:eastAsia="Times New Roman" w:hAnsi="Times New Roman" w:cs="Times New Roman"/>
          <w:sz w:val="28"/>
          <w:szCs w:val="28"/>
          <w:lang w:eastAsia="ru-RU"/>
        </w:rPr>
        <w:t>Кизиевой</w:t>
      </w:r>
      <w:proofErr w:type="spellEnd"/>
      <w:r w:rsidRPr="005F5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Е.И.  </w:t>
      </w:r>
      <w:r w:rsidR="00FA344F" w:rsidRPr="00FA344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координационную работу по организации наставничества в муниципальной системе образования.</w:t>
      </w:r>
    </w:p>
    <w:p w:rsidR="005F5DF4" w:rsidRPr="005F5DF4" w:rsidRDefault="005F5DF4" w:rsidP="005F5DF4">
      <w:pPr>
        <w:tabs>
          <w:tab w:val="left" w:pos="9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 w:rsidRPr="005F5DF4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3.Руководителям образовательных учреждений</w:t>
      </w:r>
      <w:r w:rsidR="00FA344F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</w:t>
      </w:r>
      <w:r w:rsidR="00FA344F" w:rsidRPr="00FA344F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организовать системную работу по развитию наставничества в учреждении</w:t>
      </w:r>
      <w:r w:rsidR="00FA344F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, </w:t>
      </w:r>
      <w:r w:rsidR="00FA344F" w:rsidRPr="00FA344F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осуществл</w:t>
      </w:r>
      <w:r w:rsidR="00FA344F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ение</w:t>
      </w:r>
      <w:r w:rsidR="00FA344F" w:rsidRPr="00FA344F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системн</w:t>
      </w:r>
      <w:r w:rsidR="00FA344F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ой</w:t>
      </w:r>
      <w:r w:rsidR="00FA344F" w:rsidRPr="00FA344F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поддержк</w:t>
      </w:r>
      <w:r w:rsidR="00FA344F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и</w:t>
      </w:r>
      <w:r w:rsidR="00FA344F" w:rsidRPr="00FA344F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и сопровождение</w:t>
      </w:r>
      <w:r w:rsidR="00FA344F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</w:t>
      </w:r>
      <w:r w:rsidR="00FA344F" w:rsidRPr="00FA344F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деятельности молодых специалистов и наставников через организацию целевых курсов повышения квалификации, семинаров, </w:t>
      </w:r>
      <w:proofErr w:type="spellStart"/>
      <w:r w:rsidR="00FA344F" w:rsidRPr="00FA344F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вебинаров</w:t>
      </w:r>
      <w:proofErr w:type="spellEnd"/>
      <w:r w:rsidR="00FA344F" w:rsidRPr="00FA344F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, мастер-классов, «школ молодого педагога» и других мероприятий.</w:t>
      </w:r>
    </w:p>
    <w:p w:rsidR="005F5DF4" w:rsidRPr="005F5DF4" w:rsidRDefault="00A803DB" w:rsidP="005F5DF4">
      <w:pPr>
        <w:tabs>
          <w:tab w:val="left" w:pos="9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4</w:t>
      </w:r>
      <w:r w:rsidR="005F5DF4" w:rsidRPr="005F5DF4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. </w:t>
      </w:r>
      <w:r w:rsidR="005F5DF4" w:rsidRPr="005F5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приказа возложить на </w:t>
      </w:r>
      <w:proofErr w:type="spellStart"/>
      <w:r w:rsidR="005F5DF4" w:rsidRPr="005F5DF4">
        <w:rPr>
          <w:rFonts w:ascii="Times New Roman" w:eastAsia="Times New Roman" w:hAnsi="Times New Roman" w:cs="Times New Roman"/>
          <w:sz w:val="28"/>
          <w:szCs w:val="28"/>
          <w:lang w:eastAsia="ru-RU"/>
        </w:rPr>
        <w:t>Кизиеву</w:t>
      </w:r>
      <w:proofErr w:type="spellEnd"/>
      <w:r w:rsidR="005F5DF4" w:rsidRPr="005F5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Е.И., начальника отдела специального образования, </w:t>
      </w:r>
      <w:proofErr w:type="spellStart"/>
      <w:r w:rsidR="005F5DF4" w:rsidRPr="005F5DF4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здоровьесбережения</w:t>
      </w:r>
      <w:proofErr w:type="spellEnd"/>
      <w:r w:rsidR="005F5DF4" w:rsidRPr="005F5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организационно-методического сопровождения Администрации города Новочеркасска.</w:t>
      </w:r>
    </w:p>
    <w:p w:rsidR="005F5DF4" w:rsidRPr="005F5DF4" w:rsidRDefault="005F5DF4" w:rsidP="005F5DF4">
      <w:pPr>
        <w:tabs>
          <w:tab w:val="lef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5DF4" w:rsidRDefault="005F5DF4" w:rsidP="005F5D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управления                                </w:t>
      </w:r>
      <w:r w:rsidRPr="005F5DF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Е.Л. Салтыкова</w:t>
      </w:r>
    </w:p>
    <w:p w:rsidR="00A803DB" w:rsidRDefault="00A803DB" w:rsidP="005F5D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03DB" w:rsidRPr="00A803DB" w:rsidRDefault="00A803DB" w:rsidP="00A803DB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A803DB">
        <w:rPr>
          <w:rFonts w:ascii="Times New Roman" w:eastAsia="Times New Roman" w:hAnsi="Times New Roman" w:cs="Times New Roman"/>
          <w:sz w:val="20"/>
          <w:szCs w:val="20"/>
          <w:lang w:eastAsia="ru-RU"/>
        </w:rPr>
        <w:t>Кизиева</w:t>
      </w:r>
      <w:proofErr w:type="spellEnd"/>
      <w:r w:rsidRPr="00A803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Е.И.,</w:t>
      </w:r>
    </w:p>
    <w:p w:rsidR="00A803DB" w:rsidRPr="00A803DB" w:rsidRDefault="00A803DB" w:rsidP="00A803DB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803DB">
        <w:rPr>
          <w:rFonts w:ascii="Times New Roman" w:eastAsia="Times New Roman" w:hAnsi="Times New Roman" w:cs="Times New Roman"/>
          <w:sz w:val="20"/>
          <w:szCs w:val="20"/>
          <w:lang w:eastAsia="ru-RU"/>
        </w:rPr>
        <w:t>25-98-83</w:t>
      </w:r>
    </w:p>
    <w:p w:rsidR="00A803DB" w:rsidRPr="005F5DF4" w:rsidRDefault="00A803DB" w:rsidP="005F5D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803DB" w:rsidRPr="005F5DF4" w:rsidSect="00A803DB">
          <w:footerReference w:type="even" r:id="rId7"/>
          <w:footerReference w:type="default" r:id="rId8"/>
          <w:pgSz w:w="11906" w:h="16838"/>
          <w:pgMar w:top="568" w:right="748" w:bottom="284" w:left="1276" w:header="709" w:footer="709" w:gutter="0"/>
          <w:cols w:space="708"/>
          <w:docGrid w:linePitch="360"/>
        </w:sectPr>
      </w:pPr>
    </w:p>
    <w:p w:rsidR="00852C49" w:rsidRPr="00614944" w:rsidRDefault="00852C49" w:rsidP="00852C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94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 w:rsidR="00614944" w:rsidRPr="00614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r w:rsidRPr="00614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52C49" w:rsidRPr="00852C49" w:rsidRDefault="00852C49" w:rsidP="00852C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приказу от </w:t>
      </w:r>
      <w:r w:rsidR="00614944" w:rsidRPr="00614944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614944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.04.2022 №</w:t>
      </w:r>
      <w:r w:rsidR="00614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252</w:t>
      </w:r>
    </w:p>
    <w:p w:rsidR="0075699D" w:rsidRPr="00F93E52" w:rsidRDefault="0075699D" w:rsidP="00852C4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5FF6" w:rsidRPr="00195FF6" w:rsidRDefault="00195FF6" w:rsidP="00195FF6">
      <w:pPr>
        <w:widowControl w:val="0"/>
        <w:spacing w:after="184" w:line="240" w:lineRule="exact"/>
        <w:ind w:right="20"/>
        <w:jc w:val="center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</w:pPr>
      <w:r w:rsidRPr="00195FF6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ПОЛОЖЕНИЕ</w:t>
      </w:r>
    </w:p>
    <w:p w:rsidR="00195FF6" w:rsidRPr="00195FF6" w:rsidRDefault="00195FF6" w:rsidP="00195FF6">
      <w:pPr>
        <w:widowControl w:val="0"/>
        <w:spacing w:after="193" w:line="331" w:lineRule="exact"/>
        <w:ind w:right="20"/>
        <w:jc w:val="center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</w:pPr>
      <w:r w:rsidRPr="00195FF6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о системе (целевой модели) наставничества для вновь назначенных руководителей и педагогических работников образовательных организаций</w:t>
      </w:r>
    </w:p>
    <w:p w:rsidR="00195FF6" w:rsidRPr="00195FF6" w:rsidRDefault="00195FF6" w:rsidP="00195FF6">
      <w:pPr>
        <w:widowControl w:val="0"/>
        <w:numPr>
          <w:ilvl w:val="0"/>
          <w:numId w:val="1"/>
        </w:numPr>
        <w:tabs>
          <w:tab w:val="left" w:pos="4141"/>
        </w:tabs>
        <w:spacing w:after="201" w:line="240" w:lineRule="exact"/>
        <w:jc w:val="both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</w:pPr>
      <w:r w:rsidRPr="00195FF6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Общие положения</w:t>
      </w:r>
    </w:p>
    <w:p w:rsidR="00195FF6" w:rsidRPr="00195FF6" w:rsidRDefault="00195FF6" w:rsidP="00195FF6">
      <w:pPr>
        <w:widowControl w:val="0"/>
        <w:numPr>
          <w:ilvl w:val="0"/>
          <w:numId w:val="2"/>
        </w:numPr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195FF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Настоящее Положение о системе (целевой модели) наставничества для вновь назначенных руководителей, педагогических работников в образовательных организаци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ях</w:t>
      </w:r>
      <w:r w:rsidRPr="00195FF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(далее - Положение) определяет цели, задачи, методологические основания, понятия, единые требования к условиям и ресурсам, правовой статус наставничества и наставников, организационно-педагогические, методические и технологические механизмы реализации системы наставничества, ожидаемые результаты</w:t>
      </w:r>
    </w:p>
    <w:p w:rsidR="00195FF6" w:rsidRPr="00195FF6" w:rsidRDefault="00195FF6" w:rsidP="00195FF6">
      <w:pPr>
        <w:widowControl w:val="0"/>
        <w:tabs>
          <w:tab w:val="left" w:leader="underscore" w:pos="9495"/>
        </w:tabs>
        <w:spacing w:after="0" w:line="322" w:lineRule="exact"/>
        <w:ind w:left="20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195FF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в</w:t>
      </w:r>
      <w:r w:rsidRPr="00195FF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ab/>
      </w:r>
    </w:p>
    <w:p w:rsidR="00195FF6" w:rsidRPr="00195FF6" w:rsidRDefault="00195FF6" w:rsidP="00195FF6">
      <w:pPr>
        <w:widowControl w:val="0"/>
        <w:spacing w:after="0" w:line="140" w:lineRule="exact"/>
        <w:ind w:right="20"/>
        <w:jc w:val="center"/>
        <w:rPr>
          <w:rFonts w:ascii="Times New Roman" w:eastAsia="Times New Roman" w:hAnsi="Times New Roman" w:cs="Times New Roman"/>
          <w:spacing w:val="2"/>
          <w:sz w:val="14"/>
          <w:szCs w:val="14"/>
          <w:lang w:eastAsia="ru-RU"/>
        </w:rPr>
      </w:pPr>
      <w:r w:rsidRPr="00195FF6"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  <w:lang w:eastAsia="ru-RU"/>
        </w:rPr>
        <w:t>(наименование организации, осуществляющей образовательную деятельность)</w:t>
      </w:r>
    </w:p>
    <w:p w:rsidR="00195FF6" w:rsidRPr="00195FF6" w:rsidRDefault="00195FF6" w:rsidP="00195FF6">
      <w:pPr>
        <w:widowControl w:val="0"/>
        <w:spacing w:after="0" w:line="322" w:lineRule="exact"/>
        <w:ind w:left="20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195FF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(далее - организация).</w:t>
      </w:r>
    </w:p>
    <w:p w:rsidR="00195FF6" w:rsidRPr="00195FF6" w:rsidRDefault="00195FF6" w:rsidP="00195FF6">
      <w:pPr>
        <w:widowControl w:val="0"/>
        <w:numPr>
          <w:ilvl w:val="0"/>
          <w:numId w:val="2"/>
        </w:numPr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195FF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Положение разработано на основе Методических рекомендаций по разработке и внедрению системы (целевой модели) наставничества педагогических работников в образовательных организациях (Письмо Общероссийского Профсоюза образования № 657 от 21.12.2021 и Министерства просвещения Российской Федерации № АЗ-1128/08 от 21.12.2021), в рамках реализации паспорта федерального проекта «Современная школа» национального проекта «Образование» в соответствии с:</w:t>
      </w:r>
    </w:p>
    <w:p w:rsidR="00195FF6" w:rsidRPr="00195FF6" w:rsidRDefault="00195FF6" w:rsidP="00195FF6">
      <w:pPr>
        <w:widowControl w:val="0"/>
        <w:numPr>
          <w:ilvl w:val="0"/>
          <w:numId w:val="3"/>
        </w:numPr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195FF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Федеральным законом от 29.12.2012 № 273-ФЗ «Об образовании в Российской Федерации»;</w:t>
      </w:r>
    </w:p>
    <w:p w:rsidR="00195FF6" w:rsidRPr="00195FF6" w:rsidRDefault="00195FF6" w:rsidP="00195FF6">
      <w:pPr>
        <w:widowControl w:val="0"/>
        <w:numPr>
          <w:ilvl w:val="0"/>
          <w:numId w:val="3"/>
        </w:numPr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195FF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Указом Президента Российской Федерации от 07.05.2018 № 204 «О национальных целях и стратегических задачах развития Российской Федерации на период до 2024 года»;</w:t>
      </w:r>
    </w:p>
    <w:p w:rsidR="00195FF6" w:rsidRPr="00195FF6" w:rsidRDefault="00195FF6" w:rsidP="00195FF6">
      <w:pPr>
        <w:widowControl w:val="0"/>
        <w:numPr>
          <w:ilvl w:val="0"/>
          <w:numId w:val="3"/>
        </w:numPr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195FF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Указом Президента Российской Федерации от 21.07.2020 № 474 «О национальных целях развития Российской Федерации на период до 2030 года»;</w:t>
      </w:r>
    </w:p>
    <w:p w:rsidR="00195FF6" w:rsidRPr="00195FF6" w:rsidRDefault="00195FF6" w:rsidP="00195FF6">
      <w:pPr>
        <w:widowControl w:val="0"/>
        <w:numPr>
          <w:ilvl w:val="0"/>
          <w:numId w:val="3"/>
        </w:numPr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195FF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Распоряжением Правительства Российской Федерации от 31.12.2019 № 3273- р «Об утверждении основных принципов национальной системы профессионального роста педагогических работников Российской Федерации, включая национальную систему учительского роста»;</w:t>
      </w:r>
    </w:p>
    <w:p w:rsidR="00195FF6" w:rsidRPr="00195FF6" w:rsidRDefault="00195FF6" w:rsidP="00195FF6">
      <w:pPr>
        <w:widowControl w:val="0"/>
        <w:numPr>
          <w:ilvl w:val="0"/>
          <w:numId w:val="3"/>
        </w:numPr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195FF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Приказ Минтруда России от 18.10.2013 № 544н «Об утверждении профессионального стандарта «Педагог» (педагогическая деятельность в дошкольном, начальном общем, основном общем, среднем общем образовании) (воспитатель, учитель);</w:t>
      </w:r>
    </w:p>
    <w:p w:rsidR="00B5109E" w:rsidRPr="00B5109E" w:rsidRDefault="00195FF6" w:rsidP="00B5109E">
      <w:pPr>
        <w:widowControl w:val="0"/>
        <w:numPr>
          <w:ilvl w:val="0"/>
          <w:numId w:val="3"/>
        </w:numPr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195FF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Приказ Минтруда России от 19.04.2021 № 250 н «Об утверждении профессионального стандарта «Руководитель образовательной организации</w:t>
      </w:r>
      <w:r w:rsidR="00B5109E" w:rsidRPr="00B5109E">
        <w:t xml:space="preserve"> </w:t>
      </w:r>
      <w:r w:rsidR="00B5109E" w:rsidRPr="00B5109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управление дошкольной образовательной организацией и общеобразовательной организацией)»;</w:t>
      </w:r>
    </w:p>
    <w:p w:rsidR="00B5109E" w:rsidRPr="00B5109E" w:rsidRDefault="00B5109E" w:rsidP="00B5109E">
      <w:pPr>
        <w:widowControl w:val="0"/>
        <w:numPr>
          <w:ilvl w:val="0"/>
          <w:numId w:val="3"/>
        </w:numPr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B5109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Приказ Минтруда России от 22.09.2021 № 652 н «Об утверждении профессионального стандарта «Педагог дополнительного образования детей и взрослых»;</w:t>
      </w:r>
    </w:p>
    <w:p w:rsidR="00B5109E" w:rsidRPr="00BB7411" w:rsidRDefault="00B5109E" w:rsidP="00E04FD8">
      <w:pPr>
        <w:widowControl w:val="0"/>
        <w:numPr>
          <w:ilvl w:val="0"/>
          <w:numId w:val="3"/>
        </w:numPr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BB741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Распоряжением Министерства просвещения Российской </w:t>
      </w:r>
      <w:proofErr w:type="gramStart"/>
      <w:r w:rsidRPr="00BB741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Федерации  №</w:t>
      </w:r>
      <w:proofErr w:type="gramEnd"/>
      <w:r w:rsidRPr="00BB741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Р-174 «Об утверждении Концепции создания единой федеральной системы научно-методического сопровождения педагогических работников и управленческих кадров»;</w:t>
      </w:r>
    </w:p>
    <w:p w:rsidR="00B5109E" w:rsidRDefault="00B5109E" w:rsidP="00E04FD8">
      <w:pPr>
        <w:widowControl w:val="0"/>
        <w:numPr>
          <w:ilvl w:val="0"/>
          <w:numId w:val="3"/>
        </w:numPr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B5109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Постановлением министерства общего и профессионального образования Ростовской области   №6 от 01.04.2022 «Об утверждении Положения о региональной системе научно- методического сопровождения педагогических работников»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;</w:t>
      </w:r>
    </w:p>
    <w:p w:rsidR="00B5109E" w:rsidRPr="00B5109E" w:rsidRDefault="00B5109E" w:rsidP="00E04FD8">
      <w:pPr>
        <w:widowControl w:val="0"/>
        <w:numPr>
          <w:ilvl w:val="0"/>
          <w:numId w:val="3"/>
        </w:numPr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B5109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lastRenderedPageBreak/>
        <w:t xml:space="preserve"> Постановлени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ем</w:t>
      </w:r>
      <w:r w:rsidRPr="00B5109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министерства общего и профессионального образования Ростовской области   №7 от 01.04.2022 «Об утверждении положения о региональной (целевой модели) наставничества педагогических работников образования» </w:t>
      </w:r>
    </w:p>
    <w:p w:rsidR="00B5109E" w:rsidRPr="00B5109E" w:rsidRDefault="00B5109E" w:rsidP="00E04FD8">
      <w:pPr>
        <w:widowControl w:val="0"/>
        <w:numPr>
          <w:ilvl w:val="0"/>
          <w:numId w:val="3"/>
        </w:numPr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B5109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Письмом Общероссийского Профсоюза образования № НТ-944/08 от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="00BB741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11.</w:t>
      </w:r>
      <w:r w:rsidRPr="00B5109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07.2016, Министерства образования и науки Российской Федерации № 326 от 11 июля 2016 года «О мерах комплексной поддержки молодых педагогов».</w:t>
      </w:r>
    </w:p>
    <w:p w:rsidR="00B5109E" w:rsidRPr="00B5109E" w:rsidRDefault="001933E2" w:rsidP="00BB7411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1.3 </w:t>
      </w:r>
      <w:r w:rsidR="00B5109E" w:rsidRPr="00B5109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В Положении используются следующие понятия:</w:t>
      </w:r>
    </w:p>
    <w:p w:rsidR="00B5109E" w:rsidRPr="00B5109E" w:rsidRDefault="00B5109E" w:rsidP="00BB7411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E30E4A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  <w:t>Наставник</w:t>
      </w:r>
      <w:r w:rsidRPr="00B5109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- педагогический работник или опытный руководитель , назначаемый ответственным за профессиональную и должностную адаптацию лица, в отношении которого осуществляется наставническая деятельность, участник персонализированной программы наставничества, имеющий измеримые позитивные результаты профессиональной деятельности, готовый и способный организовать индивидуальную траекторию профессионального развития наставляемого на основе его профессиональных затруднений, также обладающий опытом и навыками, необходимыми для стимуляции и поддержки процессов самореализации и самосовершенствования наставляемого.</w:t>
      </w:r>
    </w:p>
    <w:p w:rsidR="001933E2" w:rsidRPr="001933E2" w:rsidRDefault="00B5109E" w:rsidP="00BB7411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E30E4A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  <w:t>Наставляемый</w:t>
      </w:r>
      <w:r w:rsidRPr="00B5109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- участник системы/ персонализированной программы наставничества, который через взаимодействие с наставником и при его помощи и поддержке приобретает новый опыт, развивает необходимые навыки и компетенции, добивается предсказуемых результатов, преодолевая тем самым свои профессиональные затруднения. Наставляемый является активным субъектом собственного непрерывного личностного и профессионального роста, который формулирует образовательный заказ системе повышения квалификации и институту наставничества на основе осмысления собственных образовательных запросов, профессиональных затруднений и желаемого образа самого себя как профессионала</w:t>
      </w:r>
      <w:r w:rsidR="001933E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="001933E2" w:rsidRPr="001933E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(начинающий руководитель, молодой педагог, только пришедший в профессию; опытный педагог, испытывающий потребность в освоении новой технологии или приобретении новых навыков; новый педагог в коллективе; педагог, имеющий непедагогическое профильное образование).</w:t>
      </w:r>
    </w:p>
    <w:p w:rsidR="001933E2" w:rsidRPr="001933E2" w:rsidRDefault="001933E2" w:rsidP="00BB7411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1933E2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  <w:t xml:space="preserve">Куратор </w:t>
      </w:r>
      <w:r w:rsidRPr="001933E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- сотрудник организации, учреждения из числа ее социальных партнеров (другие образовательные учреждения - общеобразовательные и профессиональные образовательные организации, учреждения высшего образования, учреждения культуры и спорта, дополнительного профессионального образования, предприятия и др.), который отвечает за реализацию персонализированных (ой) программ (ы) наставничества.</w:t>
      </w:r>
    </w:p>
    <w:p w:rsidR="001933E2" w:rsidRPr="001933E2" w:rsidRDefault="001933E2" w:rsidP="00BB7411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1933E2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  <w:t>Наставничество</w:t>
      </w:r>
      <w:r w:rsidRPr="001933E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- форма обеспечения профессионального становления, развития и адаптации к квалифицированному исполнению должностных обязанностей лиц, в отношении которых осуществляется наставничество.</w:t>
      </w:r>
    </w:p>
    <w:p w:rsidR="001933E2" w:rsidRPr="001933E2" w:rsidRDefault="001933E2" w:rsidP="00BB7411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1933E2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  <w:t>Форма наставничества</w:t>
      </w:r>
      <w:r w:rsidRPr="001933E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- способ реализации системы наставничества через организацию работы наставнической пары/группы, участники которой находятся в заданной ролевой ситуации, определяемой основной деятельностью и позицией участников.</w:t>
      </w:r>
    </w:p>
    <w:p w:rsidR="00B5109E" w:rsidRDefault="001933E2" w:rsidP="00BB7411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1933E2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  <w:t>Персонализированная программа наставничества</w:t>
      </w:r>
      <w:r w:rsidRPr="001933E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- краткосрочная персонализированная программа (от 3 месяцев до 1 года), включающая описание форм и видов наставничества, участников наставнической деятельности, направления наставнической деятельности и перечень мероприятий, нацеленных на устранение выявленных профессиональных затруднений наставляемого и на поддержку его сильных сторон.</w:t>
      </w:r>
    </w:p>
    <w:p w:rsidR="00E21097" w:rsidRPr="00E21097" w:rsidRDefault="00E21097" w:rsidP="00BB7411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E2109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1.4.</w:t>
      </w:r>
      <w:r w:rsidRPr="00E2109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ab/>
        <w:t xml:space="preserve"> Методологические основы системы (целевой модели) наставничества Методологической основой системы наставничества является понимание</w:t>
      </w:r>
      <w:r w:rsidR="001A616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E2109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наставничества </w:t>
      </w:r>
      <w:r w:rsidRPr="00E2109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lastRenderedPageBreak/>
        <w:t>как:</w:t>
      </w:r>
    </w:p>
    <w:p w:rsidR="00E21097" w:rsidRPr="00E21097" w:rsidRDefault="00E21097" w:rsidP="00BB7411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-</w:t>
      </w:r>
      <w:r w:rsidRPr="00E2109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социального института, обеспечивающего передачу социально значимого профессионального и личностного опыта, системы смыслов и ценностей новым поколениям педагогических работников и управленческих кадров;</w:t>
      </w:r>
    </w:p>
    <w:p w:rsidR="00E21097" w:rsidRPr="00E21097" w:rsidRDefault="00E21097" w:rsidP="00BB7411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-</w:t>
      </w:r>
      <w:r w:rsidRPr="00E2109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элемента системы дополнительного профессионального образования (подсистемы последипломного профессионального образования), которая обеспечивает непрерывное профессиональное образование педагогов в различных формах повышения их квалификации;</w:t>
      </w:r>
    </w:p>
    <w:p w:rsidR="00E21097" w:rsidRDefault="00E21097" w:rsidP="00BB7411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-</w:t>
      </w:r>
      <w:r w:rsidRPr="00E2109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составной части методической работы образовательной организации по совершенствованию педагогического мастерства или управленческих компетенций работников, включающую работу с молодыми специалистами, деятельность по адаптации педагогических кадров в новой организации, работу с педагогическими работниками и управленческими кадрами при вхождении в новую должность; организацию работы с кадрами по итогам аттестации; </w:t>
      </w:r>
    </w:p>
    <w:p w:rsidR="00E21097" w:rsidRPr="00E21097" w:rsidRDefault="00E21097" w:rsidP="00BB7411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- </w:t>
      </w:r>
      <w:r w:rsidRPr="00E2109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обучение при введении новых технологий и инноваций; обмен опытом между членами педагогического коллектива.</w:t>
      </w:r>
    </w:p>
    <w:p w:rsidR="00E21097" w:rsidRPr="00E21097" w:rsidRDefault="00E21097" w:rsidP="00BB7411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E2109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1.5.</w:t>
      </w:r>
      <w:r w:rsidRPr="00E2109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ab/>
        <w:t xml:space="preserve"> Основными принципами системы наставничества педагогических работников являются:</w:t>
      </w:r>
    </w:p>
    <w:p w:rsidR="00E21097" w:rsidRDefault="00E21097" w:rsidP="00E21097">
      <w:pPr>
        <w:widowControl w:val="0"/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E2109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- принцип научности - применение научно-обоснованных методик и технологий в сфере наставничества педагогических работников и управленческих кадров;</w:t>
      </w:r>
    </w:p>
    <w:p w:rsidR="00AF5C18" w:rsidRPr="00AF5C18" w:rsidRDefault="00AF5C18" w:rsidP="00AF5C18">
      <w:pPr>
        <w:widowControl w:val="0"/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AF5C1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-</w:t>
      </w:r>
      <w:r w:rsidRPr="00AF5C1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ab/>
        <w:t xml:space="preserve"> принцип системности и стратегической целостности - разработка и реализация практик наставничества с максимальным охватом всех необходимых компонентов системы образования на федеральном, региональном, муниципальном уровнях и уровне образовательной организации;</w:t>
      </w:r>
    </w:p>
    <w:p w:rsidR="00AF5C18" w:rsidRPr="00AF5C18" w:rsidRDefault="00AF5C18" w:rsidP="00AF5C18">
      <w:pPr>
        <w:widowControl w:val="0"/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AF5C1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-</w:t>
      </w:r>
      <w:r w:rsidRPr="00AF5C1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ab/>
        <w:t xml:space="preserve"> принцип легитимности - соответствие деятельности по реализации программы наставничества законодательству Российской Федерации, законодательству </w:t>
      </w:r>
      <w:r w:rsidR="00BB741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Ростов</w:t>
      </w:r>
      <w:r w:rsidRPr="00AF5C1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ской области, данному Положению;</w:t>
      </w:r>
    </w:p>
    <w:p w:rsidR="00AF5C18" w:rsidRPr="00AF5C18" w:rsidRDefault="00AF5C18" w:rsidP="00AF5C18">
      <w:pPr>
        <w:widowControl w:val="0"/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AF5C1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-</w:t>
      </w:r>
      <w:r w:rsidRPr="00AF5C1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ab/>
        <w:t xml:space="preserve"> принцип обеспечения суверенных прав личности - приоритет интересов личности и личностного развития педагога в процессе его профессионального и социального развития, честность и открытость взаимоотношений, уважение к личности наставляемого и наставника;</w:t>
      </w:r>
    </w:p>
    <w:p w:rsidR="00AF5C18" w:rsidRPr="00AF5C18" w:rsidRDefault="00AF5C18" w:rsidP="00AF5C18">
      <w:pPr>
        <w:widowControl w:val="0"/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AF5C1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-</w:t>
      </w:r>
      <w:r w:rsidRPr="00AF5C1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ab/>
        <w:t xml:space="preserve"> принцип добровольности - соблюдения прав и свобод, равенства педагогов предполагает приоритет и уважение интересов личности и личностного развития педагогических работников и управленческих кадров, добровольность их участия в наставнической деятельности, признание равного социального статуса, независимо от ролевой позиции в системе наставничества, свободы выбора, учета многофакторности в определении и совместной деятельности наставника и наставляемого;</w:t>
      </w:r>
    </w:p>
    <w:p w:rsidR="00AF5C18" w:rsidRPr="00AF5C18" w:rsidRDefault="00AF5C18" w:rsidP="00AF5C18">
      <w:pPr>
        <w:widowControl w:val="0"/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AF5C1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-</w:t>
      </w:r>
      <w:r w:rsidRPr="00AF5C1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ab/>
        <w:t xml:space="preserve"> принцип </w:t>
      </w:r>
      <w:proofErr w:type="spellStart"/>
      <w:r w:rsidRPr="00AF5C1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аксиологичности</w:t>
      </w:r>
      <w:proofErr w:type="spellEnd"/>
      <w:r w:rsidRPr="00AF5C1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- формирование у наставляемого и наставника ценностных отношений к профессиональной деятельности, уважения к личности, государству и окружающей среде, общечеловеческим ценностям;</w:t>
      </w:r>
    </w:p>
    <w:p w:rsidR="00AF5C18" w:rsidRPr="00AF5C18" w:rsidRDefault="00AF5C18" w:rsidP="00AF5C18">
      <w:pPr>
        <w:widowControl w:val="0"/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AF5C1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-</w:t>
      </w:r>
      <w:r w:rsidRPr="00AF5C1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ab/>
        <w:t xml:space="preserve"> принцип личной ответственности - ответственное поведение всех субъектов наставнической деятельности - куратора, наставника, наставляемого и пр. к внедрению практик наставничества, его результатам, выбору коммуникативных стратегий и механизмов наставничества;</w:t>
      </w:r>
    </w:p>
    <w:p w:rsidR="00AF5C18" w:rsidRPr="00AF5C18" w:rsidRDefault="00AF5C18" w:rsidP="00AF5C18">
      <w:pPr>
        <w:widowControl w:val="0"/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AF5C1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-</w:t>
      </w:r>
      <w:r w:rsidRPr="00AF5C1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ab/>
        <w:t xml:space="preserve"> принцип индивидуализации и персонализации наставничества - сохранение индивидуальных приоритетов в создании для наставляемого индивидуальной траектории развития;</w:t>
      </w:r>
    </w:p>
    <w:p w:rsidR="00AF5C18" w:rsidRPr="00AF5C18" w:rsidRDefault="00AF5C18" w:rsidP="001A6162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AF5C1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lastRenderedPageBreak/>
        <w:t>-</w:t>
      </w:r>
      <w:r w:rsidRPr="00AF5C1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ab/>
        <w:t xml:space="preserve"> принцип равенства - наставничество реализуется людьми, имеющими равный социальный статус педагога с соответствующей системой прав, обязанностей, ответственности, независимо от ролевой позиции в системе наставничества.</w:t>
      </w:r>
    </w:p>
    <w:p w:rsidR="00AF5C18" w:rsidRPr="00AF5C18" w:rsidRDefault="00AF5C18" w:rsidP="001A6162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AF5C1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Наставничество как мера поддержки молодых специалистов гарантируется им наряду с отсутствием испытательного срока при приеме на работу впервые, содействием в трудоустройстве, созданием условий для повышения квалификации и профессионального роста, различными доплатами к заработной плате, пособиями и иными выплатами. Меры поддержки молодых специалистов устанавливаются федеральным, региональным и муниципальным законодательством, а также могут предоставляться согласно отраслевым соглашениям и локальным актам работодателя. При заключении коллективных договоров целесообразно предусматривать разделы по защите социально-экономических и трудовых прав работников из числа молодежи, содержащие, в том числе положения по закреплению за ними наставников, установлению наставникам соответствующей доплаты в размере и порядке, определяемыми коллективными договорами.</w:t>
      </w:r>
    </w:p>
    <w:p w:rsidR="00337989" w:rsidRPr="00337989" w:rsidRDefault="00AF5C18" w:rsidP="001A6162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AF5C1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Важнейшей особенностью системы наставничества является то, что она носит точечный, индивидуализированный и персонализированный характер,</w:t>
      </w:r>
      <w:r w:rsidR="00337989" w:rsidRPr="00337989">
        <w:t xml:space="preserve"> </w:t>
      </w:r>
      <w:r w:rsidR="00337989" w:rsidRPr="0033798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ориентирована на конкретного руководителя, педагога и призвана решать в первую очередь его личностные, профессиональные и социальные проблемы, имеет гибкую структуру учета особенностей преодоления затруднений наставляемого и интенсивность решения тех или иных запросов (наставник и наставляемый самостоятельно решают, сколько времени потратить на изучение тех или иных вопросов и какая глубина их проработки нужна).</w:t>
      </w:r>
    </w:p>
    <w:p w:rsidR="00337989" w:rsidRPr="00337989" w:rsidRDefault="00337989" w:rsidP="001A6162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33798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Характерными особенностями системы наставничества являются:</w:t>
      </w:r>
    </w:p>
    <w:p w:rsidR="00337989" w:rsidRPr="00337989" w:rsidRDefault="00337989" w:rsidP="00337989">
      <w:pPr>
        <w:widowControl w:val="0"/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33798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-</w:t>
      </w:r>
      <w:r w:rsidRPr="0033798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ab/>
        <w:t xml:space="preserve"> субъект - субъектное взаимодействие наставника и наставляемого;</w:t>
      </w:r>
    </w:p>
    <w:p w:rsidR="00337989" w:rsidRPr="00337989" w:rsidRDefault="00337989" w:rsidP="00337989">
      <w:pPr>
        <w:widowControl w:val="0"/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33798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-</w:t>
      </w:r>
      <w:r w:rsidRPr="0033798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ab/>
        <w:t xml:space="preserve"> личностно-ориентированная направленность;</w:t>
      </w:r>
    </w:p>
    <w:p w:rsidR="00337989" w:rsidRPr="00337989" w:rsidRDefault="00337989" w:rsidP="00337989">
      <w:pPr>
        <w:widowControl w:val="0"/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33798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-</w:t>
      </w:r>
      <w:r w:rsidRPr="0033798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ab/>
        <w:t xml:space="preserve"> выстраивание практик наставничества с использованием интернет - среды, расширение возможности получения поддержки наставников в масштабах всей страны, региона, муниципалитета;</w:t>
      </w:r>
    </w:p>
    <w:p w:rsidR="00337989" w:rsidRPr="00337989" w:rsidRDefault="001A6162" w:rsidP="00337989">
      <w:pPr>
        <w:widowControl w:val="0"/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- </w:t>
      </w:r>
      <w:r w:rsidR="00337989" w:rsidRPr="0033798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интеграция в национальную систему профессионального роста педагогических работников Российской Федерации, включая национальную систему учительского роста; единую федеральную систему научно-методического сопровождения педагогических работников и управленческих кадров;</w:t>
      </w:r>
    </w:p>
    <w:p w:rsidR="00337989" w:rsidRPr="00337989" w:rsidRDefault="00337989" w:rsidP="00337989">
      <w:pPr>
        <w:widowControl w:val="0"/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33798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-</w:t>
      </w:r>
      <w:r w:rsidRPr="0033798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ab/>
        <w:t xml:space="preserve"> опора на лучший отечественный и зарубежный опыт наставничества управленческих кадров, педагогов с учетом государственной политики в сфере образования;</w:t>
      </w:r>
    </w:p>
    <w:p w:rsidR="00337989" w:rsidRPr="00337989" w:rsidRDefault="00337989" w:rsidP="00337989">
      <w:pPr>
        <w:widowControl w:val="0"/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33798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-</w:t>
      </w:r>
      <w:r w:rsidRPr="0033798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ab/>
        <w:t xml:space="preserve"> направленность на оказание всесторонней помощи управленческим кадрам, педагогическим работникам посредством разнообразных форм и видов наставничества.</w:t>
      </w:r>
    </w:p>
    <w:p w:rsidR="00337989" w:rsidRPr="00337989" w:rsidRDefault="00337989" w:rsidP="001A6162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33798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Реализация системы (целевой модели) наставничества вновь назначенных руководителей, педагогических работников имеет свои особенности для образовательных организаций общего и дополнительного образования, обусловленные различиями в организации процессов обучения и взаимодействия управленческих кадров и педагогов.</w:t>
      </w:r>
    </w:p>
    <w:p w:rsidR="00337989" w:rsidRPr="00337989" w:rsidRDefault="00337989" w:rsidP="001A6162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33798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Система (целевая модель) наставничества в системе общего образования ориентирована на реализацию федерального проекта «Современная школа», в системе дополнительного образования - на реализацию федерального проекта «Успех каждого ребенка», что выражается в различных направлениях деятельности, результатах и показателях.</w:t>
      </w:r>
    </w:p>
    <w:p w:rsidR="00337989" w:rsidRPr="00337989" w:rsidRDefault="00337989" w:rsidP="001A6162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33798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Система (целевая модель) наставничества подразумевает необходимость совместной деятельности наставляемого и наставника по планированию, реализации, </w:t>
      </w:r>
      <w:r w:rsidRPr="0033798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lastRenderedPageBreak/>
        <w:t>оцениванию и коррекции персонализированной программы наставничества.</w:t>
      </w:r>
    </w:p>
    <w:p w:rsidR="00337989" w:rsidRPr="00337989" w:rsidRDefault="00337989" w:rsidP="00545468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33798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Участие в системе наставничества не должно наносить ущерба образовательному процессу организации. Решение об освобождении наставника и наставляемого от выполнения должностных обязанностей для участия в мероприятиях плана реализации персонализированной программы наставничества принимает руководитель образовательной организации в исключительных случаях при условии обеспечения непрерывности образовательного процесса в образовательной организации и замены их отсутствия.</w:t>
      </w:r>
    </w:p>
    <w:p w:rsidR="00337989" w:rsidRPr="00337989" w:rsidRDefault="00337989" w:rsidP="00337989">
      <w:pPr>
        <w:widowControl w:val="0"/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33798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1.6. Структура Положения:</w:t>
      </w:r>
    </w:p>
    <w:p w:rsidR="00AF5C18" w:rsidRDefault="00337989" w:rsidP="00337989">
      <w:pPr>
        <w:widowControl w:val="0"/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33798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-</w:t>
      </w:r>
      <w:r w:rsidRPr="0033798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ab/>
        <w:t xml:space="preserve"> Цель и задачи системы наставничества. Формы наставничества;</w:t>
      </w:r>
    </w:p>
    <w:p w:rsidR="00484359" w:rsidRPr="00484359" w:rsidRDefault="00484359" w:rsidP="00484359">
      <w:pPr>
        <w:widowControl w:val="0"/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4843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Условия и ресурсы для внедрения и реализации системы наставничества вновь назначенных руководителей, педагогических работников в муниципальных образовательных учреждениях, подведомственных департаменту образования мэрии города Новосибирска;</w:t>
      </w:r>
    </w:p>
    <w:p w:rsidR="00484359" w:rsidRPr="00484359" w:rsidRDefault="00484359" w:rsidP="00484359">
      <w:pPr>
        <w:widowControl w:val="0"/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4843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-</w:t>
      </w:r>
      <w:r w:rsidRPr="004843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ab/>
        <w:t xml:space="preserve"> Организация системы наставничества;</w:t>
      </w:r>
    </w:p>
    <w:p w:rsidR="00484359" w:rsidRPr="00484359" w:rsidRDefault="00484359" w:rsidP="00484359">
      <w:pPr>
        <w:widowControl w:val="0"/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4843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-</w:t>
      </w:r>
      <w:r w:rsidRPr="004843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ab/>
        <w:t xml:space="preserve"> Права и обязанности наставника;</w:t>
      </w:r>
    </w:p>
    <w:p w:rsidR="00484359" w:rsidRPr="00484359" w:rsidRDefault="00484359" w:rsidP="00484359">
      <w:pPr>
        <w:widowControl w:val="0"/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4843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-</w:t>
      </w:r>
      <w:r w:rsidRPr="004843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ab/>
        <w:t xml:space="preserve"> Права и обязанности наставляемого;</w:t>
      </w:r>
    </w:p>
    <w:p w:rsidR="00484359" w:rsidRPr="00484359" w:rsidRDefault="00484359" w:rsidP="00484359">
      <w:pPr>
        <w:widowControl w:val="0"/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4843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-</w:t>
      </w:r>
      <w:r w:rsidRPr="004843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ab/>
        <w:t xml:space="preserve"> Процесс формирования пар (групп) наставников вновь назначенных </w:t>
      </w:r>
      <w:r w:rsidR="0054546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р</w:t>
      </w:r>
      <w:r w:rsidRPr="004843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уководителей и педагогов, в отношении которых осуществляется наставничество;</w:t>
      </w:r>
    </w:p>
    <w:p w:rsidR="00484359" w:rsidRPr="00484359" w:rsidRDefault="00484359" w:rsidP="00484359">
      <w:pPr>
        <w:widowControl w:val="0"/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4843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-</w:t>
      </w:r>
      <w:r w:rsidRPr="004843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ab/>
        <w:t xml:space="preserve"> Завершение персонализированной программы наставничества;</w:t>
      </w:r>
    </w:p>
    <w:p w:rsidR="00484359" w:rsidRPr="00484359" w:rsidRDefault="00484359" w:rsidP="00484359">
      <w:pPr>
        <w:widowControl w:val="0"/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4843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-</w:t>
      </w:r>
      <w:r w:rsidRPr="004843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ab/>
        <w:t xml:space="preserve"> Подведение итогов осуществления наставничества;</w:t>
      </w:r>
    </w:p>
    <w:p w:rsidR="00484359" w:rsidRPr="00484359" w:rsidRDefault="00484359" w:rsidP="00484359">
      <w:pPr>
        <w:widowControl w:val="0"/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4843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-</w:t>
      </w:r>
      <w:r w:rsidRPr="004843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ab/>
        <w:t xml:space="preserve"> Условия публикации результатов персонализированной программы наставничества педагогических работников на сайте организации;</w:t>
      </w:r>
    </w:p>
    <w:p w:rsidR="00484359" w:rsidRPr="00484359" w:rsidRDefault="00484359" w:rsidP="00484359">
      <w:pPr>
        <w:widowControl w:val="0"/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4843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-</w:t>
      </w:r>
      <w:r w:rsidRPr="004843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ab/>
        <w:t xml:space="preserve"> Ожидаемые (планируемые) результаты внедрения системы наставничества. Мониторинг и оценка результатов;</w:t>
      </w:r>
    </w:p>
    <w:p w:rsidR="00484359" w:rsidRPr="00484359" w:rsidRDefault="00484359" w:rsidP="00484359">
      <w:pPr>
        <w:widowControl w:val="0"/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4843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-</w:t>
      </w:r>
      <w:r w:rsidRPr="004843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ab/>
        <w:t xml:space="preserve"> Заключительные положения.</w:t>
      </w:r>
    </w:p>
    <w:p w:rsidR="00484359" w:rsidRPr="00484359" w:rsidRDefault="00484359" w:rsidP="00484359">
      <w:pPr>
        <w:widowControl w:val="0"/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</w:pPr>
      <w:r w:rsidRPr="00484359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val="en-US" w:eastAsia="ru-RU"/>
        </w:rPr>
        <w:t>II</w:t>
      </w:r>
      <w:r w:rsidRPr="00484359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  <w:t>. Цель и задачи системы наставничества. Формы наставничества</w:t>
      </w:r>
    </w:p>
    <w:p w:rsidR="00484359" w:rsidRPr="00484359" w:rsidRDefault="00484359" w:rsidP="00545468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4843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2.1.</w:t>
      </w:r>
      <w:r w:rsidRPr="004843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ab/>
        <w:t xml:space="preserve"> Цель системы наставничества вновь назначенных руководителей, педагогических работников в муниципальной системе образования - реализация комплекса мер по созданию эффективной среды наставничества в организации, способствующей приобретению необходимых управленческих компетенций, непрерывному профессиональному росту и самоопределению, личностному и социальному развитию вновь назначенных руководителей и педагогических работников, самореализации и закреплению молодых/начинающих специалистов в педагогической профессии.</w:t>
      </w:r>
    </w:p>
    <w:p w:rsidR="00484359" w:rsidRPr="00484359" w:rsidRDefault="00484359" w:rsidP="00545468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4843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2.2.</w:t>
      </w:r>
      <w:r w:rsidRPr="004843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ab/>
        <w:t xml:space="preserve"> Задачи системы наставничества:</w:t>
      </w:r>
    </w:p>
    <w:p w:rsidR="00484359" w:rsidRPr="00484359" w:rsidRDefault="00484359" w:rsidP="00545468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4843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-</w:t>
      </w:r>
      <w:r w:rsidRPr="004843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ab/>
        <w:t xml:space="preserve"> содействовать созданию в организации психологически комфортной образовательной среды наставничества, способствующей раскрытию личностного, профессионального, творческого потенциала наставляемых путем проектирования их индивидуальной профессиональной траектории;</w:t>
      </w:r>
    </w:p>
    <w:p w:rsidR="00484359" w:rsidRPr="00484359" w:rsidRDefault="00484359" w:rsidP="00545468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4843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-</w:t>
      </w:r>
      <w:r w:rsidRPr="004843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ab/>
        <w:t xml:space="preserve"> оказывать помощь в освоении цифровой образовательной среды, эффективных форматов непрерывного профессионального развития и методической поддержки вновь назначенных руководителей, педагогических работников организации, муниципальной системы научно-методического сопровождения педагогических работников, управленческих кадров;</w:t>
      </w:r>
    </w:p>
    <w:p w:rsidR="00484359" w:rsidRPr="00484359" w:rsidRDefault="00484359" w:rsidP="00545468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4843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-</w:t>
      </w:r>
      <w:r w:rsidRPr="004843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ab/>
        <w:t xml:space="preserve"> содействовать участию в стратегических партнерских отношениях, развитию горизонтальных связей в сфере наставничества на институциональном и вне </w:t>
      </w:r>
      <w:r w:rsidRPr="004843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lastRenderedPageBreak/>
        <w:t>институциональных уровней;</w:t>
      </w:r>
    </w:p>
    <w:p w:rsidR="00484359" w:rsidRPr="00484359" w:rsidRDefault="00484359" w:rsidP="00484359">
      <w:pPr>
        <w:widowControl w:val="0"/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4843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-</w:t>
      </w:r>
      <w:r w:rsidRPr="004843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ab/>
        <w:t xml:space="preserve"> способствовать развитию профессиональных компетенций вновь назначенных руководителей, педагогов в условиях цифровой образовательной среды, востребованности использования современных информационно-коммуникационных</w:t>
      </w:r>
      <w:r w:rsidRPr="00484359">
        <w:t xml:space="preserve"> </w:t>
      </w:r>
      <w:r w:rsidRPr="004843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и педагогических технологий путем внедрения разнообразных, в том числе реверсивных, сетевых и дистанционных форм наставничества;</w:t>
      </w:r>
    </w:p>
    <w:p w:rsidR="00484359" w:rsidRPr="00484359" w:rsidRDefault="00484359" w:rsidP="00484359">
      <w:pPr>
        <w:widowControl w:val="0"/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4843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-</w:t>
      </w:r>
      <w:r w:rsidRPr="004843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ab/>
        <w:t xml:space="preserve"> содействовать увеличению числа закрепившихся в профессии педагогических кадров, в том числе молодых/начинающих педагогов;</w:t>
      </w:r>
    </w:p>
    <w:p w:rsidR="00484359" w:rsidRPr="00484359" w:rsidRDefault="00484359" w:rsidP="00484359">
      <w:pPr>
        <w:widowControl w:val="0"/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4843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-</w:t>
      </w:r>
      <w:r w:rsidRPr="004843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ab/>
        <w:t xml:space="preserve"> оказывать помощь в профессиональной и должностной адаптации вновь назначенного руководителя, педагога, в отношении которых осуществляется наставничество, к условиям осуществления управленческой и педагогической деятельностей конкретной организации, ознакомление с традициями и укладом жизни учреждения, а также в преодолении профессиональных трудностей, возникающих при выполнении должностных обязанностей;</w:t>
      </w:r>
    </w:p>
    <w:p w:rsidR="00484359" w:rsidRPr="00484359" w:rsidRDefault="00484359" w:rsidP="00484359">
      <w:pPr>
        <w:widowControl w:val="0"/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4843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-</w:t>
      </w:r>
      <w:r w:rsidRPr="004843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ab/>
        <w:t xml:space="preserve"> обеспечивать формирование и развитие профессиональных знаний и навыков вновь назначенного руководителя, педагога, в отношении которых осуществляется наставничество;</w:t>
      </w:r>
    </w:p>
    <w:p w:rsidR="00484359" w:rsidRPr="00484359" w:rsidRDefault="00484359" w:rsidP="00484359">
      <w:pPr>
        <w:widowControl w:val="0"/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4843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-</w:t>
      </w:r>
      <w:r w:rsidRPr="004843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ab/>
        <w:t xml:space="preserve"> ускорять процесс профессионального становления вновь назначенного руководителя, педагога, в отношении которых осуществляется наставничество, осуществлять развитие их способности самостоятельно, качественно и ответственно выполнять возложенные функциональные обязанности в соответствии с замещаемой должностью;</w:t>
      </w:r>
    </w:p>
    <w:p w:rsidR="00484359" w:rsidRPr="00484359" w:rsidRDefault="00484359" w:rsidP="00484359">
      <w:pPr>
        <w:widowControl w:val="0"/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4843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-</w:t>
      </w:r>
      <w:r w:rsidRPr="004843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ab/>
        <w:t xml:space="preserve"> содействовать в выработке навыков профессионального поведения вновь назначенных руководителей, педагогов, в отношении которых осуществляется наставничество, соответствующего профессионально-этическим принципам, а также требованиям, установленным законодательством;</w:t>
      </w:r>
    </w:p>
    <w:p w:rsidR="00484359" w:rsidRPr="00484359" w:rsidRDefault="00484359" w:rsidP="00484359">
      <w:pPr>
        <w:widowControl w:val="0"/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4843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-</w:t>
      </w:r>
      <w:r w:rsidRPr="004843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ab/>
        <w:t xml:space="preserve"> знакомить вновь назначенных руководителей, педагогов, в отношении которых осуществляется наставничество, с эффективными формами и методами индивидуальной работы, работы в коллективе, обеспечивающими повышение уровня их профессиональных компетенций.</w:t>
      </w:r>
    </w:p>
    <w:p w:rsidR="00484359" w:rsidRPr="00484359" w:rsidRDefault="00484359" w:rsidP="00545468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4843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2.3.</w:t>
      </w:r>
      <w:r w:rsidRPr="004843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ab/>
        <w:t>В организации применяются разнообразные формы наставничества («опытный руководитель образовательной организации - вновь назначенный руководитель образовательной организации», «опытный педагог - начинающий педагог», «педагог - педагог») по отношению к наставнику или группе наставляемых. Применение форм наставничества выбирается в зависимости от цели персонализированной программы наставничества педагога, имеющихся профессиональных затруднений, запроса наставляемого и имеющихся кадровых ресурсов. Формы наставничества используются как в одном виде, так и в комплексе в зависимости от запланированных эффектов.</w:t>
      </w:r>
    </w:p>
    <w:p w:rsidR="00484359" w:rsidRPr="00484359" w:rsidRDefault="00484359" w:rsidP="002253E6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253E6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  <w:t>Виртуальное (дистанционное) наставничество</w:t>
      </w:r>
      <w:r w:rsidRPr="004843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- дистанционная форма организации наставничества с использованием информационно-коммуникационных технологий, таких как видеоконференции, платформы для дистанционного обучения, социальные сети и онлайн-сообщества, тематические интернет-порталы и др. Обеспечивает постоянное профессиональное и творческое общение, обмен опытом между наставником и наставляемым, позволяет дистанционно сформировать пары «наставник - наставляемый», привлечь профессионалов и сформировать банк данных наставников, делает наставничество доступным для широкого круга лиц.</w:t>
      </w:r>
    </w:p>
    <w:p w:rsidR="00484359" w:rsidRDefault="00484359" w:rsidP="002253E6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253E6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  <w:t>Наставничество в группе</w:t>
      </w:r>
      <w:r w:rsidRPr="004843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- форма наставничества, когда один наставник </w:t>
      </w:r>
      <w:r w:rsidRPr="004843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lastRenderedPageBreak/>
        <w:t>взаимодействует с группой наставляемых одновременно (от двух и более человек).</w:t>
      </w:r>
    </w:p>
    <w:p w:rsidR="002253E6" w:rsidRPr="002253E6" w:rsidRDefault="002253E6" w:rsidP="002253E6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253E6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  <w:t>Краткосрочное или целеполагающее наставничество</w:t>
      </w:r>
      <w:r w:rsidRPr="002253E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- наставник и наставляемый встречаются по заранее установленному графику для постановки конкретных целей, ориентированных на определенные краткосрочные результаты. Наставляемый должен приложить определенные усилия, чтобы проявить себя в период между встречами и достичь поставленных целей.</w:t>
      </w:r>
    </w:p>
    <w:p w:rsidR="002253E6" w:rsidRPr="002253E6" w:rsidRDefault="002253E6" w:rsidP="002253E6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253E6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  <w:t>Реверсивное наставничество</w:t>
      </w:r>
      <w:r w:rsidRPr="002253E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- профессионал младшего возраста становится наставником опытного работника по вопросам новых тенденций, технологий, а опытный педагог становится наставником молодого педагога в вопросах методики и организации учебно-воспитательного процесса.</w:t>
      </w:r>
    </w:p>
    <w:p w:rsidR="002253E6" w:rsidRPr="002253E6" w:rsidRDefault="002253E6" w:rsidP="002253E6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253E6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  <w:t>Ситуационное наставничество -</w:t>
      </w:r>
      <w:r w:rsidRPr="002253E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наставник оказывает помощь или консультацию всякий раз, когда наставляемый нуждается в них. Как правило, роль наставника состоит в том, чтобы обеспечить немедленное реагирование на ту или иную ситуацию, значимую для его подопечного.</w:t>
      </w:r>
    </w:p>
    <w:p w:rsidR="002253E6" w:rsidRDefault="002253E6" w:rsidP="002253E6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253E6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  <w:t>Скоростное наставничество</w:t>
      </w:r>
      <w:r w:rsidRPr="002253E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- однократная встреча наставляемого (наставляемых) с наставником</w:t>
      </w:r>
      <w:r w:rsidRPr="002253E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ab/>
        <w:t>более высокого</w:t>
      </w:r>
      <w:r w:rsidRPr="002253E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ab/>
        <w:t>уровня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2253E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(профессионалом/компетентным лицом) с целью построения взаимоотношений с другими работниками, объединенными общими проблемами и интересами или обменом опыта. </w:t>
      </w:r>
    </w:p>
    <w:p w:rsidR="002253E6" w:rsidRPr="002253E6" w:rsidRDefault="002253E6" w:rsidP="002253E6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253E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Такие встречи помогают формулировать и устанавливать цели индивидуального развития и карьерного роста на основе информации, полученной из авторитетных источников, обменяться мнениями и личным опытом, а также наладить отношения «наставник - наставляемый» («равный - равному»).</w:t>
      </w:r>
    </w:p>
    <w:p w:rsidR="002253E6" w:rsidRPr="002253E6" w:rsidRDefault="002253E6" w:rsidP="002253E6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253E6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  <w:t>Традиционная форма наставничества</w:t>
      </w:r>
      <w:r w:rsidRPr="002253E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(«один-на-один») - взаимодействие между более опытным и начинающим работником в течение определенного продолжительного времени. Обычно проводится отбор наставника и наставляемого по определенным критериям: опыт, навыки, личностные характеристики и др.</w:t>
      </w:r>
    </w:p>
    <w:p w:rsidR="002253E6" w:rsidRDefault="002253E6" w:rsidP="002253E6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253E6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  <w:t>Форма наставничества «педагог - педагог»</w:t>
      </w:r>
      <w:r w:rsidRPr="002253E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- способ реализации целевой модели наставничества через организацию взаимодействия наставнической пары «педагог-профессионал - педагог, вовлеченный в различные формы поддержки и сопровождения».</w:t>
      </w:r>
    </w:p>
    <w:p w:rsidR="002253E6" w:rsidRPr="00B5109E" w:rsidRDefault="002253E6" w:rsidP="002253E6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</w:p>
    <w:p w:rsidR="002253E6" w:rsidRPr="002253E6" w:rsidRDefault="002253E6" w:rsidP="002253E6">
      <w:pPr>
        <w:widowControl w:val="0"/>
        <w:spacing w:after="0" w:line="322" w:lineRule="exact"/>
        <w:ind w:right="40"/>
        <w:jc w:val="center"/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</w:pPr>
      <w:r w:rsidRPr="002253E6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>III.</w:t>
      </w:r>
      <w:r w:rsidRPr="002253E6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ab/>
        <w:t>Условия и ресурсы для внедрения и реализации системы наставничества</w:t>
      </w:r>
      <w:r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>.</w:t>
      </w:r>
    </w:p>
    <w:p w:rsidR="002253E6" w:rsidRPr="002253E6" w:rsidRDefault="002253E6" w:rsidP="002253E6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2253E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Система (целевая модель) наставничества является совокупностью условий, ресурсов, процессов, механизмов, инструментов, необходимых и достаточных для успешной реализации в образовательных организациях персонализированных программ наставничества вновь назначенных руководителей и педагогических работников.</w:t>
      </w:r>
    </w:p>
    <w:p w:rsidR="002253E6" w:rsidRPr="002253E6" w:rsidRDefault="002253E6" w:rsidP="002253E6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2253E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Под условиями понимаются факторы, элементы и особенности функционирования образовательной организации, которые существенно влияют на различные аспекты ее результативности. Условия, которые непосредственно задействованы в системе (целевой модели) наставничества, являются ее ресурсами, необходимыми для реализации персонализированных программ наставничества.</w:t>
      </w:r>
    </w:p>
    <w:p w:rsidR="002253E6" w:rsidRPr="002253E6" w:rsidRDefault="002253E6" w:rsidP="002253E6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2253E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3.1.</w:t>
      </w:r>
      <w:r w:rsidRPr="002253E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>Кадровые условия и ресурсы.</w:t>
      </w:r>
    </w:p>
    <w:p w:rsidR="00195FF6" w:rsidRDefault="002253E6" w:rsidP="002253E6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2253E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Кадровые условия предполагают наличие в образовательной организации:</w:t>
      </w:r>
    </w:p>
    <w:p w:rsidR="002253E6" w:rsidRPr="002253E6" w:rsidRDefault="002253E6" w:rsidP="002253E6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2253E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руководителя, разделяющего ценности отечественной системы образования, приоритетные направления ее развития;</w:t>
      </w:r>
    </w:p>
    <w:p w:rsidR="002253E6" w:rsidRPr="002253E6" w:rsidRDefault="002253E6" w:rsidP="002253E6">
      <w:pPr>
        <w:widowControl w:val="0"/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2253E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куратора реализации персонализированных программ наставничества;</w:t>
      </w:r>
    </w:p>
    <w:p w:rsidR="002253E6" w:rsidRPr="002253E6" w:rsidRDefault="002253E6" w:rsidP="002253E6">
      <w:pPr>
        <w:widowControl w:val="0"/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2253E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наставников - педагогов, которые:</w:t>
      </w:r>
    </w:p>
    <w:p w:rsidR="002253E6" w:rsidRPr="002253E6" w:rsidRDefault="002253E6" w:rsidP="002253E6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2253E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2253E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демонстрируют образцы лучших практик преподавания, профессионального </w:t>
      </w:r>
      <w:r w:rsidRPr="002253E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lastRenderedPageBreak/>
        <w:t>взаимодействия с коллегами;</w:t>
      </w:r>
    </w:p>
    <w:p w:rsidR="002253E6" w:rsidRPr="002253E6" w:rsidRDefault="002253E6" w:rsidP="002253E6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2253E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2253E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имеют подтвержденные результаты педагогической деятельности;</w:t>
      </w:r>
    </w:p>
    <w:p w:rsidR="002253E6" w:rsidRPr="002253E6" w:rsidRDefault="002253E6" w:rsidP="002253E6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2253E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педагога-психолога, в фокусе которого находятся личности наставника и</w:t>
      </w:r>
    </w:p>
    <w:p w:rsidR="002253E6" w:rsidRPr="002253E6" w:rsidRDefault="002253E6" w:rsidP="002253E6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2253E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наставляемого, организация и психологическое сопровождение их взаимодействия.</w:t>
      </w:r>
    </w:p>
    <w:p w:rsidR="002253E6" w:rsidRPr="002253E6" w:rsidRDefault="002253E6" w:rsidP="002253E6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2253E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3.2.</w:t>
      </w:r>
      <w:r w:rsidRPr="002253E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Организационно-методические и организационно-педагогические условия и ресурсы.</w:t>
      </w:r>
    </w:p>
    <w:p w:rsidR="002253E6" w:rsidRPr="002253E6" w:rsidRDefault="002253E6" w:rsidP="002253E6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2253E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Организационно-методические и организационно-педагогические условия и ресурсы реализации системы (целевой модели) наставничества в образовательной организации включают:</w:t>
      </w:r>
    </w:p>
    <w:p w:rsidR="002253E6" w:rsidRPr="002253E6" w:rsidRDefault="002253E6" w:rsidP="002253E6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2253E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2253E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подготовку локальных нормативных актов, программ, сопровождающих процесс наставничества вновь назначенных руководителей и педагогических работников;</w:t>
      </w:r>
    </w:p>
    <w:p w:rsidR="002253E6" w:rsidRPr="002253E6" w:rsidRDefault="002253E6" w:rsidP="002253E6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2253E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2253E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разработку персонализированных программ наставнической деятельности;</w:t>
      </w:r>
    </w:p>
    <w:p w:rsidR="002253E6" w:rsidRPr="002253E6" w:rsidRDefault="002253E6" w:rsidP="002253E6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2253E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2253E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оказание консультационной и методической помощи наставникам и наставляемым в разработке перечня мероприятий дорожной карты по реализации персонализированных программ наставничества;</w:t>
      </w:r>
    </w:p>
    <w:p w:rsidR="002253E6" w:rsidRPr="002253E6" w:rsidRDefault="002253E6" w:rsidP="002253E6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2253E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2253E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цифровую образовательную среду наставничества вне зависимости от конкретного места работы, наставляемого и наставника, и круга их непосредственного профессионального общения;</w:t>
      </w:r>
    </w:p>
    <w:p w:rsidR="002253E6" w:rsidRPr="002253E6" w:rsidRDefault="002253E6" w:rsidP="002253E6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2253E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2253E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изучение, обобщение и распространение положительного опыта работы наставников, обмен инновационным опытом в сфере наставничества вновь назначенных руководителей и педагогических работников;</w:t>
      </w:r>
    </w:p>
    <w:p w:rsidR="002253E6" w:rsidRPr="002253E6" w:rsidRDefault="002253E6" w:rsidP="002253E6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2253E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2253E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координирование вертикальных и горизонтальных связей в управлении наставнической деятельностью;</w:t>
      </w:r>
    </w:p>
    <w:p w:rsidR="002253E6" w:rsidRPr="002253E6" w:rsidRDefault="002253E6" w:rsidP="002253E6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2253E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2253E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нормотворческую, учебно-методическую, научно-методическую, информационно-аналитическую деятельность </w:t>
      </w:r>
      <w:proofErr w:type="spellStart"/>
      <w:r w:rsidRPr="002253E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стажировочных</w:t>
      </w:r>
      <w:proofErr w:type="spellEnd"/>
      <w:r w:rsidRPr="002253E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площадок, сетевых сообществ, педагогических ассоциаций и т.д., направленную на поддержку наставничества вновь назначенных руководителей и педагогических работников в образовательных организациях;</w:t>
      </w:r>
    </w:p>
    <w:p w:rsidR="002253E6" w:rsidRPr="002253E6" w:rsidRDefault="002253E6" w:rsidP="002253E6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2253E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2253E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осуществление мониторинга результатов наставнической деятельности.</w:t>
      </w:r>
    </w:p>
    <w:p w:rsidR="002253E6" w:rsidRPr="002253E6" w:rsidRDefault="002253E6" w:rsidP="002253E6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2253E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3.3.</w:t>
      </w:r>
      <w:r w:rsidRPr="002253E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Материально-технические условия и ресурсы.</w:t>
      </w:r>
    </w:p>
    <w:p w:rsidR="002253E6" w:rsidRPr="002253E6" w:rsidRDefault="002253E6" w:rsidP="002253E6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2253E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Материально-технические условия и ресурсы образовательной организации могут включать:</w:t>
      </w:r>
    </w:p>
    <w:p w:rsidR="002253E6" w:rsidRPr="002253E6" w:rsidRDefault="002253E6" w:rsidP="002253E6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2253E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2253E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рекреационную зону (модульный класс, комната отдыха) для проведения индивидуальных и групповых (малых групп) встреч наставников и наставляемых;</w:t>
      </w:r>
    </w:p>
    <w:p w:rsidR="002253E6" w:rsidRPr="002253E6" w:rsidRDefault="002253E6" w:rsidP="002253E6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2253E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2253E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доску объявлений для размещения открытой информации по наставничеству (в том числе электронный ресурс, чаты/группы наставников-наставляемых в социальных сетях);</w:t>
      </w:r>
    </w:p>
    <w:p w:rsidR="002253E6" w:rsidRPr="002253E6" w:rsidRDefault="002253E6" w:rsidP="002253E6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2253E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2253E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широкополосный (скоростной) интернет; </w:t>
      </w:r>
      <w:proofErr w:type="spellStart"/>
      <w:r w:rsidRPr="002253E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Wi-Fi</w:t>
      </w:r>
      <w:proofErr w:type="spellEnd"/>
      <w:r w:rsidRPr="002253E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;</w:t>
      </w:r>
    </w:p>
    <w:p w:rsidR="002253E6" w:rsidRDefault="002253E6" w:rsidP="002253E6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2253E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2253E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средства для организации видео-конференц-связи (ВКС);</w:t>
      </w:r>
    </w:p>
    <w:p w:rsidR="007E4796" w:rsidRPr="007E4796" w:rsidRDefault="007E4796" w:rsidP="007E4796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7E479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7E479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другие материально-технические ресурсы.</w:t>
      </w:r>
    </w:p>
    <w:p w:rsidR="007E4796" w:rsidRPr="007E4796" w:rsidRDefault="007E4796" w:rsidP="007E4796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7E479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3.4.</w:t>
      </w:r>
      <w:r w:rsidRPr="007E479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Финансово-экономические условия. Мотивирование и стимулирование.</w:t>
      </w:r>
    </w:p>
    <w:p w:rsidR="007E4796" w:rsidRPr="007E4796" w:rsidRDefault="007E4796" w:rsidP="007E4796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7E479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Стимулирование реализации системы (целевой модели) наставничества</w:t>
      </w:r>
    </w:p>
    <w:p w:rsidR="007E4796" w:rsidRPr="007E4796" w:rsidRDefault="007E4796" w:rsidP="007E4796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7E479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является инструментом мотивации и выполняет три функции - экономическую, социальную и моральную.</w:t>
      </w:r>
    </w:p>
    <w:p w:rsidR="007E4796" w:rsidRPr="007E4796" w:rsidRDefault="007E4796" w:rsidP="007E4796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7E479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Материальное (денежное) стимулирование предполагает возможность образовательным организациям коллективными договорами, соглашениями, локальными нормативными актами в соответствии с федеральными законами и иными нормативными </w:t>
      </w:r>
      <w:r w:rsidRPr="007E479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lastRenderedPageBreak/>
        <w:t>правовыми актами Российской Федерации, в том числе регионального, муниципального, институционального уровней определять размеры выплат компенсационного характера, установленные работнику за реализацию наставнической деятельности.</w:t>
      </w:r>
    </w:p>
    <w:p w:rsidR="007E4796" w:rsidRPr="007E4796" w:rsidRDefault="007E4796" w:rsidP="007E4796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7E479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Нематериальные способы стимулирования предполагают комплекс мероприятий, направленных на повышение общественного статуса наставников, публичное признание их деятельности и заслуг, рост репутации, улучшение психологического климата в коллективе, увеличение работоспособности педагогических работников, повышение их лояльности к руководству, привлечение высококвалифицированных специалистов, которые не требуют прямого использования денежных и иных материальных ресурсов:</w:t>
      </w:r>
    </w:p>
    <w:p w:rsidR="007E4796" w:rsidRPr="007E4796" w:rsidRDefault="007E4796" w:rsidP="007E4796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7E479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7E479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наставники могут быть рекомендованы для включения в резерв управленческих кадров органов государственной власти различных уровней и органов местного самоуправления;</w:t>
      </w:r>
    </w:p>
    <w:p w:rsidR="007E4796" w:rsidRPr="007E4796" w:rsidRDefault="007E4796" w:rsidP="007E4796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7E479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7E479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наставническая деятельность может быть учтена при проведении аттестации, конкурса на занятие вакантной должности (карьерный рост), выдвижении на профессиональные конкурсы педагогических работников, в том числе в качестве членов жюри;</w:t>
      </w:r>
    </w:p>
    <w:p w:rsidR="007E4796" w:rsidRPr="007E4796" w:rsidRDefault="007E4796" w:rsidP="007E4796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7E479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7E479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награждение наставников дипломами/благодарственными письмами (на официальном сайте образовательной организации, в социальных сетях), представление к награждению ведомственными наградами, поощрение в социальных программах.</w:t>
      </w:r>
    </w:p>
    <w:p w:rsidR="007E4796" w:rsidRPr="007E4796" w:rsidRDefault="007E4796" w:rsidP="007E4796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7E479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3.5.</w:t>
      </w:r>
      <w:r w:rsidRPr="007E479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Психолого-педагогические условия.</w:t>
      </w:r>
    </w:p>
    <w:p w:rsidR="007E4796" w:rsidRPr="007E4796" w:rsidRDefault="007E4796" w:rsidP="007E4796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7E479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Психолого-педагогические условия включают меры по созданию атмосферы психологического комфорта и доверия, взаимопомощи и уважения в педагогическом коллективе. Такая атмосфера позволяет предотвратить напряжение и конфликтные ситуации в коллективе, повысить стрессоустойчивость наставников и наставляемых; нивелировать монотонность и однообразие в деятельности педагогов старших возрастов, предотвратить их профессионально-личностное выгорание, успешно адаптировать молодых/начинающих педагогов в коллективе.</w:t>
      </w:r>
    </w:p>
    <w:p w:rsidR="007E4796" w:rsidRPr="007E4796" w:rsidRDefault="007E4796" w:rsidP="007E4796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7E479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Психолого-педагогический ресурс в системе наставничества подразумевает:</w:t>
      </w:r>
    </w:p>
    <w:p w:rsidR="007E4796" w:rsidRPr="007E4796" w:rsidRDefault="007E4796" w:rsidP="007E4796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7E479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7E479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широкое использование методик и технологий рефлексивно - ценностного и эмоционально-ценностного отношения к участникам системы наставничества, которые способствуют актуализации глубинных жизненных ресурсов, нередко скрытых от них самих; это обеспечивают педагог-психолог и различные психологические службы при реализации программ наставничества;</w:t>
      </w:r>
    </w:p>
    <w:p w:rsidR="007E4796" w:rsidRPr="007E4796" w:rsidRDefault="007E4796" w:rsidP="007E4796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7E479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7E479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>другие материально-технические ресурсы.</w:t>
      </w:r>
    </w:p>
    <w:p w:rsidR="007E4796" w:rsidRPr="007E4796" w:rsidRDefault="007E4796" w:rsidP="007E4796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7E479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7E479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Финансово-экономические условия. Мотивирование и стимулирование.</w:t>
      </w:r>
    </w:p>
    <w:p w:rsidR="007E4796" w:rsidRDefault="007E4796" w:rsidP="007E4796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7E479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7E479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>Стимулирование реализации системы (целевой модели) наставничества</w:t>
      </w:r>
    </w:p>
    <w:p w:rsidR="002A3FA0" w:rsidRPr="002A3FA0" w:rsidRDefault="002A3FA0" w:rsidP="002A3FA0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2A3FA0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2A3FA0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психологическую поддержку формируемым парам наставников и наставляемых посредством проведения психологических тренингов, направленных на развитие эмпатических способностей, применения </w:t>
      </w:r>
      <w:proofErr w:type="spellStart"/>
      <w:r w:rsidRPr="002A3FA0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акмеологических</w:t>
      </w:r>
      <w:proofErr w:type="spellEnd"/>
      <w:r w:rsidRPr="002A3FA0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практик, укрепляющих профессиональное здоровье специалистов, способствующих преодолению жизненных и профессиональных кризисов; психолог также участвует в определении совместимости наставнических пар/групп;</w:t>
      </w:r>
    </w:p>
    <w:p w:rsidR="002A3FA0" w:rsidRPr="002A3FA0" w:rsidRDefault="002A3FA0" w:rsidP="002A3FA0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2A3FA0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2A3FA0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формирование психологической готовности наставляемого не копировать чужой, пусть и очень успешный опыт, а выйти на индивидуальную траекторию, которая поможет сформироваться неповторимому профессиональному почерку педагога.</w:t>
      </w:r>
    </w:p>
    <w:p w:rsidR="002A3FA0" w:rsidRPr="002A3FA0" w:rsidRDefault="002A3FA0" w:rsidP="002A3FA0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</w:pPr>
      <w:r w:rsidRPr="002A3FA0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>IV.</w:t>
      </w:r>
      <w:r w:rsidRPr="002A3FA0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ab/>
        <w:t>Организация системы наставничества</w:t>
      </w:r>
    </w:p>
    <w:p w:rsidR="002A3FA0" w:rsidRPr="002A3FA0" w:rsidRDefault="002A3FA0" w:rsidP="002A3FA0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2A3FA0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4.1.</w:t>
      </w:r>
      <w:r w:rsidRPr="002A3FA0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Порядок организации и осуществления наставничества для вновь </w:t>
      </w:r>
      <w:r w:rsidRPr="002A3FA0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lastRenderedPageBreak/>
        <w:t>назначенных руководителей образовательных организаций</w:t>
      </w:r>
    </w:p>
    <w:p w:rsidR="002A3FA0" w:rsidRPr="002A3FA0" w:rsidRDefault="002A3FA0" w:rsidP="002A3FA0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2A3FA0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4.1.1.</w:t>
      </w:r>
      <w:r w:rsidRPr="002A3FA0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Наставник назначается из числа более опытных руководителей, имеющих профессиональное образование, опыт работы в должности не менее пяти лет, высокие результаты профессиональной деятельности, способность и готовность делиться своим опытом, обладающих коммуникативными навыками, корректностью и тактичностью в общении, пользующихся авторитетом в профессиональном сообществе.</w:t>
      </w:r>
    </w:p>
    <w:p w:rsidR="002A3FA0" w:rsidRPr="002A3FA0" w:rsidRDefault="002A3FA0" w:rsidP="002A3FA0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2A3FA0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4.1.2.</w:t>
      </w:r>
      <w:r w:rsidRPr="002A3FA0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Период осуществления наставничества составляет один год.</w:t>
      </w:r>
    </w:p>
    <w:p w:rsidR="002A3FA0" w:rsidRPr="002A3FA0" w:rsidRDefault="002A3FA0" w:rsidP="002A3FA0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2A3FA0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В указанный срок не включается период временной нетрудоспособности начинающего руководителя и другие периоды, когда вновь назначенный руководитель фактически не исполнял должностные обязанности.</w:t>
      </w:r>
    </w:p>
    <w:p w:rsidR="002A3FA0" w:rsidRPr="002A3FA0" w:rsidRDefault="002A3FA0" w:rsidP="002A3FA0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2A3FA0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4.1.3.</w:t>
      </w:r>
      <w:r w:rsidRPr="002A3FA0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Наставник назначается приказом начальника </w:t>
      </w:r>
      <w:r w:rsidR="00FA406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Управления </w:t>
      </w:r>
      <w:r w:rsidRPr="002A3FA0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образования </w:t>
      </w:r>
      <w:r w:rsidR="00FA406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Администрации </w:t>
      </w:r>
      <w:r w:rsidRPr="002A3FA0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города Ново</w:t>
      </w:r>
      <w:r w:rsidR="00FA406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черкасска</w:t>
      </w:r>
      <w:r w:rsidRPr="002A3FA0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(далее — работодатель) не позднее пяти рабочих дней со дня назначения на должность начинающего руководителя. Основанием для издания приказа является письменное согласие лица, назначаемого наставником, на осуществление наставничества.</w:t>
      </w:r>
    </w:p>
    <w:p w:rsidR="002A3FA0" w:rsidRPr="002A3FA0" w:rsidRDefault="002A3FA0" w:rsidP="002A3FA0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2A3FA0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Наставник принимает участие в процессе разработки и реализации персонализированной программы наставничества вновь назначенного руководителя (приложение 3 к Положению);</w:t>
      </w:r>
    </w:p>
    <w:p w:rsidR="002A3FA0" w:rsidRPr="002A3FA0" w:rsidRDefault="002A3FA0" w:rsidP="002A3FA0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2A3FA0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4.1.4.</w:t>
      </w:r>
      <w:r w:rsidRPr="002A3FA0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Замена наставника может осуществляться (по письменной просьбе наставника или вновь назначенного руководителя) в следующих случаях:</w:t>
      </w:r>
    </w:p>
    <w:p w:rsidR="002A3FA0" w:rsidRPr="002A3FA0" w:rsidRDefault="002A3FA0" w:rsidP="002A3FA0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2A3FA0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при прекращении наставником трудовых отношений с образовательной организацией;</w:t>
      </w:r>
    </w:p>
    <w:p w:rsidR="002A3FA0" w:rsidRPr="002A3FA0" w:rsidRDefault="002A3FA0" w:rsidP="002A3FA0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2A3FA0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при неисполнении наставником своих обязанностей;</w:t>
      </w:r>
    </w:p>
    <w:p w:rsidR="002A3FA0" w:rsidRPr="002A3FA0" w:rsidRDefault="002A3FA0" w:rsidP="002A3FA0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2A3FA0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по иным основаниям при наличии обстоятельств, препятствующих осуществлению процесса сопровождения профессионального становления вновь назначенного руководителя.</w:t>
      </w:r>
    </w:p>
    <w:p w:rsidR="002A3FA0" w:rsidRDefault="002A3FA0" w:rsidP="002A3FA0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2A3FA0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Замена наставника оформляется приказов работодателя, при этом период осуществления наставничества не изменяется.</w:t>
      </w:r>
    </w:p>
    <w:p w:rsidR="00FA406F" w:rsidRPr="00FA406F" w:rsidRDefault="00FA406F" w:rsidP="00FA406F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FA406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4.2.</w:t>
      </w:r>
      <w:r w:rsidRPr="00FA406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>Порядок организации и осуществления наставничества «педагог - начинающий педагог».</w:t>
      </w:r>
    </w:p>
    <w:p w:rsidR="00FA406F" w:rsidRPr="00FA406F" w:rsidRDefault="00FA406F" w:rsidP="00FA406F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FA406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4.2.1.</w:t>
      </w:r>
      <w:r w:rsidRPr="00FA406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Наставничество организуется на основании приказа руководителя образовательной организации «Об утверждении положения о системе наставничества педагогических</w:t>
      </w:r>
      <w:r w:rsidRPr="00FA406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>работников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FA406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в</w:t>
      </w:r>
      <w:r w:rsidRPr="00FA406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>»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FA406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(наименование организации, осуществляющей образовательную деятельность)</w:t>
      </w:r>
    </w:p>
    <w:p w:rsidR="00FA406F" w:rsidRPr="00FA406F" w:rsidRDefault="00FA406F" w:rsidP="00FA406F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FA406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4.2.2.</w:t>
      </w:r>
      <w:r w:rsidRPr="00FA406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Педагогический работник назначается наставником с его письменного согласия приказом руководителя образовательной организации.</w:t>
      </w:r>
    </w:p>
    <w:p w:rsidR="00FA406F" w:rsidRPr="00FA406F" w:rsidRDefault="00FA406F" w:rsidP="00FA406F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FA406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4.2.3.</w:t>
      </w:r>
      <w:r w:rsidRPr="00FA406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Руководитель образовательной организации:</w:t>
      </w:r>
    </w:p>
    <w:p w:rsidR="00FA406F" w:rsidRPr="00FA406F" w:rsidRDefault="00FA406F" w:rsidP="00FA406F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FA406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FA406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осуществляет общее руководство и координацию внедрения (применения) системы (целевой модели) наставничества педагогических работников;</w:t>
      </w:r>
    </w:p>
    <w:p w:rsidR="00FA406F" w:rsidRPr="00FA406F" w:rsidRDefault="00FA406F" w:rsidP="00FA406F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FA406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FA406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издает локальные акты организации о внедрении (применении) системы (целевой модели) наставничества и организации наставничества педагогических работников;</w:t>
      </w:r>
    </w:p>
    <w:p w:rsidR="00FA406F" w:rsidRPr="00FA406F" w:rsidRDefault="00FA406F" w:rsidP="00FA406F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FA406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FA406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утверждает куратора реализации программ наставничества, способствует отбору наставников и наставляемых, а также утверждает их;</w:t>
      </w:r>
    </w:p>
    <w:p w:rsidR="00FA406F" w:rsidRPr="00FA406F" w:rsidRDefault="00FA406F" w:rsidP="00FA406F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FA406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FA406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утверждает Дорожную карту (план мероприятий) по реализации Положения о системе наставничества педагогических работников в организации (приложение 1 к Положению);</w:t>
      </w:r>
    </w:p>
    <w:p w:rsidR="00FA406F" w:rsidRPr="00FA406F" w:rsidRDefault="00FA406F" w:rsidP="00FA406F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FA406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lastRenderedPageBreak/>
        <w:t>-</w:t>
      </w:r>
      <w:r w:rsidRPr="00FA406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издает приказ(ы) о закреплении наставнических пар/групп с письменного согласия их участников на возложение на них дополнительных обязанностей, связанных с наставнической деятельностью;</w:t>
      </w:r>
    </w:p>
    <w:p w:rsidR="00FA406F" w:rsidRPr="00FA406F" w:rsidRDefault="00FA406F" w:rsidP="00FA406F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FA406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FA406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способствует созданию сетевого взаимодействия в сфере наставничества, осуществляет контакты с различными учреждениями и организациями по проблемам наставничества (заключение договоров о сотрудничестве, о социальном партнерстве, проведение координационных совещаний, участие в конференциях, форумах, </w:t>
      </w:r>
      <w:proofErr w:type="spellStart"/>
      <w:r w:rsidRPr="00FA406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вебинарах</w:t>
      </w:r>
      <w:proofErr w:type="spellEnd"/>
      <w:r w:rsidRPr="00FA406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, семинарах по проблемам наставничества и т.п.);</w:t>
      </w:r>
    </w:p>
    <w:p w:rsidR="00FA406F" w:rsidRPr="00FA406F" w:rsidRDefault="00FA406F" w:rsidP="00FA406F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FA406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FA406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способствует организации условий для непрерывного повышения профессионального мастерства педагогических работников, аккумулирования и распространения лучших практик наставничества педагогических работников.</w:t>
      </w:r>
    </w:p>
    <w:p w:rsidR="00FA406F" w:rsidRPr="00FA406F" w:rsidRDefault="00FA406F" w:rsidP="00FA406F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FA406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4.2.4.</w:t>
      </w:r>
      <w:r w:rsidRPr="00FA406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Куратор реализации программ наставничества:</w:t>
      </w:r>
    </w:p>
    <w:p w:rsidR="00FA406F" w:rsidRPr="00FA406F" w:rsidRDefault="00FA406F" w:rsidP="00FA406F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FA406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FA406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назначается руководителем образовательной организации из числа заместителей руководителя;</w:t>
      </w:r>
    </w:p>
    <w:p w:rsidR="00FA406F" w:rsidRPr="00FA406F" w:rsidRDefault="00FA406F" w:rsidP="00FA406F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FA406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FA406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своевременно (не менее одного раза в год) актуализирует информацию о наличии в образовательной организации педагогов, которых необходимо включить в наставническую деятельность в качестве наставляемых;</w:t>
      </w:r>
    </w:p>
    <w:p w:rsidR="00FA406F" w:rsidRPr="00FA406F" w:rsidRDefault="00FA406F" w:rsidP="00FA406F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FA406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FA406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вносит предложения руководителю образовательной организации для утверждения состав методического объединения наставников (при необходимости его создания);</w:t>
      </w:r>
    </w:p>
    <w:p w:rsidR="00FA406F" w:rsidRDefault="00FA406F" w:rsidP="00FA406F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FA406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FA406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разрабатывает Дорожную карту (план мероприятий) по реализации Положения о системе наставничества педагогических работников в организации, осуществляющей образовательную деятельность в соответствии с приложением к настоящему положению;</w:t>
      </w:r>
    </w:p>
    <w:p w:rsidR="00FA406F" w:rsidRPr="00FA406F" w:rsidRDefault="00FA406F" w:rsidP="00FA406F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FA406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FA406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совместно с системным администратором ведет банк (персонифицированный учет) наставников и наставляемых, в том числе в цифровом формате с использованием ресурсов информационно-телекоммуникационной сети «Интернета» - официального сайта организации/страницы, социальных сетей (приложение 2 к Положению);</w:t>
      </w:r>
    </w:p>
    <w:p w:rsidR="00FA406F" w:rsidRPr="00FA406F" w:rsidRDefault="00FA406F" w:rsidP="00FA406F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FA406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FA406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курирует процесс разработки и реализации персонализированных программ наставничества (приложения 4, 5 к Положению);</w:t>
      </w:r>
    </w:p>
    <w:p w:rsidR="00FA406F" w:rsidRPr="00FA406F" w:rsidRDefault="00FA406F" w:rsidP="00FA406F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FA406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FA406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формирует банк индивидуальных/групповых персонализированных программ наставничества педагогических работников, осуществляет описание наиболее успешного и эффективного опыта совместно с методическим советом наставников и системным администратором;</w:t>
      </w:r>
    </w:p>
    <w:p w:rsidR="00FA406F" w:rsidRPr="00FA406F" w:rsidRDefault="00FA406F" w:rsidP="00FA406F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FA406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осуществляет координацию деятельности по наставничеству с ответственными и неформальными представителями муниципальной системы наставничества, с сетевыми педагогическими сообществами;</w:t>
      </w:r>
    </w:p>
    <w:p w:rsidR="00FA406F" w:rsidRPr="00FA406F" w:rsidRDefault="00FA406F" w:rsidP="00FA406F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FA406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FA406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организует повышение уровня профессионального мастерства наставников, в том числе на </w:t>
      </w:r>
      <w:proofErr w:type="spellStart"/>
      <w:r w:rsidRPr="00FA406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стажировочных</w:t>
      </w:r>
      <w:proofErr w:type="spellEnd"/>
      <w:r w:rsidRPr="00FA406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площадках, с привлечением наставников из других учреждений;</w:t>
      </w:r>
    </w:p>
    <w:p w:rsidR="00FA406F" w:rsidRPr="00FA406F" w:rsidRDefault="00FA406F" w:rsidP="00FA406F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FA406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FA406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организует совместно с руководителем организации мониторинг реализации системы наставничества педагогических работников;</w:t>
      </w:r>
    </w:p>
    <w:p w:rsidR="00FA406F" w:rsidRPr="00FA406F" w:rsidRDefault="00FA406F" w:rsidP="00FA406F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FA406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FA406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осуществляет оценку результативности реализации системы наставничества в организации, вовлеченности педагогов в различные формы наставничества и повышения квалификации педагогических работников, формирует итоговый аналитический отчет о реализации системы наставничества, реализации персонализированных программ </w:t>
      </w:r>
      <w:r w:rsidRPr="00FA406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lastRenderedPageBreak/>
        <w:t>наставничества педагогических работников;</w:t>
      </w:r>
    </w:p>
    <w:p w:rsidR="00FA406F" w:rsidRPr="00FA406F" w:rsidRDefault="00FA406F" w:rsidP="00FA406F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FA406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FA406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фиксирует данные о количестве участников персонализированных программ наставничества в формах статистического наблюдения (совместно с системным администратором).</w:t>
      </w:r>
    </w:p>
    <w:p w:rsidR="00FA406F" w:rsidRPr="00FA406F" w:rsidRDefault="00FA406F" w:rsidP="00FA406F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FA406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4.2.5.</w:t>
      </w:r>
      <w:r w:rsidRPr="00FA406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>Методическое объединение наставников/комиссия/совет (при его наличии):</w:t>
      </w:r>
    </w:p>
    <w:p w:rsidR="00FA406F" w:rsidRPr="00FA406F" w:rsidRDefault="00FA406F" w:rsidP="00FA406F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FA406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FA406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совместно с куратором принимает участие в разработке локальных актов и информационно-методического сопровождения в сфере наставничества педагогических работников в организации;</w:t>
      </w:r>
    </w:p>
    <w:p w:rsidR="00FA406F" w:rsidRPr="00FA406F" w:rsidRDefault="00FA406F" w:rsidP="00FA406F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FA406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FA406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ведет учет сведений о молодых/начинающих специалистах и иных категориях наставляемых и их наставниках;</w:t>
      </w:r>
    </w:p>
    <w:p w:rsidR="00FA406F" w:rsidRPr="00FA406F" w:rsidRDefault="00FA406F" w:rsidP="00FA406F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FA406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FA406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помогает подбирать и закрепляет пары (группы) наставников и наставляемых по определенным вопросам (предметное содержание, методика обучения и преподавания, воспитательная деятельность, организация урочной и внеурочной деятельности, психолого-педагогическое сопровождение наставляемых и наставников и т.п.);</w:t>
      </w:r>
    </w:p>
    <w:p w:rsidR="00FA406F" w:rsidRPr="00FA406F" w:rsidRDefault="00FA406F" w:rsidP="00FA406F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FA406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FA406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разрабатывает, апробирует и реализует персонализированные программы наставничества, содержание которых соответствует запросу отдельных педагогов и групп педагогических работников;</w:t>
      </w:r>
    </w:p>
    <w:p w:rsidR="00FA406F" w:rsidRDefault="00FA406F" w:rsidP="00FA406F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FA406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принимает участие в разработке методического сопровождения разнообразных форм наставничества педагогических работников;</w:t>
      </w:r>
    </w:p>
    <w:p w:rsidR="00AE5DC7" w:rsidRPr="00AE5DC7" w:rsidRDefault="00AE5DC7" w:rsidP="00AE5DC7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AE5DC7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AE5DC7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осуществляет подготовку участников персонализированных программ наставничества к мероприятиям:</w:t>
      </w:r>
      <w:r w:rsidRPr="00AE5DC7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>конкурсам</w:t>
      </w:r>
      <w:r w:rsidRPr="00AE5DC7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>профессионального мастерства,</w:t>
      </w:r>
    </w:p>
    <w:p w:rsidR="00AE5DC7" w:rsidRPr="00AE5DC7" w:rsidRDefault="00AE5DC7" w:rsidP="00AE5DC7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AE5DC7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форумам, научно-практическим конференциям, фестивалям и т.д.;</w:t>
      </w:r>
    </w:p>
    <w:p w:rsidR="00AE5DC7" w:rsidRPr="00AE5DC7" w:rsidRDefault="00AE5DC7" w:rsidP="00AE5DC7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AE5DC7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осуществляет организационно-педагогическое, учебно-методическое обеспечение реализации персонализированных программ наставничества в организации;</w:t>
      </w:r>
    </w:p>
    <w:p w:rsidR="00AE5DC7" w:rsidRPr="00AE5DC7" w:rsidRDefault="00AE5DC7" w:rsidP="00AE5DC7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AE5DC7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AE5DC7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участвует в мониторинге реализации персонализированных программ наставничества педагогических работников;</w:t>
      </w:r>
    </w:p>
    <w:p w:rsidR="00AE5DC7" w:rsidRPr="00AE5DC7" w:rsidRDefault="00AE5DC7" w:rsidP="00AE5DC7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AE5DC7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AE5DC7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является открытой площадкой для осуществления консультационных, функций и функций медиации, обеспечивает согласование действий всех участников программы наставничества;</w:t>
      </w:r>
    </w:p>
    <w:p w:rsidR="00AE5DC7" w:rsidRPr="00AE5DC7" w:rsidRDefault="00AE5DC7" w:rsidP="00AE5DC7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AE5DC7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AE5DC7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совместно с руководителем организации, куратором реализации программ наставничества участвует в разработке материальных и нематериальных форм поощрения наставников;</w:t>
      </w:r>
    </w:p>
    <w:p w:rsidR="00AE5DC7" w:rsidRPr="00AE5DC7" w:rsidRDefault="00AE5DC7" w:rsidP="00AE5DC7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AE5DC7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AE5DC7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принимает участие в формировании банка лучших практик наставничества педагогических работников, информационном сопровождении персонализированных программ наставничества на сайте (специализированной странице сайта) организации и социальных сетях (совместно с куратором и системным администратором).</w:t>
      </w:r>
    </w:p>
    <w:p w:rsidR="00AE5DC7" w:rsidRPr="00AE5DC7" w:rsidRDefault="00AE5DC7" w:rsidP="00AE5DC7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AE5DC7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4.3.</w:t>
      </w:r>
      <w:r w:rsidRPr="00AE5DC7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>Порядок организации и осуществления наставничества «педагог - педагог»</w:t>
      </w:r>
    </w:p>
    <w:p w:rsidR="00AE5DC7" w:rsidRPr="00AE5DC7" w:rsidRDefault="00AE5DC7" w:rsidP="00AE5DC7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AE5DC7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В такой форме наставничества, как «педагог - педагог», возможны следующие модели взаимодействия.</w:t>
      </w:r>
    </w:p>
    <w:p w:rsidR="00AE5DC7" w:rsidRPr="00AE5DC7" w:rsidRDefault="00AE5DC7" w:rsidP="00AE5DC7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AE5DC7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4.3.1.</w:t>
      </w:r>
      <w:r w:rsidRPr="00AE5DC7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Взаимодействие «лидер педагогического сообщества - педагог, испытывающий профессиональные затруднения в сфере коммуникации».</w:t>
      </w:r>
    </w:p>
    <w:p w:rsidR="00AE5DC7" w:rsidRPr="00AE5DC7" w:rsidRDefault="00AE5DC7" w:rsidP="00AE5DC7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AE5DC7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4.3.2.</w:t>
      </w:r>
      <w:r w:rsidRPr="00AE5DC7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На первый план выходит психологическая и личностная поддержка педагога, который в силу различных причин имеет проблемы социального характера в выстраивании коммуникации и социального взаимодействия с отдельными личностями (например, с коллегой), не может найти общий язык с обучающимися и их родителями, сложно взаимодействует с заместителями руководителя образовательной организации («у </w:t>
      </w:r>
      <w:r w:rsidRPr="00AE5DC7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lastRenderedPageBreak/>
        <w:t>меня плохо налаживаются контакты с коллегами», «я испытываю сложности во время уроков, особенно при посещении урока руководством школы» и пр., «я не знаю, как разговаривать с родителями в конфликтных ситуациях» и т.д.).</w:t>
      </w:r>
    </w:p>
    <w:p w:rsidR="00AE5DC7" w:rsidRPr="00AE5DC7" w:rsidRDefault="00AE5DC7" w:rsidP="00AE5DC7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AE5DC7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Главное направление наставнической деятельности - профессиональная социализация наставляемого. Эту поддержку необходимо сочетать с профессиональной помощью по развитию его педагогических компетенций и инициатив, которые подчеркнули бы уникальность, нестандартность и неповторимость личности педагога, испытывающего проблемы социального характера, его незаменимость в решении определенных проблем.</w:t>
      </w:r>
    </w:p>
    <w:p w:rsidR="00D82D52" w:rsidRPr="00D82D52" w:rsidRDefault="00AE5DC7" w:rsidP="00D82D52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AE5DC7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4.3.2.</w:t>
      </w:r>
      <w:r w:rsidRPr="00AE5DC7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Взаимодействие «педагог-новатор - консервативный педагог», при котором педагог, склонный к новаторству и нестандартным решениям, помогает опытному педагогу овладеть современными цифровыми технологиями. Главный метод общения между наставником и наставляемым - выведение консервативного педагога на рефлексивную позицию в отношении его педагогического опыта,</w:t>
      </w:r>
      <w:r w:rsidR="00D82D5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="00D82D52" w:rsidRPr="00D82D5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который в значительной мере сформировался в условиях субъект-объектной педагогики. В противном случае возникнет психологический барьер к человеку и к требованию или риск ухода опытного педагога из сферы образования. В случае успешного наставничества возможно вхождение опытного педагога в коллектив в новом качестве квалифицированного специалиста-эксперта инновационных процессов в образовательной организации, преодоление собственного профессионального выгорания, переход на новую для него позицию наставника или даже наставника наставников на муниципальном уровне (во внешнем контуре).</w:t>
      </w:r>
    </w:p>
    <w:p w:rsidR="00D82D52" w:rsidRPr="00D82D52" w:rsidRDefault="00D82D52" w:rsidP="00D82D52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D82D5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4.3.3.</w:t>
      </w:r>
      <w:r w:rsidRPr="00D82D5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Взаимодействие «опытный предметник - начинающий предметник», которое является наименее конфликтным и противоречивым. В рамках этого взаимодействия опытный педагог оказывает методическую поддержку по конкретному предмету (поиск методических пособий и технологий, составление рабочих программ и тематических планов и т.д.). Обязательным условием успешного наставничества является вовлечение начинающего педагога в деятельность, связанную с углублением в концептуально-методологические основания изучаемого предмета, привлечение его к написанию статей в научно-методические журналы, к участию в предметных научно-практических конференциях, семинарах, </w:t>
      </w:r>
      <w:proofErr w:type="spellStart"/>
      <w:r w:rsidRPr="00D82D5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вебинарах</w:t>
      </w:r>
      <w:proofErr w:type="spellEnd"/>
      <w:r w:rsidRPr="00D82D5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с последующим обсуждением, к подготовке сдачи ОГЭ/ЕГЭ по предмету. В случае успеха наставнической деятельности наставляемый сможет сосредоточиться на развитии олимпиадного движения в образовательной организации, муниципалитете, регионе, на подготовке обучающихся к участию в ОГЭ/ЕГЭ по предмету; на организации взаимодействия с научным сообществом.</w:t>
      </w:r>
    </w:p>
    <w:p w:rsidR="00AE5DC7" w:rsidRDefault="00D82D52" w:rsidP="00D82D52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D82D5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Особую роль в форме наставничества «педагог-педагог» в перспективе будут играть педагоги, имеющие квалификационную категорию «педагог-наставник», «педагог-методист». Одно из необходимых условий присвоения педагогу квалификационной категории «педагог-наставник» - многолетнее продуктивное участие в реализации персонализированных программ наставничества.</w:t>
      </w:r>
    </w:p>
    <w:p w:rsidR="000405A0" w:rsidRPr="000405A0" w:rsidRDefault="000405A0" w:rsidP="000405A0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</w:pPr>
      <w:r w:rsidRPr="000405A0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>V.</w:t>
      </w:r>
      <w:r w:rsidRPr="000405A0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ab/>
        <w:t>Права и обязанности наставника</w:t>
      </w:r>
    </w:p>
    <w:p w:rsidR="000405A0" w:rsidRPr="000405A0" w:rsidRDefault="000405A0" w:rsidP="000405A0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0405A0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5.1.</w:t>
      </w:r>
      <w:r w:rsidRPr="000405A0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При осуществлении наставничества наставник (опытный руководитель образовательной организации) имеет право:</w:t>
      </w:r>
    </w:p>
    <w:p w:rsidR="000405A0" w:rsidRPr="000405A0" w:rsidRDefault="000405A0" w:rsidP="000405A0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0405A0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0405A0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участвовать в обсуждении вопросов, связанных со служебной деятельностью вновь назначенного руководителя, вносить работодателю предложения о его поощрении, применении к нему мер дисциплинарной ответственности;</w:t>
      </w:r>
    </w:p>
    <w:p w:rsidR="000405A0" w:rsidRPr="000405A0" w:rsidRDefault="000405A0" w:rsidP="000405A0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0405A0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0405A0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направлять работодателю служебную записку о сложении с него </w:t>
      </w:r>
      <w:r w:rsidRPr="000405A0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lastRenderedPageBreak/>
        <w:t>обязанностей наставника в случаях, предусмотренных порядком организации наставничества.</w:t>
      </w:r>
    </w:p>
    <w:p w:rsidR="000405A0" w:rsidRPr="000405A0" w:rsidRDefault="000405A0" w:rsidP="000405A0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0405A0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5.2.</w:t>
      </w:r>
      <w:r w:rsidRPr="000405A0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Права наставника (педагога образовательной организации):</w:t>
      </w:r>
    </w:p>
    <w:p w:rsidR="000405A0" w:rsidRPr="000405A0" w:rsidRDefault="000405A0" w:rsidP="000405A0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0405A0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0405A0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привлекать для оказания помощи наставляемому других педагогических работников с их согласия;</w:t>
      </w:r>
    </w:p>
    <w:p w:rsidR="000405A0" w:rsidRPr="000405A0" w:rsidRDefault="000405A0" w:rsidP="000405A0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0405A0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0405A0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знакомиться в установленном порядке с материалами личного дела наставляемого или получать другую информацию о лице, в отношении которого осуществляется наставничество;</w:t>
      </w:r>
    </w:p>
    <w:p w:rsidR="000405A0" w:rsidRDefault="000405A0" w:rsidP="000405A0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0405A0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0405A0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обращаться с заявлением к куратору и руководителю с просьбой о сложении с него обязанностей наставника;</w:t>
      </w:r>
    </w:p>
    <w:p w:rsidR="00CE1073" w:rsidRPr="00CE1073" w:rsidRDefault="00CE1073" w:rsidP="00CE1073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CE1073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CE1073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осуществлять мониторинг деятельности наставляемого в форме личной проверки выполнения заданий.</w:t>
      </w:r>
    </w:p>
    <w:p w:rsidR="00CE1073" w:rsidRPr="00CE1073" w:rsidRDefault="00CE1073" w:rsidP="00CE1073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CE1073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5.3.</w:t>
      </w:r>
      <w:r w:rsidRPr="00CE1073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Обязанности наставника (опытного руководителя образовательной организации):</w:t>
      </w:r>
    </w:p>
    <w:p w:rsidR="00CE1073" w:rsidRPr="00CE1073" w:rsidRDefault="00CE1073" w:rsidP="00CE1073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CE1073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CE1073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совместно с вновь назначенным руководителем составить персонализированную программу наставничества (приложение 3 к Положению);</w:t>
      </w:r>
    </w:p>
    <w:p w:rsidR="00CE1073" w:rsidRPr="00CE1073" w:rsidRDefault="00CE1073" w:rsidP="00CE1073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CE1073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CE1073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оказывать методическую и практическую помощь вновь назначенному руководителю в ознакомлении с его должностными обязанностями, основными направлениями деятельности, полномочиями и организацией работы на должности руководителя образовательной организации, с порядком исполнения распоряжений и указаний, связанных с профессиональной деятельностью, в последовательном и грамотном овладении приемами и методами организации работы;</w:t>
      </w:r>
    </w:p>
    <w:p w:rsidR="00CE1073" w:rsidRPr="00CE1073" w:rsidRDefault="00CE1073" w:rsidP="00CE1073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CE1073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CE1073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выявлять и совместно устранять допущенные ошибки в работе вновь назначенного руководителя;</w:t>
      </w:r>
    </w:p>
    <w:p w:rsidR="00CE1073" w:rsidRPr="00CE1073" w:rsidRDefault="00CE1073" w:rsidP="00CE1073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CE1073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CE1073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передавать накопленный опыт, обучать наиболее рациональным приемам и передовым технологиям работы;</w:t>
      </w:r>
    </w:p>
    <w:p w:rsidR="00CE1073" w:rsidRPr="00CE1073" w:rsidRDefault="00CE1073" w:rsidP="00CE1073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CE1073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CE1073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по окончании периода осуществления наставничества подготовить заключение об итогах выполнения персонализированной программы наставничества вновь назначенным руководителем (приложение 6 к Положению);</w:t>
      </w:r>
    </w:p>
    <w:p w:rsidR="00CE1073" w:rsidRPr="00CE1073" w:rsidRDefault="00CE1073" w:rsidP="00CE1073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CE1073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5.4.</w:t>
      </w:r>
      <w:r w:rsidRPr="00CE1073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Обязанности наставника (педагога образовательной организации):</w:t>
      </w:r>
    </w:p>
    <w:p w:rsidR="00CE1073" w:rsidRPr="00CE1073" w:rsidRDefault="00CE1073" w:rsidP="00CE1073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CE1073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CE1073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руководствоваться требованиями законодательства Российской Федерации, региональными, муниципальными и локальными нормативными правовыми актами организации при осуществлении наставнической деятельности;</w:t>
      </w:r>
    </w:p>
    <w:p w:rsidR="00CE1073" w:rsidRPr="00CE1073" w:rsidRDefault="00CE1073" w:rsidP="00CE1073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CE1073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CE1073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совместно с педагогическим работником составить персонализированную программу наставничества (приложение 4,5 к Положению);</w:t>
      </w:r>
    </w:p>
    <w:p w:rsidR="00CE1073" w:rsidRPr="00CE1073" w:rsidRDefault="00CE1073" w:rsidP="00CE1073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CE1073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CE1073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находиться во взаимодействии со всеми структурами организации, осуществляющими работу с наставляемым по программе наставничества (предметные кафедры, психологические службы, школа молодого учителя, школа начинающего воспитателя ДОО, методический (педагогический) совет и пр.);</w:t>
      </w:r>
    </w:p>
    <w:p w:rsidR="00CE1073" w:rsidRPr="00CE1073" w:rsidRDefault="00CE1073" w:rsidP="00CE1073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CE1073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CE1073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осуществлять включение молодого/начинающего специалиста в общественную жизнь коллектива, содействовать расширению общекультурного и профессионального кругозора, в том числе и на личном примере;</w:t>
      </w:r>
    </w:p>
    <w:p w:rsidR="00CE1073" w:rsidRPr="00CE1073" w:rsidRDefault="00CE1073" w:rsidP="00CE1073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CE1073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CE1073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создавать условия для созидания и научного поиска, творчества в педагогическом процессе через привлечение к инновационной деятельности;</w:t>
      </w:r>
    </w:p>
    <w:p w:rsidR="00CE1073" w:rsidRPr="00CE1073" w:rsidRDefault="00CE1073" w:rsidP="00CE1073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CE1073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CE1073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содействовать укреплению и повышению уровня престижности педагогической деятельности, организуя участие в мероприятиях для молодых/начинающих педагогов различных уровней (профессиональные конкурсы, </w:t>
      </w:r>
      <w:r w:rsidRPr="00CE1073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lastRenderedPageBreak/>
        <w:t>конференции, форумы и др.);</w:t>
      </w:r>
    </w:p>
    <w:p w:rsidR="00CE1073" w:rsidRPr="00CE1073" w:rsidRDefault="00CE1073" w:rsidP="00CE1073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CE1073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CE1073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участвовать в обсуждении вопросов, связанных с педагогической деятельностью наставляемого, вносить предложения о его поощрении или применении мер дисциплинарного воздействия;</w:t>
      </w:r>
    </w:p>
    <w:p w:rsidR="00CE1073" w:rsidRDefault="00CE1073" w:rsidP="00CE1073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CE1073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CE1073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рекомендовать участие наставляемого в профессиональных муниципальных, региональных и федеральных конкурсах, оказывать всестороннюю поддержку и методическое сопровождение;</w:t>
      </w:r>
    </w:p>
    <w:p w:rsidR="00CE1073" w:rsidRDefault="00CE1073" w:rsidP="00CE1073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CE1073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по окончании периода осуществления наставничества подготовить заключение об итогах выполнения персонализированной программы наставничества начинающим педагогом/педагогом (приложение 3 к Положению).</w:t>
      </w:r>
    </w:p>
    <w:p w:rsidR="0021255F" w:rsidRPr="0021255F" w:rsidRDefault="0021255F" w:rsidP="0021255F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</w:pPr>
      <w:r w:rsidRPr="0021255F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>VI.</w:t>
      </w:r>
      <w:r w:rsidRPr="0021255F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ab/>
        <w:t>Права и обязанности наставляемого</w:t>
      </w:r>
    </w:p>
    <w:p w:rsidR="0021255F" w:rsidRPr="0021255F" w:rsidRDefault="0021255F" w:rsidP="0021255F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21255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6.1.</w:t>
      </w:r>
      <w:r w:rsidRPr="0021255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В период адаптации вновь назначенный руководитель имеет право:</w:t>
      </w:r>
    </w:p>
    <w:p w:rsidR="0021255F" w:rsidRPr="0021255F" w:rsidRDefault="0021255F" w:rsidP="0021255F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21255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21255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обращаться к наставнику за экспертной и консультационной поддержкой по вопросам, связанным с профессиональной деятельностью;</w:t>
      </w:r>
    </w:p>
    <w:p w:rsidR="0021255F" w:rsidRPr="0021255F" w:rsidRDefault="0021255F" w:rsidP="0021255F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21255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21255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направлять работодателю служебную записку по вопросу замены наставника в случаях, предусмотренных порядком организации наставничества.</w:t>
      </w:r>
    </w:p>
    <w:p w:rsidR="0021255F" w:rsidRPr="0021255F" w:rsidRDefault="0021255F" w:rsidP="0021255F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21255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Работодатель создает необходимые условия для организации совместной работы наставника и вновь назначенного руководителя, утверждает персонализированную программу наставничества, а также осуществляет контроль за осуществлением наставничества.</w:t>
      </w:r>
    </w:p>
    <w:p w:rsidR="0021255F" w:rsidRPr="0021255F" w:rsidRDefault="0021255F" w:rsidP="0021255F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21255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6.2.</w:t>
      </w:r>
      <w:r w:rsidRPr="0021255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Права наставляемого (начинающего педагога/педагога образовательной организации):</w:t>
      </w:r>
    </w:p>
    <w:p w:rsidR="0021255F" w:rsidRPr="0021255F" w:rsidRDefault="0021255F" w:rsidP="0021255F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21255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21255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систематически повышать свой профессиональный уровень;</w:t>
      </w:r>
    </w:p>
    <w:p w:rsidR="0021255F" w:rsidRPr="0021255F" w:rsidRDefault="0021255F" w:rsidP="0021255F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21255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21255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участвовать в составлении персонализированной программы наставничества педагогических работников;</w:t>
      </w:r>
    </w:p>
    <w:p w:rsidR="0021255F" w:rsidRPr="0021255F" w:rsidRDefault="0021255F" w:rsidP="0021255F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21255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21255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обращаться к наставнику за помощью по вопросам, связанным с должностными обязанностями, профессиональной деятельностью;</w:t>
      </w:r>
    </w:p>
    <w:p w:rsidR="0021255F" w:rsidRPr="0021255F" w:rsidRDefault="0021255F" w:rsidP="0021255F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21255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21255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вносить на рассмотрение предложения по совершенствованию персонализированных программ наставничества педагогических работников организации;</w:t>
      </w:r>
    </w:p>
    <w:p w:rsidR="0021255F" w:rsidRPr="0021255F" w:rsidRDefault="0021255F" w:rsidP="0021255F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21255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21255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обращаться к куратору и руководителю организации с ходатайством о замене наставника.</w:t>
      </w:r>
    </w:p>
    <w:p w:rsidR="0021255F" w:rsidRPr="0021255F" w:rsidRDefault="0021255F" w:rsidP="0021255F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21255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6.3.</w:t>
      </w:r>
      <w:r w:rsidRPr="0021255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В период адаптация вновь назначенный руководитель обязан:</w:t>
      </w:r>
    </w:p>
    <w:p w:rsidR="0021255F" w:rsidRPr="0021255F" w:rsidRDefault="0021255F" w:rsidP="0021255F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21255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21255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добросовестно выполнять обязанности по новой должности;</w:t>
      </w:r>
    </w:p>
    <w:p w:rsidR="0021255F" w:rsidRPr="0021255F" w:rsidRDefault="0021255F" w:rsidP="0021255F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21255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21255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повышать уровень профессиональных знаний и навыков, необходимых для исполнения должностных обязанностей;</w:t>
      </w:r>
    </w:p>
    <w:p w:rsidR="0021255F" w:rsidRPr="0021255F" w:rsidRDefault="0021255F" w:rsidP="0021255F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21255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21255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выполнять мероприятия, предусмотренные персонализированной программой наставничества.</w:t>
      </w:r>
    </w:p>
    <w:p w:rsidR="0021255F" w:rsidRPr="0021255F" w:rsidRDefault="0021255F" w:rsidP="0021255F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21255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6.4.</w:t>
      </w:r>
      <w:r w:rsidRPr="0021255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Обязанности наставляемого (начинающего педагога/педагога образовательной организации):</w:t>
      </w:r>
    </w:p>
    <w:p w:rsidR="0021255F" w:rsidRPr="0021255F" w:rsidRDefault="0021255F" w:rsidP="0021255F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21255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21255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изучать Федеральный закон от 29.12.2012 № 273-ФЗ «Об образовании в Российской Федерации», иные федеральные, региональные, муниципальные и локальные нормативные правовые акты, регулирующие образовательную деятельность, деятельность в сфере наставничества педагогических работников;</w:t>
      </w:r>
    </w:p>
    <w:p w:rsidR="0021255F" w:rsidRPr="0021255F" w:rsidRDefault="0021255F" w:rsidP="0021255F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21255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21255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реализовывать мероприятия плана персонализированной программы наставничества в установленные сроки;</w:t>
      </w:r>
    </w:p>
    <w:p w:rsidR="0021255F" w:rsidRPr="0021255F" w:rsidRDefault="0021255F" w:rsidP="0021255F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21255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21255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соблюдать правила внутреннего трудового распорядка организации;</w:t>
      </w:r>
    </w:p>
    <w:p w:rsidR="0021255F" w:rsidRDefault="0021255F" w:rsidP="0021255F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21255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21255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знать обязанности, предусмотренные должностной инструкцией, основные </w:t>
      </w:r>
      <w:r w:rsidRPr="0021255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lastRenderedPageBreak/>
        <w:t>направления профессиональной деятельности, полномочия и организацию работы в организации;</w:t>
      </w:r>
    </w:p>
    <w:p w:rsidR="00D11E71" w:rsidRPr="00D11E71" w:rsidRDefault="00D11E71" w:rsidP="00D11E71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D11E7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D11E7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выполнять указания и рекомендации наставника по исполнению должностных, профессиональных обязанностей;</w:t>
      </w:r>
    </w:p>
    <w:p w:rsidR="00D11E71" w:rsidRPr="00D11E71" w:rsidRDefault="00D11E71" w:rsidP="00D11E71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D11E7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D11E7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совершенствовать профессиональные навыки, практические приемы и способы качественного исполнения должностных обязанностей;</w:t>
      </w:r>
    </w:p>
    <w:p w:rsidR="00D11E71" w:rsidRPr="00D11E71" w:rsidRDefault="00D11E71" w:rsidP="00D11E71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D11E7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D11E7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устранять совместно с наставником допущенные ошибки и выявленные затруднения;</w:t>
      </w:r>
    </w:p>
    <w:p w:rsidR="00D11E71" w:rsidRPr="00D11E71" w:rsidRDefault="00D11E71" w:rsidP="00D11E71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D11E7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D11E7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проявлять дисциплинированность, организованность и культуру в работе;</w:t>
      </w:r>
    </w:p>
    <w:p w:rsidR="00D11E71" w:rsidRPr="00D11E71" w:rsidRDefault="00D11E71" w:rsidP="00D11E71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D11E7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D11E7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учиться у наставника передовым, инновационным методам и формам работы, правильно строить свои взаимоотношения с ним.</w:t>
      </w:r>
    </w:p>
    <w:p w:rsidR="00D11E71" w:rsidRPr="00D11E71" w:rsidRDefault="00D11E71" w:rsidP="00D11E71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D11E7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Руководитель образовательной организации:</w:t>
      </w:r>
    </w:p>
    <w:p w:rsidR="00D11E71" w:rsidRPr="00D11E71" w:rsidRDefault="00D11E71" w:rsidP="00D11E71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D11E7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D11E7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создает необходимые условия для организации</w:t>
      </w:r>
      <w:r w:rsidRPr="00D11E7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>совместной работы наставника и педагогического работника;</w:t>
      </w:r>
    </w:p>
    <w:p w:rsidR="00D11E71" w:rsidRPr="00D11E71" w:rsidRDefault="00D11E71" w:rsidP="00D11E71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D11E7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D11E7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утверждает персонализированную программу наставничества;</w:t>
      </w:r>
    </w:p>
    <w:p w:rsidR="005D04D9" w:rsidRDefault="00D11E71" w:rsidP="00D11E71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D11E7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D11E7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осуществляет контроль за наставничеством</w:t>
      </w:r>
    </w:p>
    <w:p w:rsidR="00357241" w:rsidRPr="00357241" w:rsidRDefault="00357241" w:rsidP="00357241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</w:pPr>
      <w:r w:rsidRPr="00357241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>VII.</w:t>
      </w:r>
      <w:r w:rsidRPr="00357241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ab/>
        <w:t>Процесс формирования пар (групп) наставников вновь</w:t>
      </w:r>
      <w:r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 xml:space="preserve"> </w:t>
      </w:r>
      <w:r w:rsidRPr="00357241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>назначенных руководителей и педагогов в отношении которых осуществляется наставничество</w:t>
      </w:r>
    </w:p>
    <w:p w:rsidR="00357241" w:rsidRPr="00357241" w:rsidRDefault="00357241" w:rsidP="00357241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35724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7.1.</w:t>
      </w:r>
      <w:r w:rsidRPr="0035724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Формирование наставнических пар (групп) осуществляется по основным критериям:</w:t>
      </w:r>
    </w:p>
    <w:p w:rsidR="00357241" w:rsidRPr="00357241" w:rsidRDefault="00357241" w:rsidP="00357241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35724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35724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профессиональный профиль или личный (</w:t>
      </w:r>
      <w:proofErr w:type="spellStart"/>
      <w:r w:rsidRPr="0035724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компетентностный</w:t>
      </w:r>
      <w:proofErr w:type="spellEnd"/>
      <w:r w:rsidRPr="0035724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) опыт наставника должны соответствовать запросам наставляемого или наставляемых;</w:t>
      </w:r>
    </w:p>
    <w:p w:rsidR="00357241" w:rsidRPr="00357241" w:rsidRDefault="00357241" w:rsidP="00357241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35724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35724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у наставнической пары (группы) должен сложиться взаимный интерес и симпатия, позволяющие в будущем эффективно взаимодействовать в рамках программы наставничества.</w:t>
      </w:r>
    </w:p>
    <w:p w:rsidR="00357241" w:rsidRPr="00357241" w:rsidRDefault="00357241" w:rsidP="00357241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35724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7.2.</w:t>
      </w:r>
      <w:r w:rsidRPr="0035724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Сформированные на добровольной основе с непосредственным участием куратора, наставников и педагогов, в отношении которых осуществляется наставничество, пары/группы утверждаются приказом руководителя организации.</w:t>
      </w:r>
    </w:p>
    <w:p w:rsidR="00357241" w:rsidRPr="00357241" w:rsidRDefault="00357241" w:rsidP="00357241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</w:pPr>
      <w:r w:rsidRPr="00357241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>VIII.</w:t>
      </w:r>
      <w:r w:rsidRPr="00357241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ab/>
        <w:t>Завершение персонализированной программы наставничества</w:t>
      </w:r>
    </w:p>
    <w:p w:rsidR="00357241" w:rsidRPr="00357241" w:rsidRDefault="00357241" w:rsidP="00357241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35724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8.1.</w:t>
      </w:r>
      <w:r w:rsidRPr="0035724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Завершение персонализированной программы наставничества происходит в случае:</w:t>
      </w:r>
    </w:p>
    <w:p w:rsidR="00357241" w:rsidRPr="00357241" w:rsidRDefault="00357241" w:rsidP="00357241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35724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35724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завершения плана мероприятий персонализированной программы наставничества в полном объеме;</w:t>
      </w:r>
    </w:p>
    <w:p w:rsidR="00357241" w:rsidRPr="00357241" w:rsidRDefault="00357241" w:rsidP="00357241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35724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35724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по инициативе наставника или наставляемого и/или обоюдному решению (по уважительным обстоятельствам);</w:t>
      </w:r>
    </w:p>
    <w:p w:rsidR="00357241" w:rsidRPr="00357241" w:rsidRDefault="00357241" w:rsidP="00357241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35724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35724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по инициативе куратора (в случае недолжного исполнения персонализированной программы наставничества в силу различных обстоятельств со стороны наставника и/или наставляемого - форс-мажора).</w:t>
      </w:r>
    </w:p>
    <w:p w:rsidR="00357241" w:rsidRPr="00357241" w:rsidRDefault="00357241" w:rsidP="00357241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35724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8.2.</w:t>
      </w:r>
      <w:r w:rsidRPr="0035724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Изменение сроков реализации персонализированной программы наставничества вновь назначенных руководителей и педагогических работников.</w:t>
      </w:r>
    </w:p>
    <w:p w:rsidR="00A0444B" w:rsidRPr="00A0444B" w:rsidRDefault="00357241" w:rsidP="00A0444B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35724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По обоюдному согласию наставника и наставляемого/наставляемых возможно продление срока реализации персонализированной программы наставничества или</w:t>
      </w:r>
      <w:r w:rsidR="00A0444B" w:rsidRPr="00A0444B">
        <w:t xml:space="preserve"> </w:t>
      </w:r>
      <w:r w:rsidR="00A0444B" w:rsidRPr="00A0444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корректировка ее содержания (например, плана мероприятий, формы наставничества).</w:t>
      </w:r>
    </w:p>
    <w:p w:rsidR="00A0444B" w:rsidRPr="00A0444B" w:rsidRDefault="00A0444B" w:rsidP="00A0444B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</w:pPr>
      <w:r w:rsidRPr="00A0444B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>IX.</w:t>
      </w:r>
      <w:r w:rsidRPr="00A0444B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ab/>
        <w:t>Подведение итогов осуществления наставничества</w:t>
      </w:r>
    </w:p>
    <w:p w:rsidR="00A0444B" w:rsidRPr="00A0444B" w:rsidRDefault="00A0444B" w:rsidP="00A0444B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A0444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9.1.</w:t>
      </w:r>
      <w:r w:rsidRPr="00A0444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Подведение итогов осуществления наставничества для вновь назначенных руководителей</w:t>
      </w:r>
    </w:p>
    <w:p w:rsidR="00A0444B" w:rsidRPr="00A0444B" w:rsidRDefault="00A0444B" w:rsidP="00A0444B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A0444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9.1.1.</w:t>
      </w:r>
      <w:r w:rsidRPr="00A0444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Не позднее пяти рабочих дней со дня завершения периода осуществления </w:t>
      </w:r>
      <w:r w:rsidRPr="00A0444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lastRenderedPageBreak/>
        <w:t>наставничества документы, указанные в приложениях № 3 и № 6 к настоящему Положению</w:t>
      </w:r>
      <w:r w:rsidR="00D21BF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, </w:t>
      </w:r>
      <w:r w:rsidRPr="00A0444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представляются наставником (опытным руководителем) работодателю (начальнику </w:t>
      </w:r>
      <w:r w:rsidR="00886D9E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Управления</w:t>
      </w:r>
      <w:r w:rsidRPr="00A0444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образования </w:t>
      </w:r>
      <w:r w:rsidR="00886D9E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Администрации</w:t>
      </w:r>
      <w:r w:rsidRPr="00A0444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города Ново</w:t>
      </w:r>
      <w:r w:rsidR="00886D9E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черкасска</w:t>
      </w:r>
      <w:r w:rsidRPr="00A0444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).</w:t>
      </w:r>
    </w:p>
    <w:p w:rsidR="00A0444B" w:rsidRPr="00A0444B" w:rsidRDefault="00A0444B" w:rsidP="00A0444B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A0444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9.1.2.</w:t>
      </w:r>
      <w:r w:rsidRPr="00A0444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Работодатель не позднее 10 рабочих дней со дня завершения периода осуществления наставничества анализирует результаты работы наставника по достижению задач и определяет меры поощрения наставника в случае признания наставничества успешным.</w:t>
      </w:r>
    </w:p>
    <w:p w:rsidR="00A0444B" w:rsidRPr="00A0444B" w:rsidRDefault="00A0444B" w:rsidP="00A0444B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A0444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9.1.3.</w:t>
      </w:r>
      <w:r w:rsidRPr="00A0444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Выполнение функций </w:t>
      </w:r>
      <w:bookmarkStart w:id="0" w:name="_GoBack"/>
      <w:bookmarkEnd w:id="0"/>
      <w:r w:rsidRPr="00A0444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наставника учитывается при назначении на вышестоящую должность.</w:t>
      </w:r>
    </w:p>
    <w:p w:rsidR="00A0444B" w:rsidRPr="00A0444B" w:rsidRDefault="00A0444B" w:rsidP="00A0444B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A0444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9.2.</w:t>
      </w:r>
      <w:r w:rsidRPr="00A0444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>Подведение итогов осуществления наставничества для начинающих педагогов/педагогов</w:t>
      </w:r>
    </w:p>
    <w:p w:rsidR="00A0444B" w:rsidRPr="00A0444B" w:rsidRDefault="00A0444B" w:rsidP="00A0444B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A0444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9.2.1.</w:t>
      </w:r>
      <w:r w:rsidRPr="00A0444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Не позднее пяти рабочих дней со дня завершения периода осуществления наставничества документы, указанные в приложениях № 4</w:t>
      </w:r>
      <w:r w:rsidR="00E04FD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,</w:t>
      </w:r>
      <w:r w:rsidRPr="00A0444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5 к настоящему Положению, представляются наставником (опытным педагогом) руководителю образовательной организации.</w:t>
      </w:r>
    </w:p>
    <w:p w:rsidR="00A0444B" w:rsidRPr="00A0444B" w:rsidRDefault="00A0444B" w:rsidP="00A0444B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A0444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9.2.2.</w:t>
      </w:r>
      <w:r w:rsidRPr="00A0444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Не позднее пяти рабочих дней со дня завершения периода осуществления наставничества руководитель образовательной организации:</w:t>
      </w:r>
    </w:p>
    <w:p w:rsidR="00A0444B" w:rsidRPr="00A0444B" w:rsidRDefault="00A0444B" w:rsidP="00A0444B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A0444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A0444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рассматривает (заслушивает) отчеты наставников;</w:t>
      </w:r>
    </w:p>
    <w:p w:rsidR="00A0444B" w:rsidRPr="00A0444B" w:rsidRDefault="00A0444B" w:rsidP="00A0444B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A0444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A0444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анализирует результаты работы наставников по достижению задач, установленных настоящим Положением.</w:t>
      </w:r>
    </w:p>
    <w:p w:rsidR="00A0444B" w:rsidRPr="00A0444B" w:rsidRDefault="00A0444B" w:rsidP="00A0444B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A0444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9.2.3.</w:t>
      </w:r>
      <w:r w:rsidRPr="00A0444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Выполнение функций наставника учитывается при:</w:t>
      </w:r>
    </w:p>
    <w:p w:rsidR="00A0444B" w:rsidRPr="00A0444B" w:rsidRDefault="00A0444B" w:rsidP="00A0444B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A0444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A0444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назначении на вышестоящую должность;</w:t>
      </w:r>
    </w:p>
    <w:p w:rsidR="00A0444B" w:rsidRPr="00A0444B" w:rsidRDefault="00A0444B" w:rsidP="00A0444B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A0444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A0444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поощрении наставников в случае признания наставничества успешным.</w:t>
      </w:r>
    </w:p>
    <w:p w:rsidR="00A0444B" w:rsidRPr="00A0444B" w:rsidRDefault="00A0444B" w:rsidP="00A0444B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</w:pPr>
      <w:r w:rsidRPr="00A0444B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>X.</w:t>
      </w:r>
      <w:r w:rsidRPr="00A0444B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ab/>
        <w:t>Условия публикации результатов персонализированной программы наставничества педагогических работников на сайте организации</w:t>
      </w:r>
    </w:p>
    <w:p w:rsidR="00A0444B" w:rsidRPr="00A0444B" w:rsidRDefault="00A0444B" w:rsidP="00A0444B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A0444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10.1.</w:t>
      </w:r>
      <w:r w:rsidRPr="00A0444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>Для размещения информации о реализации персонализированной программы наставничества педагогических работников в информационно - телекоммуникационной сети «Интернета» на официальном сайте организации (далее - сайт) создается специальный раздел (рубрика).</w:t>
      </w:r>
    </w:p>
    <w:p w:rsidR="00555B98" w:rsidRPr="00555B98" w:rsidRDefault="00A0444B" w:rsidP="00555B98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A0444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На сайте размещаются сведения о реализуемых персонализированных программах наставничества педагогических работников, базы наставников и наставляемых, лучшие кейсы персонализированных программ наставничества педагогических работников, федеральная, региональная, муниципальная и локальная нормативно - правовая база в сфере наставничества педагогических работников,</w:t>
      </w:r>
      <w:r w:rsidR="00555B98" w:rsidRPr="00555B98">
        <w:t xml:space="preserve"> </w:t>
      </w:r>
      <w:r w:rsidR="00555B98" w:rsidRPr="00555B9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методические рекомендации, новости и анонсы мероприятий и программ наставничества педагогических работников в образовательной организации и др.</w:t>
      </w:r>
    </w:p>
    <w:p w:rsidR="00555B98" w:rsidRPr="00555B98" w:rsidRDefault="00555B98" w:rsidP="00555B98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555B9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10.2.</w:t>
      </w:r>
      <w:r w:rsidRPr="00555B9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>Результаты персонализированных программ наставничества педагогических работников в организации публикуются после их завершения.</w:t>
      </w:r>
    </w:p>
    <w:p w:rsidR="00555B98" w:rsidRPr="00555B98" w:rsidRDefault="00555B98" w:rsidP="00555B98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</w:pPr>
      <w:r w:rsidRPr="00555B98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>XI.</w:t>
      </w:r>
      <w:r w:rsidRPr="00555B98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ab/>
        <w:t>Ожидаемые (планируемые) результаты внедрения системы наставничества. Мониторинг и оценка результатов</w:t>
      </w:r>
    </w:p>
    <w:p w:rsidR="00555B98" w:rsidRPr="00555B98" w:rsidRDefault="00555B98" w:rsidP="00555B98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555B9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11.1.</w:t>
      </w:r>
      <w:r w:rsidRPr="00555B9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Внедрение и реализация системы (целевой модели) наставничества будет способствовать формированию и обеспечению функционирования единой федеральной системы научно-методического сопровождения педагогических работников и управленческих кадров в части поддержки педагогов «на местах».</w:t>
      </w:r>
    </w:p>
    <w:p w:rsidR="00555B98" w:rsidRPr="00555B98" w:rsidRDefault="00555B98" w:rsidP="00555B98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555B9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11.2.</w:t>
      </w:r>
      <w:r w:rsidRPr="00555B9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В результате внедрения и реализации системы наставничества будет создана эффективная среда наставничества, включающая:</w:t>
      </w:r>
    </w:p>
    <w:p w:rsidR="00555B98" w:rsidRPr="00555B98" w:rsidRDefault="00555B98" w:rsidP="00555B98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555B9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555B9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непрерывный профессиональный рост, личностное развитие и </w:t>
      </w:r>
      <w:r w:rsidRPr="00555B9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lastRenderedPageBreak/>
        <w:t>самореализацию вновь назначенных руководителей и всех групп наставляемых педагогических работников;</w:t>
      </w:r>
    </w:p>
    <w:p w:rsidR="00555B98" w:rsidRPr="00555B98" w:rsidRDefault="00555B98" w:rsidP="00555B98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555B9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555B9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рост числа закрепившихся в профессии молодых/начинающих педагогов;</w:t>
      </w:r>
    </w:p>
    <w:p w:rsidR="00555B98" w:rsidRPr="00555B98" w:rsidRDefault="00555B98" w:rsidP="00555B98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555B9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555B9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развитие профессиональных перспектив педагогов старшего возраста в условиях </w:t>
      </w:r>
      <w:proofErr w:type="spellStart"/>
      <w:r w:rsidRPr="00555B9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цифровизации</w:t>
      </w:r>
      <w:proofErr w:type="spellEnd"/>
      <w:r w:rsidRPr="00555B9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образования;</w:t>
      </w:r>
    </w:p>
    <w:p w:rsidR="00555B98" w:rsidRPr="00555B98" w:rsidRDefault="00555B98" w:rsidP="00555B98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555B9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555B9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методическое сопровождение системы наставничества образовательной организации;</w:t>
      </w:r>
    </w:p>
    <w:p w:rsidR="00555B98" w:rsidRPr="00555B98" w:rsidRDefault="00555B98" w:rsidP="00555B98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555B9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555B9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цифровую образовательную среду наставничества;</w:t>
      </w:r>
    </w:p>
    <w:p w:rsidR="00555B98" w:rsidRPr="00555B98" w:rsidRDefault="00555B98" w:rsidP="00555B98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555B9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555B9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обмен инновационным опытом в сфере практик наставничества педагогических работников.</w:t>
      </w:r>
    </w:p>
    <w:p w:rsidR="00555B98" w:rsidRPr="00555B98" w:rsidRDefault="00555B98" w:rsidP="00555B98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555B9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11.3.</w:t>
      </w:r>
      <w:r w:rsidRPr="00555B9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</w:t>
      </w:r>
    </w:p>
    <w:p w:rsidR="00555B98" w:rsidRPr="00555B98" w:rsidRDefault="00555B98" w:rsidP="00555B98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555B9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11.4.</w:t>
      </w:r>
      <w:r w:rsidRPr="00555B9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Организация систематического мониторинга программ наставничества дает возможность четко представлять, как происходит процесс наставничества, какие происходят изменения во взаимодействиях наставника с наставляемым (группой наставляемых), а также какова динамика развития наставляемых и удовлетворенности наставника своей деятельностью.</w:t>
      </w:r>
    </w:p>
    <w:p w:rsidR="00555B98" w:rsidRPr="00555B98" w:rsidRDefault="00555B98" w:rsidP="00555B98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555B9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11.5.</w:t>
      </w:r>
      <w:r w:rsidRPr="00555B9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Мониторинг проводится ежегодно по направлениям, соответствующим задачам системы наставничества вновь назначенных руководителей и педагогических работников образовательных организаций:</w:t>
      </w:r>
    </w:p>
    <w:p w:rsidR="00555B98" w:rsidRPr="00555B98" w:rsidRDefault="00555B98" w:rsidP="00555B98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555B9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555B9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повышение правового и социально-профессионального статуса наставников, соблюдению гарантий профессиональных прав и </w:t>
      </w:r>
      <w:proofErr w:type="gramStart"/>
      <w:r w:rsidRPr="00555B9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свобод</w:t>
      </w:r>
      <w:proofErr w:type="gramEnd"/>
      <w:r w:rsidRPr="00555B9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наставляемых;</w:t>
      </w:r>
    </w:p>
    <w:p w:rsidR="00555B98" w:rsidRPr="00555B98" w:rsidRDefault="00555B98" w:rsidP="00555B98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555B9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555B9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формирование межшкольной цифровой образовательной среды наставничества, взаимодействия административно-управленческих (вертикальных) методов и самоорганизующихся </w:t>
      </w:r>
      <w:proofErr w:type="spellStart"/>
      <w:r w:rsidRPr="00555B9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недирективных</w:t>
      </w:r>
      <w:proofErr w:type="spellEnd"/>
      <w:r w:rsidRPr="00555B9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(горизонтальных) инициатив;</w:t>
      </w:r>
    </w:p>
    <w:p w:rsidR="00357241" w:rsidRDefault="00555B98" w:rsidP="00555B98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555B9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555B9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оказание методической помощи в реализации различных форм и видов наставничества вновь назначенных руководителей и педагогических работников в образовательных организациях;</w:t>
      </w:r>
    </w:p>
    <w:p w:rsidR="00DD36E1" w:rsidRPr="00DD36E1" w:rsidRDefault="00DD36E1" w:rsidP="00DD36E1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DD36E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DD36E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формирование единого научно-методического сопровождения вновь назначенных руководителей и педагогических работников, развитие стратегических партнерских отношений в сфере наставничества на институциональном и </w:t>
      </w:r>
      <w:proofErr w:type="gramStart"/>
      <w:r w:rsidRPr="00DD36E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вне институциональном уровнях</w:t>
      </w:r>
      <w:proofErr w:type="gramEnd"/>
      <w:r w:rsidRPr="00DD36E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.</w:t>
      </w:r>
    </w:p>
    <w:p w:rsidR="00DD36E1" w:rsidRPr="00DD36E1" w:rsidRDefault="00DD36E1" w:rsidP="00DD36E1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DD36E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11.6.</w:t>
      </w:r>
      <w:r w:rsidRPr="00DD36E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Результатом эффективного внедрения муниципальной системы наставничества служит рост показателей:</w:t>
      </w:r>
    </w:p>
    <w:p w:rsidR="00DD36E1" w:rsidRPr="00DD36E1" w:rsidRDefault="00DD36E1" w:rsidP="00DD36E1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DD36E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DD36E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«доля муниципальных образовательных учреждений, подведомственных </w:t>
      </w:r>
      <w:r w:rsidR="00886D9E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Управлению </w:t>
      </w:r>
      <w:r w:rsidRPr="00DD36E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образования </w:t>
      </w:r>
      <w:r w:rsidR="00886D9E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Администрации </w:t>
      </w:r>
      <w:r w:rsidRPr="00DD36E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города Ново</w:t>
      </w:r>
      <w:r w:rsidR="00886D9E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черкасска</w:t>
      </w:r>
      <w:r w:rsidRPr="00DD36E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, реализующих целевую модель наставничества вновь назначенных руководителей и педагогических работников»;</w:t>
      </w:r>
    </w:p>
    <w:p w:rsidR="00DD36E1" w:rsidRPr="00DD36E1" w:rsidRDefault="00DD36E1" w:rsidP="00DD36E1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DD36E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DD36E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«доля вновь назначенных руководителей образовательных организаций, включенных в целевую модель наставничества»;</w:t>
      </w:r>
    </w:p>
    <w:p w:rsidR="00DD36E1" w:rsidRPr="00DD36E1" w:rsidRDefault="00DD36E1" w:rsidP="00DD36E1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DD36E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DD36E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«доля начинающих педагогов/молодых специалистов образовательных организаций, охваченных программой наставничества»;</w:t>
      </w:r>
    </w:p>
    <w:p w:rsidR="00DD36E1" w:rsidRPr="00DD36E1" w:rsidRDefault="00DD36E1" w:rsidP="00DD36E1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DD36E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DD36E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«доля педагогических работников образовательных организаций из числа педагогов, нуждающихся в наставничестве, включенных в реализацию целевой модели наставничества».</w:t>
      </w:r>
    </w:p>
    <w:p w:rsidR="00DD36E1" w:rsidRPr="00DD36E1" w:rsidRDefault="00DD36E1" w:rsidP="00DD36E1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DD36E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11.7.</w:t>
      </w:r>
      <w:r w:rsidRPr="00DD36E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Результатом успешной реализации муниципальной программы наставничества может быть признано:</w:t>
      </w:r>
    </w:p>
    <w:p w:rsidR="00DD36E1" w:rsidRPr="00DD36E1" w:rsidRDefault="00DD36E1" w:rsidP="00DD36E1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DD36E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lastRenderedPageBreak/>
        <w:t>-</w:t>
      </w:r>
      <w:r w:rsidRPr="00DD36E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улучшение образовательных результатов и у наставляемого, и у наставника;</w:t>
      </w:r>
    </w:p>
    <w:p w:rsidR="00DD36E1" w:rsidRPr="00DD36E1" w:rsidRDefault="00DD36E1" w:rsidP="00DD36E1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DD36E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DD36E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повышение уровня </w:t>
      </w:r>
      <w:proofErr w:type="spellStart"/>
      <w:r w:rsidRPr="00DD36E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мотивированности</w:t>
      </w:r>
      <w:proofErr w:type="spellEnd"/>
      <w:r w:rsidRPr="00DD36E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и осознанности наставляемых в вопросах саморазвития и профессионального самообразования;</w:t>
      </w:r>
    </w:p>
    <w:p w:rsidR="00DD36E1" w:rsidRPr="00DD36E1" w:rsidRDefault="00DD36E1" w:rsidP="00DD36E1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DD36E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DD36E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степень включенности наставляемого в инновационную деятельность образовательной организации;</w:t>
      </w:r>
    </w:p>
    <w:p w:rsidR="00DD36E1" w:rsidRPr="00DD36E1" w:rsidRDefault="00DD36E1" w:rsidP="00DD36E1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DD36E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DD36E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качество и темпы адаптации молодого/менее опытного/сменившего место работы специалиста на новом месте работы.</w:t>
      </w:r>
    </w:p>
    <w:p w:rsidR="00DD36E1" w:rsidRPr="00DD36E1" w:rsidRDefault="00DD36E1" w:rsidP="00DD36E1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DD36E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Мониторинг процесса реализации персонализированной программы наставничества в образовательной организации, который оценивает:</w:t>
      </w:r>
    </w:p>
    <w:p w:rsidR="00DD36E1" w:rsidRPr="00DD36E1" w:rsidRDefault="00DD36E1" w:rsidP="00DD36E1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DD36E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DD36E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результативность реализации персонализированной программы наставничества и сопутствующие риски;</w:t>
      </w:r>
    </w:p>
    <w:p w:rsidR="00DD36E1" w:rsidRPr="00DD36E1" w:rsidRDefault="00DD36E1" w:rsidP="00DD36E1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DD36E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DD36E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эффективность реализации образовательных и культурных проектов совместно с наставляемым.</w:t>
      </w:r>
    </w:p>
    <w:p w:rsidR="00DD36E1" w:rsidRPr="00DD36E1" w:rsidRDefault="00DD36E1" w:rsidP="00DD36E1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DD36E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Результаты мониторинга являются открытыми и доступными для использования субъектами системы научно-методического сопровождения педагогических работников и управленческих кадров, позволяют оценить:</w:t>
      </w:r>
    </w:p>
    <w:p w:rsidR="00DD36E1" w:rsidRPr="00DD36E1" w:rsidRDefault="00DD36E1" w:rsidP="00DD36E1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DD36E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DD36E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мотивационно-личностный и профессиональный рост участников системы наставничества;</w:t>
      </w:r>
    </w:p>
    <w:p w:rsidR="00DD36E1" w:rsidRPr="00DD36E1" w:rsidRDefault="00DD36E1" w:rsidP="00DD36E1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DD36E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DD36E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динамику образовательных результатов с учетом эмоционально-личностных, интеллектуальных, мотивационных и социальных черт участников.</w:t>
      </w:r>
    </w:p>
    <w:p w:rsidR="00DD36E1" w:rsidRDefault="00DD36E1" w:rsidP="00DD36E1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DD36E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По итогам проведения мониторинга разрабатываются адресные рекомендации, принимаются управленческие решения, направленные на улучшение образовательных результатов и у наставляемых, и у наставника, анализ эффективности принятых мер.</w:t>
      </w:r>
    </w:p>
    <w:p w:rsidR="00DD36E1" w:rsidRPr="00DD36E1" w:rsidRDefault="00DD36E1" w:rsidP="00DD36E1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DD36E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При внедрении и реализации системы наставничества вновь назначенных руководителей, педагогических работников в образовательных организациях возможны следующие риски.</w:t>
      </w:r>
    </w:p>
    <w:p w:rsidR="00DD36E1" w:rsidRPr="00DD36E1" w:rsidRDefault="00DD36E1" w:rsidP="00DD36E1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DD36E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1.</w:t>
      </w:r>
      <w:r w:rsidRPr="00DD36E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Отсутствие у части педагогов восприятия наставничества как механизма профессионального роста педагогов.</w:t>
      </w:r>
    </w:p>
    <w:p w:rsidR="00DD36E1" w:rsidRPr="00DD36E1" w:rsidRDefault="00DD36E1" w:rsidP="00DD36E1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DD36E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2.</w:t>
      </w:r>
      <w:r w:rsidRPr="00DD36E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Высокая нагрузка на наставников и наставляемых.</w:t>
      </w:r>
    </w:p>
    <w:p w:rsidR="00DD36E1" w:rsidRPr="00DD36E1" w:rsidRDefault="00DD36E1" w:rsidP="00DD36E1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DD36E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3.</w:t>
      </w:r>
      <w:r w:rsidRPr="00DD36E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Низкая мотивация наставников.</w:t>
      </w:r>
    </w:p>
    <w:p w:rsidR="00DD36E1" w:rsidRPr="00DD36E1" w:rsidRDefault="00DD36E1" w:rsidP="00DD36E1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DD36E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4.</w:t>
      </w:r>
      <w:r w:rsidRPr="00DD36E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Недостаточно высокое качество наставнической деятельности и формализм в выполнении функций наставника.</w:t>
      </w:r>
    </w:p>
    <w:p w:rsidR="00DD36E1" w:rsidRPr="00DD36E1" w:rsidRDefault="00DD36E1" w:rsidP="00DD36E1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DD36E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5.</w:t>
      </w:r>
      <w:r w:rsidRPr="00DD36E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Низкая мотивация наставляемых, их стремление противопоставить себя «косным» наставникам и их многолетнему опыту.</w:t>
      </w:r>
    </w:p>
    <w:p w:rsidR="00DD36E1" w:rsidRPr="00DD36E1" w:rsidRDefault="00DD36E1" w:rsidP="00DD36E1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DD36E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6.</w:t>
      </w:r>
      <w:r w:rsidRPr="00DD36E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Низкая степень взаимодействия всех элементов двухконтурной структуры системы (целевой модели) наставничества.</w:t>
      </w:r>
    </w:p>
    <w:p w:rsidR="00DD36E1" w:rsidRPr="00A735F3" w:rsidRDefault="00DD36E1" w:rsidP="00DD36E1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</w:pPr>
      <w:r w:rsidRPr="00A735F3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>XII.</w:t>
      </w:r>
      <w:r w:rsidRPr="00A735F3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ab/>
        <w:t>Заключительные положения</w:t>
      </w:r>
    </w:p>
    <w:p w:rsidR="00DD36E1" w:rsidRPr="00DD36E1" w:rsidRDefault="00DD36E1" w:rsidP="00DD36E1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DD36E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12.1.</w:t>
      </w:r>
      <w:r w:rsidRPr="00DD36E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Настоящее Положение вступает в силу с момента утверждения приказом 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Управления </w:t>
      </w:r>
      <w:r w:rsidRPr="00DD36E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образования города Ново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черкас</w:t>
      </w:r>
      <w:r w:rsidRPr="00DD36E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ска и действует бессрочно.</w:t>
      </w:r>
    </w:p>
    <w:p w:rsidR="009D4731" w:rsidRDefault="00DD36E1" w:rsidP="00DD36E1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sectPr w:rsidR="009D4731" w:rsidSect="00A803DB">
          <w:pgSz w:w="11906" w:h="16838"/>
          <w:pgMar w:top="426" w:right="991" w:bottom="1134" w:left="1276" w:header="708" w:footer="708" w:gutter="0"/>
          <w:cols w:space="708"/>
          <w:docGrid w:linePitch="360"/>
        </w:sectPr>
      </w:pPr>
      <w:r w:rsidRPr="00DD36E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12.2.</w:t>
      </w:r>
      <w:r w:rsidRPr="00DD36E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В настоящее Положение могут быть внесены изменения и дополнения в соответствии с вновь принятыми законодательными и иными нормативными актами Российской Федерации и вновь принятыми локальными нормативными актами регионального и муниципального уровней.</w:t>
      </w:r>
    </w:p>
    <w:p w:rsidR="00DD36E1" w:rsidRPr="007B1753" w:rsidRDefault="007B1753" w:rsidP="00D17514">
      <w:pPr>
        <w:widowControl w:val="0"/>
        <w:spacing w:after="0" w:line="240" w:lineRule="auto"/>
        <w:ind w:right="40" w:firstLine="709"/>
        <w:jc w:val="right"/>
        <w:rPr>
          <w:rFonts w:ascii="Times New Roman" w:eastAsia="Times New Roman" w:hAnsi="Times New Roman" w:cs="Times New Roman"/>
          <w:spacing w:val="4"/>
          <w:sz w:val="20"/>
          <w:szCs w:val="20"/>
          <w:lang w:eastAsia="ru-RU"/>
        </w:rPr>
      </w:pPr>
      <w:r w:rsidRPr="007B1753">
        <w:rPr>
          <w:rFonts w:ascii="Courier New" w:eastAsia="Times New Roman" w:hAnsi="Courier New" w:cs="Courier New"/>
          <w:noProof/>
          <w:sz w:val="20"/>
          <w:szCs w:val="20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3B6BA76A" wp14:editId="2C025FEE">
            <wp:simplePos x="0" y="0"/>
            <wp:positionH relativeFrom="page">
              <wp:posOffset>3100070</wp:posOffset>
            </wp:positionH>
            <wp:positionV relativeFrom="page">
              <wp:posOffset>-985520</wp:posOffset>
            </wp:positionV>
            <wp:extent cx="4762500" cy="9744075"/>
            <wp:effectExtent l="4762" t="0" r="4763" b="4762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762500" cy="974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7B1753">
        <w:rPr>
          <w:rFonts w:ascii="Times New Roman" w:eastAsia="Times New Roman" w:hAnsi="Times New Roman" w:cs="Times New Roman"/>
          <w:spacing w:val="4"/>
          <w:sz w:val="20"/>
          <w:szCs w:val="20"/>
          <w:lang w:eastAsia="ru-RU"/>
        </w:rPr>
        <w:t xml:space="preserve">Приложение 1к </w:t>
      </w:r>
    </w:p>
    <w:p w:rsidR="007B1753" w:rsidRPr="007B1753" w:rsidRDefault="00D17514" w:rsidP="00D17514">
      <w:pPr>
        <w:widowControl w:val="0"/>
        <w:spacing w:after="0" w:line="240" w:lineRule="auto"/>
        <w:ind w:right="40" w:firstLine="709"/>
        <w:jc w:val="right"/>
        <w:rPr>
          <w:rFonts w:ascii="Times New Roman" w:eastAsia="Times New Roman" w:hAnsi="Times New Roman" w:cs="Times New Roman"/>
          <w:spacing w:val="4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0"/>
          <w:szCs w:val="20"/>
          <w:lang w:eastAsia="ru-RU"/>
        </w:rPr>
        <w:t xml:space="preserve">Положению </w:t>
      </w:r>
      <w:r w:rsidR="007B1753" w:rsidRPr="007B1753">
        <w:rPr>
          <w:rFonts w:ascii="Times New Roman" w:eastAsia="Times New Roman" w:hAnsi="Times New Roman" w:cs="Times New Roman"/>
          <w:spacing w:val="4"/>
          <w:sz w:val="20"/>
          <w:szCs w:val="20"/>
          <w:lang w:eastAsia="ru-RU"/>
        </w:rPr>
        <w:t>о системе (целевой модели) наставничества</w:t>
      </w:r>
    </w:p>
    <w:p w:rsidR="007B1753" w:rsidRPr="007B1753" w:rsidRDefault="007B1753" w:rsidP="00D17514">
      <w:pPr>
        <w:widowControl w:val="0"/>
        <w:spacing w:after="0" w:line="240" w:lineRule="auto"/>
        <w:ind w:right="40" w:firstLine="709"/>
        <w:jc w:val="right"/>
        <w:rPr>
          <w:rFonts w:ascii="Times New Roman" w:eastAsia="Times New Roman" w:hAnsi="Times New Roman" w:cs="Times New Roman"/>
          <w:spacing w:val="4"/>
          <w:sz w:val="20"/>
          <w:szCs w:val="20"/>
          <w:lang w:eastAsia="ru-RU"/>
        </w:rPr>
      </w:pPr>
      <w:r w:rsidRPr="007B1753">
        <w:rPr>
          <w:rFonts w:ascii="Times New Roman" w:eastAsia="Times New Roman" w:hAnsi="Times New Roman" w:cs="Times New Roman"/>
          <w:spacing w:val="4"/>
          <w:sz w:val="20"/>
          <w:szCs w:val="20"/>
          <w:lang w:eastAsia="ru-RU"/>
        </w:rPr>
        <w:t xml:space="preserve"> для вновь назначенных руководителей и </w:t>
      </w:r>
    </w:p>
    <w:p w:rsidR="007B1753" w:rsidRPr="007B1753" w:rsidRDefault="007B1753" w:rsidP="00D17514">
      <w:pPr>
        <w:widowControl w:val="0"/>
        <w:spacing w:after="0" w:line="240" w:lineRule="auto"/>
        <w:ind w:right="40" w:firstLine="709"/>
        <w:jc w:val="right"/>
        <w:rPr>
          <w:rFonts w:ascii="Times New Roman" w:eastAsia="Times New Roman" w:hAnsi="Times New Roman" w:cs="Times New Roman"/>
          <w:spacing w:val="4"/>
          <w:sz w:val="20"/>
          <w:szCs w:val="20"/>
          <w:lang w:eastAsia="ru-RU"/>
        </w:rPr>
      </w:pPr>
      <w:r w:rsidRPr="007B1753">
        <w:rPr>
          <w:rFonts w:ascii="Times New Roman" w:eastAsia="Times New Roman" w:hAnsi="Times New Roman" w:cs="Times New Roman"/>
          <w:spacing w:val="4"/>
          <w:sz w:val="20"/>
          <w:szCs w:val="20"/>
          <w:lang w:eastAsia="ru-RU"/>
        </w:rPr>
        <w:t xml:space="preserve">педагогических работников </w:t>
      </w:r>
    </w:p>
    <w:p w:rsidR="007B1753" w:rsidRDefault="007B1753" w:rsidP="00D17514">
      <w:pPr>
        <w:widowControl w:val="0"/>
        <w:spacing w:after="0" w:line="240" w:lineRule="auto"/>
        <w:ind w:right="40" w:firstLine="709"/>
        <w:jc w:val="right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7B1753">
        <w:rPr>
          <w:rFonts w:ascii="Times New Roman" w:eastAsia="Times New Roman" w:hAnsi="Times New Roman" w:cs="Times New Roman"/>
          <w:spacing w:val="4"/>
          <w:sz w:val="20"/>
          <w:szCs w:val="20"/>
          <w:lang w:eastAsia="ru-RU"/>
        </w:rPr>
        <w:t>образовательных организаций</w:t>
      </w:r>
    </w:p>
    <w:p w:rsidR="007B1753" w:rsidRDefault="007B1753" w:rsidP="009D4731">
      <w:pPr>
        <w:widowControl w:val="0"/>
        <w:spacing w:after="0" w:line="322" w:lineRule="exact"/>
        <w:ind w:right="40" w:firstLine="709"/>
        <w:jc w:val="right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</w:p>
    <w:p w:rsidR="007B1753" w:rsidRPr="007B1753" w:rsidRDefault="007B1753" w:rsidP="007B1753">
      <w:pPr>
        <w:framePr w:w="15309" w:wrap="none" w:vAnchor="page" w:hAnchor="page" w:x="426" w:y="752"/>
        <w:widowControl w:val="0"/>
        <w:spacing w:after="0" w:line="240" w:lineRule="auto"/>
        <w:ind w:left="-2268" w:firstLine="2268"/>
        <w:rPr>
          <w:rFonts w:ascii="Courier New" w:eastAsia="Times New Roman" w:hAnsi="Courier New" w:cs="Courier New"/>
          <w:sz w:val="2"/>
          <w:szCs w:val="2"/>
          <w:lang w:eastAsia="ru-RU"/>
        </w:rPr>
      </w:pPr>
    </w:p>
    <w:p w:rsidR="007B1753" w:rsidRPr="00195FF6" w:rsidRDefault="007B1753" w:rsidP="007B1753">
      <w:pPr>
        <w:widowControl w:val="0"/>
        <w:spacing w:after="0" w:line="322" w:lineRule="exact"/>
        <w:ind w:right="40" w:firstLine="709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</w:p>
    <w:p w:rsidR="00F93E52" w:rsidRPr="00F93E52" w:rsidRDefault="00B2626D" w:rsidP="00F93E52">
      <w:pPr>
        <w:spacing w:after="0" w:line="240" w:lineRule="auto"/>
        <w:ind w:right="45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sz w:val="2"/>
          <w:szCs w:val="2"/>
          <w:lang w:eastAsia="ru-RU"/>
        </w:rPr>
        <w:lastRenderedPageBreak/>
        <w:drawing>
          <wp:inline distT="0" distB="0" distL="0" distR="0">
            <wp:extent cx="3790952" cy="9744075"/>
            <wp:effectExtent l="0" t="4763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790974" cy="9744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514" w:rsidRDefault="00D17514"/>
    <w:p w:rsidR="00D17514" w:rsidRPr="00D17514" w:rsidRDefault="00D17514" w:rsidP="00D17514"/>
    <w:p w:rsidR="00D17514" w:rsidRPr="00D17514" w:rsidRDefault="00D17514" w:rsidP="00D17514"/>
    <w:p w:rsidR="00D17514" w:rsidRDefault="00D17514" w:rsidP="00D17514"/>
    <w:p w:rsidR="002F5912" w:rsidRDefault="00D17514" w:rsidP="00D17514">
      <w:pPr>
        <w:tabs>
          <w:tab w:val="left" w:pos="12675"/>
        </w:tabs>
      </w:pPr>
      <w:r>
        <w:tab/>
      </w:r>
    </w:p>
    <w:p w:rsidR="00D17514" w:rsidRDefault="00D17514" w:rsidP="00D17514">
      <w:pPr>
        <w:tabs>
          <w:tab w:val="left" w:pos="12675"/>
        </w:tabs>
      </w:pPr>
    </w:p>
    <w:p w:rsidR="00D17514" w:rsidRDefault="00D17514" w:rsidP="00D17514">
      <w:pPr>
        <w:tabs>
          <w:tab w:val="left" w:pos="12675"/>
        </w:tabs>
      </w:pPr>
    </w:p>
    <w:p w:rsidR="00D17514" w:rsidRDefault="00D17514" w:rsidP="00D17514">
      <w:pPr>
        <w:tabs>
          <w:tab w:val="left" w:pos="12675"/>
        </w:tabs>
      </w:pPr>
    </w:p>
    <w:p w:rsidR="00D17514" w:rsidRDefault="00D17514" w:rsidP="00D17514">
      <w:pPr>
        <w:tabs>
          <w:tab w:val="left" w:pos="12675"/>
        </w:tabs>
      </w:pPr>
    </w:p>
    <w:p w:rsidR="00D17514" w:rsidRPr="00D17514" w:rsidRDefault="00D17514" w:rsidP="00D17514">
      <w:pPr>
        <w:tabs>
          <w:tab w:val="left" w:pos="12675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D17514">
        <w:rPr>
          <w:rFonts w:ascii="Times New Roman" w:hAnsi="Times New Roman" w:cs="Times New Roman"/>
          <w:sz w:val="20"/>
          <w:szCs w:val="20"/>
        </w:rPr>
        <w:lastRenderedPageBreak/>
        <w:t>Приложение 2 Положению о системе (целевой модели) наставничества</w:t>
      </w:r>
    </w:p>
    <w:p w:rsidR="00D17514" w:rsidRPr="00D17514" w:rsidRDefault="00D17514" w:rsidP="00D17514">
      <w:pPr>
        <w:tabs>
          <w:tab w:val="left" w:pos="12675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D17514">
        <w:rPr>
          <w:rFonts w:ascii="Times New Roman" w:hAnsi="Times New Roman" w:cs="Times New Roman"/>
          <w:sz w:val="20"/>
          <w:szCs w:val="20"/>
        </w:rPr>
        <w:t xml:space="preserve"> для вновь назначенных руководителей и </w:t>
      </w:r>
    </w:p>
    <w:p w:rsidR="00D17514" w:rsidRPr="00D17514" w:rsidRDefault="00D17514" w:rsidP="00D17514">
      <w:pPr>
        <w:tabs>
          <w:tab w:val="left" w:pos="12675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D17514">
        <w:rPr>
          <w:rFonts w:ascii="Times New Roman" w:hAnsi="Times New Roman" w:cs="Times New Roman"/>
          <w:sz w:val="20"/>
          <w:szCs w:val="20"/>
        </w:rPr>
        <w:t xml:space="preserve">педагогических работников </w:t>
      </w:r>
    </w:p>
    <w:p w:rsidR="001040C0" w:rsidRDefault="00D17514" w:rsidP="00D17514">
      <w:pPr>
        <w:tabs>
          <w:tab w:val="left" w:pos="12675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D17514">
        <w:rPr>
          <w:rFonts w:ascii="Times New Roman" w:hAnsi="Times New Roman" w:cs="Times New Roman"/>
          <w:sz w:val="20"/>
          <w:szCs w:val="20"/>
        </w:rPr>
        <w:t>образовательных организаций</w:t>
      </w:r>
    </w:p>
    <w:tbl>
      <w:tblPr>
        <w:tblStyle w:val="a6"/>
        <w:tblpPr w:leftFromText="180" w:rightFromText="180" w:vertAnchor="text" w:horzAnchor="margin" w:tblpY="226"/>
        <w:tblW w:w="0" w:type="auto"/>
        <w:tblLook w:val="04A0" w:firstRow="1" w:lastRow="0" w:firstColumn="1" w:lastColumn="0" w:noHBand="0" w:noVBand="1"/>
      </w:tblPr>
      <w:tblGrid>
        <w:gridCol w:w="752"/>
        <w:gridCol w:w="993"/>
        <w:gridCol w:w="700"/>
        <w:gridCol w:w="751"/>
        <w:gridCol w:w="934"/>
        <w:gridCol w:w="1029"/>
        <w:gridCol w:w="974"/>
        <w:gridCol w:w="787"/>
        <w:gridCol w:w="848"/>
        <w:gridCol w:w="847"/>
        <w:gridCol w:w="985"/>
        <w:gridCol w:w="976"/>
        <w:gridCol w:w="1112"/>
        <w:gridCol w:w="1112"/>
        <w:gridCol w:w="1112"/>
        <w:gridCol w:w="1357"/>
      </w:tblGrid>
      <w:tr w:rsidR="00790D89" w:rsidTr="00122098">
        <w:trPr>
          <w:trHeight w:val="3538"/>
        </w:trPr>
        <w:tc>
          <w:tcPr>
            <w:tcW w:w="752" w:type="dxa"/>
          </w:tcPr>
          <w:p w:rsidR="002453D5" w:rsidRPr="0040627E" w:rsidRDefault="002453D5" w:rsidP="002453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627E">
              <w:rPr>
                <w:rFonts w:ascii="Times New Roman" w:hAnsi="Times New Roman" w:cs="Times New Roman"/>
                <w:b/>
              </w:rPr>
              <w:t>№п/п</w:t>
            </w:r>
          </w:p>
        </w:tc>
        <w:tc>
          <w:tcPr>
            <w:tcW w:w="994" w:type="dxa"/>
            <w:textDirection w:val="btLr"/>
          </w:tcPr>
          <w:p w:rsidR="002453D5" w:rsidRPr="0040627E" w:rsidRDefault="002453D5" w:rsidP="002453D5">
            <w:pPr>
              <w:pStyle w:val="a7"/>
              <w:spacing w:line="269" w:lineRule="exact"/>
              <w:ind w:left="113" w:right="113"/>
              <w:jc w:val="center"/>
              <w:rPr>
                <w:b/>
              </w:rPr>
            </w:pPr>
            <w:r w:rsidRPr="002453D5">
              <w:rPr>
                <w:b/>
              </w:rPr>
              <w:t>ФИО</w:t>
            </w:r>
            <w:r>
              <w:rPr>
                <w:b/>
              </w:rPr>
              <w:t xml:space="preserve"> </w:t>
            </w:r>
            <w:r w:rsidRPr="002453D5">
              <w:rPr>
                <w:b/>
              </w:rPr>
              <w:t>наставника</w:t>
            </w:r>
          </w:p>
        </w:tc>
        <w:tc>
          <w:tcPr>
            <w:tcW w:w="700" w:type="dxa"/>
            <w:textDirection w:val="btLr"/>
          </w:tcPr>
          <w:p w:rsidR="002453D5" w:rsidRPr="0040627E" w:rsidRDefault="002453D5" w:rsidP="002453D5">
            <w:pPr>
              <w:pStyle w:val="a7"/>
              <w:shd w:val="clear" w:color="auto" w:fill="auto"/>
              <w:spacing w:line="269" w:lineRule="exact"/>
              <w:ind w:left="160"/>
              <w:jc w:val="center"/>
              <w:rPr>
                <w:b/>
              </w:rPr>
            </w:pPr>
            <w:r>
              <w:rPr>
                <w:b/>
              </w:rPr>
              <w:t>Контактные данные для связи</w:t>
            </w:r>
          </w:p>
        </w:tc>
        <w:tc>
          <w:tcPr>
            <w:tcW w:w="751" w:type="dxa"/>
            <w:textDirection w:val="btLr"/>
          </w:tcPr>
          <w:p w:rsidR="002453D5" w:rsidRPr="0040627E" w:rsidRDefault="00EA54A8" w:rsidP="00EA54A8">
            <w:pPr>
              <w:pStyle w:val="a7"/>
              <w:spacing w:line="269" w:lineRule="exact"/>
              <w:ind w:left="160"/>
              <w:jc w:val="center"/>
              <w:rPr>
                <w:b/>
              </w:rPr>
            </w:pPr>
            <w:r w:rsidRPr="00EA54A8">
              <w:rPr>
                <w:b/>
              </w:rPr>
              <w:t>Место</w:t>
            </w:r>
            <w:r>
              <w:rPr>
                <w:b/>
              </w:rPr>
              <w:t xml:space="preserve"> </w:t>
            </w:r>
            <w:r w:rsidRPr="00EA54A8">
              <w:rPr>
                <w:b/>
              </w:rPr>
              <w:t>работы</w:t>
            </w:r>
            <w:r>
              <w:rPr>
                <w:b/>
              </w:rPr>
              <w:t xml:space="preserve"> </w:t>
            </w:r>
            <w:r w:rsidRPr="00EA54A8">
              <w:rPr>
                <w:b/>
              </w:rPr>
              <w:t>наставника</w:t>
            </w:r>
          </w:p>
        </w:tc>
        <w:tc>
          <w:tcPr>
            <w:tcW w:w="934" w:type="dxa"/>
            <w:textDirection w:val="btLr"/>
          </w:tcPr>
          <w:p w:rsidR="00EE7EA7" w:rsidRPr="00EE7EA7" w:rsidRDefault="00EE7EA7" w:rsidP="00EE7EA7">
            <w:pPr>
              <w:pStyle w:val="a7"/>
              <w:spacing w:line="269" w:lineRule="exact"/>
              <w:ind w:left="113" w:right="113"/>
              <w:jc w:val="center"/>
              <w:rPr>
                <w:b/>
              </w:rPr>
            </w:pPr>
            <w:r w:rsidRPr="00EE7EA7">
              <w:rPr>
                <w:b/>
              </w:rPr>
              <w:t>Основные</w:t>
            </w:r>
            <w:r>
              <w:rPr>
                <w:b/>
              </w:rPr>
              <w:t xml:space="preserve"> </w:t>
            </w:r>
            <w:r w:rsidRPr="00EE7EA7">
              <w:rPr>
                <w:b/>
              </w:rPr>
              <w:t>компетенции</w:t>
            </w:r>
          </w:p>
          <w:p w:rsidR="002453D5" w:rsidRPr="0040627E" w:rsidRDefault="00EE7EA7" w:rsidP="00EE7EA7">
            <w:pPr>
              <w:pStyle w:val="a7"/>
              <w:spacing w:line="269" w:lineRule="exact"/>
              <w:ind w:left="113" w:right="113"/>
              <w:jc w:val="center"/>
              <w:rPr>
                <w:b/>
              </w:rPr>
            </w:pPr>
            <w:r w:rsidRPr="00EE7EA7">
              <w:rPr>
                <w:b/>
              </w:rPr>
              <w:t>наставника</w:t>
            </w:r>
          </w:p>
        </w:tc>
        <w:tc>
          <w:tcPr>
            <w:tcW w:w="1029" w:type="dxa"/>
            <w:textDirection w:val="btLr"/>
          </w:tcPr>
          <w:p w:rsidR="00790D89" w:rsidRPr="00790D89" w:rsidRDefault="00790D89" w:rsidP="00790D89">
            <w:pPr>
              <w:pStyle w:val="a7"/>
              <w:spacing w:line="269" w:lineRule="exact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Важные </w:t>
            </w:r>
            <w:r w:rsidRPr="00790D89">
              <w:rPr>
                <w:b/>
              </w:rPr>
              <w:t>для</w:t>
            </w:r>
            <w:r>
              <w:rPr>
                <w:b/>
              </w:rPr>
              <w:t xml:space="preserve"> </w:t>
            </w:r>
            <w:r w:rsidRPr="00790D89">
              <w:rPr>
                <w:b/>
              </w:rPr>
              <w:t>программы</w:t>
            </w:r>
            <w:r>
              <w:rPr>
                <w:b/>
              </w:rPr>
              <w:t xml:space="preserve"> </w:t>
            </w:r>
            <w:r w:rsidRPr="00790D89">
              <w:rPr>
                <w:b/>
              </w:rPr>
              <w:t>достижения</w:t>
            </w:r>
          </w:p>
          <w:p w:rsidR="00790D89" w:rsidRPr="00790D89" w:rsidRDefault="00790D89" w:rsidP="00790D89">
            <w:pPr>
              <w:pStyle w:val="a7"/>
              <w:spacing w:line="269" w:lineRule="exact"/>
              <w:ind w:left="113" w:right="113"/>
              <w:jc w:val="center"/>
              <w:rPr>
                <w:b/>
              </w:rPr>
            </w:pPr>
            <w:r w:rsidRPr="00790D89">
              <w:rPr>
                <w:b/>
              </w:rPr>
              <w:t>настав</w:t>
            </w:r>
            <w:r>
              <w:rPr>
                <w:b/>
              </w:rPr>
              <w:t>ника</w:t>
            </w:r>
          </w:p>
          <w:p w:rsidR="002453D5" w:rsidRPr="0040627E" w:rsidRDefault="00790D89" w:rsidP="00790D89">
            <w:pPr>
              <w:pStyle w:val="a7"/>
              <w:spacing w:line="269" w:lineRule="exact"/>
              <w:ind w:left="113" w:right="113"/>
              <w:jc w:val="center"/>
              <w:rPr>
                <w:b/>
              </w:rPr>
            </w:pPr>
            <w:proofErr w:type="spellStart"/>
            <w:r w:rsidRPr="00790D89">
              <w:rPr>
                <w:b/>
              </w:rPr>
              <w:t>ника</w:t>
            </w:r>
            <w:proofErr w:type="spellEnd"/>
          </w:p>
        </w:tc>
        <w:tc>
          <w:tcPr>
            <w:tcW w:w="974" w:type="dxa"/>
            <w:textDirection w:val="btLr"/>
          </w:tcPr>
          <w:p w:rsidR="002453D5" w:rsidRPr="0040627E" w:rsidRDefault="002453D5" w:rsidP="002453D5">
            <w:pPr>
              <w:pStyle w:val="a7"/>
              <w:shd w:val="clear" w:color="auto" w:fill="auto"/>
              <w:spacing w:line="269" w:lineRule="exact"/>
              <w:ind w:left="160"/>
              <w:jc w:val="center"/>
              <w:rPr>
                <w:b/>
              </w:rPr>
            </w:pPr>
            <w:r w:rsidRPr="0040627E">
              <w:rPr>
                <w:rStyle w:val="11pt"/>
                <w:b/>
                <w:color w:val="000000"/>
                <w:spacing w:val="-1"/>
              </w:rPr>
              <w:t>Интересы наставника</w:t>
            </w:r>
          </w:p>
        </w:tc>
        <w:tc>
          <w:tcPr>
            <w:tcW w:w="787" w:type="dxa"/>
            <w:textDirection w:val="btLr"/>
          </w:tcPr>
          <w:p w:rsidR="002453D5" w:rsidRPr="0040627E" w:rsidRDefault="002453D5" w:rsidP="002453D5">
            <w:pPr>
              <w:pStyle w:val="a7"/>
              <w:spacing w:line="269" w:lineRule="exact"/>
              <w:ind w:left="160"/>
              <w:jc w:val="center"/>
              <w:rPr>
                <w:b/>
              </w:rPr>
            </w:pPr>
            <w:r w:rsidRPr="0040627E">
              <w:rPr>
                <w:b/>
              </w:rPr>
              <w:t>Желаемый возраст</w:t>
            </w:r>
          </w:p>
          <w:p w:rsidR="002453D5" w:rsidRPr="0040627E" w:rsidRDefault="002453D5" w:rsidP="002453D5">
            <w:pPr>
              <w:pStyle w:val="a7"/>
              <w:spacing w:line="269" w:lineRule="exact"/>
              <w:ind w:left="160"/>
              <w:jc w:val="center"/>
              <w:rPr>
                <w:b/>
              </w:rPr>
            </w:pPr>
            <w:r w:rsidRPr="0040627E">
              <w:rPr>
                <w:b/>
              </w:rPr>
              <w:t>наставляемых</w:t>
            </w:r>
          </w:p>
        </w:tc>
        <w:tc>
          <w:tcPr>
            <w:tcW w:w="848" w:type="dxa"/>
            <w:textDirection w:val="btLr"/>
          </w:tcPr>
          <w:p w:rsidR="002453D5" w:rsidRPr="00B8214C" w:rsidRDefault="002453D5" w:rsidP="002453D5">
            <w:pPr>
              <w:widowControl w:val="0"/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spacing w:val="4"/>
                <w:lang w:eastAsia="ru-RU"/>
              </w:rPr>
            </w:pPr>
            <w:r w:rsidRPr="0040627E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hd w:val="clear" w:color="auto" w:fill="FFFFFF"/>
                <w:lang w:eastAsia="ru-RU"/>
              </w:rPr>
              <w:t>Ресурс времени на</w:t>
            </w:r>
          </w:p>
          <w:p w:rsidR="002453D5" w:rsidRPr="00B8214C" w:rsidRDefault="002453D5" w:rsidP="002453D5">
            <w:pPr>
              <w:widowControl w:val="0"/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spacing w:val="4"/>
                <w:lang w:eastAsia="ru-RU"/>
              </w:rPr>
            </w:pPr>
            <w:r w:rsidRPr="0040627E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hd w:val="clear" w:color="auto" w:fill="FFFFFF"/>
                <w:lang w:eastAsia="ru-RU"/>
              </w:rPr>
              <w:t>Программу наставничества</w:t>
            </w:r>
          </w:p>
          <w:p w:rsidR="002453D5" w:rsidRPr="0040627E" w:rsidRDefault="002453D5" w:rsidP="002453D5">
            <w:pPr>
              <w:pStyle w:val="a7"/>
              <w:shd w:val="clear" w:color="auto" w:fill="auto"/>
              <w:spacing w:line="269" w:lineRule="exact"/>
              <w:ind w:left="113" w:right="113"/>
              <w:jc w:val="center"/>
              <w:rPr>
                <w:b/>
              </w:rPr>
            </w:pPr>
          </w:p>
        </w:tc>
        <w:tc>
          <w:tcPr>
            <w:tcW w:w="847" w:type="dxa"/>
            <w:textDirection w:val="btLr"/>
          </w:tcPr>
          <w:p w:rsidR="002453D5" w:rsidRPr="0040627E" w:rsidRDefault="002453D5" w:rsidP="002453D5">
            <w:pPr>
              <w:pStyle w:val="a7"/>
              <w:spacing w:line="269" w:lineRule="exact"/>
              <w:ind w:left="113" w:right="113"/>
              <w:jc w:val="center"/>
              <w:rPr>
                <w:b/>
              </w:rPr>
            </w:pPr>
            <w:r w:rsidRPr="0040627E">
              <w:rPr>
                <w:b/>
              </w:rPr>
              <w:t>Дата вхождения в</w:t>
            </w:r>
          </w:p>
          <w:p w:rsidR="002453D5" w:rsidRPr="0040627E" w:rsidRDefault="002453D5" w:rsidP="002453D5">
            <w:pPr>
              <w:pStyle w:val="a7"/>
              <w:spacing w:line="269" w:lineRule="exact"/>
              <w:ind w:left="113" w:right="113"/>
              <w:jc w:val="center"/>
              <w:rPr>
                <w:b/>
              </w:rPr>
            </w:pPr>
            <w:r w:rsidRPr="0040627E">
              <w:rPr>
                <w:b/>
              </w:rPr>
              <w:t>программу</w:t>
            </w:r>
          </w:p>
        </w:tc>
        <w:tc>
          <w:tcPr>
            <w:tcW w:w="985" w:type="dxa"/>
            <w:textDirection w:val="btLr"/>
          </w:tcPr>
          <w:p w:rsidR="002453D5" w:rsidRPr="005B46E3" w:rsidRDefault="002453D5" w:rsidP="002453D5">
            <w:pPr>
              <w:widowControl w:val="0"/>
              <w:spacing w:line="269" w:lineRule="exact"/>
              <w:ind w:left="160"/>
              <w:jc w:val="center"/>
              <w:rPr>
                <w:rFonts w:ascii="Times New Roman" w:eastAsia="Times New Roman" w:hAnsi="Times New Roman" w:cs="Times New Roman"/>
                <w:b/>
                <w:spacing w:val="4"/>
                <w:lang w:eastAsia="ru-RU"/>
              </w:rPr>
            </w:pPr>
            <w:r w:rsidRPr="0040627E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ФИО наставляемого</w:t>
            </w:r>
          </w:p>
          <w:p w:rsidR="002453D5" w:rsidRPr="005B46E3" w:rsidRDefault="002453D5" w:rsidP="002453D5">
            <w:pPr>
              <w:widowControl w:val="0"/>
              <w:spacing w:line="269" w:lineRule="exact"/>
              <w:ind w:left="160"/>
              <w:jc w:val="center"/>
              <w:rPr>
                <w:rFonts w:ascii="Times New Roman" w:eastAsia="Times New Roman" w:hAnsi="Times New Roman" w:cs="Times New Roman"/>
                <w:b/>
                <w:spacing w:val="4"/>
                <w:lang w:eastAsia="ru-RU"/>
              </w:rPr>
            </w:pPr>
            <w:r w:rsidRPr="0040627E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(наставл</w:t>
            </w:r>
            <w:r w:rsidRPr="0040627E">
              <w:rPr>
                <w:rFonts w:eastAsia="Times New Roman"/>
                <w:b/>
                <w:color w:val="000000"/>
                <w:spacing w:val="-1"/>
                <w:lang w:eastAsia="ru-RU"/>
              </w:rPr>
              <w:t>яемых)</w:t>
            </w:r>
          </w:p>
          <w:p w:rsidR="002453D5" w:rsidRPr="0040627E" w:rsidRDefault="002453D5" w:rsidP="002453D5">
            <w:pPr>
              <w:pStyle w:val="a7"/>
              <w:shd w:val="clear" w:color="auto" w:fill="auto"/>
              <w:spacing w:line="269" w:lineRule="exact"/>
              <w:ind w:left="113" w:right="113"/>
              <w:jc w:val="center"/>
              <w:rPr>
                <w:b/>
              </w:rPr>
            </w:pPr>
          </w:p>
        </w:tc>
        <w:tc>
          <w:tcPr>
            <w:tcW w:w="976" w:type="dxa"/>
            <w:textDirection w:val="btLr"/>
          </w:tcPr>
          <w:p w:rsidR="002453D5" w:rsidRPr="00FF42D6" w:rsidRDefault="002453D5" w:rsidP="002453D5">
            <w:pPr>
              <w:widowControl w:val="0"/>
              <w:spacing w:line="269" w:lineRule="exact"/>
              <w:ind w:left="180"/>
              <w:jc w:val="center"/>
              <w:rPr>
                <w:rFonts w:ascii="Times New Roman" w:eastAsia="Times New Roman" w:hAnsi="Times New Roman" w:cs="Times New Roman"/>
                <w:b/>
                <w:spacing w:val="4"/>
                <w:lang w:eastAsia="ru-RU"/>
              </w:rPr>
            </w:pPr>
            <w:r w:rsidRPr="0040627E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форма наставничества</w:t>
            </w:r>
          </w:p>
          <w:p w:rsidR="002453D5" w:rsidRPr="0040627E" w:rsidRDefault="002453D5" w:rsidP="002453D5">
            <w:pPr>
              <w:pStyle w:val="a7"/>
              <w:shd w:val="clear" w:color="auto" w:fill="auto"/>
              <w:spacing w:line="269" w:lineRule="exact"/>
              <w:ind w:left="113" w:right="113"/>
              <w:jc w:val="center"/>
              <w:rPr>
                <w:b/>
              </w:rPr>
            </w:pPr>
          </w:p>
        </w:tc>
        <w:tc>
          <w:tcPr>
            <w:tcW w:w="1113" w:type="dxa"/>
            <w:textDirection w:val="btLr"/>
          </w:tcPr>
          <w:p w:rsidR="002453D5" w:rsidRPr="009713B0" w:rsidRDefault="002453D5" w:rsidP="002453D5">
            <w:pPr>
              <w:widowControl w:val="0"/>
              <w:spacing w:line="269" w:lineRule="exact"/>
              <w:ind w:left="160"/>
              <w:jc w:val="center"/>
              <w:rPr>
                <w:rFonts w:ascii="Times New Roman" w:eastAsia="Times New Roman" w:hAnsi="Times New Roman" w:cs="Times New Roman"/>
                <w:b/>
                <w:spacing w:val="4"/>
                <w:lang w:eastAsia="ru-RU"/>
              </w:rPr>
            </w:pPr>
            <w:r w:rsidRPr="0040627E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Место работы наставляемого</w:t>
            </w:r>
          </w:p>
          <w:p w:rsidR="002453D5" w:rsidRPr="0040627E" w:rsidRDefault="002453D5" w:rsidP="002453D5">
            <w:pPr>
              <w:pStyle w:val="a7"/>
              <w:shd w:val="clear" w:color="auto" w:fill="auto"/>
              <w:spacing w:line="269" w:lineRule="exact"/>
              <w:ind w:left="113" w:right="113"/>
              <w:jc w:val="center"/>
              <w:rPr>
                <w:b/>
              </w:rPr>
            </w:pPr>
          </w:p>
        </w:tc>
        <w:tc>
          <w:tcPr>
            <w:tcW w:w="1113" w:type="dxa"/>
            <w:textDirection w:val="btLr"/>
          </w:tcPr>
          <w:p w:rsidR="002453D5" w:rsidRPr="0040627E" w:rsidRDefault="002453D5" w:rsidP="002453D5">
            <w:pPr>
              <w:pStyle w:val="a7"/>
              <w:spacing w:line="269" w:lineRule="exact"/>
              <w:ind w:left="113" w:right="113"/>
              <w:jc w:val="center"/>
              <w:rPr>
                <w:b/>
              </w:rPr>
            </w:pPr>
            <w:r w:rsidRPr="0040627E">
              <w:rPr>
                <w:b/>
              </w:rPr>
              <w:t>Дата завершения программы</w:t>
            </w:r>
          </w:p>
        </w:tc>
        <w:tc>
          <w:tcPr>
            <w:tcW w:w="1113" w:type="dxa"/>
            <w:textDirection w:val="btLr"/>
          </w:tcPr>
          <w:p w:rsidR="002453D5" w:rsidRPr="0040627E" w:rsidRDefault="002453D5" w:rsidP="002453D5">
            <w:pPr>
              <w:pStyle w:val="a7"/>
              <w:spacing w:line="269" w:lineRule="exact"/>
              <w:ind w:left="113" w:right="113"/>
              <w:jc w:val="center"/>
              <w:rPr>
                <w:b/>
              </w:rPr>
            </w:pPr>
            <w:r w:rsidRPr="00297107">
              <w:rPr>
                <w:b/>
              </w:rPr>
              <w:t>Результаты</w:t>
            </w:r>
            <w:r>
              <w:rPr>
                <w:b/>
              </w:rPr>
              <w:t xml:space="preserve"> </w:t>
            </w:r>
            <w:r w:rsidRPr="00297107">
              <w:rPr>
                <w:b/>
              </w:rPr>
              <w:t>программы</w:t>
            </w:r>
          </w:p>
        </w:tc>
        <w:tc>
          <w:tcPr>
            <w:tcW w:w="1358" w:type="dxa"/>
            <w:textDirection w:val="btLr"/>
          </w:tcPr>
          <w:p w:rsidR="002453D5" w:rsidRPr="0040627E" w:rsidRDefault="002453D5" w:rsidP="002453D5">
            <w:pPr>
              <w:pStyle w:val="a7"/>
              <w:shd w:val="clear" w:color="auto" w:fill="auto"/>
              <w:spacing w:line="269" w:lineRule="exact"/>
              <w:ind w:left="113" w:right="113"/>
              <w:jc w:val="center"/>
              <w:rPr>
                <w:b/>
              </w:rPr>
            </w:pPr>
            <w:r w:rsidRPr="0040627E">
              <w:rPr>
                <w:rStyle w:val="11pt"/>
                <w:b/>
                <w:color w:val="000000"/>
                <w:spacing w:val="-1"/>
              </w:rPr>
              <w:t>Ссылка на кейс/ отзыв наставляемого, размещенные на сайте организации</w:t>
            </w:r>
          </w:p>
        </w:tc>
      </w:tr>
      <w:tr w:rsidR="00790D89" w:rsidTr="00122098">
        <w:tc>
          <w:tcPr>
            <w:tcW w:w="752" w:type="dxa"/>
          </w:tcPr>
          <w:p w:rsidR="001040C0" w:rsidRDefault="001040C0" w:rsidP="001040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:rsidR="001040C0" w:rsidRDefault="001040C0" w:rsidP="001040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</w:tcPr>
          <w:p w:rsidR="001040C0" w:rsidRDefault="001040C0" w:rsidP="001040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:rsidR="001040C0" w:rsidRDefault="001040C0" w:rsidP="001040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dxa"/>
          </w:tcPr>
          <w:p w:rsidR="001040C0" w:rsidRDefault="001040C0" w:rsidP="001040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</w:tcPr>
          <w:p w:rsidR="001040C0" w:rsidRDefault="001040C0" w:rsidP="001040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</w:tcPr>
          <w:p w:rsidR="001040C0" w:rsidRDefault="001040C0" w:rsidP="001040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</w:tcPr>
          <w:p w:rsidR="001040C0" w:rsidRDefault="001040C0" w:rsidP="001040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</w:tcPr>
          <w:p w:rsidR="001040C0" w:rsidRDefault="001040C0" w:rsidP="001040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1040C0" w:rsidRDefault="001040C0" w:rsidP="001040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1040C0" w:rsidRDefault="001040C0" w:rsidP="001040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:rsidR="001040C0" w:rsidRDefault="001040C0" w:rsidP="001040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:rsidR="001040C0" w:rsidRDefault="001040C0" w:rsidP="001040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:rsidR="001040C0" w:rsidRDefault="001040C0" w:rsidP="001040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:rsidR="001040C0" w:rsidRDefault="001040C0" w:rsidP="001040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</w:tcPr>
          <w:p w:rsidR="001040C0" w:rsidRDefault="001040C0" w:rsidP="001040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D39D4" w:rsidRDefault="006D39D4" w:rsidP="001040C0">
      <w:pPr>
        <w:ind w:firstLine="708"/>
        <w:rPr>
          <w:rFonts w:ascii="Times New Roman" w:hAnsi="Times New Roman" w:cs="Times New Roman"/>
          <w:sz w:val="20"/>
          <w:szCs w:val="20"/>
        </w:rPr>
      </w:pPr>
    </w:p>
    <w:tbl>
      <w:tblPr>
        <w:tblStyle w:val="a6"/>
        <w:tblpPr w:leftFromText="180" w:rightFromText="180" w:vertAnchor="text" w:horzAnchor="margin" w:tblpY="226"/>
        <w:tblW w:w="0" w:type="auto"/>
        <w:tblLook w:val="04A0" w:firstRow="1" w:lastRow="0" w:firstColumn="1" w:lastColumn="0" w:noHBand="0" w:noVBand="1"/>
      </w:tblPr>
      <w:tblGrid>
        <w:gridCol w:w="752"/>
        <w:gridCol w:w="994"/>
        <w:gridCol w:w="700"/>
        <w:gridCol w:w="751"/>
        <w:gridCol w:w="934"/>
        <w:gridCol w:w="1029"/>
        <w:gridCol w:w="974"/>
        <w:gridCol w:w="787"/>
        <w:gridCol w:w="848"/>
        <w:gridCol w:w="976"/>
        <w:gridCol w:w="1113"/>
        <w:gridCol w:w="1113"/>
        <w:gridCol w:w="1113"/>
        <w:gridCol w:w="1358"/>
        <w:gridCol w:w="1358"/>
      </w:tblGrid>
      <w:tr w:rsidR="00122098" w:rsidTr="00122098">
        <w:trPr>
          <w:trHeight w:val="3538"/>
        </w:trPr>
        <w:tc>
          <w:tcPr>
            <w:tcW w:w="752" w:type="dxa"/>
          </w:tcPr>
          <w:p w:rsidR="00122098" w:rsidRPr="0040627E" w:rsidRDefault="00122098" w:rsidP="00E04F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627E">
              <w:rPr>
                <w:rFonts w:ascii="Times New Roman" w:hAnsi="Times New Roman" w:cs="Times New Roman"/>
                <w:b/>
              </w:rPr>
              <w:t>№п/п</w:t>
            </w:r>
          </w:p>
        </w:tc>
        <w:tc>
          <w:tcPr>
            <w:tcW w:w="994" w:type="dxa"/>
            <w:textDirection w:val="btLr"/>
          </w:tcPr>
          <w:p w:rsidR="00122098" w:rsidRPr="0040627E" w:rsidRDefault="00122098" w:rsidP="006D39D4">
            <w:pPr>
              <w:pStyle w:val="a7"/>
              <w:spacing w:line="269" w:lineRule="exact"/>
              <w:ind w:left="113" w:right="113"/>
              <w:jc w:val="center"/>
              <w:rPr>
                <w:b/>
              </w:rPr>
            </w:pPr>
            <w:r w:rsidRPr="002453D5">
              <w:rPr>
                <w:b/>
              </w:rPr>
              <w:t>ФИО</w:t>
            </w:r>
            <w:r>
              <w:rPr>
                <w:b/>
              </w:rPr>
              <w:t xml:space="preserve"> </w:t>
            </w:r>
            <w:r w:rsidRPr="002453D5">
              <w:rPr>
                <w:b/>
              </w:rPr>
              <w:t>настав</w:t>
            </w:r>
            <w:r>
              <w:rPr>
                <w:b/>
              </w:rPr>
              <w:t>ляемого</w:t>
            </w:r>
          </w:p>
        </w:tc>
        <w:tc>
          <w:tcPr>
            <w:tcW w:w="700" w:type="dxa"/>
            <w:textDirection w:val="btLr"/>
          </w:tcPr>
          <w:p w:rsidR="00122098" w:rsidRPr="0040627E" w:rsidRDefault="00122098" w:rsidP="00E04FD8">
            <w:pPr>
              <w:pStyle w:val="a7"/>
              <w:shd w:val="clear" w:color="auto" w:fill="auto"/>
              <w:spacing w:line="269" w:lineRule="exact"/>
              <w:ind w:left="160"/>
              <w:jc w:val="center"/>
              <w:rPr>
                <w:b/>
              </w:rPr>
            </w:pPr>
            <w:r>
              <w:rPr>
                <w:b/>
              </w:rPr>
              <w:t>Контактные данные для связи</w:t>
            </w:r>
          </w:p>
        </w:tc>
        <w:tc>
          <w:tcPr>
            <w:tcW w:w="751" w:type="dxa"/>
            <w:textDirection w:val="btLr"/>
          </w:tcPr>
          <w:p w:rsidR="00122098" w:rsidRPr="0040627E" w:rsidRDefault="00122098" w:rsidP="00E96CEF">
            <w:pPr>
              <w:pStyle w:val="a7"/>
              <w:spacing w:line="269" w:lineRule="exact"/>
              <w:ind w:left="160"/>
              <w:jc w:val="center"/>
              <w:rPr>
                <w:b/>
              </w:rPr>
            </w:pPr>
            <w:r w:rsidRPr="00EA54A8">
              <w:rPr>
                <w:b/>
              </w:rPr>
              <w:t>Место</w:t>
            </w:r>
            <w:r>
              <w:rPr>
                <w:b/>
              </w:rPr>
              <w:t xml:space="preserve"> </w:t>
            </w:r>
            <w:r w:rsidRPr="00EA54A8">
              <w:rPr>
                <w:b/>
              </w:rPr>
              <w:t>работы</w:t>
            </w:r>
            <w:r>
              <w:rPr>
                <w:b/>
              </w:rPr>
              <w:t xml:space="preserve"> </w:t>
            </w:r>
            <w:r w:rsidRPr="00EA54A8">
              <w:rPr>
                <w:b/>
              </w:rPr>
              <w:t>настав</w:t>
            </w:r>
            <w:r>
              <w:rPr>
                <w:b/>
              </w:rPr>
              <w:t>ляемого</w:t>
            </w:r>
          </w:p>
        </w:tc>
        <w:tc>
          <w:tcPr>
            <w:tcW w:w="934" w:type="dxa"/>
            <w:textDirection w:val="btLr"/>
          </w:tcPr>
          <w:p w:rsidR="00122098" w:rsidRPr="00E96CEF" w:rsidRDefault="00122098" w:rsidP="00E96CEF">
            <w:pPr>
              <w:pStyle w:val="a7"/>
              <w:spacing w:line="269" w:lineRule="exact"/>
              <w:ind w:left="113" w:right="113"/>
              <w:jc w:val="center"/>
              <w:rPr>
                <w:b/>
              </w:rPr>
            </w:pPr>
            <w:r w:rsidRPr="00E96CEF">
              <w:rPr>
                <w:b/>
              </w:rPr>
              <w:t>Год</w:t>
            </w:r>
            <w:r>
              <w:rPr>
                <w:b/>
              </w:rPr>
              <w:t xml:space="preserve"> </w:t>
            </w:r>
            <w:r w:rsidRPr="00E96CEF">
              <w:rPr>
                <w:b/>
              </w:rPr>
              <w:t>рождения</w:t>
            </w:r>
          </w:p>
          <w:p w:rsidR="00122098" w:rsidRPr="0040627E" w:rsidRDefault="00122098" w:rsidP="00E96CEF">
            <w:pPr>
              <w:pStyle w:val="a7"/>
              <w:spacing w:line="269" w:lineRule="exact"/>
              <w:ind w:left="113" w:right="113"/>
              <w:jc w:val="center"/>
              <w:rPr>
                <w:b/>
              </w:rPr>
            </w:pPr>
            <w:r w:rsidRPr="00E96CEF">
              <w:rPr>
                <w:b/>
              </w:rPr>
              <w:t>наставляемого</w:t>
            </w:r>
          </w:p>
        </w:tc>
        <w:tc>
          <w:tcPr>
            <w:tcW w:w="1029" w:type="dxa"/>
            <w:textDirection w:val="btLr"/>
          </w:tcPr>
          <w:p w:rsidR="00122098" w:rsidRPr="0040627E" w:rsidRDefault="00122098" w:rsidP="00EB46C9">
            <w:pPr>
              <w:pStyle w:val="a7"/>
              <w:spacing w:line="269" w:lineRule="exact"/>
              <w:ind w:left="113" w:right="113"/>
              <w:jc w:val="center"/>
              <w:rPr>
                <w:b/>
              </w:rPr>
            </w:pPr>
            <w:r w:rsidRPr="00EB46C9">
              <w:rPr>
                <w:b/>
              </w:rPr>
              <w:t>Основной запрос наставляемого</w:t>
            </w:r>
          </w:p>
        </w:tc>
        <w:tc>
          <w:tcPr>
            <w:tcW w:w="974" w:type="dxa"/>
            <w:textDirection w:val="btLr"/>
          </w:tcPr>
          <w:p w:rsidR="00122098" w:rsidRPr="0040627E" w:rsidRDefault="00122098" w:rsidP="00EB46C9">
            <w:pPr>
              <w:pStyle w:val="a7"/>
              <w:shd w:val="clear" w:color="auto" w:fill="auto"/>
              <w:spacing w:line="269" w:lineRule="exact"/>
              <w:ind w:left="160"/>
              <w:jc w:val="center"/>
              <w:rPr>
                <w:b/>
              </w:rPr>
            </w:pPr>
            <w:r w:rsidRPr="00EB46C9">
              <w:rPr>
                <w:b/>
              </w:rPr>
              <w:t>Дата вхождения в программу</w:t>
            </w:r>
          </w:p>
        </w:tc>
        <w:tc>
          <w:tcPr>
            <w:tcW w:w="787" w:type="dxa"/>
            <w:textDirection w:val="btLr"/>
          </w:tcPr>
          <w:p w:rsidR="00122098" w:rsidRPr="0040627E" w:rsidRDefault="00122098" w:rsidP="00E04FD8">
            <w:pPr>
              <w:pStyle w:val="a7"/>
              <w:spacing w:line="269" w:lineRule="exact"/>
              <w:ind w:left="160"/>
              <w:jc w:val="center"/>
              <w:rPr>
                <w:b/>
              </w:rPr>
            </w:pPr>
            <w:r w:rsidRPr="0040627E">
              <w:rPr>
                <w:b/>
              </w:rPr>
              <w:t>Желаемый возраст</w:t>
            </w:r>
          </w:p>
          <w:p w:rsidR="00122098" w:rsidRPr="0040627E" w:rsidRDefault="00122098" w:rsidP="00E04FD8">
            <w:pPr>
              <w:pStyle w:val="a7"/>
              <w:spacing w:line="269" w:lineRule="exact"/>
              <w:ind w:left="160"/>
              <w:jc w:val="center"/>
              <w:rPr>
                <w:b/>
              </w:rPr>
            </w:pPr>
            <w:r w:rsidRPr="0040627E">
              <w:rPr>
                <w:b/>
              </w:rPr>
              <w:t>наставляемых</w:t>
            </w:r>
          </w:p>
        </w:tc>
        <w:tc>
          <w:tcPr>
            <w:tcW w:w="848" w:type="dxa"/>
            <w:textDirection w:val="btLr"/>
          </w:tcPr>
          <w:p w:rsidR="00122098" w:rsidRPr="003A14B6" w:rsidRDefault="00122098" w:rsidP="00EB46C9">
            <w:pPr>
              <w:widowControl w:val="0"/>
              <w:spacing w:line="269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3A14B6">
              <w:rPr>
                <w:rFonts w:ascii="Times New Roman" w:hAnsi="Times New Roman" w:cs="Times New Roman"/>
                <w:b/>
              </w:rPr>
              <w:t>ФИО наставника</w:t>
            </w:r>
          </w:p>
        </w:tc>
        <w:tc>
          <w:tcPr>
            <w:tcW w:w="976" w:type="dxa"/>
            <w:textDirection w:val="btLr"/>
          </w:tcPr>
          <w:p w:rsidR="00122098" w:rsidRPr="00FF42D6" w:rsidRDefault="00122098" w:rsidP="00E04FD8">
            <w:pPr>
              <w:widowControl w:val="0"/>
              <w:spacing w:line="269" w:lineRule="exact"/>
              <w:ind w:left="180"/>
              <w:jc w:val="center"/>
              <w:rPr>
                <w:rFonts w:ascii="Times New Roman" w:eastAsia="Times New Roman" w:hAnsi="Times New Roman" w:cs="Times New Roman"/>
                <w:b/>
                <w:spacing w:val="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Ф</w:t>
            </w:r>
            <w:r w:rsidRPr="0040627E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орма наставничества</w:t>
            </w:r>
          </w:p>
          <w:p w:rsidR="00122098" w:rsidRPr="0040627E" w:rsidRDefault="00122098" w:rsidP="00E04FD8">
            <w:pPr>
              <w:pStyle w:val="a7"/>
              <w:shd w:val="clear" w:color="auto" w:fill="auto"/>
              <w:spacing w:line="269" w:lineRule="exact"/>
              <w:ind w:left="113" w:right="113"/>
              <w:jc w:val="center"/>
              <w:rPr>
                <w:b/>
              </w:rPr>
            </w:pPr>
          </w:p>
        </w:tc>
        <w:tc>
          <w:tcPr>
            <w:tcW w:w="1113" w:type="dxa"/>
            <w:textDirection w:val="btLr"/>
          </w:tcPr>
          <w:p w:rsidR="00122098" w:rsidRPr="009713B0" w:rsidRDefault="00122098" w:rsidP="00E04FD8">
            <w:pPr>
              <w:widowControl w:val="0"/>
              <w:spacing w:line="269" w:lineRule="exact"/>
              <w:ind w:left="160"/>
              <w:jc w:val="center"/>
              <w:rPr>
                <w:rFonts w:ascii="Times New Roman" w:eastAsia="Times New Roman" w:hAnsi="Times New Roman" w:cs="Times New Roman"/>
                <w:b/>
                <w:spacing w:val="4"/>
                <w:lang w:eastAsia="ru-RU"/>
              </w:rPr>
            </w:pPr>
            <w:r w:rsidRPr="0040627E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Место работы наставляемого</w:t>
            </w:r>
          </w:p>
          <w:p w:rsidR="00122098" w:rsidRPr="0040627E" w:rsidRDefault="00122098" w:rsidP="00E04FD8">
            <w:pPr>
              <w:pStyle w:val="a7"/>
              <w:shd w:val="clear" w:color="auto" w:fill="auto"/>
              <w:spacing w:line="269" w:lineRule="exact"/>
              <w:ind w:left="113" w:right="113"/>
              <w:jc w:val="center"/>
              <w:rPr>
                <w:b/>
              </w:rPr>
            </w:pPr>
          </w:p>
        </w:tc>
        <w:tc>
          <w:tcPr>
            <w:tcW w:w="1113" w:type="dxa"/>
            <w:textDirection w:val="btLr"/>
          </w:tcPr>
          <w:p w:rsidR="00122098" w:rsidRPr="0040627E" w:rsidRDefault="00122098" w:rsidP="00E04FD8">
            <w:pPr>
              <w:pStyle w:val="a7"/>
              <w:spacing w:line="269" w:lineRule="exact"/>
              <w:ind w:left="113" w:right="113"/>
              <w:jc w:val="center"/>
              <w:rPr>
                <w:b/>
              </w:rPr>
            </w:pPr>
            <w:r w:rsidRPr="0040627E">
              <w:rPr>
                <w:b/>
              </w:rPr>
              <w:t>Дата завершения программы</w:t>
            </w:r>
          </w:p>
        </w:tc>
        <w:tc>
          <w:tcPr>
            <w:tcW w:w="1113" w:type="dxa"/>
            <w:textDirection w:val="btLr"/>
          </w:tcPr>
          <w:p w:rsidR="00122098" w:rsidRPr="0040627E" w:rsidRDefault="00122098" w:rsidP="00E04FD8">
            <w:pPr>
              <w:pStyle w:val="a7"/>
              <w:spacing w:line="269" w:lineRule="exact"/>
              <w:ind w:left="113" w:right="113"/>
              <w:jc w:val="center"/>
              <w:rPr>
                <w:b/>
              </w:rPr>
            </w:pPr>
            <w:r w:rsidRPr="00297107">
              <w:rPr>
                <w:b/>
              </w:rPr>
              <w:t>Результаты</w:t>
            </w:r>
            <w:r>
              <w:rPr>
                <w:b/>
              </w:rPr>
              <w:t xml:space="preserve"> </w:t>
            </w:r>
            <w:r w:rsidRPr="00297107">
              <w:rPr>
                <w:b/>
              </w:rPr>
              <w:t>программы</w:t>
            </w:r>
          </w:p>
        </w:tc>
        <w:tc>
          <w:tcPr>
            <w:tcW w:w="1358" w:type="dxa"/>
            <w:textDirection w:val="btLr"/>
          </w:tcPr>
          <w:p w:rsidR="00122098" w:rsidRPr="0040627E" w:rsidRDefault="00122098" w:rsidP="00E04FD8">
            <w:pPr>
              <w:pStyle w:val="a7"/>
              <w:shd w:val="clear" w:color="auto" w:fill="auto"/>
              <w:spacing w:line="269" w:lineRule="exact"/>
              <w:ind w:left="113" w:right="113"/>
              <w:jc w:val="center"/>
              <w:rPr>
                <w:b/>
              </w:rPr>
            </w:pPr>
            <w:r w:rsidRPr="0040627E">
              <w:rPr>
                <w:rStyle w:val="11pt"/>
                <w:b/>
                <w:color w:val="000000"/>
                <w:spacing w:val="-1"/>
              </w:rPr>
              <w:t>Ссылка на кейс/ отзыв наставляемого, размещенные на сайте организации</w:t>
            </w:r>
          </w:p>
        </w:tc>
        <w:tc>
          <w:tcPr>
            <w:tcW w:w="1358" w:type="dxa"/>
            <w:textDirection w:val="btLr"/>
          </w:tcPr>
          <w:p w:rsidR="00122098" w:rsidRPr="00122098" w:rsidRDefault="00122098" w:rsidP="00122098">
            <w:pPr>
              <w:pStyle w:val="a7"/>
              <w:spacing w:line="269" w:lineRule="exact"/>
              <w:ind w:left="113" w:right="113"/>
              <w:jc w:val="center"/>
              <w:rPr>
                <w:rStyle w:val="11pt"/>
                <w:b/>
                <w:color w:val="000000"/>
                <w:spacing w:val="-1"/>
              </w:rPr>
            </w:pPr>
            <w:r w:rsidRPr="00122098">
              <w:rPr>
                <w:rStyle w:val="11pt"/>
                <w:b/>
                <w:color w:val="000000"/>
                <w:spacing w:val="-1"/>
              </w:rPr>
              <w:t>Отметка</w:t>
            </w:r>
            <w:r>
              <w:rPr>
                <w:rStyle w:val="11pt"/>
                <w:b/>
                <w:color w:val="000000"/>
                <w:spacing w:val="-1"/>
              </w:rPr>
              <w:t xml:space="preserve"> </w:t>
            </w:r>
            <w:r w:rsidRPr="00122098">
              <w:rPr>
                <w:rStyle w:val="11pt"/>
                <w:b/>
                <w:color w:val="000000"/>
                <w:spacing w:val="-1"/>
              </w:rPr>
              <w:t>о</w:t>
            </w:r>
            <w:r>
              <w:rPr>
                <w:rStyle w:val="11pt"/>
                <w:b/>
                <w:color w:val="000000"/>
                <w:spacing w:val="-1"/>
              </w:rPr>
              <w:t xml:space="preserve"> </w:t>
            </w:r>
            <w:r w:rsidRPr="00122098">
              <w:rPr>
                <w:rStyle w:val="11pt"/>
                <w:b/>
                <w:color w:val="000000"/>
                <w:spacing w:val="-1"/>
              </w:rPr>
              <w:t>прохождении</w:t>
            </w:r>
          </w:p>
          <w:p w:rsidR="00122098" w:rsidRPr="0040627E" w:rsidRDefault="00122098" w:rsidP="00122098">
            <w:pPr>
              <w:pStyle w:val="a7"/>
              <w:spacing w:line="269" w:lineRule="exact"/>
              <w:ind w:left="113" w:right="113"/>
              <w:jc w:val="center"/>
              <w:rPr>
                <w:rStyle w:val="11pt"/>
                <w:b/>
                <w:color w:val="000000"/>
                <w:spacing w:val="-1"/>
              </w:rPr>
            </w:pPr>
            <w:r w:rsidRPr="00122098">
              <w:rPr>
                <w:rStyle w:val="11pt"/>
                <w:b/>
                <w:color w:val="000000"/>
                <w:spacing w:val="-1"/>
              </w:rPr>
              <w:t>программы</w:t>
            </w:r>
          </w:p>
        </w:tc>
      </w:tr>
      <w:tr w:rsidR="00122098" w:rsidTr="00122098">
        <w:tc>
          <w:tcPr>
            <w:tcW w:w="752" w:type="dxa"/>
          </w:tcPr>
          <w:p w:rsidR="00122098" w:rsidRDefault="00122098" w:rsidP="00E04F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:rsidR="00122098" w:rsidRDefault="00122098" w:rsidP="00E04F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</w:tcPr>
          <w:p w:rsidR="00122098" w:rsidRDefault="00122098" w:rsidP="00E04F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:rsidR="00122098" w:rsidRDefault="00122098" w:rsidP="00E04F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dxa"/>
          </w:tcPr>
          <w:p w:rsidR="00122098" w:rsidRDefault="00122098" w:rsidP="00E04F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</w:tcPr>
          <w:p w:rsidR="00122098" w:rsidRDefault="00122098" w:rsidP="00E04F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</w:tcPr>
          <w:p w:rsidR="00122098" w:rsidRDefault="00122098" w:rsidP="00E04F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</w:tcPr>
          <w:p w:rsidR="00122098" w:rsidRDefault="00122098" w:rsidP="00E04F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</w:tcPr>
          <w:p w:rsidR="00122098" w:rsidRDefault="00122098" w:rsidP="00E04F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:rsidR="00122098" w:rsidRDefault="00122098" w:rsidP="00E04F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:rsidR="00122098" w:rsidRDefault="00122098" w:rsidP="00E04F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:rsidR="00122098" w:rsidRDefault="00122098" w:rsidP="00E04F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:rsidR="00122098" w:rsidRDefault="00122098" w:rsidP="00E04F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</w:tcPr>
          <w:p w:rsidR="00122098" w:rsidRDefault="00122098" w:rsidP="00E04F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</w:tcPr>
          <w:p w:rsidR="00122098" w:rsidRDefault="00122098" w:rsidP="00E04F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65006" w:rsidRDefault="00065006" w:rsidP="00660484">
      <w:pPr>
        <w:tabs>
          <w:tab w:val="left" w:pos="14430"/>
        </w:tabs>
        <w:rPr>
          <w:rFonts w:ascii="Times New Roman" w:hAnsi="Times New Roman" w:cs="Times New Roman"/>
          <w:sz w:val="20"/>
          <w:szCs w:val="20"/>
        </w:rPr>
        <w:sectPr w:rsidR="00065006" w:rsidSect="007B1753">
          <w:pgSz w:w="16838" w:h="11906" w:orient="landscape"/>
          <w:pgMar w:top="993" w:right="425" w:bottom="992" w:left="1134" w:header="709" w:footer="709" w:gutter="0"/>
          <w:cols w:space="708"/>
          <w:docGrid w:linePitch="360"/>
        </w:sectPr>
      </w:pPr>
    </w:p>
    <w:p w:rsidR="009D59EC" w:rsidRPr="00D17514" w:rsidRDefault="00660484" w:rsidP="009D59EC">
      <w:pPr>
        <w:tabs>
          <w:tab w:val="left" w:pos="12675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ab/>
      </w:r>
      <w:r w:rsidR="009D59EC" w:rsidRPr="00D17514">
        <w:rPr>
          <w:rFonts w:ascii="Times New Roman" w:hAnsi="Times New Roman" w:cs="Times New Roman"/>
          <w:sz w:val="20"/>
          <w:szCs w:val="20"/>
        </w:rPr>
        <w:t xml:space="preserve">Приложение </w:t>
      </w:r>
      <w:r w:rsidR="009D59EC">
        <w:rPr>
          <w:rFonts w:ascii="Times New Roman" w:hAnsi="Times New Roman" w:cs="Times New Roman"/>
          <w:sz w:val="20"/>
          <w:szCs w:val="20"/>
        </w:rPr>
        <w:t>3</w:t>
      </w:r>
      <w:r w:rsidR="009D59EC" w:rsidRPr="00D17514">
        <w:rPr>
          <w:rFonts w:ascii="Times New Roman" w:hAnsi="Times New Roman" w:cs="Times New Roman"/>
          <w:sz w:val="20"/>
          <w:szCs w:val="20"/>
        </w:rPr>
        <w:t xml:space="preserve"> Положению о системе (целевой модели) наставничества</w:t>
      </w:r>
    </w:p>
    <w:p w:rsidR="009D59EC" w:rsidRPr="00D17514" w:rsidRDefault="009D59EC" w:rsidP="009D59EC">
      <w:pPr>
        <w:tabs>
          <w:tab w:val="left" w:pos="12675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D17514">
        <w:rPr>
          <w:rFonts w:ascii="Times New Roman" w:hAnsi="Times New Roman" w:cs="Times New Roman"/>
          <w:sz w:val="20"/>
          <w:szCs w:val="20"/>
        </w:rPr>
        <w:t xml:space="preserve"> для вновь назначенных руководителей и </w:t>
      </w:r>
    </w:p>
    <w:p w:rsidR="009D59EC" w:rsidRPr="00D17514" w:rsidRDefault="009D59EC" w:rsidP="009D59EC">
      <w:pPr>
        <w:tabs>
          <w:tab w:val="left" w:pos="12675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D17514">
        <w:rPr>
          <w:rFonts w:ascii="Times New Roman" w:hAnsi="Times New Roman" w:cs="Times New Roman"/>
          <w:sz w:val="20"/>
          <w:szCs w:val="20"/>
        </w:rPr>
        <w:t xml:space="preserve">педагогических работников </w:t>
      </w:r>
    </w:p>
    <w:p w:rsidR="009D59EC" w:rsidRDefault="009D59EC" w:rsidP="009D59EC">
      <w:pPr>
        <w:tabs>
          <w:tab w:val="left" w:pos="12675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D17514">
        <w:rPr>
          <w:rFonts w:ascii="Times New Roman" w:hAnsi="Times New Roman" w:cs="Times New Roman"/>
          <w:sz w:val="20"/>
          <w:szCs w:val="20"/>
        </w:rPr>
        <w:t>образовательных организаций</w:t>
      </w:r>
    </w:p>
    <w:p w:rsidR="00D17514" w:rsidRDefault="00D17514" w:rsidP="00660484">
      <w:pPr>
        <w:tabs>
          <w:tab w:val="left" w:pos="14430"/>
        </w:tabs>
        <w:rPr>
          <w:rFonts w:ascii="Times New Roman" w:hAnsi="Times New Roman" w:cs="Times New Roman"/>
          <w:sz w:val="20"/>
          <w:szCs w:val="20"/>
        </w:rPr>
      </w:pPr>
    </w:p>
    <w:p w:rsidR="00A735F3" w:rsidRDefault="00A80260" w:rsidP="00A735F3">
      <w:pPr>
        <w:framePr w:w="10325" w:h="2131" w:hRule="exact" w:wrap="around" w:vAnchor="page" w:hAnchor="page" w:x="803" w:y="1901"/>
        <w:widowControl w:val="0"/>
        <w:spacing w:after="309" w:line="326" w:lineRule="exact"/>
        <w:ind w:left="40"/>
        <w:jc w:val="center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shd w:val="clear" w:color="auto" w:fill="FFFFFF"/>
          <w:lang w:eastAsia="ru-RU"/>
        </w:rPr>
      </w:pPr>
      <w:r w:rsidRPr="00A8026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shd w:val="clear" w:color="auto" w:fill="FFFFFF"/>
          <w:lang w:eastAsia="ru-RU"/>
        </w:rPr>
        <w:t xml:space="preserve">ПЕРСОНАЛИЗИРОВАННАЯ ПРОГРАММА СОПРОВОЖДЕНИЯ </w:t>
      </w:r>
    </w:p>
    <w:p w:rsidR="00A80260" w:rsidRPr="00A80260" w:rsidRDefault="00A80260" w:rsidP="00A735F3">
      <w:pPr>
        <w:framePr w:w="10325" w:h="2131" w:hRule="exact" w:wrap="around" w:vAnchor="page" w:hAnchor="page" w:x="803" w:y="1901"/>
        <w:widowControl w:val="0"/>
        <w:spacing w:after="309" w:line="326" w:lineRule="exact"/>
        <w:ind w:left="40"/>
        <w:jc w:val="center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</w:pPr>
      <w:r w:rsidRPr="00A8026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  <w:lang w:eastAsia="ru-RU"/>
        </w:rPr>
        <w:t>«руководитель-вновь назначенный руководитель»</w:t>
      </w:r>
    </w:p>
    <w:p w:rsidR="00A80260" w:rsidRPr="00A80260" w:rsidRDefault="00A80260" w:rsidP="00A735F3">
      <w:pPr>
        <w:framePr w:w="10325" w:h="2131" w:hRule="exact" w:wrap="around" w:vAnchor="page" w:hAnchor="page" w:x="803" w:y="1901"/>
        <w:widowControl w:val="0"/>
        <w:spacing w:after="322" w:line="240" w:lineRule="exact"/>
        <w:ind w:left="40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A8026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shd w:val="clear" w:color="auto" w:fill="FFFFFF"/>
          <w:lang w:eastAsia="ru-RU"/>
        </w:rPr>
        <w:t>Фамилия, имя, отчество руководителя</w:t>
      </w:r>
    </w:p>
    <w:p w:rsidR="00A80260" w:rsidRPr="00A80260" w:rsidRDefault="00A80260" w:rsidP="00A735F3">
      <w:pPr>
        <w:framePr w:w="10325" w:h="2131" w:hRule="exact" w:wrap="around" w:vAnchor="page" w:hAnchor="page" w:x="803" w:y="1901"/>
        <w:widowControl w:val="0"/>
        <w:spacing w:after="0" w:line="240" w:lineRule="exact"/>
        <w:ind w:left="40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A8026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shd w:val="clear" w:color="auto" w:fill="FFFFFF"/>
          <w:lang w:eastAsia="ru-RU"/>
        </w:rPr>
        <w:t>Образовательная организация</w:t>
      </w:r>
    </w:p>
    <w:p w:rsidR="00A80260" w:rsidRPr="00A80260" w:rsidRDefault="00A80260" w:rsidP="00A80260">
      <w:pPr>
        <w:framePr w:w="10325" w:h="634" w:hRule="exact" w:wrap="around" w:vAnchor="page" w:hAnchor="page" w:x="803" w:y="4192"/>
        <w:widowControl w:val="0"/>
        <w:tabs>
          <w:tab w:val="left" w:leader="underscore" w:pos="9275"/>
        </w:tabs>
        <w:spacing w:after="17" w:line="240" w:lineRule="exact"/>
        <w:ind w:left="40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A8026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shd w:val="clear" w:color="auto" w:fill="FFFFFF"/>
          <w:lang w:eastAsia="ru-RU"/>
        </w:rPr>
        <w:t>Должность</w:t>
      </w:r>
      <w:r w:rsidRPr="00A8026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shd w:val="clear" w:color="auto" w:fill="FFFFFF"/>
          <w:lang w:eastAsia="ru-RU"/>
        </w:rPr>
        <w:tab/>
      </w:r>
    </w:p>
    <w:p w:rsidR="00A80260" w:rsidRPr="00A80260" w:rsidRDefault="00A80260" w:rsidP="00A80260">
      <w:pPr>
        <w:framePr w:w="10325" w:h="634" w:hRule="exact" w:wrap="around" w:vAnchor="page" w:hAnchor="page" w:x="803" w:y="4192"/>
        <w:widowControl w:val="0"/>
        <w:tabs>
          <w:tab w:val="right" w:leader="underscore" w:pos="3866"/>
          <w:tab w:val="left" w:leader="underscore" w:pos="5061"/>
          <w:tab w:val="left" w:leader="underscore" w:pos="5618"/>
          <w:tab w:val="right" w:leader="underscore" w:pos="6986"/>
          <w:tab w:val="right" w:leader="underscore" w:pos="8723"/>
          <w:tab w:val="left" w:leader="underscore" w:pos="9011"/>
        </w:tabs>
        <w:spacing w:after="0" w:line="240" w:lineRule="exact"/>
        <w:ind w:left="40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A8026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shd w:val="clear" w:color="auto" w:fill="FFFFFF"/>
          <w:lang w:eastAsia="ru-RU"/>
        </w:rPr>
        <w:t>Период сопровождения с «</w:t>
      </w:r>
      <w:r w:rsidRPr="00A8026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shd w:val="clear" w:color="auto" w:fill="FFFFFF"/>
          <w:lang w:eastAsia="ru-RU"/>
        </w:rPr>
        <w:tab/>
        <w:t>»</w:t>
      </w:r>
      <w:r w:rsidRPr="00A8026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shd w:val="clear" w:color="auto" w:fill="FFFFFF"/>
          <w:lang w:eastAsia="ru-RU"/>
        </w:rPr>
        <w:tab/>
        <w:t>20</w:t>
      </w:r>
      <w:r w:rsidRPr="00A8026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shd w:val="clear" w:color="auto" w:fill="FFFFFF"/>
          <w:lang w:eastAsia="ru-RU"/>
        </w:rPr>
        <w:tab/>
        <w:t>г. по «</w:t>
      </w:r>
      <w:r w:rsidRPr="00A8026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shd w:val="clear" w:color="auto" w:fill="FFFFFF"/>
          <w:lang w:eastAsia="ru-RU"/>
        </w:rPr>
        <w:tab/>
        <w:t>»</w:t>
      </w:r>
      <w:r w:rsidRPr="00A8026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shd w:val="clear" w:color="auto" w:fill="FFFFFF"/>
          <w:lang w:eastAsia="ru-RU"/>
        </w:rPr>
        <w:tab/>
        <w:t>20</w:t>
      </w:r>
      <w:r w:rsidRPr="00A8026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shd w:val="clear" w:color="auto" w:fill="FFFFFF"/>
          <w:lang w:eastAsia="ru-RU"/>
        </w:rPr>
        <w:tab/>
        <w:t>г.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"/>
        <w:gridCol w:w="6331"/>
        <w:gridCol w:w="1579"/>
        <w:gridCol w:w="1550"/>
      </w:tblGrid>
      <w:tr w:rsidR="00A80260" w:rsidRPr="00A80260" w:rsidTr="00E04FD8">
        <w:trPr>
          <w:trHeight w:hRule="exact" w:val="41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80260" w:rsidRPr="00A80260" w:rsidRDefault="00A80260" w:rsidP="00A80260">
            <w:pPr>
              <w:framePr w:w="10013" w:h="8582" w:wrap="around" w:vAnchor="page" w:hAnchor="page" w:x="846" w:y="5119"/>
              <w:widowControl w:val="0"/>
              <w:spacing w:after="0" w:line="240" w:lineRule="exact"/>
              <w:ind w:left="200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A8026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п/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80260" w:rsidRPr="00A80260" w:rsidRDefault="00A80260" w:rsidP="00A80260">
            <w:pPr>
              <w:framePr w:w="10013" w:h="8582" w:wrap="around" w:vAnchor="page" w:hAnchor="page" w:x="846" w:y="5119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A8026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Мероприятия по сопровождению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80260" w:rsidRPr="00A80260" w:rsidRDefault="00A80260" w:rsidP="00A80260">
            <w:pPr>
              <w:framePr w:w="10013" w:h="8582" w:wrap="around" w:vAnchor="page" w:hAnchor="page" w:x="846" w:y="5119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A8026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80260" w:rsidRPr="00A80260" w:rsidRDefault="00A80260" w:rsidP="00A80260">
            <w:pPr>
              <w:framePr w:w="10013" w:h="8582" w:wrap="around" w:vAnchor="page" w:hAnchor="page" w:x="846" w:y="5119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A8026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Подпись</w:t>
            </w:r>
          </w:p>
        </w:tc>
      </w:tr>
      <w:tr w:rsidR="00A80260" w:rsidRPr="00A80260" w:rsidTr="00E04FD8">
        <w:trPr>
          <w:trHeight w:hRule="exact" w:val="509"/>
        </w:trPr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80260" w:rsidRPr="00A80260" w:rsidRDefault="00A80260" w:rsidP="00A80260">
            <w:pPr>
              <w:framePr w:w="10013" w:h="8582" w:wrap="around" w:vAnchor="page" w:hAnchor="page" w:x="846" w:y="5119"/>
              <w:widowControl w:val="0"/>
              <w:spacing w:after="0" w:line="240" w:lineRule="exact"/>
              <w:ind w:left="200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A8026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63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80260" w:rsidRPr="00A80260" w:rsidRDefault="00A80260" w:rsidP="00A80260">
            <w:pPr>
              <w:framePr w:w="10013" w:h="8582" w:wrap="around" w:vAnchor="page" w:hAnchor="page" w:x="846" w:y="5119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80260" w:rsidRPr="00A80260" w:rsidRDefault="00A80260" w:rsidP="00A80260">
            <w:pPr>
              <w:framePr w:w="10013" w:h="8582" w:wrap="around" w:vAnchor="page" w:hAnchor="page" w:x="846" w:y="5119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A8026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выполнения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80260" w:rsidRPr="00A80260" w:rsidRDefault="00A80260" w:rsidP="00A80260">
            <w:pPr>
              <w:framePr w:w="10013" w:h="8582" w:wrap="around" w:vAnchor="page" w:hAnchor="page" w:x="846" w:y="5119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80260" w:rsidRPr="00A80260" w:rsidTr="00E04FD8">
        <w:trPr>
          <w:trHeight w:hRule="exact" w:val="36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80260" w:rsidRPr="00A80260" w:rsidRDefault="00A80260" w:rsidP="00A80260">
            <w:pPr>
              <w:framePr w:w="10013" w:h="8582" w:wrap="around" w:vAnchor="page" w:hAnchor="page" w:x="846" w:y="5119"/>
              <w:widowControl w:val="0"/>
              <w:spacing w:after="0" w:line="240" w:lineRule="exact"/>
              <w:ind w:left="200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A8026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80260" w:rsidRPr="00A80260" w:rsidRDefault="00A80260" w:rsidP="00A80260">
            <w:pPr>
              <w:framePr w:w="10013" w:h="8582" w:wrap="around" w:vAnchor="page" w:hAnchor="page" w:x="846" w:y="5119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A8026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80260" w:rsidRPr="00A80260" w:rsidRDefault="00A80260" w:rsidP="00A80260">
            <w:pPr>
              <w:framePr w:w="10013" w:h="8582" w:wrap="around" w:vAnchor="page" w:hAnchor="page" w:x="846" w:y="5119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A8026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80260" w:rsidRPr="00A80260" w:rsidRDefault="00A80260" w:rsidP="00A80260">
            <w:pPr>
              <w:framePr w:w="10013" w:h="8582" w:wrap="around" w:vAnchor="page" w:hAnchor="page" w:x="846" w:y="5119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A8026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4</w:t>
            </w:r>
          </w:p>
        </w:tc>
      </w:tr>
      <w:tr w:rsidR="00A80260" w:rsidRPr="00A80260" w:rsidTr="00E04FD8">
        <w:trPr>
          <w:trHeight w:hRule="exact" w:val="68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80260" w:rsidRPr="00A80260" w:rsidRDefault="00A80260" w:rsidP="00A80260">
            <w:pPr>
              <w:framePr w:w="10013" w:h="8582" w:wrap="around" w:vAnchor="page" w:hAnchor="page" w:x="846" w:y="5119"/>
              <w:widowControl w:val="0"/>
              <w:spacing w:after="0" w:line="240" w:lineRule="exact"/>
              <w:ind w:left="200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A8026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80260" w:rsidRPr="00A80260" w:rsidRDefault="00A80260" w:rsidP="00A80260">
            <w:pPr>
              <w:framePr w:w="10013" w:h="8582" w:wrap="around" w:vAnchor="page" w:hAnchor="page" w:x="846" w:y="5119"/>
              <w:widowControl w:val="0"/>
              <w:spacing w:after="0" w:line="322" w:lineRule="exact"/>
              <w:ind w:left="40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A8026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Ознакомление с организационной структурой учреждения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80260" w:rsidRPr="00A80260" w:rsidRDefault="00A80260" w:rsidP="00A80260">
            <w:pPr>
              <w:framePr w:w="10013" w:h="8582" w:wrap="around" w:vAnchor="page" w:hAnchor="page" w:x="846" w:y="5119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80260" w:rsidRPr="00A80260" w:rsidRDefault="00A80260" w:rsidP="00A80260">
            <w:pPr>
              <w:framePr w:w="10013" w:h="8582" w:wrap="around" w:vAnchor="page" w:hAnchor="page" w:x="846" w:y="5119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80260" w:rsidRPr="00A80260" w:rsidTr="00E04FD8">
        <w:trPr>
          <w:trHeight w:hRule="exact" w:val="137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80260" w:rsidRPr="00A80260" w:rsidRDefault="00A80260" w:rsidP="00A80260">
            <w:pPr>
              <w:framePr w:w="10013" w:h="8582" w:wrap="around" w:vAnchor="page" w:hAnchor="page" w:x="846" w:y="5119"/>
              <w:widowControl w:val="0"/>
              <w:spacing w:after="0" w:line="240" w:lineRule="exact"/>
              <w:ind w:left="200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A8026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80260" w:rsidRPr="00A80260" w:rsidRDefault="00A80260" w:rsidP="00A80260">
            <w:pPr>
              <w:framePr w:w="10013" w:h="8582" w:wrap="around" w:vAnchor="page" w:hAnchor="page" w:x="846" w:y="5119"/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A8026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Ознакомление с основными правовыми актами, регламентирующими управленческую деятельность руководителя (в том числе с уставом учреждения, локальными нормативными актами и т. д.)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80260" w:rsidRPr="00A80260" w:rsidRDefault="00A80260" w:rsidP="00A80260">
            <w:pPr>
              <w:framePr w:w="10013" w:h="8582" w:wrap="around" w:vAnchor="page" w:hAnchor="page" w:x="846" w:y="5119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80260" w:rsidRPr="00A80260" w:rsidRDefault="00A80260" w:rsidP="00A80260">
            <w:pPr>
              <w:framePr w:w="10013" w:h="8582" w:wrap="around" w:vAnchor="page" w:hAnchor="page" w:x="846" w:y="5119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80260" w:rsidRPr="00A80260" w:rsidTr="00E04FD8">
        <w:trPr>
          <w:trHeight w:hRule="exact" w:val="67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80260" w:rsidRPr="00A80260" w:rsidRDefault="00A80260" w:rsidP="00A80260">
            <w:pPr>
              <w:framePr w:w="10013" w:h="8582" w:wrap="around" w:vAnchor="page" w:hAnchor="page" w:x="846" w:y="5119"/>
              <w:widowControl w:val="0"/>
              <w:spacing w:after="0" w:line="240" w:lineRule="exact"/>
              <w:ind w:left="200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A8026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80260" w:rsidRPr="00A80260" w:rsidRDefault="00A80260" w:rsidP="00A80260">
            <w:pPr>
              <w:framePr w:w="10013" w:h="8582" w:wrap="around" w:vAnchor="page" w:hAnchor="page" w:x="846" w:y="5119"/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A8026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Изучение законодательства, необходимого для исполнения должностных; обязанностей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80260" w:rsidRPr="00A80260" w:rsidRDefault="00A80260" w:rsidP="00A80260">
            <w:pPr>
              <w:framePr w:w="10013" w:h="8582" w:wrap="around" w:vAnchor="page" w:hAnchor="page" w:x="846" w:y="5119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80260" w:rsidRPr="00A80260" w:rsidRDefault="00A80260" w:rsidP="00A80260">
            <w:pPr>
              <w:framePr w:w="10013" w:h="8582" w:wrap="around" w:vAnchor="page" w:hAnchor="page" w:x="846" w:y="5119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80260" w:rsidRPr="00A80260" w:rsidTr="00E04FD8">
        <w:trPr>
          <w:trHeight w:hRule="exact" w:val="1003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80260" w:rsidRPr="00A80260" w:rsidRDefault="00A80260" w:rsidP="00A80260">
            <w:pPr>
              <w:framePr w:w="10013" w:h="8582" w:wrap="around" w:vAnchor="page" w:hAnchor="page" w:x="846" w:y="5119"/>
              <w:widowControl w:val="0"/>
              <w:spacing w:after="0" w:line="240" w:lineRule="exact"/>
              <w:ind w:left="200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A8026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80260" w:rsidRPr="00A80260" w:rsidRDefault="00A80260" w:rsidP="00A80260">
            <w:pPr>
              <w:framePr w:w="10013" w:h="8582" w:wrap="around" w:vAnchor="page" w:hAnchor="page" w:x="846" w:y="5119"/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A8026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Ознакомление с документооборотом, изучение единых требований к организации работы с документами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80260" w:rsidRPr="00A80260" w:rsidRDefault="00A80260" w:rsidP="00A80260">
            <w:pPr>
              <w:framePr w:w="10013" w:h="8582" w:wrap="around" w:vAnchor="page" w:hAnchor="page" w:x="846" w:y="5119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80260" w:rsidRPr="00A80260" w:rsidRDefault="00A80260" w:rsidP="00A80260">
            <w:pPr>
              <w:framePr w:w="10013" w:h="8582" w:wrap="around" w:vAnchor="page" w:hAnchor="page" w:x="846" w:y="5119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80260" w:rsidRPr="00A80260" w:rsidTr="00E04FD8">
        <w:trPr>
          <w:trHeight w:hRule="exact" w:val="85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80260" w:rsidRPr="00A80260" w:rsidRDefault="00A80260" w:rsidP="00A80260">
            <w:pPr>
              <w:framePr w:w="10013" w:h="8582" w:wrap="around" w:vAnchor="page" w:hAnchor="page" w:x="846" w:y="5119"/>
              <w:widowControl w:val="0"/>
              <w:spacing w:after="0" w:line="240" w:lineRule="exact"/>
              <w:ind w:left="200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A8026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80260" w:rsidRPr="00A80260" w:rsidRDefault="00A80260" w:rsidP="00A80260">
            <w:pPr>
              <w:framePr w:w="10013" w:h="8582" w:wrap="around" w:vAnchor="page" w:hAnchor="page" w:x="846" w:y="5119"/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A8026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Ознакомление с Кодексом профессиональной этики педагогических работников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80260" w:rsidRPr="00A80260" w:rsidRDefault="00A80260" w:rsidP="00A80260">
            <w:pPr>
              <w:framePr w:w="10013" w:h="8582" w:wrap="around" w:vAnchor="page" w:hAnchor="page" w:x="846" w:y="5119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80260" w:rsidRPr="00A80260" w:rsidRDefault="00A80260" w:rsidP="00A80260">
            <w:pPr>
              <w:framePr w:w="10013" w:h="8582" w:wrap="around" w:vAnchor="page" w:hAnchor="page" w:x="846" w:y="5119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80260" w:rsidRPr="00A80260" w:rsidTr="00E04FD8">
        <w:trPr>
          <w:trHeight w:hRule="exact" w:val="100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80260" w:rsidRPr="00A80260" w:rsidRDefault="00A80260" w:rsidP="00A80260">
            <w:pPr>
              <w:framePr w:w="10013" w:h="8582" w:wrap="around" w:vAnchor="page" w:hAnchor="page" w:x="846" w:y="5119"/>
              <w:widowControl w:val="0"/>
              <w:spacing w:after="0" w:line="240" w:lineRule="exact"/>
              <w:ind w:left="200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A8026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80260" w:rsidRPr="00A80260" w:rsidRDefault="00A80260" w:rsidP="00A80260">
            <w:pPr>
              <w:framePr w:w="10013" w:h="8582" w:wrap="around" w:vAnchor="page" w:hAnchor="page" w:x="846" w:y="5119"/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A8026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Изучение механизмов и приемов по формированию благоприятного психологического климата в коллективе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80260" w:rsidRPr="00A80260" w:rsidRDefault="00A80260" w:rsidP="00A80260">
            <w:pPr>
              <w:framePr w:w="10013" w:h="8582" w:wrap="around" w:vAnchor="page" w:hAnchor="page" w:x="846" w:y="5119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80260" w:rsidRPr="00A80260" w:rsidRDefault="00A80260" w:rsidP="00A80260">
            <w:pPr>
              <w:framePr w:w="10013" w:h="8582" w:wrap="around" w:vAnchor="page" w:hAnchor="page" w:x="846" w:y="5119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80260" w:rsidRPr="00A80260" w:rsidTr="00E04FD8">
        <w:trPr>
          <w:trHeight w:hRule="exact" w:val="100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80260" w:rsidRPr="00A80260" w:rsidRDefault="00A80260" w:rsidP="00A80260">
            <w:pPr>
              <w:framePr w:w="10013" w:h="8582" w:wrap="around" w:vAnchor="page" w:hAnchor="page" w:x="846" w:y="5119"/>
              <w:widowControl w:val="0"/>
              <w:spacing w:after="0" w:line="240" w:lineRule="exact"/>
              <w:ind w:left="200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A8026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80260" w:rsidRPr="00A80260" w:rsidRDefault="00A80260" w:rsidP="00A80260">
            <w:pPr>
              <w:framePr w:w="10013" w:h="8582" w:wrap="around" w:vAnchor="page" w:hAnchor="page" w:x="846" w:y="5119"/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A8026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Консультирование по разработке Программы развития 00, рабочих программ воспитания в рамках ФГОС ДО, НОО, ООО, СОО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80260" w:rsidRPr="00A80260" w:rsidRDefault="00A80260" w:rsidP="00A80260">
            <w:pPr>
              <w:framePr w:w="10013" w:h="8582" w:wrap="around" w:vAnchor="page" w:hAnchor="page" w:x="846" w:y="5119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80260" w:rsidRPr="00A80260" w:rsidRDefault="00A80260" w:rsidP="00A80260">
            <w:pPr>
              <w:framePr w:w="10013" w:h="8582" w:wrap="around" w:vAnchor="page" w:hAnchor="page" w:x="846" w:y="5119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80260" w:rsidRPr="00A80260" w:rsidTr="00E04FD8">
        <w:trPr>
          <w:trHeight w:hRule="exact" w:val="69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0260" w:rsidRPr="00A80260" w:rsidRDefault="00A80260" w:rsidP="00A80260">
            <w:pPr>
              <w:framePr w:w="10013" w:h="8582" w:wrap="around" w:vAnchor="page" w:hAnchor="page" w:x="846" w:y="5119"/>
              <w:widowControl w:val="0"/>
              <w:spacing w:after="0" w:line="240" w:lineRule="exact"/>
              <w:ind w:left="200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A8026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A80260" w:rsidRPr="00A80260" w:rsidRDefault="00A80260" w:rsidP="00A80260">
            <w:pPr>
              <w:framePr w:w="10013" w:h="8582" w:wrap="around" w:vAnchor="page" w:hAnchor="page" w:x="846" w:y="5119"/>
              <w:widowControl w:val="0"/>
              <w:spacing w:after="0" w:line="326" w:lineRule="exact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A8026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Ознакомление с лучшими педагогическими практиками управления ОО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80260" w:rsidRPr="00A80260" w:rsidRDefault="00A80260" w:rsidP="00A80260">
            <w:pPr>
              <w:framePr w:w="10013" w:h="8582" w:wrap="around" w:vAnchor="page" w:hAnchor="page" w:x="846" w:y="5119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260" w:rsidRPr="00A80260" w:rsidRDefault="00A80260" w:rsidP="00A80260">
            <w:pPr>
              <w:framePr w:w="10013" w:h="8582" w:wrap="around" w:vAnchor="page" w:hAnchor="page" w:x="846" w:y="5119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80260" w:rsidRPr="00A80260" w:rsidRDefault="00A80260" w:rsidP="00A80260">
      <w:pPr>
        <w:framePr w:w="9715" w:h="600" w:hRule="exact" w:wrap="around" w:vAnchor="page" w:hAnchor="page" w:x="808" w:y="13711"/>
        <w:widowControl w:val="0"/>
        <w:spacing w:after="22" w:line="240" w:lineRule="exact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A8026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shd w:val="clear" w:color="auto" w:fill="FFFFFF"/>
          <w:lang w:eastAsia="ru-RU"/>
        </w:rPr>
        <w:t>Индивидуальную программу сопровождения разработали:</w:t>
      </w:r>
    </w:p>
    <w:p w:rsidR="00A80260" w:rsidRPr="00A80260" w:rsidRDefault="00A80260" w:rsidP="00A80260">
      <w:pPr>
        <w:framePr w:w="9715" w:h="600" w:hRule="exact" w:wrap="around" w:vAnchor="page" w:hAnchor="page" w:x="808" w:y="13711"/>
        <w:widowControl w:val="0"/>
        <w:tabs>
          <w:tab w:val="right" w:pos="6058"/>
          <w:tab w:val="right" w:leader="underscore" w:pos="6893"/>
          <w:tab w:val="right" w:pos="8909"/>
          <w:tab w:val="right" w:leader="underscore" w:pos="9715"/>
        </w:tabs>
        <w:spacing w:after="0" w:line="240" w:lineRule="exact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A8026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shd w:val="clear" w:color="auto" w:fill="FFFFFF"/>
          <w:lang w:eastAsia="ru-RU"/>
        </w:rPr>
        <w:t>Наставник</w:t>
      </w:r>
      <w:r w:rsidRPr="00A8026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shd w:val="clear" w:color="auto" w:fill="FFFFFF"/>
          <w:lang w:eastAsia="ru-RU"/>
        </w:rPr>
        <w:tab/>
        <w:t>«</w:t>
      </w:r>
      <w:r w:rsidRPr="00A8026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shd w:val="clear" w:color="auto" w:fill="FFFFFF"/>
          <w:lang w:eastAsia="ru-RU"/>
        </w:rPr>
        <w:tab/>
        <w:t>»</w:t>
      </w:r>
      <w:r w:rsidRPr="00A8026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shd w:val="clear" w:color="auto" w:fill="FFFFFF"/>
          <w:lang w:eastAsia="ru-RU"/>
        </w:rPr>
        <w:tab/>
        <w:t xml:space="preserve"> 20</w:t>
      </w:r>
      <w:r w:rsidRPr="00A8026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shd w:val="clear" w:color="auto" w:fill="FFFFFF"/>
          <w:lang w:eastAsia="ru-RU"/>
        </w:rPr>
        <w:tab/>
        <w:t xml:space="preserve"> г.</w:t>
      </w:r>
    </w:p>
    <w:p w:rsidR="00A80260" w:rsidRPr="00A80260" w:rsidRDefault="00A80260" w:rsidP="00A80260">
      <w:pPr>
        <w:framePr w:w="9792" w:h="1021" w:hRule="exact" w:wrap="around" w:vAnchor="page" w:hAnchor="page" w:x="808" w:y="14338"/>
        <w:widowControl w:val="0"/>
        <w:spacing w:after="30" w:line="200" w:lineRule="exact"/>
        <w:ind w:left="2100"/>
        <w:rPr>
          <w:rFonts w:ascii="Times New Roman" w:eastAsia="Times New Roman" w:hAnsi="Times New Roman" w:cs="Times New Roman"/>
          <w:i/>
          <w:iCs/>
          <w:spacing w:val="-3"/>
          <w:sz w:val="20"/>
          <w:szCs w:val="20"/>
          <w:lang w:eastAsia="ru-RU"/>
        </w:rPr>
      </w:pPr>
      <w:r w:rsidRPr="00A80260">
        <w:rPr>
          <w:rFonts w:ascii="Times New Roman" w:eastAsia="Times New Roman" w:hAnsi="Times New Roman" w:cs="Times New Roman"/>
          <w:i/>
          <w:iCs/>
          <w:color w:val="000000"/>
          <w:spacing w:val="-3"/>
          <w:sz w:val="20"/>
          <w:szCs w:val="20"/>
          <w:shd w:val="clear" w:color="auto" w:fill="FFFFFF"/>
          <w:lang w:eastAsia="ru-RU"/>
        </w:rPr>
        <w:t>(должность, Ф. И. О., подпись)</w:t>
      </w:r>
    </w:p>
    <w:p w:rsidR="00A80260" w:rsidRDefault="00A80260" w:rsidP="00A80260">
      <w:pPr>
        <w:framePr w:w="9792" w:h="1021" w:hRule="exact" w:wrap="around" w:vAnchor="page" w:hAnchor="page" w:x="808" w:y="14338"/>
        <w:widowControl w:val="0"/>
        <w:tabs>
          <w:tab w:val="right" w:leader="underscore" w:pos="6970"/>
          <w:tab w:val="right" w:leader="underscore" w:pos="7800"/>
          <w:tab w:val="right" w:leader="underscore" w:pos="9269"/>
          <w:tab w:val="left" w:leader="underscore" w:pos="9629"/>
        </w:tabs>
        <w:spacing w:after="17" w:line="240" w:lineRule="exact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shd w:val="clear" w:color="auto" w:fill="FFFFFF"/>
          <w:lang w:eastAsia="ru-RU"/>
        </w:rPr>
      </w:pPr>
      <w:r w:rsidRPr="00A8026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shd w:val="clear" w:color="auto" w:fill="FFFFFF"/>
          <w:lang w:eastAsia="ru-RU"/>
        </w:rPr>
        <w:t>Вновь назначенный руководитель</w:t>
      </w:r>
      <w:r w:rsidRPr="00A8026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shd w:val="clear" w:color="auto" w:fill="FFFFFF"/>
          <w:lang w:eastAsia="ru-RU"/>
        </w:rPr>
        <w:tab/>
        <w:t>«</w:t>
      </w:r>
      <w:r w:rsidRPr="00A8026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shd w:val="clear" w:color="auto" w:fill="FFFFFF"/>
          <w:lang w:eastAsia="ru-RU"/>
        </w:rPr>
        <w:tab/>
        <w:t>»</w:t>
      </w:r>
      <w:r w:rsidRPr="00A8026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shd w:val="clear" w:color="auto" w:fill="FFFFFF"/>
          <w:lang w:eastAsia="ru-RU"/>
        </w:rPr>
        <w:tab/>
        <w:t>20</w:t>
      </w:r>
    </w:p>
    <w:p w:rsidR="00A80260" w:rsidRPr="00A80260" w:rsidRDefault="00A80260" w:rsidP="00A80260">
      <w:pPr>
        <w:framePr w:w="9792" w:h="1021" w:hRule="exact" w:wrap="around" w:vAnchor="page" w:hAnchor="page" w:x="808" w:y="14338"/>
        <w:widowControl w:val="0"/>
        <w:tabs>
          <w:tab w:val="right" w:leader="underscore" w:pos="6970"/>
          <w:tab w:val="right" w:leader="underscore" w:pos="7800"/>
          <w:tab w:val="right" w:leader="underscore" w:pos="9269"/>
          <w:tab w:val="left" w:leader="underscore" w:pos="9629"/>
        </w:tabs>
        <w:spacing w:after="17" w:line="240" w:lineRule="exact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A8026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shd w:val="clear" w:color="auto" w:fill="FFFFFF"/>
          <w:lang w:eastAsia="ru-RU"/>
        </w:rPr>
        <w:tab/>
        <w:t>г.</w:t>
      </w:r>
    </w:p>
    <w:p w:rsidR="00A80260" w:rsidRPr="00A80260" w:rsidRDefault="00A80260" w:rsidP="00A80260">
      <w:pPr>
        <w:framePr w:w="9792" w:h="1021" w:hRule="exact" w:wrap="around" w:vAnchor="page" w:hAnchor="page" w:x="808" w:y="14338"/>
        <w:widowControl w:val="0"/>
        <w:spacing w:after="0" w:line="180" w:lineRule="exact"/>
        <w:ind w:left="3940"/>
        <w:rPr>
          <w:rFonts w:ascii="Times New Roman" w:eastAsia="Times New Roman" w:hAnsi="Times New Roman" w:cs="Times New Roman"/>
          <w:i/>
          <w:iCs/>
          <w:spacing w:val="-2"/>
          <w:sz w:val="18"/>
          <w:szCs w:val="18"/>
          <w:lang w:eastAsia="ru-RU"/>
        </w:rPr>
      </w:pPr>
      <w:r w:rsidRPr="00A80260">
        <w:rPr>
          <w:rFonts w:ascii="Times New Roman" w:eastAsia="Times New Roman" w:hAnsi="Times New Roman" w:cs="Times New Roman"/>
          <w:i/>
          <w:iCs/>
          <w:color w:val="000000"/>
          <w:spacing w:val="-2"/>
          <w:sz w:val="18"/>
          <w:szCs w:val="18"/>
          <w:shd w:val="clear" w:color="auto" w:fill="FFFFFF"/>
          <w:lang w:eastAsia="ru-RU"/>
        </w:rPr>
        <w:t>(должность, Ф. И. О., подпись)</w:t>
      </w:r>
    </w:p>
    <w:p w:rsidR="00A80260" w:rsidRDefault="00A80260" w:rsidP="00660484">
      <w:pPr>
        <w:tabs>
          <w:tab w:val="left" w:pos="14430"/>
        </w:tabs>
        <w:rPr>
          <w:rFonts w:ascii="Times New Roman" w:hAnsi="Times New Roman" w:cs="Times New Roman"/>
          <w:sz w:val="20"/>
          <w:szCs w:val="20"/>
        </w:rPr>
      </w:pPr>
    </w:p>
    <w:p w:rsidR="00A80260" w:rsidRPr="00A80260" w:rsidRDefault="00A80260" w:rsidP="00A80260">
      <w:pPr>
        <w:rPr>
          <w:rFonts w:ascii="Times New Roman" w:hAnsi="Times New Roman" w:cs="Times New Roman"/>
          <w:sz w:val="20"/>
          <w:szCs w:val="20"/>
        </w:rPr>
      </w:pPr>
    </w:p>
    <w:p w:rsidR="00A80260" w:rsidRPr="00A80260" w:rsidRDefault="00A80260" w:rsidP="00A80260">
      <w:pPr>
        <w:rPr>
          <w:rFonts w:ascii="Times New Roman" w:hAnsi="Times New Roman" w:cs="Times New Roman"/>
          <w:sz w:val="20"/>
          <w:szCs w:val="20"/>
        </w:rPr>
      </w:pPr>
    </w:p>
    <w:p w:rsidR="00A80260" w:rsidRPr="00A80260" w:rsidRDefault="00A80260" w:rsidP="00A80260">
      <w:pPr>
        <w:rPr>
          <w:rFonts w:ascii="Times New Roman" w:hAnsi="Times New Roman" w:cs="Times New Roman"/>
          <w:sz w:val="20"/>
          <w:szCs w:val="20"/>
        </w:rPr>
      </w:pPr>
    </w:p>
    <w:p w:rsidR="00A80260" w:rsidRPr="00D17514" w:rsidRDefault="00A80260" w:rsidP="00A80260">
      <w:pPr>
        <w:tabs>
          <w:tab w:val="left" w:pos="12675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D17514">
        <w:rPr>
          <w:rFonts w:ascii="Times New Roman" w:hAnsi="Times New Roman" w:cs="Times New Roman"/>
          <w:sz w:val="20"/>
          <w:szCs w:val="20"/>
        </w:rPr>
        <w:t xml:space="preserve">Приложение 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D17514">
        <w:rPr>
          <w:rFonts w:ascii="Times New Roman" w:hAnsi="Times New Roman" w:cs="Times New Roman"/>
          <w:sz w:val="20"/>
          <w:szCs w:val="20"/>
        </w:rPr>
        <w:t xml:space="preserve"> Положению о системе (целевой модели) наставничества</w:t>
      </w:r>
    </w:p>
    <w:p w:rsidR="00A80260" w:rsidRPr="00D17514" w:rsidRDefault="00A80260" w:rsidP="00A80260">
      <w:pPr>
        <w:tabs>
          <w:tab w:val="left" w:pos="12675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D17514">
        <w:rPr>
          <w:rFonts w:ascii="Times New Roman" w:hAnsi="Times New Roman" w:cs="Times New Roman"/>
          <w:sz w:val="20"/>
          <w:szCs w:val="20"/>
        </w:rPr>
        <w:t xml:space="preserve"> для вновь назначенных руководителей и </w:t>
      </w:r>
    </w:p>
    <w:p w:rsidR="00A735F3" w:rsidRDefault="00A735F3" w:rsidP="00A735F3">
      <w:pPr>
        <w:framePr w:w="10723" w:h="2317" w:hRule="exact" w:wrap="around" w:vAnchor="page" w:hAnchor="page" w:x="642" w:y="1914"/>
        <w:widowControl w:val="0"/>
        <w:spacing w:after="0" w:line="326" w:lineRule="exact"/>
        <w:ind w:left="240"/>
        <w:jc w:val="center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shd w:val="clear" w:color="auto" w:fill="FFFFFF"/>
          <w:lang w:eastAsia="ru-RU"/>
        </w:rPr>
      </w:pPr>
      <w:r w:rsidRPr="00E32CC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shd w:val="clear" w:color="auto" w:fill="FFFFFF"/>
          <w:lang w:eastAsia="ru-RU"/>
        </w:rPr>
        <w:t xml:space="preserve">ПЕРСОНАЛИЗИРОВАННАЯ ПРОГРАММА СОПРОВОЖДЕНИЯ </w:t>
      </w:r>
    </w:p>
    <w:p w:rsidR="00A735F3" w:rsidRPr="00E32CC0" w:rsidRDefault="00A735F3" w:rsidP="00A735F3">
      <w:pPr>
        <w:framePr w:w="10723" w:h="2317" w:hRule="exact" w:wrap="around" w:vAnchor="page" w:hAnchor="page" w:x="642" w:y="1914"/>
        <w:widowControl w:val="0"/>
        <w:spacing w:after="304" w:line="326" w:lineRule="exact"/>
        <w:ind w:left="240"/>
        <w:jc w:val="center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E32CC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  <w:lang w:eastAsia="ru-RU"/>
        </w:rPr>
        <w:t>«педагог - начинающий педагог»</w:t>
      </w:r>
    </w:p>
    <w:p w:rsidR="00A735F3" w:rsidRPr="00E32CC0" w:rsidRDefault="00A735F3" w:rsidP="00A735F3">
      <w:pPr>
        <w:framePr w:w="10723" w:h="2317" w:hRule="exact" w:wrap="around" w:vAnchor="page" w:hAnchor="page" w:x="642" w:y="1914"/>
        <w:widowControl w:val="0"/>
        <w:tabs>
          <w:tab w:val="left" w:leader="underscore" w:pos="9766"/>
        </w:tabs>
        <w:spacing w:after="0" w:line="322" w:lineRule="exact"/>
        <w:ind w:left="160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E32CC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shd w:val="clear" w:color="auto" w:fill="FFFFFF"/>
          <w:lang w:eastAsia="ru-RU"/>
        </w:rPr>
        <w:t>Фамилия, имя, отчество</w:t>
      </w:r>
      <w:r w:rsidRPr="00E32CC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shd w:val="clear" w:color="auto" w:fill="FFFFFF"/>
          <w:lang w:eastAsia="ru-RU"/>
        </w:rPr>
        <w:tab/>
      </w:r>
    </w:p>
    <w:p w:rsidR="00A735F3" w:rsidRPr="00E32CC0" w:rsidRDefault="00A735F3" w:rsidP="00A735F3">
      <w:pPr>
        <w:framePr w:w="10723" w:h="2317" w:hRule="exact" w:wrap="around" w:vAnchor="page" w:hAnchor="page" w:x="642" w:y="1914"/>
        <w:widowControl w:val="0"/>
        <w:tabs>
          <w:tab w:val="left" w:leader="underscore" w:pos="9766"/>
        </w:tabs>
        <w:spacing w:after="0" w:line="322" w:lineRule="exact"/>
        <w:ind w:left="160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E32CC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shd w:val="clear" w:color="auto" w:fill="FFFFFF"/>
          <w:lang w:eastAsia="ru-RU"/>
        </w:rPr>
        <w:t>Образовательная организация</w:t>
      </w:r>
      <w:r w:rsidRPr="00E32CC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shd w:val="clear" w:color="auto" w:fill="FFFFFF"/>
          <w:lang w:eastAsia="ru-RU"/>
        </w:rPr>
        <w:tab/>
      </w:r>
    </w:p>
    <w:p w:rsidR="00A735F3" w:rsidRPr="00E32CC0" w:rsidRDefault="00A735F3" w:rsidP="00A735F3">
      <w:pPr>
        <w:framePr w:w="10723" w:h="2317" w:hRule="exact" w:wrap="around" w:vAnchor="page" w:hAnchor="page" w:x="642" w:y="1914"/>
        <w:widowControl w:val="0"/>
        <w:tabs>
          <w:tab w:val="left" w:leader="underscore" w:pos="9971"/>
        </w:tabs>
        <w:spacing w:after="0" w:line="322" w:lineRule="exact"/>
        <w:ind w:left="160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E32CC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shd w:val="clear" w:color="auto" w:fill="FFFFFF"/>
          <w:lang w:eastAsia="ru-RU"/>
        </w:rPr>
        <w:t>Должность</w:t>
      </w:r>
      <w:r w:rsidRPr="00E32CC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shd w:val="clear" w:color="auto" w:fill="FFFFFF"/>
          <w:lang w:eastAsia="ru-RU"/>
        </w:rPr>
        <w:tab/>
      </w:r>
    </w:p>
    <w:p w:rsidR="00A735F3" w:rsidRPr="00E32CC0" w:rsidRDefault="00A735F3" w:rsidP="00A735F3">
      <w:pPr>
        <w:framePr w:w="10723" w:h="2317" w:hRule="exact" w:wrap="around" w:vAnchor="page" w:hAnchor="page" w:x="642" w:y="1914"/>
        <w:widowControl w:val="0"/>
        <w:tabs>
          <w:tab w:val="right" w:leader="underscore" w:pos="3909"/>
          <w:tab w:val="right" w:leader="underscore" w:pos="5661"/>
          <w:tab w:val="left" w:leader="underscore" w:pos="6088"/>
          <w:tab w:val="right" w:leader="underscore" w:pos="7446"/>
          <w:tab w:val="right" w:leader="underscore" w:pos="9467"/>
          <w:tab w:val="left" w:leader="underscore" w:pos="9766"/>
        </w:tabs>
        <w:spacing w:after="0" w:line="322" w:lineRule="exact"/>
        <w:ind w:left="160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E32CC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shd w:val="clear" w:color="auto" w:fill="FFFFFF"/>
          <w:lang w:eastAsia="ru-RU"/>
        </w:rPr>
        <w:t>Период сопровождения с «</w:t>
      </w:r>
      <w:r w:rsidRPr="00E32CC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shd w:val="clear" w:color="auto" w:fill="FFFFFF"/>
          <w:lang w:eastAsia="ru-RU"/>
        </w:rPr>
        <w:tab/>
        <w:t>»</w:t>
      </w:r>
      <w:r w:rsidRPr="00E32CC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shd w:val="clear" w:color="auto" w:fill="FFFFFF"/>
          <w:lang w:eastAsia="ru-RU"/>
        </w:rPr>
        <w:tab/>
        <w:t>20</w:t>
      </w:r>
      <w:r w:rsidRPr="00E32CC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shd w:val="clear" w:color="auto" w:fill="FFFFFF"/>
          <w:lang w:eastAsia="ru-RU"/>
        </w:rPr>
        <w:tab/>
        <w:t>г. по «</w:t>
      </w:r>
      <w:r w:rsidRPr="00E32CC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shd w:val="clear" w:color="auto" w:fill="FFFFFF"/>
          <w:lang w:eastAsia="ru-RU"/>
        </w:rPr>
        <w:tab/>
        <w:t>»</w:t>
      </w:r>
      <w:r w:rsidRPr="00E32CC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shd w:val="clear" w:color="auto" w:fill="FFFFFF"/>
          <w:lang w:eastAsia="ru-RU"/>
        </w:rPr>
        <w:tab/>
        <w:t>20</w:t>
      </w:r>
      <w:r w:rsidRPr="00E32CC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shd w:val="clear" w:color="auto" w:fill="FFFFFF"/>
          <w:lang w:eastAsia="ru-RU"/>
        </w:rPr>
        <w:tab/>
        <w:t>г.</w:t>
      </w:r>
    </w:p>
    <w:p w:rsidR="00A80260" w:rsidRPr="00D17514" w:rsidRDefault="00A80260" w:rsidP="00A80260">
      <w:pPr>
        <w:tabs>
          <w:tab w:val="left" w:pos="12675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D17514">
        <w:rPr>
          <w:rFonts w:ascii="Times New Roman" w:hAnsi="Times New Roman" w:cs="Times New Roman"/>
          <w:sz w:val="20"/>
          <w:szCs w:val="20"/>
        </w:rPr>
        <w:t xml:space="preserve">педагогических работников </w:t>
      </w:r>
    </w:p>
    <w:p w:rsidR="00A80260" w:rsidRDefault="00A80260" w:rsidP="00A80260">
      <w:pPr>
        <w:tabs>
          <w:tab w:val="left" w:pos="12675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D17514">
        <w:rPr>
          <w:rFonts w:ascii="Times New Roman" w:hAnsi="Times New Roman" w:cs="Times New Roman"/>
          <w:sz w:val="20"/>
          <w:szCs w:val="20"/>
        </w:rPr>
        <w:t>образовательных организаций</w:t>
      </w:r>
    </w:p>
    <w:p w:rsidR="00A80260" w:rsidRPr="00A80260" w:rsidRDefault="00A80260" w:rsidP="00A80260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"/>
        <w:gridCol w:w="6917"/>
        <w:gridCol w:w="1589"/>
        <w:gridCol w:w="1493"/>
      </w:tblGrid>
      <w:tr w:rsidR="00E32CC0" w:rsidRPr="00E32CC0" w:rsidTr="00E04FD8">
        <w:trPr>
          <w:trHeight w:hRule="exact" w:val="69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32CC0" w:rsidRPr="00E32CC0" w:rsidRDefault="00E32CC0" w:rsidP="00E32CC0">
            <w:pPr>
              <w:framePr w:w="10531" w:h="9456" w:wrap="around" w:vAnchor="page" w:hAnchor="page" w:x="597" w:y="4356"/>
              <w:widowControl w:val="0"/>
              <w:spacing w:after="120" w:line="240" w:lineRule="exact"/>
              <w:ind w:left="120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E32CC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п/</w:t>
            </w:r>
          </w:p>
          <w:p w:rsidR="00E32CC0" w:rsidRPr="00E32CC0" w:rsidRDefault="00E32CC0" w:rsidP="00E32CC0">
            <w:pPr>
              <w:framePr w:w="10531" w:h="9456" w:wrap="around" w:vAnchor="page" w:hAnchor="page" w:x="597" w:y="4356"/>
              <w:widowControl w:val="0"/>
              <w:spacing w:before="120" w:after="0" w:line="240" w:lineRule="exact"/>
              <w:ind w:left="120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E32CC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32CC0" w:rsidRPr="00E32CC0" w:rsidRDefault="00E32CC0" w:rsidP="00E32CC0">
            <w:pPr>
              <w:framePr w:w="10531" w:h="9456" w:wrap="around" w:vAnchor="page" w:hAnchor="page" w:x="597" w:y="4356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E32CC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Мероприятия по сопровождению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32CC0" w:rsidRPr="00E32CC0" w:rsidRDefault="00E32CC0" w:rsidP="00E32CC0">
            <w:pPr>
              <w:framePr w:w="10531" w:h="9456" w:wrap="around" w:vAnchor="page" w:hAnchor="page" w:x="597" w:y="4356"/>
              <w:widowControl w:val="0"/>
              <w:spacing w:after="120" w:line="240" w:lineRule="exact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E32CC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Сроки</w:t>
            </w:r>
          </w:p>
          <w:p w:rsidR="00E32CC0" w:rsidRPr="00E32CC0" w:rsidRDefault="00E32CC0" w:rsidP="00E32CC0">
            <w:pPr>
              <w:framePr w:w="10531" w:h="9456" w:wrap="around" w:vAnchor="page" w:hAnchor="page" w:x="597" w:y="4356"/>
              <w:widowControl w:val="0"/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E32CC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выполнения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32CC0" w:rsidRPr="00E32CC0" w:rsidRDefault="00E32CC0" w:rsidP="00E32CC0">
            <w:pPr>
              <w:framePr w:w="10531" w:h="9456" w:wrap="around" w:vAnchor="page" w:hAnchor="page" w:x="597" w:y="4356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E32CC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Подпись</w:t>
            </w:r>
          </w:p>
        </w:tc>
      </w:tr>
      <w:tr w:rsidR="00E32CC0" w:rsidRPr="00E32CC0" w:rsidTr="00E04FD8">
        <w:trPr>
          <w:trHeight w:hRule="exact" w:val="35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32CC0" w:rsidRPr="00E32CC0" w:rsidRDefault="00E32CC0" w:rsidP="00E32CC0">
            <w:pPr>
              <w:framePr w:w="10531" w:h="9456" w:wrap="around" w:vAnchor="page" w:hAnchor="page" w:x="597" w:y="4356"/>
              <w:widowControl w:val="0"/>
              <w:spacing w:after="0" w:line="240" w:lineRule="exact"/>
              <w:ind w:left="120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E32CC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32CC0" w:rsidRPr="00E32CC0" w:rsidRDefault="00E32CC0" w:rsidP="00E32CC0">
            <w:pPr>
              <w:framePr w:w="10531" w:h="9456" w:wrap="around" w:vAnchor="page" w:hAnchor="page" w:x="597" w:y="4356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E32CC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32CC0" w:rsidRPr="00E32CC0" w:rsidRDefault="00E32CC0" w:rsidP="00E32CC0">
            <w:pPr>
              <w:framePr w:w="10531" w:h="9456" w:wrap="around" w:vAnchor="page" w:hAnchor="page" w:x="597" w:y="4356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E32CC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E32CC0" w:rsidRPr="00E32CC0" w:rsidRDefault="00E32CC0" w:rsidP="00E32CC0">
            <w:pPr>
              <w:framePr w:w="10531" w:h="9456" w:wrap="around" w:vAnchor="page" w:hAnchor="page" w:x="597" w:y="4356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E32CC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4</w:t>
            </w:r>
          </w:p>
        </w:tc>
      </w:tr>
      <w:tr w:rsidR="00E32CC0" w:rsidRPr="00E32CC0" w:rsidTr="00E04FD8">
        <w:trPr>
          <w:trHeight w:hRule="exact" w:val="68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32CC0" w:rsidRPr="00E32CC0" w:rsidRDefault="00E32CC0" w:rsidP="00E32CC0">
            <w:pPr>
              <w:framePr w:w="10531" w:h="9456" w:wrap="around" w:vAnchor="page" w:hAnchor="page" w:x="597" w:y="4356"/>
              <w:widowControl w:val="0"/>
              <w:spacing w:after="0" w:line="240" w:lineRule="exact"/>
              <w:ind w:left="120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E32CC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32CC0" w:rsidRPr="00E32CC0" w:rsidRDefault="00E32CC0" w:rsidP="00E32CC0">
            <w:pPr>
              <w:framePr w:w="10531" w:h="9456" w:wrap="around" w:vAnchor="page" w:hAnchor="page" w:x="597" w:y="4356"/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E32CC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Ознакомление с организационной структурой учреждения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32CC0" w:rsidRPr="00E32CC0" w:rsidRDefault="00E32CC0" w:rsidP="00E32CC0">
            <w:pPr>
              <w:framePr w:w="10531" w:h="9456" w:wrap="around" w:vAnchor="page" w:hAnchor="page" w:x="597" w:y="4356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32CC0" w:rsidRPr="00E32CC0" w:rsidRDefault="00E32CC0" w:rsidP="00E32CC0">
            <w:pPr>
              <w:framePr w:w="10531" w:h="9456" w:wrap="around" w:vAnchor="page" w:hAnchor="page" w:x="597" w:y="4356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E32CC0" w:rsidRPr="00E32CC0" w:rsidTr="00E04FD8">
        <w:trPr>
          <w:trHeight w:hRule="exact" w:val="10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32CC0" w:rsidRPr="00E32CC0" w:rsidRDefault="00E32CC0" w:rsidP="00E32CC0">
            <w:pPr>
              <w:framePr w:w="10531" w:h="9456" w:wrap="around" w:vAnchor="page" w:hAnchor="page" w:x="597" w:y="4356"/>
              <w:widowControl w:val="0"/>
              <w:spacing w:after="0" w:line="240" w:lineRule="exact"/>
              <w:ind w:left="120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E32CC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32CC0" w:rsidRPr="00E32CC0" w:rsidRDefault="00E32CC0" w:rsidP="00E32CC0">
            <w:pPr>
              <w:framePr w:w="10531" w:h="9456" w:wrap="around" w:vAnchor="page" w:hAnchor="page" w:x="597" w:y="4356"/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E32CC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Ознакомление с основными правовыми актами, регламентирующими деятельность работника (в том числе с уставом учреждения и т. д.)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32CC0" w:rsidRPr="00E32CC0" w:rsidRDefault="00E32CC0" w:rsidP="00E32CC0">
            <w:pPr>
              <w:framePr w:w="10531" w:h="9456" w:wrap="around" w:vAnchor="page" w:hAnchor="page" w:x="597" w:y="4356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32CC0" w:rsidRPr="00E32CC0" w:rsidRDefault="00E32CC0" w:rsidP="00E32CC0">
            <w:pPr>
              <w:framePr w:w="10531" w:h="9456" w:wrap="around" w:vAnchor="page" w:hAnchor="page" w:x="597" w:y="4356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E32CC0" w:rsidRPr="00E32CC0" w:rsidTr="00E04FD8">
        <w:trPr>
          <w:trHeight w:hRule="exact" w:val="68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32CC0" w:rsidRPr="00E32CC0" w:rsidRDefault="00E32CC0" w:rsidP="00E32CC0">
            <w:pPr>
              <w:framePr w:w="10531" w:h="9456" w:wrap="around" w:vAnchor="page" w:hAnchor="page" w:x="597" w:y="4356"/>
              <w:widowControl w:val="0"/>
              <w:spacing w:after="0" w:line="240" w:lineRule="exact"/>
              <w:ind w:left="120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E32CC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32CC0" w:rsidRPr="00E32CC0" w:rsidRDefault="00E32CC0" w:rsidP="00E32CC0">
            <w:pPr>
              <w:framePr w:w="10531" w:h="9456" w:wrap="around" w:vAnchor="page" w:hAnchor="page" w:x="597" w:y="4356"/>
              <w:widowControl w:val="0"/>
              <w:spacing w:after="0" w:line="326" w:lineRule="exact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E32CC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Изучение законодательства, необходимого для исполнения должностных обязанностей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32CC0" w:rsidRPr="00E32CC0" w:rsidRDefault="00E32CC0" w:rsidP="00E32CC0">
            <w:pPr>
              <w:framePr w:w="10531" w:h="9456" w:wrap="around" w:vAnchor="page" w:hAnchor="page" w:x="597" w:y="4356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32CC0" w:rsidRPr="00E32CC0" w:rsidRDefault="00E32CC0" w:rsidP="00E32CC0">
            <w:pPr>
              <w:framePr w:w="10531" w:h="9456" w:wrap="around" w:vAnchor="page" w:hAnchor="page" w:x="597" w:y="4356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E32CC0" w:rsidRPr="00E32CC0" w:rsidTr="00E04FD8">
        <w:trPr>
          <w:trHeight w:hRule="exact" w:val="85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32CC0" w:rsidRPr="00E32CC0" w:rsidRDefault="00E32CC0" w:rsidP="00E32CC0">
            <w:pPr>
              <w:framePr w:w="10531" w:h="9456" w:wrap="around" w:vAnchor="page" w:hAnchor="page" w:x="597" w:y="4356"/>
              <w:widowControl w:val="0"/>
              <w:spacing w:after="0" w:line="240" w:lineRule="exact"/>
              <w:ind w:left="120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E32CC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32CC0" w:rsidRPr="00E32CC0" w:rsidRDefault="00E32CC0" w:rsidP="00E32CC0">
            <w:pPr>
              <w:framePr w:w="10531" w:h="9456" w:wrap="around" w:vAnchor="page" w:hAnchor="page" w:x="597" w:y="4356"/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E32CC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Ознакомление с документооборотом, изучение единых требований к организации работы с документами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32CC0" w:rsidRPr="00E32CC0" w:rsidRDefault="00E32CC0" w:rsidP="00E32CC0">
            <w:pPr>
              <w:framePr w:w="10531" w:h="9456" w:wrap="around" w:vAnchor="page" w:hAnchor="page" w:x="597" w:y="4356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32CC0" w:rsidRPr="00E32CC0" w:rsidRDefault="00E32CC0" w:rsidP="00E32CC0">
            <w:pPr>
              <w:framePr w:w="10531" w:h="9456" w:wrap="around" w:vAnchor="page" w:hAnchor="page" w:x="597" w:y="4356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E32CC0" w:rsidRPr="00E32CC0" w:rsidTr="00E04FD8">
        <w:trPr>
          <w:trHeight w:hRule="exact" w:val="67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32CC0" w:rsidRPr="00E32CC0" w:rsidRDefault="00E32CC0" w:rsidP="00E32CC0">
            <w:pPr>
              <w:framePr w:w="10531" w:h="9456" w:wrap="around" w:vAnchor="page" w:hAnchor="page" w:x="597" w:y="4356"/>
              <w:widowControl w:val="0"/>
              <w:spacing w:after="0" w:line="240" w:lineRule="exact"/>
              <w:ind w:left="120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E32CC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32CC0" w:rsidRPr="00E32CC0" w:rsidRDefault="00E32CC0" w:rsidP="00E32CC0">
            <w:pPr>
              <w:framePr w:w="10531" w:h="9456" w:wrap="around" w:vAnchor="page" w:hAnchor="page" w:x="597" w:y="4356"/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E32CC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Ознакомление с Кодексом профессиональной этики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32CC0" w:rsidRPr="00E32CC0" w:rsidRDefault="00E32CC0" w:rsidP="00E32CC0">
            <w:pPr>
              <w:framePr w:w="10531" w:h="9456" w:wrap="around" w:vAnchor="page" w:hAnchor="page" w:x="597" w:y="4356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32CC0" w:rsidRPr="00E32CC0" w:rsidRDefault="00E32CC0" w:rsidP="00E32CC0">
            <w:pPr>
              <w:framePr w:w="10531" w:h="9456" w:wrap="around" w:vAnchor="page" w:hAnchor="page" w:x="597" w:y="4356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E32CC0" w:rsidRPr="00E32CC0" w:rsidTr="00E04FD8">
        <w:trPr>
          <w:trHeight w:hRule="exact" w:val="36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32CC0" w:rsidRPr="00E32CC0" w:rsidRDefault="00E32CC0" w:rsidP="00E32CC0">
            <w:pPr>
              <w:framePr w:w="10531" w:h="9456" w:wrap="around" w:vAnchor="page" w:hAnchor="page" w:x="597" w:y="4356"/>
              <w:widowControl w:val="0"/>
              <w:spacing w:after="0" w:line="240" w:lineRule="exact"/>
              <w:ind w:left="120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E32CC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32CC0" w:rsidRPr="00E32CC0" w:rsidRDefault="00E32CC0" w:rsidP="00E32CC0">
            <w:pPr>
              <w:framePr w:w="10531" w:h="9456" w:wrap="around" w:vAnchor="page" w:hAnchor="page" w:x="597" w:y="4356"/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E32CC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Консультирование при написании КТП по предмету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32CC0" w:rsidRPr="00E32CC0" w:rsidRDefault="00E32CC0" w:rsidP="00E32CC0">
            <w:pPr>
              <w:framePr w:w="10531" w:h="9456" w:wrap="around" w:vAnchor="page" w:hAnchor="page" w:x="597" w:y="4356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32CC0" w:rsidRPr="00E32CC0" w:rsidRDefault="00E32CC0" w:rsidP="00E32CC0">
            <w:pPr>
              <w:framePr w:w="10531" w:h="9456" w:wrap="around" w:vAnchor="page" w:hAnchor="page" w:x="597" w:y="4356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E32CC0" w:rsidRPr="00E32CC0" w:rsidTr="00E04FD8">
        <w:trPr>
          <w:trHeight w:hRule="exact" w:val="67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32CC0" w:rsidRPr="00E32CC0" w:rsidRDefault="00E32CC0" w:rsidP="00E32CC0">
            <w:pPr>
              <w:framePr w:w="10531" w:h="9456" w:wrap="around" w:vAnchor="page" w:hAnchor="page" w:x="597" w:y="4356"/>
              <w:widowControl w:val="0"/>
              <w:spacing w:after="0" w:line="240" w:lineRule="exact"/>
              <w:ind w:left="120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E32CC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32CC0" w:rsidRPr="00E32CC0" w:rsidRDefault="00E32CC0" w:rsidP="00E32CC0">
            <w:pPr>
              <w:framePr w:w="10531" w:h="9456" w:wrap="around" w:vAnchor="page" w:hAnchor="page" w:x="597" w:y="4356"/>
              <w:widowControl w:val="0"/>
              <w:spacing w:after="0" w:line="331" w:lineRule="exact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E32CC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Составление технологических карт уроков, конспекта урока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32CC0" w:rsidRPr="00E32CC0" w:rsidRDefault="00E32CC0" w:rsidP="00E32CC0">
            <w:pPr>
              <w:framePr w:w="10531" w:h="9456" w:wrap="around" w:vAnchor="page" w:hAnchor="page" w:x="597" w:y="4356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32CC0" w:rsidRPr="00E32CC0" w:rsidRDefault="00E32CC0" w:rsidP="00E32CC0">
            <w:pPr>
              <w:framePr w:w="10531" w:h="9456" w:wrap="around" w:vAnchor="page" w:hAnchor="page" w:x="597" w:y="4356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E32CC0" w:rsidRPr="00E32CC0" w:rsidTr="00E04FD8">
        <w:trPr>
          <w:trHeight w:hRule="exact" w:val="36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32CC0" w:rsidRPr="00E32CC0" w:rsidRDefault="00E32CC0" w:rsidP="00E32CC0">
            <w:pPr>
              <w:framePr w:w="10531" w:h="9456" w:wrap="around" w:vAnchor="page" w:hAnchor="page" w:x="597" w:y="4356"/>
              <w:widowControl w:val="0"/>
              <w:spacing w:after="0" w:line="240" w:lineRule="exact"/>
              <w:ind w:left="120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E32CC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32CC0" w:rsidRPr="00E32CC0" w:rsidRDefault="00E32CC0" w:rsidP="00E32CC0">
            <w:pPr>
              <w:framePr w:w="10531" w:h="9456" w:wrap="around" w:vAnchor="page" w:hAnchor="page" w:x="597" w:y="4356"/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E32CC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Посещение уроков наставника и других педагогов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32CC0" w:rsidRPr="00E32CC0" w:rsidRDefault="00E32CC0" w:rsidP="00E32CC0">
            <w:pPr>
              <w:framePr w:w="10531" w:h="9456" w:wrap="around" w:vAnchor="page" w:hAnchor="page" w:x="597" w:y="4356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32CC0" w:rsidRPr="00E32CC0" w:rsidRDefault="00E32CC0" w:rsidP="00E32CC0">
            <w:pPr>
              <w:framePr w:w="10531" w:h="9456" w:wrap="around" w:vAnchor="page" w:hAnchor="page" w:x="597" w:y="4356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E32CC0" w:rsidRPr="00E32CC0" w:rsidTr="00E04FD8">
        <w:trPr>
          <w:trHeight w:hRule="exact" w:val="67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32CC0" w:rsidRPr="00E32CC0" w:rsidRDefault="00E32CC0" w:rsidP="00E32CC0">
            <w:pPr>
              <w:framePr w:w="10531" w:h="9456" w:wrap="around" w:vAnchor="page" w:hAnchor="page" w:x="597" w:y="4356"/>
              <w:widowControl w:val="0"/>
              <w:spacing w:after="0" w:line="240" w:lineRule="exact"/>
              <w:ind w:left="120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E32CC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32CC0" w:rsidRPr="00E32CC0" w:rsidRDefault="00E32CC0" w:rsidP="00E32CC0">
            <w:pPr>
              <w:framePr w:w="10531" w:h="9456" w:wrap="around" w:vAnchor="page" w:hAnchor="page" w:x="597" w:y="4356"/>
              <w:widowControl w:val="0"/>
              <w:spacing w:after="0" w:line="326" w:lineRule="exact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E32CC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Посещение наставником уроков молодого педагога и анализ уроков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32CC0" w:rsidRPr="00E32CC0" w:rsidRDefault="00E32CC0" w:rsidP="00E32CC0">
            <w:pPr>
              <w:framePr w:w="10531" w:h="9456" w:wrap="around" w:vAnchor="page" w:hAnchor="page" w:x="597" w:y="4356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32CC0" w:rsidRPr="00E32CC0" w:rsidRDefault="00E32CC0" w:rsidP="00E32CC0">
            <w:pPr>
              <w:framePr w:w="10531" w:h="9456" w:wrap="around" w:vAnchor="page" w:hAnchor="page" w:x="597" w:y="4356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E32CC0" w:rsidRPr="00E32CC0" w:rsidTr="00E04FD8">
        <w:trPr>
          <w:trHeight w:hRule="exact" w:val="100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32CC0" w:rsidRPr="00E32CC0" w:rsidRDefault="00E32CC0" w:rsidP="00E32CC0">
            <w:pPr>
              <w:framePr w:w="10531" w:h="9456" w:wrap="around" w:vAnchor="page" w:hAnchor="page" w:x="597" w:y="4356"/>
              <w:widowControl w:val="0"/>
              <w:spacing w:after="0" w:line="240" w:lineRule="exact"/>
              <w:ind w:left="120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E32CC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32CC0" w:rsidRPr="00E32CC0" w:rsidRDefault="00E32CC0" w:rsidP="00E32CC0">
            <w:pPr>
              <w:framePr w:w="10531" w:h="9456" w:wrap="around" w:vAnchor="page" w:hAnchor="page" w:x="597" w:y="4356"/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E32CC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Участие молодого педагога во всех </w:t>
            </w:r>
            <w:proofErr w:type="spellStart"/>
            <w:r w:rsidRPr="00E32CC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внутришкольных</w:t>
            </w:r>
            <w:proofErr w:type="spellEnd"/>
            <w:r w:rsidRPr="00E32CC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 семинарах, заседаниях ШМО и т.п., способствующих профессиональному развитию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32CC0" w:rsidRPr="00E32CC0" w:rsidRDefault="00E32CC0" w:rsidP="00E32CC0">
            <w:pPr>
              <w:framePr w:w="10531" w:h="9456" w:wrap="around" w:vAnchor="page" w:hAnchor="page" w:x="597" w:y="4356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32CC0" w:rsidRPr="00E32CC0" w:rsidRDefault="00E32CC0" w:rsidP="00E32CC0">
            <w:pPr>
              <w:framePr w:w="10531" w:h="9456" w:wrap="around" w:vAnchor="page" w:hAnchor="page" w:x="597" w:y="4356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E32CC0" w:rsidRPr="00E32CC0" w:rsidTr="00E04FD8">
        <w:trPr>
          <w:trHeight w:hRule="exact" w:val="100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32CC0" w:rsidRPr="00E32CC0" w:rsidRDefault="00E32CC0" w:rsidP="00E32CC0">
            <w:pPr>
              <w:framePr w:w="10531" w:h="9456" w:wrap="around" w:vAnchor="page" w:hAnchor="page" w:x="597" w:y="4356"/>
              <w:widowControl w:val="0"/>
              <w:spacing w:after="0" w:line="240" w:lineRule="exact"/>
              <w:ind w:left="120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E32CC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32CC0" w:rsidRPr="00E32CC0" w:rsidRDefault="00E32CC0" w:rsidP="00E32CC0">
            <w:pPr>
              <w:framePr w:w="10531" w:h="9456" w:wrap="around" w:vAnchor="page" w:hAnchor="page" w:x="597" w:y="4356"/>
              <w:widowControl w:val="0"/>
              <w:spacing w:after="0" w:line="326" w:lineRule="exact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E32CC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Консультирование по актуальным вопросам воспитания и обучения (поддержание дисциплины на уроках, взаимодействие с родителями обучающихся)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32CC0" w:rsidRPr="00E32CC0" w:rsidRDefault="00E32CC0" w:rsidP="00E32CC0">
            <w:pPr>
              <w:framePr w:w="10531" w:h="9456" w:wrap="around" w:vAnchor="page" w:hAnchor="page" w:x="597" w:y="4356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32CC0" w:rsidRPr="00E32CC0" w:rsidRDefault="00E32CC0" w:rsidP="00E32CC0">
            <w:pPr>
              <w:framePr w:w="10531" w:h="9456" w:wrap="around" w:vAnchor="page" w:hAnchor="page" w:x="597" w:y="4356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E32CC0" w:rsidRPr="00E32CC0" w:rsidTr="00E04FD8">
        <w:trPr>
          <w:trHeight w:hRule="exact" w:val="37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32CC0" w:rsidRPr="00E32CC0" w:rsidRDefault="00E32CC0" w:rsidP="00E32CC0">
            <w:pPr>
              <w:framePr w:w="10531" w:h="9456" w:wrap="around" w:vAnchor="page" w:hAnchor="page" w:x="597" w:y="4356"/>
              <w:widowControl w:val="0"/>
              <w:spacing w:after="0" w:line="150" w:lineRule="exact"/>
              <w:ind w:left="120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E32CC0">
              <w:rPr>
                <w:rFonts w:ascii="Times New Roman" w:eastAsia="Times New Roman" w:hAnsi="Times New Roman" w:cs="Times New Roman"/>
                <w:color w:val="000000"/>
                <w:spacing w:val="51"/>
                <w:sz w:val="15"/>
                <w:szCs w:val="15"/>
                <w:shd w:val="clear" w:color="auto" w:fill="FFFFFF"/>
                <w:lang w:eastAsia="ru-RU"/>
              </w:rPr>
              <w:t>12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32CC0" w:rsidRPr="00E32CC0" w:rsidRDefault="00E32CC0" w:rsidP="00E32CC0">
            <w:pPr>
              <w:framePr w:w="10531" w:h="9456" w:wrap="around" w:vAnchor="page" w:hAnchor="page" w:x="597" w:y="4356"/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E32CC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Изучение форм и методов обучения детей с ОВЗ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32CC0" w:rsidRPr="00E32CC0" w:rsidRDefault="00E32CC0" w:rsidP="00E32CC0">
            <w:pPr>
              <w:framePr w:w="10531" w:h="9456" w:wrap="around" w:vAnchor="page" w:hAnchor="page" w:x="597" w:y="4356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CC0" w:rsidRPr="00E32CC0" w:rsidRDefault="00E32CC0" w:rsidP="00E32CC0">
            <w:pPr>
              <w:framePr w:w="10531" w:h="9456" w:wrap="around" w:vAnchor="page" w:hAnchor="page" w:x="597" w:y="4356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E32CC0" w:rsidRPr="00E32CC0" w:rsidRDefault="00E32CC0" w:rsidP="00E32CC0">
      <w:pPr>
        <w:framePr w:wrap="around" w:vAnchor="page" w:hAnchor="page" w:x="707" w:y="13817"/>
        <w:widowControl w:val="0"/>
        <w:spacing w:after="0" w:line="240" w:lineRule="exact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E32CC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shd w:val="clear" w:color="auto" w:fill="FFFFFF"/>
          <w:lang w:eastAsia="ru-RU"/>
        </w:rPr>
        <w:t>Индивидуальную программу сопровождения разработали:</w:t>
      </w:r>
    </w:p>
    <w:p w:rsidR="00E32CC0" w:rsidRPr="00E32CC0" w:rsidRDefault="00E32CC0" w:rsidP="00E32CC0">
      <w:pPr>
        <w:framePr w:wrap="around" w:vAnchor="page" w:hAnchor="page" w:x="707" w:y="14139"/>
        <w:widowControl w:val="0"/>
        <w:tabs>
          <w:tab w:val="right" w:pos="6058"/>
          <w:tab w:val="right" w:leader="underscore" w:pos="6893"/>
          <w:tab w:val="right" w:leader="underscore" w:pos="8914"/>
          <w:tab w:val="right" w:leader="underscore" w:pos="9720"/>
        </w:tabs>
        <w:spacing w:after="0" w:line="240" w:lineRule="exact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E32CC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shd w:val="clear" w:color="auto" w:fill="FFFFFF"/>
          <w:lang w:eastAsia="ru-RU"/>
        </w:rPr>
        <w:t>Наставник</w:t>
      </w:r>
      <w:r w:rsidRPr="00E32CC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shd w:val="clear" w:color="auto" w:fill="FFFFFF"/>
          <w:lang w:eastAsia="ru-RU"/>
        </w:rPr>
        <w:tab/>
        <w:t xml:space="preserve"> «</w:t>
      </w:r>
      <w:r w:rsidRPr="00E32CC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shd w:val="clear" w:color="auto" w:fill="FFFFFF"/>
          <w:lang w:eastAsia="ru-RU"/>
        </w:rPr>
        <w:tab/>
        <w:t>»</w:t>
      </w:r>
      <w:r w:rsidRPr="00E32CC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shd w:val="clear" w:color="auto" w:fill="FFFFFF"/>
          <w:lang w:eastAsia="ru-RU"/>
        </w:rPr>
        <w:tab/>
        <w:t>20</w:t>
      </w:r>
      <w:r w:rsidRPr="00E32CC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shd w:val="clear" w:color="auto" w:fill="FFFFFF"/>
          <w:lang w:eastAsia="ru-RU"/>
        </w:rPr>
        <w:tab/>
        <w:t xml:space="preserve"> г.</w:t>
      </w:r>
    </w:p>
    <w:p w:rsidR="00E32CC0" w:rsidRPr="00E32CC0" w:rsidRDefault="00E32CC0" w:rsidP="00A22FA4">
      <w:pPr>
        <w:framePr w:w="9442" w:h="991" w:hRule="exact" w:wrap="around" w:vAnchor="page" w:hAnchor="page" w:x="707" w:y="14446"/>
        <w:widowControl w:val="0"/>
        <w:spacing w:after="30" w:line="200" w:lineRule="exact"/>
        <w:ind w:left="2100"/>
        <w:rPr>
          <w:rFonts w:ascii="Times New Roman" w:eastAsia="Times New Roman" w:hAnsi="Times New Roman" w:cs="Times New Roman"/>
          <w:i/>
          <w:iCs/>
          <w:spacing w:val="-3"/>
          <w:sz w:val="20"/>
          <w:szCs w:val="20"/>
          <w:lang w:eastAsia="ru-RU"/>
        </w:rPr>
      </w:pPr>
      <w:r w:rsidRPr="00E32CC0">
        <w:rPr>
          <w:rFonts w:ascii="Times New Roman" w:eastAsia="Times New Roman" w:hAnsi="Times New Roman" w:cs="Times New Roman"/>
          <w:i/>
          <w:iCs/>
          <w:color w:val="000000"/>
          <w:spacing w:val="-3"/>
          <w:sz w:val="20"/>
          <w:szCs w:val="20"/>
          <w:shd w:val="clear" w:color="auto" w:fill="FFFFFF"/>
          <w:lang w:eastAsia="ru-RU"/>
        </w:rPr>
        <w:t>(должность, Ф. И. О., подпись)</w:t>
      </w:r>
    </w:p>
    <w:p w:rsidR="00E32CC0" w:rsidRDefault="00E32CC0" w:rsidP="00A22FA4">
      <w:pPr>
        <w:framePr w:w="9442" w:h="991" w:hRule="exact" w:wrap="around" w:vAnchor="page" w:hAnchor="page" w:x="707" w:y="14446"/>
        <w:widowControl w:val="0"/>
        <w:tabs>
          <w:tab w:val="right" w:leader="underscore" w:pos="6614"/>
          <w:tab w:val="right" w:leader="underscore" w:pos="7445"/>
          <w:tab w:val="right" w:leader="underscore" w:pos="8914"/>
          <w:tab w:val="left" w:leader="underscore" w:pos="9278"/>
        </w:tabs>
        <w:spacing w:after="17" w:line="240" w:lineRule="exact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shd w:val="clear" w:color="auto" w:fill="FFFFFF"/>
          <w:lang w:eastAsia="ru-RU"/>
        </w:rPr>
      </w:pPr>
      <w:r w:rsidRPr="00E32CC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shd w:val="clear" w:color="auto" w:fill="FFFFFF"/>
          <w:lang w:eastAsia="ru-RU"/>
        </w:rPr>
        <w:t>Начинающий педагог</w:t>
      </w:r>
      <w:r w:rsidRPr="00E32CC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shd w:val="clear" w:color="auto" w:fill="FFFFFF"/>
          <w:lang w:eastAsia="ru-RU"/>
        </w:rPr>
        <w:tab/>
        <w:t>«</w:t>
      </w:r>
      <w:r w:rsidRPr="00E32CC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shd w:val="clear" w:color="auto" w:fill="FFFFFF"/>
          <w:lang w:eastAsia="ru-RU"/>
        </w:rPr>
        <w:tab/>
        <w:t>»</w:t>
      </w:r>
      <w:r w:rsidRPr="00E32CC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shd w:val="clear" w:color="auto" w:fill="FFFFFF"/>
          <w:lang w:eastAsia="ru-RU"/>
        </w:rPr>
        <w:tab/>
        <w:t>20</w:t>
      </w:r>
      <w:r w:rsidRPr="00E32CC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shd w:val="clear" w:color="auto" w:fill="FFFFFF"/>
          <w:lang w:eastAsia="ru-RU"/>
        </w:rPr>
        <w:tab/>
        <w:t>г.</w:t>
      </w:r>
    </w:p>
    <w:p w:rsidR="00A22FA4" w:rsidRPr="00E32CC0" w:rsidRDefault="00A22FA4" w:rsidP="00A22FA4">
      <w:pPr>
        <w:framePr w:w="9442" w:h="991" w:hRule="exact" w:wrap="around" w:vAnchor="page" w:hAnchor="page" w:x="707" w:y="14446"/>
        <w:widowControl w:val="0"/>
        <w:tabs>
          <w:tab w:val="right" w:leader="underscore" w:pos="6614"/>
          <w:tab w:val="right" w:leader="underscore" w:pos="7445"/>
          <w:tab w:val="right" w:leader="underscore" w:pos="8914"/>
          <w:tab w:val="left" w:leader="underscore" w:pos="9278"/>
        </w:tabs>
        <w:spacing w:after="17" w:line="240" w:lineRule="exact"/>
        <w:jc w:val="center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A22FA4">
        <w:rPr>
          <w:rFonts w:ascii="Times New Roman" w:eastAsia="Times New Roman" w:hAnsi="Times New Roman" w:cs="Times New Roman"/>
          <w:i/>
          <w:spacing w:val="4"/>
          <w:sz w:val="20"/>
          <w:szCs w:val="20"/>
          <w:lang w:eastAsia="ru-RU"/>
        </w:rPr>
        <w:t>(должность, Ф. И. О., подпись</w:t>
      </w:r>
      <w:r w:rsidRPr="00A22FA4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)</w:t>
      </w:r>
    </w:p>
    <w:p w:rsidR="00A80260" w:rsidRPr="00A80260" w:rsidRDefault="00E32CC0" w:rsidP="00E32CC0">
      <w:pPr>
        <w:rPr>
          <w:rFonts w:ascii="Times New Roman" w:hAnsi="Times New Roman" w:cs="Times New Roman"/>
          <w:sz w:val="20"/>
          <w:szCs w:val="20"/>
        </w:rPr>
      </w:pPr>
      <w:r w:rsidRPr="00E32CC0">
        <w:rPr>
          <w:rFonts w:ascii="Times New Roman" w:eastAsia="Times New Roman" w:hAnsi="Times New Roman" w:cs="Courier New"/>
          <w:color w:val="000000"/>
          <w:spacing w:val="-2"/>
          <w:sz w:val="18"/>
          <w:szCs w:val="18"/>
          <w:shd w:val="clear" w:color="auto" w:fill="FFFFFF"/>
          <w:lang w:eastAsia="ru-RU"/>
        </w:rPr>
        <w:t>(должность, Ф. И. О., подпись)</w:t>
      </w:r>
    </w:p>
    <w:p w:rsidR="00A80260" w:rsidRPr="00A80260" w:rsidRDefault="00A80260" w:rsidP="00A80260">
      <w:pPr>
        <w:rPr>
          <w:rFonts w:ascii="Times New Roman" w:hAnsi="Times New Roman" w:cs="Times New Roman"/>
          <w:sz w:val="20"/>
          <w:szCs w:val="20"/>
        </w:rPr>
      </w:pPr>
    </w:p>
    <w:p w:rsidR="00A735F3" w:rsidRPr="00A735F3" w:rsidRDefault="00A735F3" w:rsidP="00A735F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735F3">
        <w:rPr>
          <w:rFonts w:ascii="Times New Roman" w:hAnsi="Times New Roman" w:cs="Times New Roman"/>
          <w:sz w:val="20"/>
          <w:szCs w:val="20"/>
        </w:rPr>
        <w:t>Приложение 5 Положению о системе (целевой модели) наставничества</w:t>
      </w:r>
    </w:p>
    <w:p w:rsidR="00A80260" w:rsidRDefault="00A735F3" w:rsidP="00A735F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735F3">
        <w:rPr>
          <w:rFonts w:ascii="Times New Roman" w:hAnsi="Times New Roman" w:cs="Times New Roman"/>
          <w:sz w:val="20"/>
          <w:szCs w:val="20"/>
        </w:rPr>
        <w:t xml:space="preserve"> для вновь назначенных руководителей и</w:t>
      </w:r>
    </w:p>
    <w:p w:rsidR="00A735F3" w:rsidRPr="00A735F3" w:rsidRDefault="00A735F3" w:rsidP="00A735F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735F3">
        <w:rPr>
          <w:rFonts w:ascii="Times New Roman" w:hAnsi="Times New Roman" w:cs="Times New Roman"/>
          <w:sz w:val="20"/>
          <w:szCs w:val="20"/>
        </w:rPr>
        <w:t xml:space="preserve">педагогических работников </w:t>
      </w:r>
    </w:p>
    <w:p w:rsidR="00A735F3" w:rsidRPr="00A735F3" w:rsidRDefault="00A735F3" w:rsidP="00A735F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735F3">
        <w:rPr>
          <w:rFonts w:ascii="Times New Roman" w:hAnsi="Times New Roman" w:cs="Times New Roman"/>
          <w:sz w:val="20"/>
          <w:szCs w:val="20"/>
        </w:rPr>
        <w:t>образовательных организаций</w:t>
      </w:r>
    </w:p>
    <w:p w:rsidR="00A80260" w:rsidRPr="00A80260" w:rsidRDefault="00A80260" w:rsidP="00A80260">
      <w:pPr>
        <w:rPr>
          <w:rFonts w:ascii="Times New Roman" w:hAnsi="Times New Roman" w:cs="Times New Roman"/>
          <w:sz w:val="20"/>
          <w:szCs w:val="20"/>
        </w:rPr>
      </w:pPr>
    </w:p>
    <w:p w:rsidR="00A80260" w:rsidRPr="00A80260" w:rsidRDefault="00A80260" w:rsidP="00A80260">
      <w:pPr>
        <w:rPr>
          <w:rFonts w:ascii="Times New Roman" w:hAnsi="Times New Roman" w:cs="Times New Roman"/>
          <w:sz w:val="20"/>
          <w:szCs w:val="20"/>
        </w:rPr>
      </w:pPr>
    </w:p>
    <w:p w:rsidR="00A735F3" w:rsidRPr="00A22FA4" w:rsidRDefault="00A735F3" w:rsidP="00A735F3">
      <w:pPr>
        <w:framePr w:w="10546" w:h="2263" w:hRule="exact" w:wrap="around" w:vAnchor="page" w:hAnchor="page" w:x="703" w:y="2785"/>
        <w:widowControl w:val="0"/>
        <w:spacing w:after="14" w:line="240" w:lineRule="exact"/>
        <w:ind w:left="160"/>
        <w:jc w:val="center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A22F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ПЕРСОНАЛИЗИРОВАННАЯ ПРОГРАММА СОПРОВОЖДЕНИЯ</w:t>
      </w:r>
    </w:p>
    <w:p w:rsidR="00A735F3" w:rsidRPr="00A22FA4" w:rsidRDefault="00A735F3" w:rsidP="00A735F3">
      <w:pPr>
        <w:framePr w:w="10546" w:h="2263" w:hRule="exact" w:wrap="around" w:vAnchor="page" w:hAnchor="page" w:x="703" w:y="2785"/>
        <w:widowControl w:val="0"/>
        <w:spacing w:after="247" w:line="240" w:lineRule="exact"/>
        <w:ind w:left="160"/>
        <w:jc w:val="center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</w:pPr>
      <w:r w:rsidRPr="00A22FA4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«педагог- педагог»</w:t>
      </w:r>
    </w:p>
    <w:p w:rsidR="00A735F3" w:rsidRPr="00A22FA4" w:rsidRDefault="00A735F3" w:rsidP="00A735F3">
      <w:pPr>
        <w:framePr w:w="10546" w:h="2263" w:hRule="exact" w:wrap="around" w:vAnchor="page" w:hAnchor="page" w:x="703" w:y="2785"/>
        <w:widowControl w:val="0"/>
        <w:tabs>
          <w:tab w:val="left" w:leader="underscore" w:pos="9729"/>
        </w:tabs>
        <w:spacing w:after="0" w:line="322" w:lineRule="exact"/>
        <w:ind w:left="140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A22F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Фамилия, имя, отчество</w:t>
      </w:r>
      <w:r w:rsidRPr="00A22F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ab/>
      </w:r>
    </w:p>
    <w:p w:rsidR="00A735F3" w:rsidRPr="00A22FA4" w:rsidRDefault="00A735F3" w:rsidP="00A735F3">
      <w:pPr>
        <w:framePr w:w="10546" w:h="2263" w:hRule="exact" w:wrap="around" w:vAnchor="page" w:hAnchor="page" w:x="703" w:y="2785"/>
        <w:widowControl w:val="0"/>
        <w:tabs>
          <w:tab w:val="left" w:leader="underscore" w:pos="9729"/>
        </w:tabs>
        <w:spacing w:after="0" w:line="322" w:lineRule="exact"/>
        <w:ind w:left="140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A22F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Образовательная организация</w:t>
      </w:r>
      <w:r w:rsidRPr="00A22F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ab/>
      </w:r>
    </w:p>
    <w:p w:rsidR="00A735F3" w:rsidRPr="00A22FA4" w:rsidRDefault="00A735F3" w:rsidP="00A735F3">
      <w:pPr>
        <w:framePr w:w="10546" w:h="2263" w:hRule="exact" w:wrap="around" w:vAnchor="page" w:hAnchor="page" w:x="703" w:y="2785"/>
        <w:widowControl w:val="0"/>
        <w:tabs>
          <w:tab w:val="left" w:leader="underscore" w:pos="9729"/>
        </w:tabs>
        <w:spacing w:after="0" w:line="322" w:lineRule="exact"/>
        <w:ind w:left="140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A22F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Должность</w:t>
      </w:r>
      <w:r w:rsidRPr="00A22F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ab/>
      </w:r>
    </w:p>
    <w:p w:rsidR="00A735F3" w:rsidRPr="00A22FA4" w:rsidRDefault="00A735F3" w:rsidP="00A735F3">
      <w:pPr>
        <w:framePr w:w="10546" w:h="2263" w:hRule="exact" w:wrap="around" w:vAnchor="page" w:hAnchor="page" w:x="703" w:y="2785"/>
        <w:widowControl w:val="0"/>
        <w:tabs>
          <w:tab w:val="right" w:leader="underscore" w:pos="3894"/>
          <w:tab w:val="center" w:pos="5650"/>
          <w:tab w:val="left" w:leader="underscore" w:pos="6207"/>
          <w:tab w:val="right" w:leader="underscore" w:pos="7566"/>
          <w:tab w:val="right" w:leader="underscore" w:pos="9308"/>
          <w:tab w:val="left" w:leader="underscore" w:pos="9729"/>
        </w:tabs>
        <w:spacing w:after="0" w:line="322" w:lineRule="exact"/>
        <w:ind w:left="140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A22F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Период сопровождения с «</w:t>
      </w:r>
      <w:r w:rsidRPr="00A22F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ab/>
        <w:t>»</w:t>
      </w:r>
      <w:proofErr w:type="gramStart"/>
      <w:r w:rsidRPr="00A22F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ab/>
        <w:t xml:space="preserve">  20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A22F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г. по «</w:t>
      </w:r>
      <w:r w:rsidRPr="00A22F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ab/>
        <w:t>»</w:t>
      </w:r>
      <w:r w:rsidRPr="00A22F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ab/>
        <w:t>20</w:t>
      </w:r>
      <w:r w:rsidRPr="00A22F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ab/>
        <w:t>г.</w:t>
      </w:r>
    </w:p>
    <w:p w:rsidR="00A80260" w:rsidRPr="00A80260" w:rsidRDefault="00A80260" w:rsidP="00A80260">
      <w:pPr>
        <w:rPr>
          <w:rFonts w:ascii="Times New Roman" w:hAnsi="Times New Roman" w:cs="Times New Roman"/>
          <w:sz w:val="20"/>
          <w:szCs w:val="20"/>
        </w:rPr>
      </w:pPr>
    </w:p>
    <w:p w:rsidR="00A80260" w:rsidRPr="00A80260" w:rsidRDefault="00A80260" w:rsidP="00E32CC0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A80260" w:rsidRPr="00A80260" w:rsidRDefault="00A80260" w:rsidP="00A80260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826"/>
        <w:gridCol w:w="1589"/>
        <w:gridCol w:w="1282"/>
      </w:tblGrid>
      <w:tr w:rsidR="00A22FA4" w:rsidRPr="00A22FA4" w:rsidTr="00E04FD8">
        <w:trPr>
          <w:trHeight w:hRule="exact" w:val="4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22FA4" w:rsidRPr="00A22FA4" w:rsidRDefault="00A22FA4" w:rsidP="00A22FA4">
            <w:pPr>
              <w:framePr w:w="10282" w:h="7286" w:wrap="around" w:vAnchor="page" w:hAnchor="page" w:x="686" w:y="5160"/>
              <w:widowControl w:val="0"/>
              <w:spacing w:after="0" w:line="240" w:lineRule="exact"/>
              <w:ind w:left="80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A22FA4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п/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22FA4" w:rsidRPr="00A22FA4" w:rsidRDefault="00A22FA4" w:rsidP="00A22FA4">
            <w:pPr>
              <w:framePr w:w="10282" w:h="7286" w:wrap="around" w:vAnchor="page" w:hAnchor="page" w:x="686" w:y="5160"/>
              <w:widowControl w:val="0"/>
              <w:spacing w:after="0" w:line="240" w:lineRule="exact"/>
              <w:ind w:left="40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A22FA4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Мероприятия по сопровождению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22FA4" w:rsidRPr="00A22FA4" w:rsidRDefault="00A22FA4" w:rsidP="00A22FA4">
            <w:pPr>
              <w:framePr w:w="10282" w:h="7286" w:wrap="around" w:vAnchor="page" w:hAnchor="page" w:x="686" w:y="5160"/>
              <w:widowControl w:val="0"/>
              <w:spacing w:after="0" w:line="240" w:lineRule="exact"/>
              <w:ind w:left="60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A22FA4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22FA4" w:rsidRPr="00A22FA4" w:rsidRDefault="00A22FA4" w:rsidP="00A22FA4">
            <w:pPr>
              <w:framePr w:w="10282" w:h="7286" w:wrap="around" w:vAnchor="page" w:hAnchor="page" w:x="686" w:y="5160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A22FA4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Подпись</w:t>
            </w:r>
          </w:p>
        </w:tc>
      </w:tr>
      <w:tr w:rsidR="00A22FA4" w:rsidRPr="00A22FA4" w:rsidTr="00E04FD8">
        <w:trPr>
          <w:trHeight w:hRule="exact" w:val="269"/>
        </w:trPr>
        <w:tc>
          <w:tcPr>
            <w:tcW w:w="5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22FA4" w:rsidRPr="00A22FA4" w:rsidRDefault="00A22FA4" w:rsidP="00A22FA4">
            <w:pPr>
              <w:framePr w:w="10282" w:h="7286" w:wrap="around" w:vAnchor="page" w:hAnchor="page" w:x="686" w:y="5160"/>
              <w:widowControl w:val="0"/>
              <w:spacing w:after="0" w:line="240" w:lineRule="exact"/>
              <w:ind w:left="80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A22FA4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22FA4" w:rsidRPr="00A22FA4" w:rsidRDefault="00A22FA4" w:rsidP="00A22FA4">
            <w:pPr>
              <w:framePr w:w="10282" w:h="7286" w:wrap="around" w:vAnchor="page" w:hAnchor="page" w:x="686" w:y="5160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22FA4" w:rsidRPr="00A22FA4" w:rsidRDefault="00A22FA4" w:rsidP="00A22FA4">
            <w:pPr>
              <w:framePr w:w="10282" w:h="7286" w:wrap="around" w:vAnchor="page" w:hAnchor="page" w:x="686" w:y="5160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A22FA4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выполнения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22FA4" w:rsidRPr="00A22FA4" w:rsidRDefault="00A22FA4" w:rsidP="00A22FA4">
            <w:pPr>
              <w:framePr w:w="10282" w:h="7286" w:wrap="around" w:vAnchor="page" w:hAnchor="page" w:x="686" w:y="5160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22FA4" w:rsidRPr="00A22FA4" w:rsidTr="00E04FD8">
        <w:trPr>
          <w:trHeight w:hRule="exact" w:val="35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22FA4" w:rsidRPr="00A22FA4" w:rsidRDefault="00A22FA4" w:rsidP="00A22FA4">
            <w:pPr>
              <w:framePr w:w="10282" w:h="7286" w:wrap="around" w:vAnchor="page" w:hAnchor="page" w:x="686" w:y="5160"/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A22FA4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22FA4" w:rsidRPr="00A22FA4" w:rsidRDefault="00A22FA4" w:rsidP="00A22FA4">
            <w:pPr>
              <w:framePr w:w="10282" w:h="7286" w:wrap="around" w:vAnchor="page" w:hAnchor="page" w:x="686" w:y="5160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A22FA4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22FA4" w:rsidRPr="00A22FA4" w:rsidRDefault="00A22FA4" w:rsidP="00A22FA4">
            <w:pPr>
              <w:framePr w:w="10282" w:h="7286" w:wrap="around" w:vAnchor="page" w:hAnchor="page" w:x="686" w:y="5160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A22FA4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22FA4" w:rsidRPr="00A22FA4" w:rsidRDefault="00A22FA4" w:rsidP="00A22FA4">
            <w:pPr>
              <w:framePr w:w="10282" w:h="7286" w:wrap="around" w:vAnchor="page" w:hAnchor="page" w:x="686" w:y="5160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A22FA4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4</w:t>
            </w:r>
          </w:p>
        </w:tc>
      </w:tr>
      <w:tr w:rsidR="00A22FA4" w:rsidRPr="00A22FA4" w:rsidTr="00E04FD8">
        <w:trPr>
          <w:trHeight w:hRule="exact" w:val="68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22FA4" w:rsidRPr="00A22FA4" w:rsidRDefault="00A22FA4" w:rsidP="00A22FA4">
            <w:pPr>
              <w:framePr w:w="10282" w:h="7286" w:wrap="around" w:vAnchor="page" w:hAnchor="page" w:x="686" w:y="5160"/>
              <w:widowControl w:val="0"/>
              <w:spacing w:after="0" w:line="240" w:lineRule="exact"/>
              <w:ind w:left="80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A22FA4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22FA4" w:rsidRPr="00A22FA4" w:rsidRDefault="00A22FA4" w:rsidP="00A22FA4">
            <w:pPr>
              <w:framePr w:w="10282" w:h="7286" w:wrap="around" w:vAnchor="page" w:hAnchor="page" w:x="686" w:y="5160"/>
              <w:widowControl w:val="0"/>
              <w:spacing w:after="0" w:line="326" w:lineRule="exact"/>
              <w:ind w:left="40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A22FA4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Изучение современных тенденций модернизации образования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22FA4" w:rsidRPr="00A22FA4" w:rsidRDefault="00A22FA4" w:rsidP="00A22FA4">
            <w:pPr>
              <w:framePr w:w="10282" w:h="7286" w:wrap="around" w:vAnchor="page" w:hAnchor="page" w:x="686" w:y="5160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22FA4" w:rsidRPr="00A22FA4" w:rsidRDefault="00A22FA4" w:rsidP="00A22FA4">
            <w:pPr>
              <w:framePr w:w="10282" w:h="7286" w:wrap="around" w:vAnchor="page" w:hAnchor="page" w:x="686" w:y="5160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22FA4" w:rsidRPr="00A22FA4" w:rsidTr="00E04FD8">
        <w:trPr>
          <w:trHeight w:hRule="exact" w:val="81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22FA4" w:rsidRPr="00A22FA4" w:rsidRDefault="00A22FA4" w:rsidP="00A22FA4">
            <w:pPr>
              <w:framePr w:w="10282" w:h="7286" w:wrap="around" w:vAnchor="page" w:hAnchor="page" w:x="686" w:y="5160"/>
              <w:widowControl w:val="0"/>
              <w:spacing w:after="0" w:line="240" w:lineRule="exact"/>
              <w:ind w:left="80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A22FA4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22FA4" w:rsidRPr="00A22FA4" w:rsidRDefault="00A22FA4" w:rsidP="00A22FA4">
            <w:pPr>
              <w:framePr w:w="10282" w:h="7286" w:wrap="around" w:vAnchor="page" w:hAnchor="page" w:x="686" w:y="5160"/>
              <w:widowControl w:val="0"/>
              <w:spacing w:after="0" w:line="322" w:lineRule="exact"/>
              <w:ind w:left="40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A22FA4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Ознакомление с современными образовательными технологиями реализации ФГОС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22FA4" w:rsidRPr="00A22FA4" w:rsidRDefault="00A22FA4" w:rsidP="00A22FA4">
            <w:pPr>
              <w:framePr w:w="10282" w:h="7286" w:wrap="around" w:vAnchor="page" w:hAnchor="page" w:x="686" w:y="5160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22FA4" w:rsidRPr="00A22FA4" w:rsidRDefault="00A22FA4" w:rsidP="00A22FA4">
            <w:pPr>
              <w:framePr w:w="10282" w:h="7286" w:wrap="around" w:vAnchor="page" w:hAnchor="page" w:x="686" w:y="5160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22FA4" w:rsidRPr="00A22FA4" w:rsidTr="00E04FD8">
        <w:trPr>
          <w:trHeight w:hRule="exact" w:val="9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22FA4" w:rsidRPr="00A22FA4" w:rsidRDefault="00A22FA4" w:rsidP="00A22FA4">
            <w:pPr>
              <w:framePr w:w="10282" w:h="7286" w:wrap="around" w:vAnchor="page" w:hAnchor="page" w:x="686" w:y="5160"/>
              <w:widowControl w:val="0"/>
              <w:spacing w:after="0" w:line="240" w:lineRule="exact"/>
              <w:ind w:left="80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A22FA4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22FA4" w:rsidRPr="00A22FA4" w:rsidRDefault="00A22FA4" w:rsidP="00A22FA4">
            <w:pPr>
              <w:framePr w:w="10282" w:h="7286" w:wrap="around" w:vAnchor="page" w:hAnchor="page" w:x="686" w:y="5160"/>
              <w:widowControl w:val="0"/>
              <w:spacing w:after="0" w:line="322" w:lineRule="exact"/>
              <w:ind w:left="40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A22FA4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Проведение мастер-классов, семинаров-практикумов. Участие педагогов в деловых играх, тренингах, дискуссиях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22FA4" w:rsidRPr="00A22FA4" w:rsidRDefault="00A22FA4" w:rsidP="00A22FA4">
            <w:pPr>
              <w:framePr w:w="10282" w:h="7286" w:wrap="around" w:vAnchor="page" w:hAnchor="page" w:x="686" w:y="5160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22FA4" w:rsidRPr="00A22FA4" w:rsidRDefault="00A22FA4" w:rsidP="00A22FA4">
            <w:pPr>
              <w:framePr w:w="10282" w:h="7286" w:wrap="around" w:vAnchor="page" w:hAnchor="page" w:x="686" w:y="5160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22FA4" w:rsidRPr="00A22FA4" w:rsidTr="00E04FD8">
        <w:trPr>
          <w:trHeight w:hRule="exact" w:val="68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22FA4" w:rsidRPr="00A22FA4" w:rsidRDefault="00A22FA4" w:rsidP="00A22FA4">
            <w:pPr>
              <w:framePr w:w="10282" w:h="7286" w:wrap="around" w:vAnchor="page" w:hAnchor="page" w:x="686" w:y="5160"/>
              <w:widowControl w:val="0"/>
              <w:spacing w:after="0" w:line="240" w:lineRule="exact"/>
              <w:ind w:left="80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A22FA4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22FA4" w:rsidRPr="00A22FA4" w:rsidRDefault="00A22FA4" w:rsidP="00A22FA4">
            <w:pPr>
              <w:framePr w:w="10282" w:h="7286" w:wrap="around" w:vAnchor="page" w:hAnchor="page" w:x="686" w:y="5160"/>
              <w:widowControl w:val="0"/>
              <w:spacing w:after="0" w:line="326" w:lineRule="exact"/>
              <w:ind w:left="40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A22FA4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Посещение и </w:t>
            </w:r>
            <w:proofErr w:type="spellStart"/>
            <w:r w:rsidRPr="00A22FA4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взаимопосещение</w:t>
            </w:r>
            <w:proofErr w:type="spellEnd"/>
            <w:r w:rsidRPr="00A22FA4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 уроков и внеурочных мероприятий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22FA4" w:rsidRPr="00A22FA4" w:rsidRDefault="00A22FA4" w:rsidP="00A22FA4">
            <w:pPr>
              <w:framePr w:w="10282" w:h="7286" w:wrap="around" w:vAnchor="page" w:hAnchor="page" w:x="686" w:y="5160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22FA4" w:rsidRPr="00A22FA4" w:rsidRDefault="00A22FA4" w:rsidP="00A22FA4">
            <w:pPr>
              <w:framePr w:w="10282" w:h="7286" w:wrap="around" w:vAnchor="page" w:hAnchor="page" w:x="686" w:y="5160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22FA4" w:rsidRPr="00A22FA4" w:rsidTr="00E04FD8">
        <w:trPr>
          <w:trHeight w:hRule="exact" w:val="100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22FA4" w:rsidRPr="00A22FA4" w:rsidRDefault="00A22FA4" w:rsidP="00A22FA4">
            <w:pPr>
              <w:framePr w:w="10282" w:h="7286" w:wrap="around" w:vAnchor="page" w:hAnchor="page" w:x="686" w:y="5160"/>
              <w:widowControl w:val="0"/>
              <w:spacing w:after="0" w:line="240" w:lineRule="exact"/>
              <w:ind w:left="80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A22FA4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22FA4" w:rsidRPr="00A22FA4" w:rsidRDefault="00A22FA4" w:rsidP="00A22FA4">
            <w:pPr>
              <w:framePr w:w="10282" w:h="7286" w:wrap="around" w:vAnchor="page" w:hAnchor="page" w:x="686" w:y="5160"/>
              <w:widowControl w:val="0"/>
              <w:spacing w:after="0" w:line="326" w:lineRule="exact"/>
              <w:ind w:left="40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A22FA4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Изучение механизмов и приемов по формированию благоприятного психологического климата в детском коллективе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22FA4" w:rsidRPr="00A22FA4" w:rsidRDefault="00A22FA4" w:rsidP="00A22FA4">
            <w:pPr>
              <w:framePr w:w="10282" w:h="7286" w:wrap="around" w:vAnchor="page" w:hAnchor="page" w:x="686" w:y="5160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22FA4" w:rsidRPr="00A22FA4" w:rsidRDefault="00A22FA4" w:rsidP="00A22FA4">
            <w:pPr>
              <w:framePr w:w="10282" w:h="7286" w:wrap="around" w:vAnchor="page" w:hAnchor="page" w:x="686" w:y="5160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22FA4" w:rsidRPr="00A22FA4" w:rsidTr="00E04FD8">
        <w:trPr>
          <w:trHeight w:hRule="exact" w:val="36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22FA4" w:rsidRPr="00A22FA4" w:rsidRDefault="00A22FA4" w:rsidP="00A22FA4">
            <w:pPr>
              <w:framePr w:w="10282" w:h="7286" w:wrap="around" w:vAnchor="page" w:hAnchor="page" w:x="686" w:y="5160"/>
              <w:widowControl w:val="0"/>
              <w:spacing w:after="0" w:line="240" w:lineRule="exact"/>
              <w:ind w:left="80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A22FA4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22FA4" w:rsidRPr="00A22FA4" w:rsidRDefault="00A22FA4" w:rsidP="00A22FA4">
            <w:pPr>
              <w:framePr w:w="10282" w:h="7286" w:wrap="around" w:vAnchor="page" w:hAnchor="page" w:x="686" w:y="5160"/>
              <w:widowControl w:val="0"/>
              <w:spacing w:after="0" w:line="240" w:lineRule="exact"/>
              <w:ind w:left="40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A22FA4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Участие в конкурсах профессионального мастерства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22FA4" w:rsidRPr="00A22FA4" w:rsidRDefault="00A22FA4" w:rsidP="00A22FA4">
            <w:pPr>
              <w:framePr w:w="10282" w:h="7286" w:wrap="around" w:vAnchor="page" w:hAnchor="page" w:x="686" w:y="5160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22FA4" w:rsidRPr="00A22FA4" w:rsidRDefault="00A22FA4" w:rsidP="00A22FA4">
            <w:pPr>
              <w:framePr w:w="10282" w:h="7286" w:wrap="around" w:vAnchor="page" w:hAnchor="page" w:x="686" w:y="5160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22FA4" w:rsidRPr="00A22FA4" w:rsidTr="00E04FD8">
        <w:trPr>
          <w:trHeight w:hRule="exact" w:val="67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22FA4" w:rsidRPr="00A22FA4" w:rsidRDefault="00A22FA4" w:rsidP="00A22FA4">
            <w:pPr>
              <w:framePr w:w="10282" w:h="7286" w:wrap="around" w:vAnchor="page" w:hAnchor="page" w:x="686" w:y="5160"/>
              <w:widowControl w:val="0"/>
              <w:spacing w:after="0" w:line="240" w:lineRule="exact"/>
              <w:ind w:left="80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A22FA4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22FA4" w:rsidRPr="00A22FA4" w:rsidRDefault="00A22FA4" w:rsidP="00A22FA4">
            <w:pPr>
              <w:framePr w:w="10282" w:h="7286" w:wrap="around" w:vAnchor="page" w:hAnchor="page" w:x="686" w:y="5160"/>
              <w:widowControl w:val="0"/>
              <w:spacing w:after="0" w:line="326" w:lineRule="exact"/>
              <w:ind w:left="40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A22FA4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Транслирование опыта на заседаниях педагогического совета и методического объединения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22FA4" w:rsidRPr="00A22FA4" w:rsidRDefault="00A22FA4" w:rsidP="00A22FA4">
            <w:pPr>
              <w:framePr w:w="10282" w:h="7286" w:wrap="around" w:vAnchor="page" w:hAnchor="page" w:x="686" w:y="5160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22FA4" w:rsidRPr="00A22FA4" w:rsidRDefault="00A22FA4" w:rsidP="00A22FA4">
            <w:pPr>
              <w:framePr w:w="10282" w:h="7286" w:wrap="around" w:vAnchor="page" w:hAnchor="page" w:x="686" w:y="5160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22FA4" w:rsidRPr="00A22FA4" w:rsidTr="00E04FD8">
        <w:trPr>
          <w:trHeight w:hRule="exact" w:val="102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22FA4" w:rsidRPr="00A22FA4" w:rsidRDefault="00A22FA4" w:rsidP="00A22FA4">
            <w:pPr>
              <w:framePr w:w="10282" w:h="7286" w:wrap="around" w:vAnchor="page" w:hAnchor="page" w:x="686" w:y="5160"/>
              <w:widowControl w:val="0"/>
              <w:spacing w:after="0" w:line="240" w:lineRule="exact"/>
              <w:ind w:left="80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A22FA4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A22FA4" w:rsidRPr="00A22FA4" w:rsidRDefault="00A22FA4" w:rsidP="00A22FA4">
            <w:pPr>
              <w:framePr w:w="10282" w:h="7286" w:wrap="around" w:vAnchor="page" w:hAnchor="page" w:x="686" w:y="5160"/>
              <w:widowControl w:val="0"/>
              <w:spacing w:after="0" w:line="322" w:lineRule="exact"/>
              <w:ind w:left="40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A22FA4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Разработка плана саморазвития (или индивидуальной программы самообразования) с учетом педагогической, методической и профессиональной подготовки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22FA4" w:rsidRPr="00A22FA4" w:rsidRDefault="00A22FA4" w:rsidP="00A22FA4">
            <w:pPr>
              <w:framePr w:w="10282" w:h="7286" w:wrap="around" w:vAnchor="page" w:hAnchor="page" w:x="686" w:y="5160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2FA4" w:rsidRPr="00A22FA4" w:rsidRDefault="00A22FA4" w:rsidP="00A22FA4">
            <w:pPr>
              <w:framePr w:w="10282" w:h="7286" w:wrap="around" w:vAnchor="page" w:hAnchor="page" w:x="686" w:y="5160"/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22FA4" w:rsidRPr="00A22FA4" w:rsidRDefault="00A22FA4" w:rsidP="00A22FA4">
      <w:pPr>
        <w:framePr w:w="9720" w:h="1381" w:hRule="exact" w:wrap="around" w:vAnchor="page" w:hAnchor="page" w:x="787" w:y="13090"/>
        <w:widowControl w:val="0"/>
        <w:spacing w:after="31" w:line="240" w:lineRule="exact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A22F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Индивидуальную программу сопровождения разработали:</w:t>
      </w:r>
    </w:p>
    <w:p w:rsidR="00A22FA4" w:rsidRPr="00A22FA4" w:rsidRDefault="00A22FA4" w:rsidP="00A22FA4">
      <w:pPr>
        <w:framePr w:w="9720" w:h="1381" w:hRule="exact" w:wrap="around" w:vAnchor="page" w:hAnchor="page" w:x="787" w:y="13090"/>
        <w:widowControl w:val="0"/>
        <w:tabs>
          <w:tab w:val="right" w:leader="underscore" w:pos="6053"/>
          <w:tab w:val="right" w:leader="underscore" w:pos="6888"/>
          <w:tab w:val="right" w:leader="underscore" w:pos="8909"/>
          <w:tab w:val="right" w:leader="underscore" w:pos="9715"/>
        </w:tabs>
        <w:spacing w:after="15" w:line="240" w:lineRule="exact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A22F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Наставник</w:t>
      </w:r>
      <w:r w:rsidRPr="00A22F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ab/>
        <w:t>«</w:t>
      </w:r>
      <w:r w:rsidRPr="00A22F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ab/>
        <w:t>»</w:t>
      </w:r>
      <w:r w:rsidRPr="00A22F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ab/>
        <w:t>20</w:t>
      </w:r>
      <w:r w:rsidRPr="00A22F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ab/>
        <w:t xml:space="preserve"> г.</w:t>
      </w:r>
    </w:p>
    <w:p w:rsidR="00A22FA4" w:rsidRPr="00A22FA4" w:rsidRDefault="00A22FA4" w:rsidP="00A22FA4">
      <w:pPr>
        <w:framePr w:w="9720" w:h="1381" w:hRule="exact" w:wrap="around" w:vAnchor="page" w:hAnchor="page" w:x="787" w:y="13090"/>
        <w:widowControl w:val="0"/>
        <w:spacing w:after="34" w:line="200" w:lineRule="exact"/>
        <w:ind w:left="2120"/>
        <w:rPr>
          <w:rFonts w:ascii="Times New Roman" w:eastAsia="Times New Roman" w:hAnsi="Times New Roman" w:cs="Times New Roman"/>
          <w:i/>
          <w:iCs/>
          <w:spacing w:val="-3"/>
          <w:sz w:val="20"/>
          <w:szCs w:val="20"/>
          <w:lang w:eastAsia="ru-RU"/>
        </w:rPr>
      </w:pPr>
      <w:r w:rsidRPr="00A22FA4">
        <w:rPr>
          <w:rFonts w:ascii="Times New Roman" w:eastAsia="Times New Roman" w:hAnsi="Times New Roman" w:cs="Times New Roman"/>
          <w:i/>
          <w:iCs/>
          <w:color w:val="000000"/>
          <w:spacing w:val="-3"/>
          <w:sz w:val="20"/>
          <w:szCs w:val="20"/>
          <w:lang w:eastAsia="ru-RU"/>
        </w:rPr>
        <w:t>(должность, Ф. И. О., подпись)</w:t>
      </w:r>
    </w:p>
    <w:p w:rsidR="00A22FA4" w:rsidRDefault="00A22FA4" w:rsidP="00A22FA4">
      <w:pPr>
        <w:framePr w:w="9720" w:h="1381" w:hRule="exact" w:wrap="around" w:vAnchor="page" w:hAnchor="page" w:x="787" w:y="13090"/>
        <w:widowControl w:val="0"/>
        <w:tabs>
          <w:tab w:val="right" w:leader="underscore" w:pos="4982"/>
          <w:tab w:val="right" w:leader="underscore" w:pos="5827"/>
          <w:tab w:val="right" w:leader="underscore" w:pos="7286"/>
          <w:tab w:val="left" w:leader="underscore" w:pos="7646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proofErr w:type="gramStart"/>
      <w:r w:rsidRPr="00A22F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Педагог  </w:t>
      </w:r>
      <w:r w:rsidRPr="00A22F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ab/>
      </w:r>
      <w:proofErr w:type="gramEnd"/>
      <w:r w:rsidRPr="00A22F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«</w:t>
      </w:r>
      <w:r w:rsidRPr="00A22F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ab/>
        <w:t>»</w:t>
      </w:r>
      <w:r w:rsidRPr="00A22F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ab/>
        <w:t>20</w:t>
      </w:r>
      <w:r w:rsidRPr="00A22F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ab/>
        <w:t>г.</w:t>
      </w:r>
    </w:p>
    <w:p w:rsidR="00A22FA4" w:rsidRPr="00A22FA4" w:rsidRDefault="00A22FA4" w:rsidP="00A22FA4">
      <w:pPr>
        <w:framePr w:w="9720" w:h="1381" w:hRule="exact" w:wrap="around" w:vAnchor="page" w:hAnchor="page" w:x="787" w:y="13090"/>
        <w:widowControl w:val="0"/>
        <w:tabs>
          <w:tab w:val="right" w:leader="underscore" w:pos="4982"/>
          <w:tab w:val="right" w:leader="underscore" w:pos="5827"/>
          <w:tab w:val="right" w:leader="underscore" w:pos="7286"/>
          <w:tab w:val="left" w:leader="underscore" w:pos="7646"/>
        </w:tabs>
        <w:spacing w:after="0" w:line="240" w:lineRule="exact"/>
        <w:rPr>
          <w:rFonts w:ascii="Times New Roman" w:eastAsia="Times New Roman" w:hAnsi="Times New Roman" w:cs="Times New Roman"/>
          <w:i/>
          <w:spacing w:val="4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pacing w:val="4"/>
          <w:sz w:val="20"/>
          <w:szCs w:val="20"/>
          <w:lang w:eastAsia="ru-RU"/>
        </w:rPr>
        <w:t xml:space="preserve">                             </w:t>
      </w:r>
      <w:r w:rsidRPr="00A22FA4">
        <w:rPr>
          <w:rFonts w:ascii="Times New Roman" w:eastAsia="Times New Roman" w:hAnsi="Times New Roman" w:cs="Times New Roman"/>
          <w:i/>
          <w:spacing w:val="4"/>
          <w:sz w:val="20"/>
          <w:szCs w:val="20"/>
          <w:lang w:eastAsia="ru-RU"/>
        </w:rPr>
        <w:t>(должность, Ф. И. О., подпись)</w:t>
      </w:r>
    </w:p>
    <w:p w:rsidR="00A80260" w:rsidRPr="00A80260" w:rsidRDefault="00A80260" w:rsidP="00A80260">
      <w:pPr>
        <w:rPr>
          <w:rFonts w:ascii="Times New Roman" w:hAnsi="Times New Roman" w:cs="Times New Roman"/>
          <w:sz w:val="20"/>
          <w:szCs w:val="20"/>
        </w:rPr>
      </w:pPr>
    </w:p>
    <w:p w:rsidR="00A80260" w:rsidRPr="00A80260" w:rsidRDefault="00A80260" w:rsidP="00A80260">
      <w:pPr>
        <w:rPr>
          <w:rFonts w:ascii="Times New Roman" w:hAnsi="Times New Roman" w:cs="Times New Roman"/>
          <w:sz w:val="20"/>
          <w:szCs w:val="20"/>
        </w:rPr>
      </w:pPr>
    </w:p>
    <w:p w:rsidR="00A80260" w:rsidRPr="00A80260" w:rsidRDefault="00A80260" w:rsidP="00A80260">
      <w:pPr>
        <w:rPr>
          <w:rFonts w:ascii="Times New Roman" w:hAnsi="Times New Roman" w:cs="Times New Roman"/>
          <w:sz w:val="20"/>
          <w:szCs w:val="20"/>
        </w:rPr>
      </w:pPr>
    </w:p>
    <w:p w:rsidR="00A80260" w:rsidRPr="00A80260" w:rsidRDefault="00A80260" w:rsidP="00A80260">
      <w:pPr>
        <w:rPr>
          <w:rFonts w:ascii="Times New Roman" w:hAnsi="Times New Roman" w:cs="Times New Roman"/>
          <w:sz w:val="20"/>
          <w:szCs w:val="20"/>
        </w:rPr>
      </w:pPr>
    </w:p>
    <w:p w:rsidR="00A80260" w:rsidRPr="00A80260" w:rsidRDefault="00A80260" w:rsidP="00A80260">
      <w:pPr>
        <w:rPr>
          <w:rFonts w:ascii="Times New Roman" w:hAnsi="Times New Roman" w:cs="Times New Roman"/>
          <w:sz w:val="20"/>
          <w:szCs w:val="20"/>
        </w:rPr>
      </w:pPr>
    </w:p>
    <w:p w:rsidR="00F86133" w:rsidRPr="00F86133" w:rsidRDefault="00F86133" w:rsidP="00F8613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86133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F86133">
        <w:rPr>
          <w:rFonts w:ascii="Times New Roman" w:hAnsi="Times New Roman" w:cs="Times New Roman"/>
          <w:sz w:val="20"/>
          <w:szCs w:val="20"/>
        </w:rPr>
        <w:t xml:space="preserve"> Положению о системе (целевой модели) наставничества</w:t>
      </w:r>
    </w:p>
    <w:p w:rsidR="00F86133" w:rsidRPr="00F86133" w:rsidRDefault="00F86133" w:rsidP="00F8613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86133">
        <w:rPr>
          <w:rFonts w:ascii="Times New Roman" w:hAnsi="Times New Roman" w:cs="Times New Roman"/>
          <w:sz w:val="20"/>
          <w:szCs w:val="20"/>
        </w:rPr>
        <w:t xml:space="preserve"> для вновь назначенных руководителей и </w:t>
      </w:r>
    </w:p>
    <w:p w:rsidR="00F86133" w:rsidRPr="00F86133" w:rsidRDefault="00F86133" w:rsidP="00F8613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86133">
        <w:rPr>
          <w:rFonts w:ascii="Times New Roman" w:hAnsi="Times New Roman" w:cs="Times New Roman"/>
          <w:sz w:val="20"/>
          <w:szCs w:val="20"/>
        </w:rPr>
        <w:t xml:space="preserve">педагогических работников </w:t>
      </w:r>
    </w:p>
    <w:p w:rsidR="00A80260" w:rsidRPr="00A80260" w:rsidRDefault="00F86133" w:rsidP="00F8613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86133">
        <w:rPr>
          <w:rFonts w:ascii="Times New Roman" w:hAnsi="Times New Roman" w:cs="Times New Roman"/>
          <w:sz w:val="20"/>
          <w:szCs w:val="20"/>
        </w:rPr>
        <w:t>образовательных организаций</w:t>
      </w:r>
    </w:p>
    <w:p w:rsidR="00A80260" w:rsidRPr="00A80260" w:rsidRDefault="00A80260" w:rsidP="00F861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80260" w:rsidRPr="00A80260" w:rsidRDefault="00A80260" w:rsidP="00A80260">
      <w:pPr>
        <w:rPr>
          <w:rFonts w:ascii="Times New Roman" w:hAnsi="Times New Roman" w:cs="Times New Roman"/>
          <w:sz w:val="20"/>
          <w:szCs w:val="20"/>
        </w:rPr>
      </w:pPr>
    </w:p>
    <w:p w:rsidR="00141032" w:rsidRPr="00141032" w:rsidRDefault="00141032" w:rsidP="00141032">
      <w:pPr>
        <w:framePr w:w="9355" w:h="1343" w:hRule="exact" w:wrap="around" w:vAnchor="page" w:hAnchor="page" w:x="1336" w:y="3147"/>
        <w:widowControl w:val="0"/>
        <w:spacing w:after="0" w:line="322" w:lineRule="exact"/>
        <w:ind w:right="60"/>
        <w:jc w:val="center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14103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ЗАКЛЮЧЕНИЕ</w:t>
      </w:r>
    </w:p>
    <w:p w:rsidR="00141032" w:rsidRPr="00141032" w:rsidRDefault="00141032" w:rsidP="00141032">
      <w:pPr>
        <w:framePr w:w="9355" w:h="1343" w:hRule="exact" w:wrap="around" w:vAnchor="page" w:hAnchor="page" w:x="1336" w:y="3147"/>
        <w:widowControl w:val="0"/>
        <w:spacing w:after="0" w:line="322" w:lineRule="exact"/>
        <w:ind w:right="60"/>
        <w:jc w:val="center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14103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об итогах выполнения персонализированной программы наставничества </w:t>
      </w:r>
      <w:r w:rsidRPr="0014103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 xml:space="preserve">{вновь назначенный руководитель, начинающий педагог, педагог) </w:t>
      </w:r>
      <w:r w:rsidRPr="0014103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индивидуальной программы сопровождения</w:t>
      </w:r>
    </w:p>
    <w:p w:rsidR="00141032" w:rsidRPr="00141032" w:rsidRDefault="00141032" w:rsidP="00141032">
      <w:pPr>
        <w:framePr w:w="9355" w:h="1286" w:hRule="exact" w:wrap="around" w:vAnchor="page" w:hAnchor="page" w:x="1336" w:y="4810"/>
        <w:widowControl w:val="0"/>
        <w:spacing w:after="326" w:line="240" w:lineRule="exact"/>
        <w:ind w:left="3740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14103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(Ф. И. О., должность сотрудника)</w:t>
      </w:r>
    </w:p>
    <w:p w:rsidR="00141032" w:rsidRPr="00141032" w:rsidRDefault="00141032" w:rsidP="00141032">
      <w:pPr>
        <w:framePr w:w="9355" w:h="1286" w:hRule="exact" w:wrap="around" w:vAnchor="page" w:hAnchor="page" w:x="1336" w:y="4810"/>
        <w:widowControl w:val="0"/>
        <w:tabs>
          <w:tab w:val="center" w:leader="underscore" w:pos="6894"/>
          <w:tab w:val="left" w:leader="underscore" w:pos="7686"/>
        </w:tabs>
        <w:spacing w:after="17" w:line="240" w:lineRule="exact"/>
        <w:ind w:left="20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14103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Период осуществления наставничества с</w:t>
      </w:r>
      <w:r w:rsidRPr="0014103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ab/>
        <w:t>по</w:t>
      </w:r>
      <w:r w:rsidRPr="0014103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ab/>
      </w:r>
    </w:p>
    <w:p w:rsidR="00141032" w:rsidRPr="00141032" w:rsidRDefault="00141032" w:rsidP="00141032">
      <w:pPr>
        <w:framePr w:w="9355" w:h="1286" w:hRule="exact" w:wrap="around" w:vAnchor="page" w:hAnchor="page" w:x="1336" w:y="4810"/>
        <w:widowControl w:val="0"/>
        <w:spacing w:after="0" w:line="240" w:lineRule="exact"/>
        <w:ind w:left="20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14103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Краткая характеристика</w:t>
      </w:r>
    </w:p>
    <w:p w:rsidR="00141032" w:rsidRPr="00141032" w:rsidRDefault="00141032" w:rsidP="00141032">
      <w:pPr>
        <w:framePr w:wrap="around" w:vAnchor="page" w:hAnchor="page" w:x="1336" w:y="8396"/>
        <w:widowControl w:val="0"/>
        <w:spacing w:after="0" w:line="240" w:lineRule="exact"/>
        <w:ind w:left="20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14103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Вывод</w:t>
      </w:r>
    </w:p>
    <w:p w:rsidR="00141032" w:rsidRPr="00141032" w:rsidRDefault="00141032" w:rsidP="00141032">
      <w:pPr>
        <w:framePr w:w="9355" w:h="695" w:hRule="exact" w:wrap="around" w:vAnchor="page" w:hAnchor="page" w:x="1336" w:y="10937"/>
        <w:widowControl w:val="0"/>
        <w:spacing w:after="0" w:line="317" w:lineRule="exact"/>
        <w:ind w:left="20" w:right="480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14103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Рекомендации педагогическому работнику по результатам осуществления наставничества</w:t>
      </w:r>
    </w:p>
    <w:p w:rsidR="00141032" w:rsidRPr="00141032" w:rsidRDefault="00141032" w:rsidP="00141032">
      <w:pPr>
        <w:framePr w:w="9355" w:h="1459" w:hRule="exact" w:wrap="around" w:vAnchor="page" w:hAnchor="page" w:x="1336" w:y="12528"/>
        <w:widowControl w:val="0"/>
        <w:tabs>
          <w:tab w:val="right" w:leader="underscore" w:pos="5794"/>
          <w:tab w:val="right" w:leader="underscore" w:pos="6625"/>
          <w:tab w:val="right" w:pos="8876"/>
          <w:tab w:val="right" w:pos="9106"/>
        </w:tabs>
        <w:spacing w:after="10" w:line="240" w:lineRule="exact"/>
        <w:ind w:left="20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14103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Наставник</w:t>
      </w:r>
      <w:r w:rsidRPr="0014103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ab/>
        <w:t>«</w:t>
      </w:r>
      <w:r w:rsidRPr="0014103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ab/>
        <w:t>»</w:t>
      </w:r>
      <w:r w:rsidRPr="0014103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ab/>
        <w:t>20</w:t>
      </w:r>
      <w:r w:rsidRPr="0014103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ab/>
        <w:t>_</w:t>
      </w:r>
      <w:r w:rsidRPr="0014103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ab/>
        <w:t>г.</w:t>
      </w:r>
    </w:p>
    <w:p w:rsidR="00141032" w:rsidRPr="00141032" w:rsidRDefault="00141032" w:rsidP="00141032">
      <w:pPr>
        <w:framePr w:w="9355" w:h="1459" w:hRule="exact" w:wrap="around" w:vAnchor="page" w:hAnchor="page" w:x="1336" w:y="12528"/>
        <w:widowControl w:val="0"/>
        <w:spacing w:after="325" w:line="200" w:lineRule="exact"/>
        <w:ind w:left="2080"/>
        <w:rPr>
          <w:rFonts w:ascii="Times New Roman" w:eastAsia="Times New Roman" w:hAnsi="Times New Roman" w:cs="Times New Roman"/>
          <w:i/>
          <w:iCs/>
          <w:spacing w:val="-3"/>
          <w:sz w:val="20"/>
          <w:szCs w:val="20"/>
          <w:lang w:eastAsia="ru-RU"/>
        </w:rPr>
      </w:pPr>
      <w:r w:rsidRPr="00141032">
        <w:rPr>
          <w:rFonts w:ascii="Times New Roman" w:eastAsia="Times New Roman" w:hAnsi="Times New Roman" w:cs="Times New Roman"/>
          <w:i/>
          <w:iCs/>
          <w:color w:val="000000"/>
          <w:spacing w:val="-3"/>
          <w:sz w:val="20"/>
          <w:szCs w:val="20"/>
          <w:lang w:eastAsia="ru-RU"/>
        </w:rPr>
        <w:t>(до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0"/>
          <w:szCs w:val="20"/>
          <w:lang w:eastAsia="ru-RU"/>
        </w:rPr>
        <w:t>лж</w:t>
      </w:r>
      <w:r w:rsidRPr="00141032">
        <w:rPr>
          <w:rFonts w:ascii="Times New Roman" w:eastAsia="Times New Roman" w:hAnsi="Times New Roman" w:cs="Times New Roman"/>
          <w:i/>
          <w:iCs/>
          <w:color w:val="000000"/>
          <w:spacing w:val="-3"/>
          <w:sz w:val="20"/>
          <w:szCs w:val="20"/>
          <w:lang w:eastAsia="ru-RU"/>
        </w:rPr>
        <w:t>ность, Ф. И. О., подпись)</w:t>
      </w:r>
    </w:p>
    <w:p w:rsidR="00141032" w:rsidRPr="00141032" w:rsidRDefault="00141032" w:rsidP="00141032">
      <w:pPr>
        <w:framePr w:w="9355" w:h="1459" w:hRule="exact" w:wrap="around" w:vAnchor="page" w:hAnchor="page" w:x="1336" w:y="12528"/>
        <w:widowControl w:val="0"/>
        <w:tabs>
          <w:tab w:val="right" w:leader="underscore" w:pos="6034"/>
          <w:tab w:val="right" w:leader="underscore" w:pos="6870"/>
          <w:tab w:val="right" w:pos="8833"/>
          <w:tab w:val="right" w:pos="9106"/>
        </w:tabs>
        <w:spacing w:after="10" w:line="240" w:lineRule="exact"/>
        <w:ind w:left="20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14103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С выводами ознакомлен:</w:t>
      </w:r>
      <w:r w:rsidRPr="0014103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ab/>
        <w:t>«</w:t>
      </w:r>
      <w:r w:rsidRPr="0014103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ab/>
        <w:t>»</w:t>
      </w:r>
      <w:r w:rsidRPr="0014103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ab/>
        <w:t>20</w:t>
      </w:r>
      <w:r w:rsidRPr="0014103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ab/>
        <w:t>_</w:t>
      </w:r>
      <w:r w:rsidRPr="0014103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ab/>
        <w:t>г.</w:t>
      </w:r>
    </w:p>
    <w:p w:rsidR="00A80260" w:rsidRPr="00A80260" w:rsidRDefault="00A80260" w:rsidP="00A80260">
      <w:pPr>
        <w:rPr>
          <w:rFonts w:ascii="Times New Roman" w:hAnsi="Times New Roman" w:cs="Times New Roman"/>
          <w:sz w:val="20"/>
          <w:szCs w:val="20"/>
        </w:rPr>
      </w:pPr>
    </w:p>
    <w:p w:rsidR="00A80260" w:rsidRPr="00A80260" w:rsidRDefault="00A80260" w:rsidP="00A80260">
      <w:pPr>
        <w:rPr>
          <w:rFonts w:ascii="Times New Roman" w:hAnsi="Times New Roman" w:cs="Times New Roman"/>
          <w:sz w:val="20"/>
          <w:szCs w:val="20"/>
        </w:rPr>
      </w:pPr>
    </w:p>
    <w:p w:rsidR="00A80260" w:rsidRPr="00A80260" w:rsidRDefault="00A80260" w:rsidP="00A80260">
      <w:pPr>
        <w:rPr>
          <w:rFonts w:ascii="Times New Roman" w:hAnsi="Times New Roman" w:cs="Times New Roman"/>
          <w:sz w:val="20"/>
          <w:szCs w:val="20"/>
        </w:rPr>
      </w:pPr>
    </w:p>
    <w:p w:rsidR="00A80260" w:rsidRPr="00A80260" w:rsidRDefault="00A80260" w:rsidP="00A80260">
      <w:pPr>
        <w:rPr>
          <w:rFonts w:ascii="Times New Roman" w:hAnsi="Times New Roman" w:cs="Times New Roman"/>
          <w:sz w:val="20"/>
          <w:szCs w:val="20"/>
        </w:rPr>
      </w:pPr>
    </w:p>
    <w:p w:rsidR="00A80260" w:rsidRDefault="00A80260" w:rsidP="00A80260">
      <w:pPr>
        <w:rPr>
          <w:rFonts w:ascii="Times New Roman" w:hAnsi="Times New Roman" w:cs="Times New Roman"/>
          <w:sz w:val="20"/>
          <w:szCs w:val="20"/>
        </w:rPr>
      </w:pPr>
    </w:p>
    <w:p w:rsidR="00660484" w:rsidRPr="00A80260" w:rsidRDefault="00A80260" w:rsidP="00A80260">
      <w:pPr>
        <w:tabs>
          <w:tab w:val="left" w:pos="148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sectPr w:rsidR="00660484" w:rsidRPr="00A80260" w:rsidSect="00065006">
      <w:pgSz w:w="11906" w:h="16838"/>
      <w:pgMar w:top="425" w:right="992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688" w:rsidRDefault="00683688" w:rsidP="00A80260">
      <w:pPr>
        <w:spacing w:after="0" w:line="240" w:lineRule="auto"/>
      </w:pPr>
      <w:r>
        <w:separator/>
      </w:r>
    </w:p>
  </w:endnote>
  <w:endnote w:type="continuationSeparator" w:id="0">
    <w:p w:rsidR="00683688" w:rsidRDefault="00683688" w:rsidP="00A80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FD8" w:rsidRDefault="00E04FD8" w:rsidP="00E04FD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04FD8" w:rsidRDefault="00E04FD8" w:rsidP="00E04FD8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FD8" w:rsidRDefault="00E04FD8" w:rsidP="00E04FD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21BFF">
      <w:rPr>
        <w:rStyle w:val="a5"/>
        <w:noProof/>
      </w:rPr>
      <w:t>26</w:t>
    </w:r>
    <w:r>
      <w:rPr>
        <w:rStyle w:val="a5"/>
      </w:rPr>
      <w:fldChar w:fldCharType="end"/>
    </w:r>
  </w:p>
  <w:p w:rsidR="00E04FD8" w:rsidRDefault="00E04FD8" w:rsidP="00E04FD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688" w:rsidRDefault="00683688" w:rsidP="00A80260">
      <w:pPr>
        <w:spacing w:after="0" w:line="240" w:lineRule="auto"/>
      </w:pPr>
      <w:r>
        <w:separator/>
      </w:r>
    </w:p>
  </w:footnote>
  <w:footnote w:type="continuationSeparator" w:id="0">
    <w:p w:rsidR="00683688" w:rsidRDefault="00683688" w:rsidP="00A802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2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496"/>
    <w:rsid w:val="000405A0"/>
    <w:rsid w:val="00065006"/>
    <w:rsid w:val="0007168F"/>
    <w:rsid w:val="000C4490"/>
    <w:rsid w:val="001040C0"/>
    <w:rsid w:val="00122098"/>
    <w:rsid w:val="00141032"/>
    <w:rsid w:val="001933E2"/>
    <w:rsid w:val="00195FF6"/>
    <w:rsid w:val="001A6162"/>
    <w:rsid w:val="0021255F"/>
    <w:rsid w:val="002253E6"/>
    <w:rsid w:val="002453D5"/>
    <w:rsid w:val="00297107"/>
    <w:rsid w:val="002A3FA0"/>
    <w:rsid w:val="002D1402"/>
    <w:rsid w:val="002F5912"/>
    <w:rsid w:val="00337989"/>
    <w:rsid w:val="00357241"/>
    <w:rsid w:val="003A14B6"/>
    <w:rsid w:val="004044FB"/>
    <w:rsid w:val="00404A41"/>
    <w:rsid w:val="0040627E"/>
    <w:rsid w:val="00484359"/>
    <w:rsid w:val="00545468"/>
    <w:rsid w:val="00555B98"/>
    <w:rsid w:val="00572496"/>
    <w:rsid w:val="005B46E3"/>
    <w:rsid w:val="005D04D9"/>
    <w:rsid w:val="005F5DF4"/>
    <w:rsid w:val="00614944"/>
    <w:rsid w:val="006173BA"/>
    <w:rsid w:val="00660484"/>
    <w:rsid w:val="00683688"/>
    <w:rsid w:val="006B37C5"/>
    <w:rsid w:val="006D39D4"/>
    <w:rsid w:val="0075699D"/>
    <w:rsid w:val="00790D89"/>
    <w:rsid w:val="00794760"/>
    <w:rsid w:val="007B1753"/>
    <w:rsid w:val="007D1612"/>
    <w:rsid w:val="007E4796"/>
    <w:rsid w:val="00852C49"/>
    <w:rsid w:val="00886D9E"/>
    <w:rsid w:val="009713B0"/>
    <w:rsid w:val="009D4731"/>
    <w:rsid w:val="009D59EC"/>
    <w:rsid w:val="00A0444B"/>
    <w:rsid w:val="00A22FA4"/>
    <w:rsid w:val="00A735F3"/>
    <w:rsid w:val="00A80260"/>
    <w:rsid w:val="00A803DB"/>
    <w:rsid w:val="00AE5DC7"/>
    <w:rsid w:val="00AF5C18"/>
    <w:rsid w:val="00B2626D"/>
    <w:rsid w:val="00B5109E"/>
    <w:rsid w:val="00B8214C"/>
    <w:rsid w:val="00BB7411"/>
    <w:rsid w:val="00CE1073"/>
    <w:rsid w:val="00CE5CE0"/>
    <w:rsid w:val="00CF62E3"/>
    <w:rsid w:val="00D11E71"/>
    <w:rsid w:val="00D17514"/>
    <w:rsid w:val="00D21BFF"/>
    <w:rsid w:val="00D82D52"/>
    <w:rsid w:val="00DD36E1"/>
    <w:rsid w:val="00E04FD8"/>
    <w:rsid w:val="00E21097"/>
    <w:rsid w:val="00E30E4A"/>
    <w:rsid w:val="00E32CC0"/>
    <w:rsid w:val="00E419EF"/>
    <w:rsid w:val="00E96CEF"/>
    <w:rsid w:val="00EA54A8"/>
    <w:rsid w:val="00EB46C9"/>
    <w:rsid w:val="00EE7EA7"/>
    <w:rsid w:val="00F86133"/>
    <w:rsid w:val="00F93E52"/>
    <w:rsid w:val="00FA344F"/>
    <w:rsid w:val="00FA406F"/>
    <w:rsid w:val="00FF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9488B"/>
  <w15:chartTrackingRefBased/>
  <w15:docId w15:val="{85F60E21-6F6B-46BA-B2F4-42C402A6B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C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F5DF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5F5D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F5DF4"/>
  </w:style>
  <w:style w:type="character" w:customStyle="1" w:styleId="2">
    <w:name w:val="Основной текст (2)_"/>
    <w:basedOn w:val="a0"/>
    <w:link w:val="20"/>
    <w:uiPriority w:val="99"/>
    <w:rsid w:val="000C4490"/>
    <w:rPr>
      <w:rFonts w:ascii="Times New Roman" w:hAnsi="Times New Roman" w:cs="Times New Roman"/>
      <w:b/>
      <w:bCs/>
      <w:spacing w:val="2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0C4490"/>
    <w:pPr>
      <w:widowControl w:val="0"/>
      <w:shd w:val="clear" w:color="auto" w:fill="FFFFFF"/>
      <w:spacing w:before="240" w:after="240" w:line="240" w:lineRule="atLeast"/>
      <w:ind w:hanging="1700"/>
      <w:jc w:val="center"/>
    </w:pPr>
    <w:rPr>
      <w:rFonts w:ascii="Times New Roman" w:hAnsi="Times New Roman" w:cs="Times New Roman"/>
      <w:b/>
      <w:bCs/>
      <w:spacing w:val="2"/>
    </w:rPr>
  </w:style>
  <w:style w:type="table" w:styleId="a6">
    <w:name w:val="Table Grid"/>
    <w:basedOn w:val="a1"/>
    <w:uiPriority w:val="39"/>
    <w:rsid w:val="00104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 Знак1"/>
    <w:basedOn w:val="a0"/>
    <w:link w:val="a7"/>
    <w:uiPriority w:val="99"/>
    <w:rsid w:val="001040C0"/>
    <w:rPr>
      <w:rFonts w:ascii="Times New Roman" w:hAnsi="Times New Roman" w:cs="Times New Roman"/>
      <w:spacing w:val="4"/>
      <w:shd w:val="clear" w:color="auto" w:fill="FFFFFF"/>
    </w:rPr>
  </w:style>
  <w:style w:type="character" w:customStyle="1" w:styleId="11pt">
    <w:name w:val="Основной текст + 11 pt"/>
    <w:aliases w:val="Интервал 0 pt4"/>
    <w:basedOn w:val="1"/>
    <w:uiPriority w:val="99"/>
    <w:rsid w:val="001040C0"/>
    <w:rPr>
      <w:rFonts w:ascii="Times New Roman" w:hAnsi="Times New Roman" w:cs="Times New Roman"/>
      <w:spacing w:val="4"/>
      <w:sz w:val="22"/>
      <w:szCs w:val="22"/>
      <w:shd w:val="clear" w:color="auto" w:fill="FFFFFF"/>
    </w:rPr>
  </w:style>
  <w:style w:type="paragraph" w:styleId="a7">
    <w:name w:val="Body Text"/>
    <w:basedOn w:val="a"/>
    <w:link w:val="1"/>
    <w:uiPriority w:val="99"/>
    <w:rsid w:val="001040C0"/>
    <w:pPr>
      <w:widowControl w:val="0"/>
      <w:shd w:val="clear" w:color="auto" w:fill="FFFFFF"/>
      <w:spacing w:after="0" w:line="317" w:lineRule="exact"/>
      <w:jc w:val="both"/>
    </w:pPr>
    <w:rPr>
      <w:rFonts w:ascii="Times New Roman" w:hAnsi="Times New Roman" w:cs="Times New Roman"/>
      <w:spacing w:val="4"/>
    </w:rPr>
  </w:style>
  <w:style w:type="character" w:customStyle="1" w:styleId="a8">
    <w:name w:val="Основной текст Знак"/>
    <w:basedOn w:val="a0"/>
    <w:uiPriority w:val="99"/>
    <w:semiHidden/>
    <w:rsid w:val="001040C0"/>
  </w:style>
  <w:style w:type="paragraph" w:styleId="a9">
    <w:name w:val="header"/>
    <w:basedOn w:val="a"/>
    <w:link w:val="aa"/>
    <w:uiPriority w:val="99"/>
    <w:unhideWhenUsed/>
    <w:rsid w:val="00A802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80260"/>
  </w:style>
  <w:style w:type="paragraph" w:styleId="ab">
    <w:name w:val="Balloon Text"/>
    <w:basedOn w:val="a"/>
    <w:link w:val="ac"/>
    <w:uiPriority w:val="99"/>
    <w:semiHidden/>
    <w:unhideWhenUsed/>
    <w:rsid w:val="00614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149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7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9723</Words>
  <Characters>55425</Characters>
  <Application>Microsoft Office Word</Application>
  <DocSecurity>0</DocSecurity>
  <Lines>461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72</cp:revision>
  <cp:lastPrinted>2022-08-15T12:54:00Z</cp:lastPrinted>
  <dcterms:created xsi:type="dcterms:W3CDTF">2022-08-15T09:53:00Z</dcterms:created>
  <dcterms:modified xsi:type="dcterms:W3CDTF">2023-02-13T05:30:00Z</dcterms:modified>
</cp:coreProperties>
</file>