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FE0" w:rsidRPr="00AB6D47" w:rsidRDefault="00065FE0" w:rsidP="00065FE0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bookmarkStart w:id="0" w:name="_GoBack"/>
      <w:bookmarkEnd w:id="0"/>
      <w:r w:rsidRPr="00AB6D47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X Антикоррупционный марафон-2024</w:t>
      </w:r>
      <w:r w:rsidR="00AB6D47" w:rsidRPr="00AB6D47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г.</w:t>
      </w:r>
    </w:p>
    <w:p w:rsidR="00065FE0" w:rsidRPr="00AB6D47" w:rsidRDefault="00065FE0" w:rsidP="00065FE0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AB6D47">
        <w:rPr>
          <w:rFonts w:ascii="Times New Roman" w:eastAsia="Times New Roman" w:hAnsi="Times New Roman" w:cs="Times New Roman"/>
          <w:sz w:val="36"/>
          <w:szCs w:val="36"/>
          <w:lang w:eastAsia="ru-RU"/>
        </w:rPr>
        <w:t> </w:t>
      </w:r>
    </w:p>
    <w:p w:rsidR="00065FE0" w:rsidRPr="00AB6D47" w:rsidRDefault="00065FE0" w:rsidP="00065FE0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AB6D47">
        <w:rPr>
          <w:rFonts w:ascii="Times New Roman" w:eastAsia="Times New Roman" w:hAnsi="Times New Roman" w:cs="Times New Roman"/>
          <w:sz w:val="36"/>
          <w:szCs w:val="36"/>
          <w:lang w:eastAsia="ru-RU"/>
        </w:rPr>
        <w:t>В период с 1 ноября по 9 декабря 2024 г. в Свердловской области проводится X Антикоррупционный марафон.</w:t>
      </w:r>
      <w:r w:rsidRPr="00AB6D47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  <w:t>Антикоррупционный марафон проводится в Свердловской области ежегодно, в соответствии с региональным планом противодействия коррупции. В марафоне участвуют органы публичной власти и другие институты гражданского общества.</w:t>
      </w:r>
      <w:r w:rsidRPr="00AB6D47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  <w:t>Основная цель марафона - антикоррупционное просвещение граждан, популяризация в обществе антикоррупционных стандартов поведения, обмен опытом работы по профилактике коррупционных и иных правонарушений, поиск новых форм и методов противодействия и профилактики коррупции.</w:t>
      </w:r>
    </w:p>
    <w:p w:rsidR="00065FE0" w:rsidRPr="00AB6D47" w:rsidRDefault="00065FE0" w:rsidP="00065FE0">
      <w:pPr>
        <w:shd w:val="clear" w:color="auto" w:fill="FFFFFF"/>
        <w:spacing w:after="150" w:line="330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AB6D4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Все мероприятия завершатся 9 декабря – в Международный день борьбы с коррупцией.</w:t>
      </w:r>
    </w:p>
    <w:p w:rsidR="00065FE0" w:rsidRPr="00065FE0" w:rsidRDefault="00065FE0" w:rsidP="00AB6D4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65FE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867EA8" w:rsidRDefault="00867EA8"/>
    <w:sectPr w:rsidR="00867E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FE0"/>
    <w:rsid w:val="00065FE0"/>
    <w:rsid w:val="003C6D4B"/>
    <w:rsid w:val="00867EA8"/>
    <w:rsid w:val="009A0E56"/>
    <w:rsid w:val="00AB6D47"/>
    <w:rsid w:val="00B02578"/>
    <w:rsid w:val="00D30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65F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65FE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65F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5FE0"/>
    <w:rPr>
      <w:b/>
      <w:bCs/>
    </w:rPr>
  </w:style>
  <w:style w:type="character" w:customStyle="1" w:styleId="1">
    <w:name w:val="Название объекта1"/>
    <w:basedOn w:val="a0"/>
    <w:rsid w:val="00065FE0"/>
  </w:style>
  <w:style w:type="character" w:styleId="a5">
    <w:name w:val="Hyperlink"/>
    <w:basedOn w:val="a0"/>
    <w:uiPriority w:val="99"/>
    <w:semiHidden/>
    <w:unhideWhenUsed/>
    <w:rsid w:val="00065FE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65F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65FE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65F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5FE0"/>
    <w:rPr>
      <w:b/>
      <w:bCs/>
    </w:rPr>
  </w:style>
  <w:style w:type="character" w:customStyle="1" w:styleId="1">
    <w:name w:val="Название объекта1"/>
    <w:basedOn w:val="a0"/>
    <w:rsid w:val="00065FE0"/>
  </w:style>
  <w:style w:type="character" w:styleId="a5">
    <w:name w:val="Hyperlink"/>
    <w:basedOn w:val="a0"/>
    <w:uiPriority w:val="99"/>
    <w:semiHidden/>
    <w:unhideWhenUsed/>
    <w:rsid w:val="00065F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89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2551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18283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38889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72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81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BakchaevaGL</dc:creator>
  <cp:lastModifiedBy>BakchaevaGL</cp:lastModifiedBy>
  <cp:revision>3</cp:revision>
  <dcterms:created xsi:type="dcterms:W3CDTF">2024-10-10T04:10:00Z</dcterms:created>
  <dcterms:modified xsi:type="dcterms:W3CDTF">2024-10-10T04:53:00Z</dcterms:modified>
</cp:coreProperties>
</file>