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6213DA8D" w14:textId="77777777" w:rsidTr="00244135">
        <w:tc>
          <w:tcPr>
            <w:tcW w:w="4253" w:type="dxa"/>
            <w:gridSpan w:val="3"/>
          </w:tcPr>
          <w:p w14:paraId="468BA311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75FB9F6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541A649F" w14:textId="77777777" w:rsidR="002278F6" w:rsidRPr="00F774B2" w:rsidRDefault="002278F6" w:rsidP="002278F6">
            <w:pPr>
              <w:pStyle w:val="ConsNormal"/>
              <w:suppressAutoHyphens/>
              <w:ind w:hanging="2"/>
              <w:rPr>
                <w:rFonts w:ascii="Liberation Serif" w:hAnsi="Liberation Serif"/>
                <w:snapToGrid/>
                <w:sz w:val="26"/>
                <w:szCs w:val="26"/>
              </w:rPr>
            </w:pPr>
            <w:permStart w:id="2057442915" w:edGrp="everyone"/>
            <w:r w:rsidRPr="00F774B2">
              <w:rPr>
                <w:rFonts w:ascii="Liberation Serif" w:hAnsi="Liberation Serif"/>
                <w:snapToGrid/>
                <w:sz w:val="26"/>
                <w:szCs w:val="26"/>
              </w:rPr>
              <w:t>Начальникам управлений образования районов, руководителям муниципальных образовательных организаций</w:t>
            </w:r>
          </w:p>
          <w:permEnd w:id="2057442915"/>
          <w:p w14:paraId="3A9E32E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7E16B09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2EB43F1F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3E65151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5CA6E16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01EE1DC9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26F948B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4666946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3D077754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0DD4127D" w14:textId="43555FAA" w:rsidR="00EE7A67" w:rsidRPr="00DA19C5" w:rsidRDefault="00E97C38" w:rsidP="006B6519">
            <w:pPr>
              <w:suppressAutoHyphens/>
              <w:ind w:left="-170" w:right="-170"/>
              <w:jc w:val="center"/>
            </w:pPr>
            <w:permStart w:id="504259984" w:edGrp="everyone"/>
            <w:r>
              <w:t>03.12.2024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504259984"/>
          </w:p>
        </w:tc>
        <w:tc>
          <w:tcPr>
            <w:tcW w:w="393" w:type="dxa"/>
          </w:tcPr>
          <w:p w14:paraId="1BD5ED33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78F9824F" w14:textId="45F26683" w:rsidR="00EE7A67" w:rsidRPr="005561FA" w:rsidRDefault="00E97C38" w:rsidP="006B6519">
            <w:pPr>
              <w:suppressAutoHyphens/>
              <w:ind w:left="-170" w:right="-170"/>
              <w:jc w:val="center"/>
            </w:pPr>
            <w:permStart w:id="1827551041" w:edGrp="everyone"/>
            <w:r w:rsidRPr="00E97C38">
              <w:t>7565/37/36.01-29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827551041"/>
          </w:p>
        </w:tc>
        <w:tc>
          <w:tcPr>
            <w:tcW w:w="908" w:type="dxa"/>
            <w:vMerge/>
          </w:tcPr>
          <w:p w14:paraId="1709072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064907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D510DB4" w14:textId="77777777" w:rsidTr="00244135">
        <w:tc>
          <w:tcPr>
            <w:tcW w:w="4253" w:type="dxa"/>
            <w:gridSpan w:val="3"/>
          </w:tcPr>
          <w:p w14:paraId="6279B7A4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286FE8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FDF1C6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6F7EFA1" w14:textId="77777777" w:rsidTr="00244135">
        <w:tc>
          <w:tcPr>
            <w:tcW w:w="4253" w:type="dxa"/>
            <w:gridSpan w:val="3"/>
          </w:tcPr>
          <w:p w14:paraId="5987A960" w14:textId="77777777" w:rsidR="00EE7A67" w:rsidRPr="002278F6" w:rsidRDefault="00E123B1" w:rsidP="00314472">
            <w:pPr>
              <w:suppressAutoHyphens/>
              <w:rPr>
                <w:sz w:val="26"/>
                <w:szCs w:val="26"/>
              </w:rPr>
            </w:pPr>
            <w:permStart w:id="169884742" w:edGrp="everyone" w:colFirst="0" w:colLast="0"/>
            <w:r w:rsidRPr="002278F6">
              <w:rPr>
                <w:sz w:val="26"/>
                <w:szCs w:val="26"/>
              </w:rPr>
              <w:t>О проведении недели безопасности и обеспечении безопасности в период новогодних праздников и зимних каникул</w:t>
            </w:r>
          </w:p>
        </w:tc>
        <w:tc>
          <w:tcPr>
            <w:tcW w:w="908" w:type="dxa"/>
          </w:tcPr>
          <w:p w14:paraId="4479B2C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BCD1DA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69884742"/>
      <w:tr w:rsidR="00EE7A67" w:rsidRPr="00DA19C5" w14:paraId="07012926" w14:textId="77777777" w:rsidTr="00244135">
        <w:tc>
          <w:tcPr>
            <w:tcW w:w="4253" w:type="dxa"/>
            <w:gridSpan w:val="3"/>
          </w:tcPr>
          <w:p w14:paraId="00B0CA6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1951C63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12EA61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25A6B1D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5BF98D6" w14:textId="77777777" w:rsidR="002278F6" w:rsidRPr="006A5A94" w:rsidRDefault="002278F6" w:rsidP="002278F6">
      <w:pPr>
        <w:widowControl w:val="0"/>
        <w:jc w:val="center"/>
        <w:rPr>
          <w:sz w:val="26"/>
          <w:szCs w:val="26"/>
        </w:rPr>
      </w:pPr>
      <w:permStart w:id="1275203149" w:edGrp="everyone"/>
      <w:r w:rsidRPr="006A5A94">
        <w:rPr>
          <w:sz w:val="26"/>
          <w:szCs w:val="26"/>
        </w:rPr>
        <w:t>Уважаемые руководители!</w:t>
      </w:r>
    </w:p>
    <w:p w14:paraId="12571439" w14:textId="77777777" w:rsidR="002278F6" w:rsidRPr="00DA19C5" w:rsidRDefault="002278F6" w:rsidP="002278F6">
      <w:pPr>
        <w:widowControl w:val="0"/>
        <w:jc w:val="center"/>
        <w:rPr>
          <w:sz w:val="28"/>
          <w:szCs w:val="28"/>
        </w:rPr>
      </w:pPr>
    </w:p>
    <w:p w14:paraId="31AF9750" w14:textId="06F8C42A" w:rsidR="002278F6" w:rsidRDefault="002278F6" w:rsidP="002278F6">
      <w:pPr>
        <w:widowControl w:val="0"/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В целях предупреждения чрезвычайных ситуаций, обеспечения безопасности обучающихся, повышения ответственности за жизнь и здоровье детей педагогических работников и руководителей муниципальных образовательных организаций, в отношении которых функции и полномочия учредителя выполняет Департамент образования Администрации города Екатеринбурга (далее – образовательные организации), обеспечения сохранности имущества образовательных организаций в период проведения праздничных новогодних мероприятий и зимних каникул необходимо предусмотреть проведение мероприятий антитеррористической, санитарно-противоэпидемической, противопожарной направленности, а также мероприятий, направленных </w:t>
      </w:r>
      <w:r w:rsidRPr="00F774B2">
        <w:rPr>
          <w:sz w:val="26"/>
          <w:szCs w:val="26"/>
        </w:rPr>
        <w:br/>
        <w:t xml:space="preserve">на формирование безопасного поведения детей в быту, в общественных местах, </w:t>
      </w:r>
      <w:r w:rsidRPr="00F774B2">
        <w:rPr>
          <w:sz w:val="26"/>
          <w:szCs w:val="26"/>
        </w:rPr>
        <w:br/>
        <w:t>на улице и на дорогах, на водных объектах. В связи с этим предлагаю провести</w:t>
      </w:r>
      <w:r w:rsidRPr="00F774B2">
        <w:rPr>
          <w:sz w:val="26"/>
          <w:szCs w:val="26"/>
        </w:rPr>
        <w:br/>
        <w:t>в образовательных организациях с 1</w:t>
      </w:r>
      <w:r>
        <w:rPr>
          <w:sz w:val="26"/>
          <w:szCs w:val="26"/>
        </w:rPr>
        <w:t>6</w:t>
      </w:r>
      <w:r w:rsidRPr="00F774B2">
        <w:rPr>
          <w:sz w:val="26"/>
          <w:szCs w:val="26"/>
        </w:rPr>
        <w:t xml:space="preserve"> по 2</w:t>
      </w:r>
      <w:r>
        <w:rPr>
          <w:sz w:val="26"/>
          <w:szCs w:val="26"/>
        </w:rPr>
        <w:t>0</w:t>
      </w:r>
      <w:r w:rsidRPr="00F774B2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4</w:t>
      </w:r>
      <w:r w:rsidRPr="00F774B2">
        <w:rPr>
          <w:sz w:val="26"/>
          <w:szCs w:val="26"/>
        </w:rPr>
        <w:t xml:space="preserve"> года «Неделю безопасности». </w:t>
      </w:r>
      <w:r>
        <w:rPr>
          <w:sz w:val="26"/>
          <w:szCs w:val="26"/>
        </w:rPr>
        <w:br/>
      </w:r>
      <w:r w:rsidRPr="00F774B2">
        <w:rPr>
          <w:sz w:val="26"/>
          <w:szCs w:val="26"/>
        </w:rPr>
        <w:t>Для этого прошу:</w:t>
      </w:r>
    </w:p>
    <w:p w14:paraId="384CB247" w14:textId="77777777" w:rsidR="002278F6" w:rsidRPr="00F774B2" w:rsidRDefault="002278F6" w:rsidP="002278F6">
      <w:pPr>
        <w:widowControl w:val="0"/>
        <w:ind w:firstLine="709"/>
        <w:jc w:val="both"/>
        <w:rPr>
          <w:sz w:val="26"/>
          <w:szCs w:val="26"/>
        </w:rPr>
      </w:pPr>
    </w:p>
    <w:p w14:paraId="71601BF1" w14:textId="77777777" w:rsidR="002278F6" w:rsidRPr="00F774B2" w:rsidRDefault="002278F6" w:rsidP="002278F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Руководителей образовательных организаций:</w:t>
      </w:r>
    </w:p>
    <w:p w14:paraId="0F1CD7B4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Организовать проведение профилактических и агитационных мероприятий с обучающимися, направленных на формирование безопасного поведения детей в быту, в образовательной организации, в общественных местах, на улице и на дорогах, на водных объектах, правила пожарной безопасности (в том числе использования пиротехнических изделий</w:t>
      </w:r>
      <w:r>
        <w:rPr>
          <w:sz w:val="26"/>
          <w:szCs w:val="26"/>
        </w:rPr>
        <w:t xml:space="preserve"> в бытовых условиях</w:t>
      </w:r>
      <w:r w:rsidRPr="00F774B2">
        <w:rPr>
          <w:sz w:val="26"/>
          <w:szCs w:val="26"/>
        </w:rPr>
        <w:t>) и санитарно-эпидемиологической безопасности применительно к новогодним и рождественским праздникам. При организации занятий необходимо активно привлекать специалистов соответствующих ведомств.</w:t>
      </w:r>
    </w:p>
    <w:p w14:paraId="608BBE46" w14:textId="77777777" w:rsidR="002278F6" w:rsidRPr="00F774B2" w:rsidRDefault="002278F6" w:rsidP="002278F6">
      <w:pPr>
        <w:widowControl w:val="0"/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При проведении с обучающимися занятий, направленных на профилактику детского дорожно-транспортного травматизма (в том числе на железнодорожном транспорте), необходимо со всеми учащимися провести занятия на тему безопасного поведения на дороге</w:t>
      </w:r>
      <w:r>
        <w:rPr>
          <w:sz w:val="26"/>
          <w:szCs w:val="26"/>
        </w:rPr>
        <w:t xml:space="preserve"> и вблизи их</w:t>
      </w:r>
      <w:r w:rsidRPr="00F774B2">
        <w:rPr>
          <w:sz w:val="26"/>
          <w:szCs w:val="26"/>
        </w:rPr>
        <w:t>. При проведении мероприятий использовать все формы, методы и приемы донесения информации об обязанности пешеходов убедиться в безопасном выходе на проезжую часть в зоне пешеходного перехода, на регулируемых пешеходных переходах, о безопасном поведении на дороге; об опасности катания с горки вблизи проезжей части, опасности использования современных гаджетов, капюшонов, наушников при переходе проезжей части, о необходимости использования световозвращающих элементов на верхней одежде.</w:t>
      </w:r>
      <w:r>
        <w:rPr>
          <w:sz w:val="26"/>
          <w:szCs w:val="26"/>
        </w:rPr>
        <w:t xml:space="preserve"> Дополнительно информировать обучающихся о необходимости использования защитных средств при занятии зимними видами спорта (наколенники, </w:t>
      </w:r>
      <w:r>
        <w:rPr>
          <w:sz w:val="26"/>
          <w:szCs w:val="26"/>
        </w:rPr>
        <w:lastRenderedPageBreak/>
        <w:t>налокотники, шлемы и т.д.).</w:t>
      </w:r>
    </w:p>
    <w:p w14:paraId="6C0F71DF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Включить в повестку родительских собраний вопросы, направленные на профилактику противоправных действий несовершеннолетних, вопросы по профилактике детского дорожно-транспортного травматизма </w:t>
      </w:r>
      <w:r w:rsidRPr="00F774B2">
        <w:rPr>
          <w:color w:val="000000"/>
          <w:sz w:val="26"/>
          <w:szCs w:val="26"/>
        </w:rPr>
        <w:t>(в том числе, при индивидуальных перевозках детей)</w:t>
      </w:r>
      <w:r w:rsidRPr="00F774B2">
        <w:rPr>
          <w:sz w:val="26"/>
          <w:szCs w:val="26"/>
        </w:rPr>
        <w:t xml:space="preserve">, о соблюдении правил пожарной безопасности, предупреждении выхода на лед на водных объектах, правил санитарно-эпидемиологической безопасности </w:t>
      </w:r>
      <w:r>
        <w:rPr>
          <w:sz w:val="26"/>
          <w:szCs w:val="26"/>
        </w:rPr>
        <w:t xml:space="preserve">и т.п. </w:t>
      </w:r>
      <w:r w:rsidRPr="00F774B2">
        <w:rPr>
          <w:sz w:val="26"/>
          <w:szCs w:val="26"/>
        </w:rPr>
        <w:t>При организации родительских собраний необходимо активно привлекать специалистов соответствующих ведомств.</w:t>
      </w:r>
    </w:p>
    <w:p w14:paraId="27906E2D" w14:textId="77777777" w:rsidR="002278F6" w:rsidRPr="00F774B2" w:rsidRDefault="002278F6" w:rsidP="002278F6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В рамках проведения родительских собраний необходимо акцентировать внимание родителей: </w:t>
      </w:r>
    </w:p>
    <w:p w14:paraId="6ADF790E" w14:textId="77777777" w:rsidR="002278F6" w:rsidRPr="00F774B2" w:rsidRDefault="002278F6" w:rsidP="002278F6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- на опасности самостоятельного появления детей до 10 лет на проезжей части дороги, особенно в темное время суток.</w:t>
      </w:r>
    </w:p>
    <w:p w14:paraId="1A33FD95" w14:textId="77777777" w:rsidR="002278F6" w:rsidRPr="00F774B2" w:rsidRDefault="002278F6" w:rsidP="002278F6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- на высокое количество дорожно-транспортных происшествий (далее – ДТП) с участием несовершеннолетних, в том числе по их вине, на случаи выявления нарушений правил перевозки обучающихся, которые привели к травмам несовершеннолетних в результате ДТП.</w:t>
      </w:r>
    </w:p>
    <w:p w14:paraId="5793FB65" w14:textId="77777777" w:rsidR="002278F6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Обновить информацию в Уголках безопасности, использовать информационный ресурс сайта образовательной организации.</w:t>
      </w:r>
    </w:p>
    <w:p w14:paraId="6320295B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безопасность отдыха и перевозок организованных групп детей. Закрепить в нормативном акте ответственность работников образовательных организаций, сопровождающих детей и организовать дополнительные инструктажи по правилам безопасного поведения.</w:t>
      </w:r>
    </w:p>
    <w:p w14:paraId="63DF75D4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Принять нормативно-распорядительные документы, обеспечивающие безопасность образовательных организаций, с назначением ответственных лиц по вопросам подготовки и проведения праздничных мероприятий. </w:t>
      </w:r>
    </w:p>
    <w:p w14:paraId="0EB823D4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До 1</w:t>
      </w:r>
      <w:r>
        <w:rPr>
          <w:sz w:val="26"/>
          <w:szCs w:val="26"/>
        </w:rPr>
        <w:t>5</w:t>
      </w:r>
      <w:r w:rsidRPr="00F774B2">
        <w:rPr>
          <w:sz w:val="26"/>
          <w:szCs w:val="26"/>
        </w:rPr>
        <w:t>.12.202</w:t>
      </w:r>
      <w:r>
        <w:rPr>
          <w:sz w:val="26"/>
          <w:szCs w:val="26"/>
        </w:rPr>
        <w:t>3</w:t>
      </w:r>
      <w:r w:rsidRPr="00F774B2">
        <w:rPr>
          <w:sz w:val="26"/>
          <w:szCs w:val="26"/>
        </w:rPr>
        <w:t xml:space="preserve"> организовать без участия детей проведение практических тренировок с обслуживающим персоналом объектов, задействованным в проведении праздничных мероприятий, по отработке планов эвакуации; провести дополнительные инструктажи, совещания, инструктивно-методические занятия с сотрудниками образовательных организаций, работниками охраны по действиям при угрозе совершения террористического акта и других чрезвычайных ситуациях, о действиях при обнаружении посторонних предметов на территории и в здании организации, по соблюдению и обеспечению безопасности в образовательных организациях с учетом требований санитарного законодательства</w:t>
      </w:r>
      <w:r>
        <w:rPr>
          <w:sz w:val="26"/>
          <w:szCs w:val="26"/>
        </w:rPr>
        <w:t xml:space="preserve">. </w:t>
      </w:r>
      <w:r w:rsidRPr="00F774B2">
        <w:rPr>
          <w:sz w:val="26"/>
          <w:szCs w:val="26"/>
        </w:rPr>
        <w:t>Дополнительные инструктажи с организаторами праздничных мероприятий провести с фиксированием ознакомления работников в специальных журналах.</w:t>
      </w:r>
    </w:p>
    <w:p w14:paraId="49433F60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Утвердить график дежурств (в том числе на каникулярный период) ответственных должностных лиц (с привлечением работников организаций, сотрудников полиции, </w:t>
      </w:r>
      <w:r w:rsidRPr="00F774B2">
        <w:rPr>
          <w:color w:val="000000"/>
          <w:sz w:val="26"/>
          <w:szCs w:val="26"/>
        </w:rPr>
        <w:t>медицинского персонала).</w:t>
      </w:r>
    </w:p>
    <w:p w14:paraId="33E32B07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Обеспечить контроль за сохранностью и бесперебойным функционированием систем жизнеобеспечения зданий образовательных организаций с учетом температурного режима и иных погодных условий.</w:t>
      </w:r>
    </w:p>
    <w:p w14:paraId="2CF68DA0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Проинформировать территориальные отделы государственного пожарного надзора, полиции, Роспотребнадзора о графике проведения праздничных мероприятий с участием обучающихся/воспитанников с указанием:</w:t>
      </w:r>
    </w:p>
    <w:p w14:paraId="09A4040D" w14:textId="77777777" w:rsidR="002278F6" w:rsidRPr="00F774B2" w:rsidRDefault="002278F6" w:rsidP="002278F6">
      <w:pPr>
        <w:tabs>
          <w:tab w:val="left" w:pos="993"/>
        </w:tabs>
        <w:suppressAutoHyphens/>
        <w:ind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даты и времени проведения;</w:t>
      </w:r>
    </w:p>
    <w:p w14:paraId="743C20CA" w14:textId="77777777" w:rsidR="002278F6" w:rsidRPr="00F774B2" w:rsidRDefault="002278F6" w:rsidP="002278F6">
      <w:pPr>
        <w:tabs>
          <w:tab w:val="left" w:pos="993"/>
        </w:tabs>
        <w:suppressAutoHyphens/>
        <w:ind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адреса объекта;</w:t>
      </w:r>
    </w:p>
    <w:p w14:paraId="41C2DCD2" w14:textId="77777777" w:rsidR="002278F6" w:rsidRPr="00F774B2" w:rsidRDefault="002278F6" w:rsidP="002278F6">
      <w:pPr>
        <w:tabs>
          <w:tab w:val="left" w:pos="993"/>
        </w:tabs>
        <w:suppressAutoHyphens/>
        <w:ind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общего количества участников мероприятий;</w:t>
      </w:r>
    </w:p>
    <w:p w14:paraId="6B9E2C71" w14:textId="77777777" w:rsidR="002278F6" w:rsidRPr="00784805" w:rsidRDefault="002278F6" w:rsidP="002278F6">
      <w:pPr>
        <w:tabs>
          <w:tab w:val="left" w:pos="993"/>
        </w:tabs>
        <w:suppressAutoHyphens/>
        <w:ind w:firstLine="567"/>
        <w:jc w:val="both"/>
        <w:rPr>
          <w:color w:val="000000" w:themeColor="text1"/>
          <w:sz w:val="26"/>
          <w:szCs w:val="26"/>
        </w:rPr>
      </w:pPr>
      <w:r w:rsidRPr="00F774B2">
        <w:rPr>
          <w:sz w:val="26"/>
          <w:szCs w:val="26"/>
        </w:rPr>
        <w:lastRenderedPageBreak/>
        <w:t xml:space="preserve">ответственных, назначенных за обеспечение безопасности в образовательных </w:t>
      </w:r>
      <w:r w:rsidRPr="00784805">
        <w:rPr>
          <w:color w:val="000000" w:themeColor="text1"/>
          <w:sz w:val="26"/>
          <w:szCs w:val="26"/>
        </w:rPr>
        <w:t>организациях, их контактных телефонов.</w:t>
      </w:r>
    </w:p>
    <w:p w14:paraId="2E1BE82F" w14:textId="77777777" w:rsidR="002278F6" w:rsidRPr="00784805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784805">
        <w:rPr>
          <w:color w:val="000000" w:themeColor="text1"/>
          <w:sz w:val="26"/>
          <w:szCs w:val="26"/>
        </w:rPr>
        <w:t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антитеррористической).</w:t>
      </w:r>
    </w:p>
    <w:p w14:paraId="7FA713BC" w14:textId="77777777" w:rsidR="002278F6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Обеспечить дежурство из числа медицинского персонала в период проведения праздничных мероприятий.</w:t>
      </w:r>
    </w:p>
    <w:p w14:paraId="47AD0A22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Принять дополнительные меры, направленные на усиление безопасности образовательных организаций, в том числе обеспечить строгое соблюдение </w:t>
      </w:r>
      <w:r w:rsidRPr="00F774B2">
        <w:rPr>
          <w:color w:val="000000"/>
          <w:sz w:val="26"/>
          <w:szCs w:val="26"/>
        </w:rPr>
        <w:t xml:space="preserve">пропускного </w:t>
      </w:r>
      <w:r w:rsidRPr="00F774B2">
        <w:rPr>
          <w:color w:val="000000"/>
          <w:spacing w:val="4"/>
          <w:sz w:val="26"/>
          <w:szCs w:val="26"/>
        </w:rPr>
        <w:t xml:space="preserve">режима на территорию образовательной организации для граждан и автотранспорта (у всех без исключения посетителей проверять документы, удостоверяющие личность), </w:t>
      </w:r>
      <w:r w:rsidRPr="00F774B2">
        <w:rPr>
          <w:sz w:val="26"/>
          <w:szCs w:val="26"/>
        </w:rPr>
        <w:t>исключить несанкционированный доступ посторонних лиц на территорию и в отдельные помещения образовательных организаций.</w:t>
      </w:r>
    </w:p>
    <w:p w14:paraId="546A977D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4"/>
          <w:sz w:val="26"/>
          <w:szCs w:val="26"/>
        </w:rPr>
        <w:t>О</w:t>
      </w:r>
      <w:r w:rsidRPr="00F774B2">
        <w:rPr>
          <w:color w:val="000000"/>
          <w:spacing w:val="-1"/>
          <w:sz w:val="26"/>
          <w:szCs w:val="26"/>
        </w:rPr>
        <w:t>рганизовать эвакуацию бесхозного автотранспорта, длительное время п</w:t>
      </w:r>
      <w:r w:rsidRPr="00F774B2">
        <w:rPr>
          <w:color w:val="000000"/>
          <w:sz w:val="26"/>
          <w:szCs w:val="26"/>
        </w:rPr>
        <w:t>рипаркованного вблизи зданий образовательной организации. Обеспечить беспрепятственный проезд специальной пожарной техники к зданиям и сооружениям, а также источникам противопожарного водоснабжения.</w:t>
      </w:r>
    </w:p>
    <w:p w14:paraId="184267C9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1"/>
          <w:sz w:val="26"/>
          <w:szCs w:val="26"/>
        </w:rPr>
        <w:t xml:space="preserve">Удалить на период праздничных мероприятий с территории </w:t>
      </w:r>
      <w:r w:rsidRPr="00F774B2">
        <w:rPr>
          <w:color w:val="000000"/>
          <w:spacing w:val="5"/>
          <w:sz w:val="26"/>
          <w:szCs w:val="26"/>
        </w:rPr>
        <w:t xml:space="preserve">образовательных организаций работников строительных и ремонтных бригад, а </w:t>
      </w:r>
      <w:r w:rsidRPr="00F774B2">
        <w:rPr>
          <w:color w:val="000000"/>
          <w:spacing w:val="4"/>
          <w:sz w:val="26"/>
          <w:szCs w:val="26"/>
        </w:rPr>
        <w:t xml:space="preserve">также иных лиц, не имеющих отношения к подготовке и проведению </w:t>
      </w:r>
      <w:r w:rsidRPr="00F774B2">
        <w:rPr>
          <w:color w:val="000000"/>
          <w:spacing w:val="2"/>
          <w:sz w:val="26"/>
          <w:szCs w:val="26"/>
        </w:rPr>
        <w:t>мероприятий.</w:t>
      </w:r>
    </w:p>
    <w:p w14:paraId="46944789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2"/>
          <w:sz w:val="26"/>
          <w:szCs w:val="26"/>
        </w:rPr>
        <w:t xml:space="preserve">Обеспечить запрет применения при </w:t>
      </w:r>
      <w:r w:rsidRPr="00F774B2">
        <w:rPr>
          <w:sz w:val="26"/>
          <w:szCs w:val="26"/>
        </w:rPr>
        <w:t>проведении праздничных мероприятий</w:t>
      </w:r>
      <w:r w:rsidRPr="00F774B2">
        <w:rPr>
          <w:color w:val="000000"/>
          <w:spacing w:val="2"/>
          <w:sz w:val="26"/>
          <w:szCs w:val="26"/>
        </w:rPr>
        <w:t xml:space="preserve"> в закрытых помещениях открытого огня, пиротехнических изделий, дуговых прожекторов, устройств световых эффектов с применением химических и других веществ, способных вызвать возгорание.</w:t>
      </w:r>
    </w:p>
    <w:p w14:paraId="4189317B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color w:val="000000"/>
          <w:spacing w:val="2"/>
          <w:sz w:val="26"/>
          <w:szCs w:val="26"/>
        </w:rPr>
        <w:t>Обеспечить проверку соответствия монтажа и эксплуатации электрических гирлянд требованиям правил устройства электроустановок.</w:t>
      </w:r>
    </w:p>
    <w:p w14:paraId="473C05F0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Организовать внеплановые проверки функционирования систем жизнеобеспечения, исправности пожарной сигнализации, средств экстренной связи и средств первичного пожаротушения, а также предварительные проверки помещений, подвалов, чердаков, мест проведения мероприятий, </w:t>
      </w:r>
      <w:r w:rsidRPr="00F774B2">
        <w:rPr>
          <w:color w:val="000000"/>
          <w:spacing w:val="1"/>
          <w:sz w:val="26"/>
          <w:szCs w:val="26"/>
        </w:rPr>
        <w:t>при</w:t>
      </w:r>
      <w:r w:rsidRPr="00F774B2">
        <w:rPr>
          <w:color w:val="000000"/>
          <w:sz w:val="26"/>
          <w:szCs w:val="26"/>
        </w:rPr>
        <w:t>легающих к ним территорий</w:t>
      </w:r>
      <w:r w:rsidRPr="00F774B2">
        <w:rPr>
          <w:sz w:val="26"/>
          <w:szCs w:val="26"/>
        </w:rPr>
        <w:t xml:space="preserve"> на предмет соблюдения требованиям санитарных требований, комплексной безопасности и антитеррористической защищенности.</w:t>
      </w:r>
    </w:p>
    <w:p w14:paraId="64BCA240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Проанализировать состояние оборудования комплексов тревожной сигнализации и линий связи с пультами охраны ПЦО УВО по городу Екатеринбургу, обеспечить замену устаревших (выработавших срок эксплуатации) приборов, извещателей тревожной сигнализации, источников бесперебойного питания указанных комплексов, способов передачи информации. Обратить внимание на необходимость в соответствии с пп. «г» п. 24 Постановления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оснащения объектов (территорий) образовательных организаций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«112».</w:t>
      </w:r>
    </w:p>
    <w:p w14:paraId="33A957D4" w14:textId="77777777" w:rsidR="002278F6" w:rsidRPr="00F774B2" w:rsidRDefault="002278F6" w:rsidP="002278F6">
      <w:pPr>
        <w:widowControl w:val="0"/>
        <w:numPr>
          <w:ilvl w:val="1"/>
          <w:numId w:val="1"/>
        </w:numPr>
        <w:tabs>
          <w:tab w:val="left" w:pos="1418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Уточнить порядок взаимодействия </w:t>
      </w:r>
      <w:r>
        <w:rPr>
          <w:sz w:val="26"/>
          <w:szCs w:val="26"/>
        </w:rPr>
        <w:t xml:space="preserve">с </w:t>
      </w:r>
      <w:r w:rsidRPr="00F774B2">
        <w:rPr>
          <w:sz w:val="26"/>
          <w:szCs w:val="26"/>
        </w:rPr>
        <w:t>дежурны</w:t>
      </w:r>
      <w:r>
        <w:rPr>
          <w:sz w:val="26"/>
          <w:szCs w:val="26"/>
        </w:rPr>
        <w:t>ми</w:t>
      </w:r>
      <w:r w:rsidRPr="00F774B2">
        <w:rPr>
          <w:sz w:val="26"/>
          <w:szCs w:val="26"/>
        </w:rPr>
        <w:t xml:space="preserve"> служб</w:t>
      </w:r>
      <w:r>
        <w:rPr>
          <w:sz w:val="26"/>
          <w:szCs w:val="26"/>
        </w:rPr>
        <w:t>а</w:t>
      </w:r>
      <w:r w:rsidRPr="00F774B2">
        <w:rPr>
          <w:sz w:val="26"/>
          <w:szCs w:val="26"/>
        </w:rPr>
        <w:t xml:space="preserve"> образовательных организаций с противопожарными, медицинскими, аварийно-спасательными службами МО «город Екатеринбург», территориальными отделениями ГУМВД России по городу </w:t>
      </w:r>
      <w:r w:rsidRPr="00F774B2">
        <w:rPr>
          <w:sz w:val="26"/>
          <w:szCs w:val="26"/>
        </w:rPr>
        <w:lastRenderedPageBreak/>
        <w:t>Екатеринбургу, УФСБ России по Свердловской области.</w:t>
      </w:r>
    </w:p>
    <w:p w14:paraId="4270AEED" w14:textId="04C12F9B" w:rsidR="00E97C38" w:rsidRDefault="002278F6" w:rsidP="00E97C38">
      <w:pPr>
        <w:widowControl w:val="0"/>
        <w:numPr>
          <w:ilvl w:val="1"/>
          <w:numId w:val="1"/>
        </w:numPr>
        <w:tabs>
          <w:tab w:val="left" w:pos="1418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</w:p>
    <w:p w14:paraId="024C085B" w14:textId="7AA0332C" w:rsidR="00E97C38" w:rsidRPr="00E97C38" w:rsidRDefault="00E97C38" w:rsidP="00E97C38">
      <w:pPr>
        <w:widowControl w:val="0"/>
        <w:numPr>
          <w:ilvl w:val="1"/>
          <w:numId w:val="1"/>
        </w:numPr>
        <w:tabs>
          <w:tab w:val="left" w:pos="1418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срок до 18.12.2024 предоставить график дежурств в праздничные дни с 29.12.2024 по 0</w:t>
      </w:r>
      <w:r w:rsidR="00440290">
        <w:rPr>
          <w:sz w:val="26"/>
          <w:szCs w:val="26"/>
        </w:rPr>
        <w:t>8</w:t>
      </w:r>
      <w:r>
        <w:rPr>
          <w:sz w:val="26"/>
          <w:szCs w:val="26"/>
        </w:rPr>
        <w:t>.01.202</w:t>
      </w:r>
      <w:r w:rsidR="00440290">
        <w:rPr>
          <w:sz w:val="26"/>
          <w:szCs w:val="26"/>
        </w:rPr>
        <w:t>5</w:t>
      </w:r>
      <w:r>
        <w:rPr>
          <w:sz w:val="26"/>
          <w:szCs w:val="26"/>
        </w:rPr>
        <w:t xml:space="preserve"> на электронную почту Аккерман А.А.</w:t>
      </w:r>
    </w:p>
    <w:p w14:paraId="4776058B" w14:textId="77777777" w:rsidR="002278F6" w:rsidRPr="00F774B2" w:rsidRDefault="002278F6" w:rsidP="002278F6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F774B2">
        <w:rPr>
          <w:sz w:val="26"/>
          <w:szCs w:val="26"/>
        </w:rPr>
        <w:t xml:space="preserve">Контроль за исполнением поручения возложить на заместителя начальника Департамента образования </w:t>
      </w:r>
      <w:r>
        <w:rPr>
          <w:sz w:val="26"/>
          <w:szCs w:val="26"/>
        </w:rPr>
        <w:t>Телегина А.Е.</w:t>
      </w:r>
    </w:p>
    <w:p w14:paraId="15BF7FCA" w14:textId="77777777" w:rsidR="002278F6" w:rsidRPr="00F774B2" w:rsidRDefault="002278F6" w:rsidP="002278F6">
      <w:pPr>
        <w:widowControl w:val="0"/>
        <w:jc w:val="both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2278F6" w:rsidRPr="00F774B2" w14:paraId="3B6EC9FE" w14:textId="77777777" w:rsidTr="001345BC">
        <w:tc>
          <w:tcPr>
            <w:tcW w:w="1700" w:type="dxa"/>
          </w:tcPr>
          <w:p w14:paraId="6E961723" w14:textId="77777777" w:rsidR="002278F6" w:rsidRPr="00F774B2" w:rsidRDefault="002278F6" w:rsidP="001345BC">
            <w:pPr>
              <w:widowControl w:val="0"/>
              <w:jc w:val="both"/>
              <w:rPr>
                <w:sz w:val="26"/>
                <w:szCs w:val="26"/>
              </w:rPr>
            </w:pPr>
            <w:r w:rsidRPr="00F774B2">
              <w:rPr>
                <w:sz w:val="26"/>
                <w:szCs w:val="26"/>
              </w:rPr>
              <w:t>Приложение:</w:t>
            </w:r>
          </w:p>
        </w:tc>
        <w:tc>
          <w:tcPr>
            <w:tcW w:w="210" w:type="dxa"/>
          </w:tcPr>
          <w:p w14:paraId="0F0280BF" w14:textId="77777777" w:rsidR="002278F6" w:rsidRPr="00F774B2" w:rsidRDefault="002278F6" w:rsidP="001345BC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8181" w:type="dxa"/>
          </w:tcPr>
          <w:p w14:paraId="6E11C992" w14:textId="675DE0DF" w:rsidR="002278F6" w:rsidRPr="00F774B2" w:rsidRDefault="002278F6" w:rsidP="001345BC">
            <w:pPr>
              <w:widowControl w:val="0"/>
              <w:jc w:val="both"/>
              <w:rPr>
                <w:sz w:val="26"/>
                <w:szCs w:val="26"/>
              </w:rPr>
            </w:pPr>
            <w:r w:rsidRPr="00F774B2">
              <w:rPr>
                <w:sz w:val="26"/>
                <w:szCs w:val="26"/>
              </w:rPr>
              <w:t>Отчет о проведении недели безопасности на 2 л. в 1 экз.</w:t>
            </w:r>
          </w:p>
        </w:tc>
      </w:tr>
    </w:tbl>
    <w:p w14:paraId="3B5B6617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3C6863B6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6DAE761" w14:textId="77777777" w:rsidTr="004E11A0">
        <w:trPr>
          <w:trHeight w:val="1569"/>
        </w:trPr>
        <w:tc>
          <w:tcPr>
            <w:tcW w:w="4253" w:type="dxa"/>
          </w:tcPr>
          <w:p w14:paraId="0BC6116A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33812701" w:edGrp="everyone"/>
            <w:permStart w:id="228676767" w:edGrp="everyone" w:colFirst="2" w:colLast="2"/>
            <w:permEnd w:id="1275203149"/>
            <w:r w:rsidRPr="002278F6">
              <w:rPr>
                <w:sz w:val="26"/>
                <w:szCs w:val="26"/>
              </w:rPr>
              <w:t>Директор Департамента</w:t>
            </w:r>
            <w:permEnd w:id="1433812701"/>
          </w:p>
        </w:tc>
        <w:tc>
          <w:tcPr>
            <w:tcW w:w="3101" w:type="dxa"/>
            <w:vAlign w:val="center"/>
          </w:tcPr>
          <w:p w14:paraId="4896D03F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267049B" wp14:editId="25289231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CBFD854" w14:textId="2B975328" w:rsidR="00BB5DEB" w:rsidRDefault="002278F6" w:rsidP="002278F6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</w:t>
            </w:r>
            <w:r w:rsidR="00BB5DEB" w:rsidRPr="002278F6">
              <w:rPr>
                <w:sz w:val="26"/>
                <w:szCs w:val="26"/>
              </w:rPr>
              <w:t>И.В. Гумбатова</w:t>
            </w:r>
          </w:p>
        </w:tc>
      </w:tr>
    </w:tbl>
    <w:p w14:paraId="56EB5E69" w14:textId="77777777" w:rsidR="00BB5DEB" w:rsidRDefault="00BB5DEB" w:rsidP="00BB5DEB">
      <w:permStart w:id="1408958528" w:edGrp="everyone"/>
      <w:permEnd w:id="228676767"/>
    </w:p>
    <w:p w14:paraId="6F36E732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48B32E21" w14:textId="756BD991" w:rsidR="00BB5DEB" w:rsidRPr="00E97C38" w:rsidRDefault="00BB5DEB" w:rsidP="00E97C38">
      <w:pPr>
        <w:rPr>
          <w:b/>
          <w:snapToGrid w:val="0"/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CF00FB6" w14:textId="77777777" w:rsidTr="004E11A0">
        <w:trPr>
          <w:trHeight w:val="1569"/>
        </w:trPr>
        <w:tc>
          <w:tcPr>
            <w:tcW w:w="4253" w:type="dxa"/>
          </w:tcPr>
          <w:p w14:paraId="1CFD8BCC" w14:textId="458677E7" w:rsidR="00BB5DEB" w:rsidRDefault="00BB5DEB" w:rsidP="004E11A0">
            <w:pPr>
              <w:rPr>
                <w:sz w:val="28"/>
                <w:szCs w:val="28"/>
              </w:rPr>
            </w:pPr>
            <w:permStart w:id="1421476668" w:edGrp="everyone"/>
            <w:permEnd w:id="1408958528"/>
            <w:permEnd w:id="1421476668"/>
          </w:p>
        </w:tc>
        <w:tc>
          <w:tcPr>
            <w:tcW w:w="3101" w:type="dxa"/>
            <w:vAlign w:val="center"/>
          </w:tcPr>
          <w:p w14:paraId="45E8C27D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07D1A26" wp14:editId="7A60EE0E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D7A03CA" w14:textId="52B2A5DE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917924060" w:edGrp="everyone"/>
            <w:permEnd w:id="1917924060"/>
          </w:p>
        </w:tc>
      </w:tr>
    </w:tbl>
    <w:p w14:paraId="40977CDA" w14:textId="77777777" w:rsidR="00BB5DEB" w:rsidRDefault="00BB5DEB" w:rsidP="00BB5DEB">
      <w:permStart w:id="1809866700" w:edGrp="everyone"/>
    </w:p>
    <w:permEnd w:id="1809866700"/>
    <w:p w14:paraId="2349D46C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80A3" w14:textId="77777777" w:rsidR="007E785A" w:rsidRDefault="007E785A" w:rsidP="00422DD4">
      <w:r>
        <w:separator/>
      </w:r>
    </w:p>
  </w:endnote>
  <w:endnote w:type="continuationSeparator" w:id="0">
    <w:p w14:paraId="3BCE293B" w14:textId="77777777" w:rsidR="007E785A" w:rsidRDefault="007E785A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D7F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Вр-6355641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952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Вр-6355641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82BC" w14:textId="77777777" w:rsidR="007E785A" w:rsidRDefault="007E785A" w:rsidP="00422DD4">
      <w:r>
        <w:separator/>
      </w:r>
    </w:p>
  </w:footnote>
  <w:footnote w:type="continuationSeparator" w:id="0">
    <w:p w14:paraId="5EAAB3EF" w14:textId="77777777" w:rsidR="007E785A" w:rsidRDefault="007E785A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1D5B" w14:textId="77777777" w:rsidR="00422DD4" w:rsidRPr="00422DD4" w:rsidRDefault="00314472" w:rsidP="00422DD4">
    <w:pPr>
      <w:pStyle w:val="a4"/>
      <w:jc w:val="center"/>
    </w:pPr>
    <w:permStart w:id="745886149" w:edGrp="everyone"/>
    <w:r>
      <w:t xml:space="preserve"> </w:t>
    </w:r>
    <w:permEnd w:id="74588614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0ED4" w14:textId="77777777" w:rsidR="00422DD4" w:rsidRPr="00314472" w:rsidRDefault="00314472" w:rsidP="00422DD4">
    <w:pPr>
      <w:pStyle w:val="a4"/>
      <w:jc w:val="center"/>
    </w:pPr>
    <w:permStart w:id="1851276257" w:edGrp="everyone"/>
    <w:r>
      <w:t xml:space="preserve"> </w:t>
    </w:r>
    <w:permEnd w:id="18512762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34C036B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278F6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0290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7E785A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97C38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26FF7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1445</Words>
  <Characters>8237</Characters>
  <Application>Microsoft Office Word</Application>
  <DocSecurity>8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3</cp:revision>
  <cp:lastPrinted>2007-08-20T11:31:00Z</cp:lastPrinted>
  <dcterms:created xsi:type="dcterms:W3CDTF">2024-12-06T07:27:00Z</dcterms:created>
  <dcterms:modified xsi:type="dcterms:W3CDTF">2024-12-06T07:41:00Z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