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37E" w:rsidRPr="0002137E" w:rsidRDefault="0002137E" w:rsidP="0002137E">
      <w:pPr>
        <w:spacing w:after="150" w:line="275" w:lineRule="atLeast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t>МИНИСТЕРСТВО ОБРАЗОВАНИЯ И НАУКИ РОССИЙСКОЙ ФЕДЕРАЦИИ</w:t>
      </w:r>
    </w:p>
    <w:p w:rsidR="0002137E" w:rsidRPr="0002137E" w:rsidRDefault="0002137E" w:rsidP="0002137E">
      <w:pPr>
        <w:spacing w:after="0" w:line="275" w:lineRule="atLeast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0" w:name="100003"/>
      <w:bookmarkEnd w:id="0"/>
      <w:r w:rsidRPr="0002137E">
        <w:rPr>
          <w:rFonts w:ascii="Arial" w:eastAsia="Times New Roman" w:hAnsi="Arial" w:cs="Arial"/>
          <w:color w:val="000000"/>
          <w:sz w:val="19"/>
          <w:szCs w:val="19"/>
        </w:rPr>
        <w:t>ПРИКАЗ</w:t>
      </w:r>
    </w:p>
    <w:p w:rsidR="0002137E" w:rsidRPr="0002137E" w:rsidRDefault="0002137E" w:rsidP="0002137E">
      <w:pPr>
        <w:spacing w:after="150" w:line="275" w:lineRule="atLeast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t>от 23 января 2018 г. N 44</w:t>
      </w:r>
    </w:p>
    <w:p w:rsidR="0002137E" w:rsidRPr="0002137E" w:rsidRDefault="0002137E" w:rsidP="0002137E">
      <w:pPr>
        <w:spacing w:after="0" w:line="275" w:lineRule="atLeast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" w:name="100004"/>
      <w:bookmarkEnd w:id="1"/>
      <w:r w:rsidRPr="0002137E">
        <w:rPr>
          <w:rFonts w:ascii="Arial" w:eastAsia="Times New Roman" w:hAnsi="Arial" w:cs="Arial"/>
          <w:color w:val="000000"/>
          <w:sz w:val="19"/>
          <w:szCs w:val="19"/>
        </w:rPr>
        <w:t>ОБ УТВЕРЖДЕНИИ</w:t>
      </w:r>
    </w:p>
    <w:p w:rsidR="0002137E" w:rsidRPr="0002137E" w:rsidRDefault="0002137E" w:rsidP="0002137E">
      <w:pPr>
        <w:spacing w:after="150" w:line="275" w:lineRule="atLeast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t>ФЕДЕРАЛЬНОГО ГОСУДАРСТВЕННОГО ОБРАЗОВАТЕЛЬНОГО СТАНДАРТА</w:t>
      </w:r>
    </w:p>
    <w:p w:rsidR="0002137E" w:rsidRPr="0002137E" w:rsidRDefault="0002137E" w:rsidP="0002137E">
      <w:pPr>
        <w:spacing w:after="150" w:line="275" w:lineRule="atLeast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t>СРЕДНЕГО ПРОФЕССИОНАЛЬНОГО ОБРАЗОВАНИЯ ПО СПЕЦИАЛЬНОСТИ</w:t>
      </w:r>
    </w:p>
    <w:p w:rsidR="0002137E" w:rsidRPr="0002137E" w:rsidRDefault="0002137E" w:rsidP="0002137E">
      <w:pPr>
        <w:spacing w:after="150" w:line="275" w:lineRule="atLeast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t>08.02.09 МОНТАЖ, НАЛАДКА И ЭКСПЛУАТАЦИЯ ЭЛЕКТРООБОРУДОВАНИЯ</w:t>
      </w:r>
    </w:p>
    <w:p w:rsidR="0002137E" w:rsidRPr="0002137E" w:rsidRDefault="0002137E" w:rsidP="0002137E">
      <w:pPr>
        <w:spacing w:after="150" w:line="275" w:lineRule="atLeast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t>ПРОМЫШЛЕННЫХ И ГРАЖДАНСКИХ ЗДАНИЙ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2" w:name="100005"/>
      <w:bookmarkEnd w:id="2"/>
      <w:proofErr w:type="gramStart"/>
      <w:r w:rsidRPr="0002137E">
        <w:rPr>
          <w:rFonts w:ascii="Arial" w:eastAsia="Times New Roman" w:hAnsi="Arial" w:cs="Arial"/>
          <w:color w:val="000000"/>
          <w:sz w:val="19"/>
          <w:szCs w:val="19"/>
        </w:rPr>
        <w:t>В соответствии с </w:t>
      </w:r>
      <w:hyperlink r:id="rId4" w:anchor="100061" w:history="1">
        <w:r w:rsidRPr="0002137E">
          <w:rPr>
            <w:rFonts w:ascii="Arial" w:eastAsia="Times New Roman" w:hAnsi="Arial" w:cs="Arial"/>
            <w:color w:val="005EA5"/>
            <w:sz w:val="19"/>
            <w:u w:val="single"/>
          </w:rPr>
          <w:t>подпунктом 5.2.41</w:t>
        </w:r>
      </w:hyperlink>
      <w:r w:rsidRPr="0002137E">
        <w:rPr>
          <w:rFonts w:ascii="Arial" w:eastAsia="Times New Roman" w:hAnsi="Arial" w:cs="Arial"/>
          <w:color w:val="000000"/>
          <w:sz w:val="19"/>
          <w:szCs w:val="19"/>
        </w:rPr>
        <w:t> 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 N 27, ст. 3776; 2015, N 26, ст. 3898; N 43, ст. 5976; N 46, ст. 6392; 2016, N 2, ст. 325; N 8, ст. 1121; N 28, ст. 4741; 2017, N 3, ст. 511; N 17, ст. 2567; N 25, ст. 3688), </w:t>
      </w:r>
      <w:hyperlink r:id="rId5" w:anchor="100042" w:history="1">
        <w:r w:rsidRPr="0002137E">
          <w:rPr>
            <w:rFonts w:ascii="Arial" w:eastAsia="Times New Roman" w:hAnsi="Arial" w:cs="Arial"/>
            <w:color w:val="005EA5"/>
            <w:sz w:val="19"/>
            <w:u w:val="single"/>
          </w:rPr>
          <w:t>пунктом 17</w:t>
        </w:r>
      </w:hyperlink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</w:t>
      </w:r>
      <w:proofErr w:type="gramStart"/>
      <w:r w:rsidRPr="0002137E">
        <w:rPr>
          <w:rFonts w:ascii="Arial" w:eastAsia="Times New Roman" w:hAnsi="Arial" w:cs="Arial"/>
          <w:color w:val="000000"/>
          <w:sz w:val="19"/>
          <w:szCs w:val="19"/>
        </w:rPr>
        <w:t>2017, N 2, ст. 368, официальный интернет-портал правовой информации http://www.pravo.gov.ru, 11 января 2018 г.), приказываю:</w:t>
      </w:r>
      <w:proofErr w:type="gramEnd"/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3" w:name="100006"/>
      <w:bookmarkEnd w:id="3"/>
      <w:r w:rsidRPr="0002137E">
        <w:rPr>
          <w:rFonts w:ascii="Arial" w:eastAsia="Times New Roman" w:hAnsi="Arial" w:cs="Arial"/>
          <w:color w:val="000000"/>
          <w:sz w:val="19"/>
          <w:szCs w:val="19"/>
        </w:rPr>
        <w:t>1. Утвердить прилагаемый федеральный государственный образовательный </w:t>
      </w:r>
      <w:proofErr w:type="spellStart"/>
      <w:r w:rsidRPr="0002137E">
        <w:rPr>
          <w:rFonts w:ascii="Arial" w:eastAsia="Times New Roman" w:hAnsi="Arial" w:cs="Arial"/>
          <w:color w:val="000000"/>
          <w:sz w:val="19"/>
          <w:szCs w:val="19"/>
        </w:rPr>
        <w:fldChar w:fldCharType="begin"/>
      </w:r>
      <w:r w:rsidRPr="0002137E">
        <w:rPr>
          <w:rFonts w:ascii="Arial" w:eastAsia="Times New Roman" w:hAnsi="Arial" w:cs="Arial"/>
          <w:color w:val="000000"/>
          <w:sz w:val="19"/>
          <w:szCs w:val="19"/>
        </w:rPr>
        <w:instrText xml:space="preserve"> HYPERLINK "http://legalacts.ru/doc/prikaz-minobrnauki-rossii-ot-23012018-n-44-ob-utverzhdenii/" \l "100013" </w:instrText>
      </w:r>
      <w:r w:rsidRPr="0002137E">
        <w:rPr>
          <w:rFonts w:ascii="Arial" w:eastAsia="Times New Roman" w:hAnsi="Arial" w:cs="Arial"/>
          <w:color w:val="000000"/>
          <w:sz w:val="19"/>
          <w:szCs w:val="19"/>
        </w:rPr>
        <w:fldChar w:fldCharType="separate"/>
      </w:r>
      <w:r w:rsidRPr="0002137E">
        <w:rPr>
          <w:rFonts w:ascii="Arial" w:eastAsia="Times New Roman" w:hAnsi="Arial" w:cs="Arial"/>
          <w:color w:val="005EA5"/>
          <w:sz w:val="19"/>
          <w:u w:val="single"/>
        </w:rPr>
        <w:t>стандарт</w:t>
      </w:r>
      <w:r w:rsidRPr="0002137E">
        <w:rPr>
          <w:rFonts w:ascii="Arial" w:eastAsia="Times New Roman" w:hAnsi="Arial" w:cs="Arial"/>
          <w:color w:val="000000"/>
          <w:sz w:val="19"/>
          <w:szCs w:val="19"/>
        </w:rPr>
        <w:fldChar w:fldCharType="end"/>
      </w:r>
      <w:r w:rsidRPr="0002137E">
        <w:rPr>
          <w:rFonts w:ascii="Arial" w:eastAsia="Times New Roman" w:hAnsi="Arial" w:cs="Arial"/>
          <w:color w:val="000000"/>
          <w:sz w:val="19"/>
          <w:szCs w:val="19"/>
        </w:rPr>
        <w:t>среднего</w:t>
      </w:r>
      <w:proofErr w:type="spellEnd"/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 профессионального образования по специальности 08.02.09 Монтаж, наладка и эксплуатация электрооборудования промышленных и гражданских зданий (далее - стандарт).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4" w:name="100007"/>
      <w:bookmarkEnd w:id="4"/>
      <w:r w:rsidRPr="0002137E">
        <w:rPr>
          <w:rFonts w:ascii="Arial" w:eastAsia="Times New Roman" w:hAnsi="Arial" w:cs="Arial"/>
          <w:color w:val="000000"/>
          <w:sz w:val="19"/>
          <w:szCs w:val="19"/>
        </w:rPr>
        <w:t>2. Установить, что: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5" w:name="100008"/>
      <w:bookmarkEnd w:id="5"/>
      <w:r w:rsidRPr="0002137E">
        <w:rPr>
          <w:rFonts w:ascii="Arial" w:eastAsia="Times New Roman" w:hAnsi="Arial" w:cs="Arial"/>
          <w:color w:val="000000"/>
          <w:sz w:val="19"/>
          <w:szCs w:val="19"/>
        </w:rPr>
        <w:t>образовательная организация вправе осуществлять в соответствии со </w:t>
      </w:r>
      <w:proofErr w:type="spellStart"/>
      <w:r w:rsidRPr="0002137E">
        <w:rPr>
          <w:rFonts w:ascii="Arial" w:eastAsia="Times New Roman" w:hAnsi="Arial" w:cs="Arial"/>
          <w:color w:val="000000"/>
          <w:sz w:val="19"/>
          <w:szCs w:val="19"/>
        </w:rPr>
        <w:fldChar w:fldCharType="begin"/>
      </w:r>
      <w:r w:rsidRPr="0002137E">
        <w:rPr>
          <w:rFonts w:ascii="Arial" w:eastAsia="Times New Roman" w:hAnsi="Arial" w:cs="Arial"/>
          <w:color w:val="000000"/>
          <w:sz w:val="19"/>
          <w:szCs w:val="19"/>
        </w:rPr>
        <w:instrText xml:space="preserve"> HYPERLINK "http://legalacts.ru/doc/prikaz-minobrnauki-rossii-ot-23012018-n-44-ob-utverzhdenii/" \l "100013" </w:instrText>
      </w:r>
      <w:r w:rsidRPr="0002137E">
        <w:rPr>
          <w:rFonts w:ascii="Arial" w:eastAsia="Times New Roman" w:hAnsi="Arial" w:cs="Arial"/>
          <w:color w:val="000000"/>
          <w:sz w:val="19"/>
          <w:szCs w:val="19"/>
        </w:rPr>
        <w:fldChar w:fldCharType="separate"/>
      </w:r>
      <w:r w:rsidRPr="0002137E">
        <w:rPr>
          <w:rFonts w:ascii="Arial" w:eastAsia="Times New Roman" w:hAnsi="Arial" w:cs="Arial"/>
          <w:color w:val="005EA5"/>
          <w:sz w:val="19"/>
          <w:u w:val="single"/>
        </w:rPr>
        <w:t>стандартом</w:t>
      </w:r>
      <w:r w:rsidRPr="0002137E">
        <w:rPr>
          <w:rFonts w:ascii="Arial" w:eastAsia="Times New Roman" w:hAnsi="Arial" w:cs="Arial"/>
          <w:color w:val="000000"/>
          <w:sz w:val="19"/>
          <w:szCs w:val="19"/>
        </w:rPr>
        <w:fldChar w:fldCharType="end"/>
      </w:r>
      <w:r w:rsidRPr="0002137E">
        <w:rPr>
          <w:rFonts w:ascii="Arial" w:eastAsia="Times New Roman" w:hAnsi="Arial" w:cs="Arial"/>
          <w:color w:val="000000"/>
          <w:sz w:val="19"/>
          <w:szCs w:val="19"/>
        </w:rPr>
        <w:t>обучение</w:t>
      </w:r>
      <w:proofErr w:type="spellEnd"/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 лиц, зачисленных до вступления в силу настоящего приказа, с их согласия;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6" w:name="100009"/>
      <w:bookmarkEnd w:id="6"/>
      <w:proofErr w:type="gramStart"/>
      <w:r w:rsidRPr="0002137E">
        <w:rPr>
          <w:rFonts w:ascii="Arial" w:eastAsia="Times New Roman" w:hAnsi="Arial" w:cs="Arial"/>
          <w:color w:val="000000"/>
          <w:sz w:val="19"/>
          <w:szCs w:val="19"/>
        </w:rPr>
        <w:t>прием на обучение в соответствии с федеральным государственным образовательным стандартом среднего профессионального образования по специальности 08.02.09 Монтаж, наладка и эксплуатация электрооборудования промышленных и гражданских зданий, утвержденным приказом Министерства образования и науки Российской Федерации от 14 мая 2014 г. N 519 (зарегистрирован Министерством юстиции Российской Федерации 27 июня 2014 г., регистрационный N 32880), прекращается 1 сентября 2018 года.</w:t>
      </w:r>
      <w:proofErr w:type="gramEnd"/>
    </w:p>
    <w:p w:rsidR="0002137E" w:rsidRPr="0002137E" w:rsidRDefault="0002137E" w:rsidP="0002137E">
      <w:pPr>
        <w:spacing w:after="0" w:line="275" w:lineRule="atLeast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7" w:name="100010"/>
      <w:bookmarkEnd w:id="7"/>
      <w:r w:rsidRPr="0002137E">
        <w:rPr>
          <w:rFonts w:ascii="Arial" w:eastAsia="Times New Roman" w:hAnsi="Arial" w:cs="Arial"/>
          <w:color w:val="000000"/>
          <w:sz w:val="19"/>
          <w:szCs w:val="19"/>
        </w:rPr>
        <w:t>Министр</w:t>
      </w:r>
    </w:p>
    <w:p w:rsidR="0002137E" w:rsidRPr="0002137E" w:rsidRDefault="0002137E" w:rsidP="0002137E">
      <w:pPr>
        <w:spacing w:after="150" w:line="275" w:lineRule="atLeast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t>О.Ю.ВАСИЛЬЕВА</w:t>
      </w:r>
    </w:p>
    <w:p w:rsidR="0002137E" w:rsidRPr="0002137E" w:rsidRDefault="0002137E" w:rsidP="00021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</w:p>
    <w:p w:rsidR="0002137E" w:rsidRPr="0002137E" w:rsidRDefault="0002137E" w:rsidP="00021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</w:p>
    <w:p w:rsidR="0002137E" w:rsidRPr="0002137E" w:rsidRDefault="0002137E" w:rsidP="00021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</w:p>
    <w:p w:rsidR="0002137E" w:rsidRPr="0002137E" w:rsidRDefault="0002137E" w:rsidP="0002137E">
      <w:pPr>
        <w:spacing w:after="0" w:line="275" w:lineRule="atLeast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8" w:name="100011"/>
      <w:bookmarkEnd w:id="8"/>
      <w:r w:rsidRPr="0002137E">
        <w:rPr>
          <w:rFonts w:ascii="Arial" w:eastAsia="Times New Roman" w:hAnsi="Arial" w:cs="Arial"/>
          <w:color w:val="000000"/>
          <w:sz w:val="19"/>
          <w:szCs w:val="19"/>
        </w:rPr>
        <w:t>Приложение</w:t>
      </w:r>
    </w:p>
    <w:p w:rsidR="0002137E" w:rsidRPr="0002137E" w:rsidRDefault="0002137E" w:rsidP="0002137E">
      <w:pPr>
        <w:spacing w:after="0" w:line="275" w:lineRule="atLeast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9" w:name="100012"/>
      <w:bookmarkEnd w:id="9"/>
      <w:r w:rsidRPr="0002137E">
        <w:rPr>
          <w:rFonts w:ascii="Arial" w:eastAsia="Times New Roman" w:hAnsi="Arial" w:cs="Arial"/>
          <w:color w:val="000000"/>
          <w:sz w:val="19"/>
          <w:szCs w:val="19"/>
        </w:rPr>
        <w:t>Утвержден</w:t>
      </w:r>
    </w:p>
    <w:p w:rsidR="0002137E" w:rsidRPr="0002137E" w:rsidRDefault="0002137E" w:rsidP="0002137E">
      <w:pPr>
        <w:spacing w:after="150" w:line="275" w:lineRule="atLeast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t>приказом Министерства образования</w:t>
      </w:r>
    </w:p>
    <w:p w:rsidR="0002137E" w:rsidRPr="0002137E" w:rsidRDefault="0002137E" w:rsidP="0002137E">
      <w:pPr>
        <w:spacing w:after="150" w:line="275" w:lineRule="atLeast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t>и науки Российской Федерации</w:t>
      </w:r>
    </w:p>
    <w:p w:rsidR="0002137E" w:rsidRPr="0002137E" w:rsidRDefault="0002137E" w:rsidP="0002137E">
      <w:pPr>
        <w:spacing w:after="150" w:line="275" w:lineRule="atLeast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t>от 23 января 2018 г. N 44</w:t>
      </w:r>
    </w:p>
    <w:p w:rsidR="0002137E" w:rsidRPr="0002137E" w:rsidRDefault="0002137E" w:rsidP="0002137E">
      <w:pPr>
        <w:spacing w:after="0" w:line="275" w:lineRule="atLeast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0" w:name="100013"/>
      <w:bookmarkEnd w:id="10"/>
      <w:r w:rsidRPr="0002137E">
        <w:rPr>
          <w:rFonts w:ascii="Arial" w:eastAsia="Times New Roman" w:hAnsi="Arial" w:cs="Arial"/>
          <w:color w:val="000000"/>
          <w:sz w:val="19"/>
          <w:szCs w:val="19"/>
        </w:rPr>
        <w:t>ФЕДЕРАЛЬНЫЙ ГОСУДАРСТВЕННЫЙ ОБРАЗОВАТЕЛЬНЫЙ СТАНДАРТ</w:t>
      </w:r>
    </w:p>
    <w:p w:rsidR="0002137E" w:rsidRPr="0002137E" w:rsidRDefault="0002137E" w:rsidP="0002137E">
      <w:pPr>
        <w:spacing w:after="150" w:line="275" w:lineRule="atLeast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t>СРЕДНЕГО ПРОФЕССИОНАЛЬНОГО ОБРАЗОВАНИЯ ПО СПЕЦИАЛЬНОСТИ</w:t>
      </w:r>
    </w:p>
    <w:p w:rsidR="0002137E" w:rsidRPr="0002137E" w:rsidRDefault="0002137E" w:rsidP="0002137E">
      <w:pPr>
        <w:spacing w:after="150" w:line="275" w:lineRule="atLeast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t>08.02.09 МОНТАЖ, НАЛАДКА И ЭКСПЛУАТАЦИЯ ЭЛЕКТРООБОРУДОВАНИЯ</w:t>
      </w:r>
    </w:p>
    <w:p w:rsidR="0002137E" w:rsidRPr="0002137E" w:rsidRDefault="0002137E" w:rsidP="0002137E">
      <w:pPr>
        <w:spacing w:after="150" w:line="275" w:lineRule="atLeast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t>ПРОМЫШЛЕННЫХ И ГРАЖДАНСКИХ ЗДАНИЙ</w:t>
      </w:r>
    </w:p>
    <w:p w:rsidR="0002137E" w:rsidRPr="0002137E" w:rsidRDefault="0002137E" w:rsidP="0002137E">
      <w:pPr>
        <w:spacing w:after="0" w:line="275" w:lineRule="atLeast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1" w:name="100014"/>
      <w:bookmarkEnd w:id="11"/>
      <w:r w:rsidRPr="0002137E">
        <w:rPr>
          <w:rFonts w:ascii="Arial" w:eastAsia="Times New Roman" w:hAnsi="Arial" w:cs="Arial"/>
          <w:color w:val="000000"/>
          <w:sz w:val="19"/>
          <w:szCs w:val="19"/>
        </w:rPr>
        <w:t>I. ОБЩИЕ ПОЛОЖЕНИЯ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2" w:name="100015"/>
      <w:bookmarkEnd w:id="12"/>
      <w:r w:rsidRPr="0002137E">
        <w:rPr>
          <w:rFonts w:ascii="Arial" w:eastAsia="Times New Roman" w:hAnsi="Arial" w:cs="Arial"/>
          <w:color w:val="000000"/>
          <w:sz w:val="19"/>
          <w:szCs w:val="19"/>
        </w:rPr>
        <w:lastRenderedPageBreak/>
        <w:t>1.1. Настоящий федеральный государственный образовательный стандарт среднего профессионального образования (далее - ФГОС СПО) представляет собой совокупность обязательных требований к среднему профессиональному образованию (далее - СПО) по специальности 08.02.09 Монтаж, наладка и эксплуатация электрооборудования промышленных и гражданских зданий (далее - специальность).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3" w:name="100016"/>
      <w:bookmarkEnd w:id="13"/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1.2. Получение СПО по специальности допускается только в профессиональной образовательной организации или образовательной организации </w:t>
      </w:r>
      <w:proofErr w:type="gramStart"/>
      <w:r w:rsidRPr="0002137E">
        <w:rPr>
          <w:rFonts w:ascii="Arial" w:eastAsia="Times New Roman" w:hAnsi="Arial" w:cs="Arial"/>
          <w:color w:val="000000"/>
          <w:sz w:val="19"/>
          <w:szCs w:val="19"/>
        </w:rPr>
        <w:t>высшего</w:t>
      </w:r>
      <w:proofErr w:type="gramEnd"/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 образования (далее вместе - образовательная организация).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4" w:name="100017"/>
      <w:bookmarkEnd w:id="14"/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1.3. </w:t>
      </w:r>
      <w:proofErr w:type="gramStart"/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Обучение по программе подготовки специалистов среднего звена (далее - образовательная программа) в образовательной организации осуществляется в очной, </w:t>
      </w:r>
      <w:proofErr w:type="spellStart"/>
      <w:r w:rsidRPr="0002137E">
        <w:rPr>
          <w:rFonts w:ascii="Arial" w:eastAsia="Times New Roman" w:hAnsi="Arial" w:cs="Arial"/>
          <w:color w:val="000000"/>
          <w:sz w:val="19"/>
          <w:szCs w:val="19"/>
        </w:rPr>
        <w:t>очно-заочной</w:t>
      </w:r>
      <w:proofErr w:type="spellEnd"/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 и заочной формах обучения.</w:t>
      </w:r>
      <w:proofErr w:type="gramEnd"/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5" w:name="100018"/>
      <w:bookmarkEnd w:id="15"/>
      <w:r w:rsidRPr="0002137E">
        <w:rPr>
          <w:rFonts w:ascii="Arial" w:eastAsia="Times New Roman" w:hAnsi="Arial" w:cs="Arial"/>
          <w:color w:val="000000"/>
          <w:sz w:val="19"/>
          <w:szCs w:val="19"/>
        </w:rPr>
        <w:t>1.4. Содержание СПО по специальности определяется образовательной программой, разрабатываемой и утверждаемой образовательной организацией самостоятельно в соответствии с настоящим ФГОС СПО и с учетом соответствующих примерных основных образовательных программ (далее - ПООП).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6" w:name="100019"/>
      <w:bookmarkEnd w:id="16"/>
      <w:r w:rsidRPr="0002137E">
        <w:rPr>
          <w:rFonts w:ascii="Arial" w:eastAsia="Times New Roman" w:hAnsi="Arial" w:cs="Arial"/>
          <w:color w:val="000000"/>
          <w:sz w:val="19"/>
          <w:szCs w:val="19"/>
        </w:rPr>
        <w:t>1.5. При разработке образовательной программы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 (</w:t>
      </w:r>
      <w:hyperlink r:id="rId6" w:anchor="100183" w:history="1">
        <w:r w:rsidRPr="0002137E">
          <w:rPr>
            <w:rFonts w:ascii="Arial" w:eastAsia="Times New Roman" w:hAnsi="Arial" w:cs="Arial"/>
            <w:color w:val="005EA5"/>
            <w:sz w:val="19"/>
            <w:u w:val="single"/>
          </w:rPr>
          <w:t>приложение N 1</w:t>
        </w:r>
      </w:hyperlink>
      <w:r w:rsidRPr="0002137E">
        <w:rPr>
          <w:rFonts w:ascii="Arial" w:eastAsia="Times New Roman" w:hAnsi="Arial" w:cs="Arial"/>
          <w:color w:val="000000"/>
          <w:sz w:val="19"/>
          <w:szCs w:val="19"/>
        </w:rPr>
        <w:t> к настоящему ФГОС СПО).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7" w:name="100020"/>
      <w:bookmarkEnd w:id="17"/>
      <w:r w:rsidRPr="0002137E">
        <w:rPr>
          <w:rFonts w:ascii="Arial" w:eastAsia="Times New Roman" w:hAnsi="Arial" w:cs="Arial"/>
          <w:color w:val="000000"/>
          <w:sz w:val="19"/>
          <w:szCs w:val="19"/>
        </w:rPr>
        <w:t>1.6.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 </w:t>
      </w:r>
      <w:hyperlink r:id="rId7" w:anchor="100080" w:history="1">
        <w:r w:rsidRPr="0002137E">
          <w:rPr>
            <w:rFonts w:ascii="Arial" w:eastAsia="Times New Roman" w:hAnsi="Arial" w:cs="Arial"/>
            <w:color w:val="005EA5"/>
            <w:sz w:val="19"/>
            <w:u w:val="single"/>
          </w:rPr>
          <w:t>16</w:t>
        </w:r>
      </w:hyperlink>
      <w:r w:rsidRPr="0002137E">
        <w:rPr>
          <w:rFonts w:ascii="Arial" w:eastAsia="Times New Roman" w:hAnsi="Arial" w:cs="Arial"/>
          <w:color w:val="000000"/>
          <w:sz w:val="19"/>
          <w:szCs w:val="19"/>
        </w:rPr>
        <w:t>Строительство и жилищно-коммунальное хозяйство, </w:t>
      </w:r>
      <w:hyperlink r:id="rId8" w:anchor="100116" w:history="1">
        <w:r w:rsidRPr="0002137E">
          <w:rPr>
            <w:rFonts w:ascii="Arial" w:eastAsia="Times New Roman" w:hAnsi="Arial" w:cs="Arial"/>
            <w:color w:val="005EA5"/>
            <w:sz w:val="19"/>
            <w:u w:val="single"/>
          </w:rPr>
          <w:t>40</w:t>
        </w:r>
      </w:hyperlink>
      <w:r w:rsidRPr="0002137E">
        <w:rPr>
          <w:rFonts w:ascii="Arial" w:eastAsia="Times New Roman" w:hAnsi="Arial" w:cs="Arial"/>
          <w:color w:val="000000"/>
          <w:sz w:val="19"/>
          <w:szCs w:val="19"/>
        </w:rPr>
        <w:t> Сквозные виды профессиональной деятельности в промышленности &lt;1&gt;.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8" w:name="100021"/>
      <w:bookmarkEnd w:id="18"/>
      <w:r w:rsidRPr="0002137E">
        <w:rPr>
          <w:rFonts w:ascii="Arial" w:eastAsia="Times New Roman" w:hAnsi="Arial" w:cs="Arial"/>
          <w:color w:val="000000"/>
          <w:sz w:val="19"/>
          <w:szCs w:val="19"/>
        </w:rPr>
        <w:t>--------------------------------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9" w:name="100022"/>
      <w:bookmarkEnd w:id="19"/>
      <w:proofErr w:type="gramStart"/>
      <w:r w:rsidRPr="0002137E">
        <w:rPr>
          <w:rFonts w:ascii="Arial" w:eastAsia="Times New Roman" w:hAnsi="Arial" w:cs="Arial"/>
          <w:color w:val="000000"/>
          <w:sz w:val="19"/>
          <w:szCs w:val="19"/>
        </w:rPr>
        <w:t>&lt;1&gt; </w:t>
      </w:r>
      <w:hyperlink r:id="rId9" w:anchor="100047" w:history="1">
        <w:r w:rsidRPr="0002137E">
          <w:rPr>
            <w:rFonts w:ascii="Arial" w:eastAsia="Times New Roman" w:hAnsi="Arial" w:cs="Arial"/>
            <w:color w:val="005EA5"/>
            <w:sz w:val="19"/>
            <w:u w:val="single"/>
          </w:rPr>
          <w:t>Таблица</w:t>
        </w:r>
      </w:hyperlink>
      <w:r w:rsidRPr="0002137E">
        <w:rPr>
          <w:rFonts w:ascii="Arial" w:eastAsia="Times New Roman" w:hAnsi="Arial" w:cs="Arial"/>
          <w:color w:val="000000"/>
          <w:sz w:val="19"/>
          <w:szCs w:val="19"/>
        </w:rPr>
        <w:t> 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изменениями, внесенными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gramStart"/>
      <w:r w:rsidRPr="0002137E">
        <w:rPr>
          <w:rFonts w:ascii="Arial" w:eastAsia="Times New Roman" w:hAnsi="Arial" w:cs="Arial"/>
          <w:color w:val="000000"/>
          <w:sz w:val="19"/>
          <w:szCs w:val="19"/>
        </w:rPr>
        <w:t>Российской Федерации 29 марта 2017 г., регистрационный N 46168).</w:t>
      </w:r>
      <w:proofErr w:type="gramEnd"/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20" w:name="100023"/>
      <w:bookmarkEnd w:id="20"/>
      <w:r w:rsidRPr="0002137E">
        <w:rPr>
          <w:rFonts w:ascii="Arial" w:eastAsia="Times New Roman" w:hAnsi="Arial" w:cs="Arial"/>
          <w:color w:val="000000"/>
          <w:sz w:val="19"/>
          <w:szCs w:val="19"/>
        </w:rPr>
        <w:t>1.7.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21" w:name="100024"/>
      <w:bookmarkEnd w:id="21"/>
      <w:r w:rsidRPr="0002137E">
        <w:rPr>
          <w:rFonts w:ascii="Arial" w:eastAsia="Times New Roman" w:hAnsi="Arial" w:cs="Arial"/>
          <w:color w:val="000000"/>
          <w:sz w:val="19"/>
          <w:szCs w:val="19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22" w:name="100025"/>
      <w:bookmarkEnd w:id="22"/>
      <w:r w:rsidRPr="0002137E">
        <w:rPr>
          <w:rFonts w:ascii="Arial" w:eastAsia="Times New Roman" w:hAnsi="Arial" w:cs="Arial"/>
          <w:color w:val="000000"/>
          <w:sz w:val="19"/>
          <w:szCs w:val="19"/>
        </w:rPr>
        <w:t>1.8.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23" w:name="100026"/>
      <w:bookmarkEnd w:id="23"/>
      <w:r w:rsidRPr="0002137E">
        <w:rPr>
          <w:rFonts w:ascii="Arial" w:eastAsia="Times New Roman" w:hAnsi="Arial" w:cs="Arial"/>
          <w:color w:val="000000"/>
          <w:sz w:val="19"/>
          <w:szCs w:val="19"/>
        </w:rPr>
        <w:t>1.9.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&lt;2&gt;.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24" w:name="100027"/>
      <w:bookmarkEnd w:id="24"/>
      <w:proofErr w:type="gramStart"/>
      <w:r w:rsidRPr="0002137E">
        <w:rPr>
          <w:rFonts w:ascii="Arial" w:eastAsia="Times New Roman" w:hAnsi="Arial" w:cs="Arial"/>
          <w:color w:val="000000"/>
          <w:sz w:val="19"/>
          <w:szCs w:val="19"/>
        </w:rPr>
        <w:t>--------------------------------</w:t>
      </w:r>
      <w:proofErr w:type="gramEnd"/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25" w:name="100028"/>
      <w:bookmarkEnd w:id="25"/>
      <w:proofErr w:type="gramStart"/>
      <w:r w:rsidRPr="0002137E">
        <w:rPr>
          <w:rFonts w:ascii="Arial" w:eastAsia="Times New Roman" w:hAnsi="Arial" w:cs="Arial"/>
          <w:color w:val="000000"/>
          <w:sz w:val="19"/>
          <w:szCs w:val="19"/>
        </w:rPr>
        <w:t>&lt;2&gt; </w:t>
      </w:r>
      <w:hyperlink r:id="rId10" w:anchor="100249" w:history="1">
        <w:r w:rsidRPr="0002137E">
          <w:rPr>
            <w:rFonts w:ascii="Arial" w:eastAsia="Times New Roman" w:hAnsi="Arial" w:cs="Arial"/>
            <w:color w:val="005EA5"/>
            <w:sz w:val="19"/>
            <w:u w:val="single"/>
          </w:rPr>
          <w:t>Статья 14</w:t>
        </w:r>
      </w:hyperlink>
      <w:r w:rsidRPr="0002137E">
        <w:rPr>
          <w:rFonts w:ascii="Arial" w:eastAsia="Times New Roman" w:hAnsi="Arial" w:cs="Arial"/>
          <w:color w:val="000000"/>
          <w:sz w:val="19"/>
          <w:szCs w:val="19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</w:t>
      </w:r>
      <w:proofErr w:type="gramEnd"/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gramStart"/>
      <w:r w:rsidRPr="0002137E">
        <w:rPr>
          <w:rFonts w:ascii="Arial" w:eastAsia="Times New Roman" w:hAnsi="Arial" w:cs="Arial"/>
          <w:color w:val="000000"/>
          <w:sz w:val="19"/>
          <w:szCs w:val="19"/>
        </w:rPr>
        <w:t>N 19, ст. 2289; N 22, ст. 2769; N 23, ст. 2933; N 26, ст. 3388; N 30, ст. 4217, ст. 4257, ст. 4263; 2015, N 1, ст. 42, ст. 53, ст. 72; N 14, ст. 2008; N 18, ст. 2625; N 27, ст. 3951, ст. 3989; N 29, ст. 4339, ст. 4364;</w:t>
      </w:r>
      <w:proofErr w:type="gramEnd"/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gramStart"/>
      <w:r w:rsidRPr="0002137E">
        <w:rPr>
          <w:rFonts w:ascii="Arial" w:eastAsia="Times New Roman" w:hAnsi="Arial" w:cs="Arial"/>
          <w:color w:val="000000"/>
          <w:sz w:val="19"/>
          <w:szCs w:val="19"/>
        </w:rPr>
        <w:t>N 51, ст. 7241; 2016, N 1, ст. 8, ст. 9, ст. 24, ст. 72, ст. 78; N 10, ст. 1320; N 23, ст. 3289, ст. 3290; N 27, ст. 4160, ст. 4219, ст. 4223, ст. 4238, ст. 4239, ст. 4245, ст. 4246, ст. 4292; 2017, N 18, ст. 2670;</w:t>
      </w:r>
      <w:proofErr w:type="gramEnd"/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gramStart"/>
      <w:r w:rsidRPr="0002137E">
        <w:rPr>
          <w:rFonts w:ascii="Arial" w:eastAsia="Times New Roman" w:hAnsi="Arial" w:cs="Arial"/>
          <w:color w:val="000000"/>
          <w:sz w:val="19"/>
          <w:szCs w:val="19"/>
        </w:rPr>
        <w:t>N 31, ст. 4765; 2018, N 1, ст. 57).</w:t>
      </w:r>
      <w:proofErr w:type="gramEnd"/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26" w:name="100029"/>
      <w:bookmarkEnd w:id="26"/>
      <w:r w:rsidRPr="0002137E">
        <w:rPr>
          <w:rFonts w:ascii="Arial" w:eastAsia="Times New Roman" w:hAnsi="Arial" w:cs="Arial"/>
          <w:color w:val="000000"/>
          <w:sz w:val="19"/>
          <w:szCs w:val="19"/>
        </w:rPr>
        <w:t>1.10.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27" w:name="100030"/>
      <w:bookmarkEnd w:id="27"/>
      <w:r w:rsidRPr="0002137E">
        <w:rPr>
          <w:rFonts w:ascii="Arial" w:eastAsia="Times New Roman" w:hAnsi="Arial" w:cs="Arial"/>
          <w:color w:val="000000"/>
          <w:sz w:val="19"/>
          <w:szCs w:val="19"/>
        </w:rPr>
        <w:t>на базе основного общего образования - 3 года 10 месяцев;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28" w:name="100031"/>
      <w:bookmarkEnd w:id="28"/>
      <w:r w:rsidRPr="0002137E">
        <w:rPr>
          <w:rFonts w:ascii="Arial" w:eastAsia="Times New Roman" w:hAnsi="Arial" w:cs="Arial"/>
          <w:color w:val="000000"/>
          <w:sz w:val="19"/>
          <w:szCs w:val="19"/>
        </w:rPr>
        <w:t>на базе среднего общего образования - 2 года 10 месяцев.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29" w:name="100032"/>
      <w:bookmarkEnd w:id="29"/>
      <w:r w:rsidRPr="0002137E">
        <w:rPr>
          <w:rFonts w:ascii="Arial" w:eastAsia="Times New Roman" w:hAnsi="Arial" w:cs="Arial"/>
          <w:color w:val="000000"/>
          <w:sz w:val="19"/>
          <w:szCs w:val="19"/>
        </w:rPr>
        <w:t>Срок получения образования по образовательной программе, предусматривающей получение в соответствии с </w:t>
      </w:r>
      <w:hyperlink r:id="rId11" w:anchor="100039" w:history="1">
        <w:r w:rsidRPr="0002137E">
          <w:rPr>
            <w:rFonts w:ascii="Arial" w:eastAsia="Times New Roman" w:hAnsi="Arial" w:cs="Arial"/>
            <w:color w:val="005EA5"/>
            <w:sz w:val="19"/>
            <w:u w:val="single"/>
          </w:rPr>
          <w:t>пунктом 1.12</w:t>
        </w:r>
      </w:hyperlink>
      <w:r w:rsidRPr="0002137E">
        <w:rPr>
          <w:rFonts w:ascii="Arial" w:eastAsia="Times New Roman" w:hAnsi="Arial" w:cs="Arial"/>
          <w:color w:val="000000"/>
          <w:sz w:val="19"/>
          <w:szCs w:val="19"/>
        </w:rPr>
        <w:t> настоящего ФГОС СПО квалификации специалиста среднего звена "старший техник", увеличивается на 1 год.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30" w:name="100033"/>
      <w:bookmarkEnd w:id="30"/>
      <w:r w:rsidRPr="0002137E">
        <w:rPr>
          <w:rFonts w:ascii="Arial" w:eastAsia="Times New Roman" w:hAnsi="Arial" w:cs="Arial"/>
          <w:color w:val="000000"/>
          <w:sz w:val="19"/>
          <w:szCs w:val="19"/>
        </w:rPr>
        <w:lastRenderedPageBreak/>
        <w:t xml:space="preserve">Срок получения образования по образовательной программе в </w:t>
      </w:r>
      <w:proofErr w:type="spellStart"/>
      <w:r w:rsidRPr="0002137E">
        <w:rPr>
          <w:rFonts w:ascii="Arial" w:eastAsia="Times New Roman" w:hAnsi="Arial" w:cs="Arial"/>
          <w:color w:val="000000"/>
          <w:sz w:val="19"/>
          <w:szCs w:val="19"/>
        </w:rPr>
        <w:t>очно-заочной</w:t>
      </w:r>
      <w:proofErr w:type="spellEnd"/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обучения: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31" w:name="100034"/>
      <w:bookmarkEnd w:id="31"/>
      <w:r w:rsidRPr="0002137E">
        <w:rPr>
          <w:rFonts w:ascii="Arial" w:eastAsia="Times New Roman" w:hAnsi="Arial" w:cs="Arial"/>
          <w:color w:val="000000"/>
          <w:sz w:val="19"/>
          <w:szCs w:val="19"/>
        </w:rPr>
        <w:t>не более чем на 1,5 года при получении образования на базе основного общего образования;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32" w:name="100035"/>
      <w:bookmarkEnd w:id="32"/>
      <w:r w:rsidRPr="0002137E">
        <w:rPr>
          <w:rFonts w:ascii="Arial" w:eastAsia="Times New Roman" w:hAnsi="Arial" w:cs="Arial"/>
          <w:color w:val="000000"/>
          <w:sz w:val="19"/>
          <w:szCs w:val="19"/>
        </w:rPr>
        <w:t>не более чем на 1 год при получении образования на базе среднего общего образования.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33" w:name="100036"/>
      <w:bookmarkEnd w:id="33"/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При </w:t>
      </w:r>
      <w:proofErr w:type="gramStart"/>
      <w:r w:rsidRPr="0002137E">
        <w:rPr>
          <w:rFonts w:ascii="Arial" w:eastAsia="Times New Roman" w:hAnsi="Arial" w:cs="Arial"/>
          <w:color w:val="000000"/>
          <w:sz w:val="19"/>
          <w:szCs w:val="19"/>
        </w:rPr>
        <w:t>обучении</w:t>
      </w:r>
      <w:proofErr w:type="gramEnd"/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 При </w:t>
      </w:r>
      <w:proofErr w:type="gramStart"/>
      <w:r w:rsidRPr="0002137E">
        <w:rPr>
          <w:rFonts w:ascii="Arial" w:eastAsia="Times New Roman" w:hAnsi="Arial" w:cs="Arial"/>
          <w:color w:val="000000"/>
          <w:sz w:val="19"/>
          <w:szCs w:val="19"/>
        </w:rPr>
        <w:t>обучении</w:t>
      </w:r>
      <w:proofErr w:type="gramEnd"/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34" w:name="100037"/>
      <w:bookmarkEnd w:id="34"/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Конкретный срок получения образования и объем образовательной программы, реализуемый за один учебный год, в </w:t>
      </w:r>
      <w:proofErr w:type="spellStart"/>
      <w:r w:rsidRPr="0002137E">
        <w:rPr>
          <w:rFonts w:ascii="Arial" w:eastAsia="Times New Roman" w:hAnsi="Arial" w:cs="Arial"/>
          <w:color w:val="000000"/>
          <w:sz w:val="19"/>
          <w:szCs w:val="19"/>
        </w:rPr>
        <w:t>очно-заочной</w:t>
      </w:r>
      <w:proofErr w:type="spellEnd"/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 и заочной формах </w:t>
      </w:r>
      <w:proofErr w:type="gramStart"/>
      <w:r w:rsidRPr="0002137E">
        <w:rPr>
          <w:rFonts w:ascii="Arial" w:eastAsia="Times New Roman" w:hAnsi="Arial" w:cs="Arial"/>
          <w:color w:val="000000"/>
          <w:sz w:val="19"/>
          <w:szCs w:val="19"/>
        </w:rPr>
        <w:t>обучения</w:t>
      </w:r>
      <w:proofErr w:type="gramEnd"/>
      <w:r w:rsidRPr="0002137E">
        <w:rPr>
          <w:rFonts w:ascii="Arial" w:eastAsia="Times New Roman" w:hAnsi="Arial" w:cs="Arial"/>
          <w:color w:val="000000"/>
          <w:sz w:val="19"/>
          <w:szCs w:val="19"/>
        </w:rPr>
        <w:t>, по индивидуальному учебному плану, в том числе при ускоренном обучении, определяются образовательной организацией самостоятельно в пределах сроков, установленных настоящим пунктом.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35" w:name="100038"/>
      <w:bookmarkEnd w:id="35"/>
      <w:r w:rsidRPr="0002137E">
        <w:rPr>
          <w:rFonts w:ascii="Arial" w:eastAsia="Times New Roman" w:hAnsi="Arial" w:cs="Arial"/>
          <w:color w:val="000000"/>
          <w:sz w:val="19"/>
          <w:szCs w:val="19"/>
        </w:rPr>
        <w:t>1.11.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36" w:name="100039"/>
      <w:bookmarkEnd w:id="36"/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1.12. </w:t>
      </w:r>
      <w:proofErr w:type="gramStart"/>
      <w:r w:rsidRPr="0002137E">
        <w:rPr>
          <w:rFonts w:ascii="Arial" w:eastAsia="Times New Roman" w:hAnsi="Arial" w:cs="Arial"/>
          <w:color w:val="000000"/>
          <w:sz w:val="19"/>
          <w:szCs w:val="19"/>
        </w:rPr>
        <w:t>Образовательная организация разрабатывает образовательную программу в соответствии с выбранной квалификацией специалиста среднего звена, указанной в </w:t>
      </w:r>
      <w:hyperlink r:id="rId12" w:anchor="100963" w:history="1">
        <w:r w:rsidRPr="0002137E">
          <w:rPr>
            <w:rFonts w:ascii="Arial" w:eastAsia="Times New Roman" w:hAnsi="Arial" w:cs="Arial"/>
            <w:color w:val="005EA5"/>
            <w:sz w:val="19"/>
            <w:u w:val="single"/>
          </w:rPr>
          <w:t>Перечне</w:t>
        </w:r>
      </w:hyperlink>
      <w:r w:rsidRPr="0002137E">
        <w:rPr>
          <w:rFonts w:ascii="Arial" w:eastAsia="Times New Roman" w:hAnsi="Arial" w:cs="Arial"/>
          <w:color w:val="000000"/>
          <w:sz w:val="19"/>
          <w:szCs w:val="19"/>
        </w:rPr>
        <w:t> специальностей среднего профессионального образования, утвержденном приказом Министерства образования и науки Российской Федерации от 29 октября 2013 г. N 1199 (зарегистрирован Министерством юстиции Российской Федерации 26 декабря 2013 г., регистрационный N 30861) и с изменениями, внесенными приказами Министерства образования и науки Российской Федерации от 14</w:t>
      </w:r>
      <w:proofErr w:type="gramEnd"/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gramStart"/>
      <w:r w:rsidRPr="0002137E">
        <w:rPr>
          <w:rFonts w:ascii="Arial" w:eastAsia="Times New Roman" w:hAnsi="Arial" w:cs="Arial"/>
          <w:color w:val="000000"/>
          <w:sz w:val="19"/>
          <w:szCs w:val="19"/>
        </w:rPr>
        <w:t>мая 2014 г. N 518 (зарегистрирован Министерством юстиции Российской Федерации 28 мая 2014 г., регистрационный N 32461), от 18 ноября 2015 г. N 1350 (зарегистрирован Министерством юстиции Российской Федерации 3 декабря 2015 г., регистрационный N 39955) и от 25 ноября 2016 г. N 1477 (зарегистрирован Министерством юстиции Российской Федерации 12 декабря 2016 г., регистрационный N 44662):</w:t>
      </w:r>
      <w:proofErr w:type="gramEnd"/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37" w:name="100040"/>
      <w:bookmarkEnd w:id="37"/>
      <w:r w:rsidRPr="0002137E">
        <w:rPr>
          <w:rFonts w:ascii="Arial" w:eastAsia="Times New Roman" w:hAnsi="Arial" w:cs="Arial"/>
          <w:color w:val="000000"/>
          <w:sz w:val="19"/>
          <w:szCs w:val="19"/>
        </w:rPr>
        <w:t>техник;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38" w:name="100041"/>
      <w:bookmarkEnd w:id="38"/>
      <w:r w:rsidRPr="0002137E">
        <w:rPr>
          <w:rFonts w:ascii="Arial" w:eastAsia="Times New Roman" w:hAnsi="Arial" w:cs="Arial"/>
          <w:color w:val="000000"/>
          <w:sz w:val="19"/>
          <w:szCs w:val="19"/>
        </w:rPr>
        <w:t>старший техник.</w:t>
      </w:r>
    </w:p>
    <w:p w:rsidR="0002137E" w:rsidRPr="0002137E" w:rsidRDefault="0002137E" w:rsidP="0002137E">
      <w:pPr>
        <w:spacing w:after="0" w:line="275" w:lineRule="atLeast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39" w:name="100042"/>
      <w:bookmarkEnd w:id="39"/>
      <w:r w:rsidRPr="0002137E">
        <w:rPr>
          <w:rFonts w:ascii="Arial" w:eastAsia="Times New Roman" w:hAnsi="Arial" w:cs="Arial"/>
          <w:color w:val="000000"/>
          <w:sz w:val="19"/>
          <w:szCs w:val="19"/>
        </w:rPr>
        <w:t>II. ТРЕБОВАНИЯ К СТРУКТУРЕ ОБРАЗОВАТЕЛЬНОЙ ПРОГРАММЫ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40" w:name="100043"/>
      <w:bookmarkEnd w:id="40"/>
      <w:r w:rsidRPr="0002137E">
        <w:rPr>
          <w:rFonts w:ascii="Arial" w:eastAsia="Times New Roman" w:hAnsi="Arial" w:cs="Arial"/>
          <w:color w:val="000000"/>
          <w:sz w:val="19"/>
          <w:szCs w:val="19"/>
        </w:rPr>
        <w:t>2.1. Структура образовательной программы включает обязательную часть и часть, формируемую участниками образовательных отношений (вариативную часть).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41" w:name="100044"/>
      <w:bookmarkEnd w:id="41"/>
      <w:r w:rsidRPr="0002137E">
        <w:rPr>
          <w:rFonts w:ascii="Arial" w:eastAsia="Times New Roman" w:hAnsi="Arial" w:cs="Arial"/>
          <w:color w:val="000000"/>
          <w:sz w:val="19"/>
          <w:szCs w:val="19"/>
        </w:rPr>
        <w:t>Обязательная часть образовательной программы направлена на формирование общих и профессиональных компетенций, предусмотренных </w:t>
      </w:r>
      <w:hyperlink r:id="rId13" w:anchor="100096" w:history="1">
        <w:r w:rsidRPr="0002137E">
          <w:rPr>
            <w:rFonts w:ascii="Arial" w:eastAsia="Times New Roman" w:hAnsi="Arial" w:cs="Arial"/>
            <w:color w:val="005EA5"/>
            <w:sz w:val="19"/>
            <w:u w:val="single"/>
          </w:rPr>
          <w:t>главой III</w:t>
        </w:r>
      </w:hyperlink>
      <w:r w:rsidRPr="0002137E">
        <w:rPr>
          <w:rFonts w:ascii="Arial" w:eastAsia="Times New Roman" w:hAnsi="Arial" w:cs="Arial"/>
          <w:color w:val="000000"/>
          <w:sz w:val="19"/>
          <w:szCs w:val="19"/>
        </w:rPr>
        <w:t> настоящего ФГОС СПО, и должна составлять не более 70 процентов от общего объема времени, отведенного на ее освоение.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42" w:name="100045"/>
      <w:bookmarkEnd w:id="42"/>
      <w:r w:rsidRPr="0002137E">
        <w:rPr>
          <w:rFonts w:ascii="Arial" w:eastAsia="Times New Roman" w:hAnsi="Arial" w:cs="Arial"/>
          <w:color w:val="000000"/>
          <w:sz w:val="19"/>
          <w:szCs w:val="19"/>
        </w:rPr>
        <w:t>Вариативная часть образовательной программы (не менее 30 процентов) дает возможность расширения основног</w:t>
      </w:r>
      <w:proofErr w:type="gramStart"/>
      <w:r w:rsidRPr="0002137E">
        <w:rPr>
          <w:rFonts w:ascii="Arial" w:eastAsia="Times New Roman" w:hAnsi="Arial" w:cs="Arial"/>
          <w:color w:val="000000"/>
          <w:sz w:val="19"/>
          <w:szCs w:val="19"/>
        </w:rPr>
        <w:t>о(</w:t>
      </w:r>
      <w:proofErr w:type="spellStart"/>
      <w:proofErr w:type="gramEnd"/>
      <w:r w:rsidRPr="0002137E">
        <w:rPr>
          <w:rFonts w:ascii="Arial" w:eastAsia="Times New Roman" w:hAnsi="Arial" w:cs="Arial"/>
          <w:color w:val="000000"/>
          <w:sz w:val="19"/>
          <w:szCs w:val="19"/>
        </w:rPr>
        <w:t>ых</w:t>
      </w:r>
      <w:proofErr w:type="spellEnd"/>
      <w:r w:rsidRPr="0002137E">
        <w:rPr>
          <w:rFonts w:ascii="Arial" w:eastAsia="Times New Roman" w:hAnsi="Arial" w:cs="Arial"/>
          <w:color w:val="000000"/>
          <w:sz w:val="19"/>
          <w:szCs w:val="19"/>
        </w:rPr>
        <w:t>) вида(</w:t>
      </w:r>
      <w:proofErr w:type="spellStart"/>
      <w:r w:rsidRPr="0002137E">
        <w:rPr>
          <w:rFonts w:ascii="Arial" w:eastAsia="Times New Roman" w:hAnsi="Arial" w:cs="Arial"/>
          <w:color w:val="000000"/>
          <w:sz w:val="19"/>
          <w:szCs w:val="19"/>
        </w:rPr>
        <w:t>ов</w:t>
      </w:r>
      <w:proofErr w:type="spellEnd"/>
      <w:r w:rsidRPr="0002137E">
        <w:rPr>
          <w:rFonts w:ascii="Arial" w:eastAsia="Times New Roman" w:hAnsi="Arial" w:cs="Arial"/>
          <w:color w:val="000000"/>
          <w:sz w:val="19"/>
          <w:szCs w:val="19"/>
        </w:rPr>
        <w:t>) деятельности, к которым должен быть готов выпускник, освоивший образовательную программу, согласно выбранной квалификации, указанной в </w:t>
      </w:r>
      <w:hyperlink r:id="rId14" w:anchor="100039" w:history="1">
        <w:r w:rsidRPr="0002137E">
          <w:rPr>
            <w:rFonts w:ascii="Arial" w:eastAsia="Times New Roman" w:hAnsi="Arial" w:cs="Arial"/>
            <w:color w:val="005EA5"/>
            <w:sz w:val="19"/>
            <w:u w:val="single"/>
          </w:rPr>
          <w:t>пункте 1.12</w:t>
        </w:r>
      </w:hyperlink>
      <w:r w:rsidRPr="0002137E">
        <w:rPr>
          <w:rFonts w:ascii="Arial" w:eastAsia="Times New Roman" w:hAnsi="Arial" w:cs="Arial"/>
          <w:color w:val="000000"/>
          <w:sz w:val="19"/>
          <w:szCs w:val="19"/>
        </w:rPr>
        <w:t> настоящего ФГОС СПО (далее - основные виды деятельности), углубления подготовки обучающегося, а также получения дополнительных компетенций, необходимых для обеспечения конкурентоспособности выпускника в соответствии с запросами регионального рынка труда.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43" w:name="100046"/>
      <w:bookmarkEnd w:id="43"/>
      <w:r w:rsidRPr="0002137E">
        <w:rPr>
          <w:rFonts w:ascii="Arial" w:eastAsia="Times New Roman" w:hAnsi="Arial" w:cs="Arial"/>
          <w:color w:val="000000"/>
          <w:sz w:val="19"/>
          <w:szCs w:val="19"/>
        </w:rPr>
        <w:t>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пункта, а также с учетом ПООП.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44" w:name="100047"/>
      <w:bookmarkEnd w:id="44"/>
      <w:r w:rsidRPr="0002137E">
        <w:rPr>
          <w:rFonts w:ascii="Arial" w:eastAsia="Times New Roman" w:hAnsi="Arial" w:cs="Arial"/>
          <w:color w:val="000000"/>
          <w:sz w:val="19"/>
          <w:szCs w:val="19"/>
        </w:rPr>
        <w:t>2.2. Образовательная программа имеет следующую структуру: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45" w:name="100048"/>
      <w:bookmarkEnd w:id="45"/>
      <w:r w:rsidRPr="0002137E">
        <w:rPr>
          <w:rFonts w:ascii="Arial" w:eastAsia="Times New Roman" w:hAnsi="Arial" w:cs="Arial"/>
          <w:color w:val="000000"/>
          <w:sz w:val="19"/>
          <w:szCs w:val="19"/>
        </w:rPr>
        <w:t>общий гуманитарный и социально-экономический цикл;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46" w:name="100049"/>
      <w:bookmarkEnd w:id="46"/>
      <w:r w:rsidRPr="0002137E">
        <w:rPr>
          <w:rFonts w:ascii="Arial" w:eastAsia="Times New Roman" w:hAnsi="Arial" w:cs="Arial"/>
          <w:color w:val="000000"/>
          <w:sz w:val="19"/>
          <w:szCs w:val="19"/>
        </w:rPr>
        <w:t>математический и общий естественнонаучный цикл;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47" w:name="100050"/>
      <w:bookmarkEnd w:id="47"/>
      <w:proofErr w:type="spellStart"/>
      <w:r w:rsidRPr="0002137E">
        <w:rPr>
          <w:rFonts w:ascii="Arial" w:eastAsia="Times New Roman" w:hAnsi="Arial" w:cs="Arial"/>
          <w:color w:val="000000"/>
          <w:sz w:val="19"/>
          <w:szCs w:val="19"/>
        </w:rPr>
        <w:t>общепрофессиональный</w:t>
      </w:r>
      <w:proofErr w:type="spellEnd"/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 цикл;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48" w:name="100051"/>
      <w:bookmarkEnd w:id="48"/>
      <w:r w:rsidRPr="0002137E">
        <w:rPr>
          <w:rFonts w:ascii="Arial" w:eastAsia="Times New Roman" w:hAnsi="Arial" w:cs="Arial"/>
          <w:color w:val="000000"/>
          <w:sz w:val="19"/>
          <w:szCs w:val="19"/>
        </w:rPr>
        <w:t>профессиональный цикл;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49" w:name="100052"/>
      <w:bookmarkEnd w:id="49"/>
      <w:r w:rsidRPr="0002137E">
        <w:rPr>
          <w:rFonts w:ascii="Arial" w:eastAsia="Times New Roman" w:hAnsi="Arial" w:cs="Arial"/>
          <w:color w:val="000000"/>
          <w:sz w:val="19"/>
          <w:szCs w:val="19"/>
        </w:rPr>
        <w:lastRenderedPageBreak/>
        <w:t>государственная итоговая аттестация, которая завершается присвоением квалификации специалиста среднего звена, указанной в </w:t>
      </w:r>
      <w:hyperlink r:id="rId15" w:anchor="100039" w:history="1">
        <w:r w:rsidRPr="0002137E">
          <w:rPr>
            <w:rFonts w:ascii="Arial" w:eastAsia="Times New Roman" w:hAnsi="Arial" w:cs="Arial"/>
            <w:color w:val="005EA5"/>
            <w:sz w:val="19"/>
            <w:u w:val="single"/>
          </w:rPr>
          <w:t>пункте 1.12</w:t>
        </w:r>
      </w:hyperlink>
      <w:r w:rsidRPr="0002137E">
        <w:rPr>
          <w:rFonts w:ascii="Arial" w:eastAsia="Times New Roman" w:hAnsi="Arial" w:cs="Arial"/>
          <w:color w:val="000000"/>
          <w:sz w:val="19"/>
          <w:szCs w:val="19"/>
        </w:rPr>
        <w:t> настоящего ФГОС СПО.</w:t>
      </w:r>
    </w:p>
    <w:p w:rsidR="0002137E" w:rsidRPr="0002137E" w:rsidRDefault="0002137E" w:rsidP="0002137E">
      <w:pPr>
        <w:spacing w:after="0" w:line="275" w:lineRule="atLeast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50" w:name="100053"/>
      <w:bookmarkEnd w:id="50"/>
      <w:r w:rsidRPr="0002137E">
        <w:rPr>
          <w:rFonts w:ascii="Arial" w:eastAsia="Times New Roman" w:hAnsi="Arial" w:cs="Arial"/>
          <w:color w:val="000000"/>
          <w:sz w:val="19"/>
          <w:szCs w:val="19"/>
        </w:rPr>
        <w:t>Таблица N 1</w:t>
      </w:r>
    </w:p>
    <w:p w:rsidR="0002137E" w:rsidRPr="0002137E" w:rsidRDefault="0002137E" w:rsidP="0002137E">
      <w:pPr>
        <w:spacing w:after="0" w:line="275" w:lineRule="atLeast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51" w:name="100054"/>
      <w:bookmarkEnd w:id="51"/>
      <w:r w:rsidRPr="0002137E">
        <w:rPr>
          <w:rFonts w:ascii="Arial" w:eastAsia="Times New Roman" w:hAnsi="Arial" w:cs="Arial"/>
          <w:color w:val="000000"/>
          <w:sz w:val="19"/>
          <w:szCs w:val="19"/>
        </w:rPr>
        <w:t>Структура и объем образовательной программы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117"/>
        <w:gridCol w:w="2044"/>
        <w:gridCol w:w="2194"/>
      </w:tblGrid>
      <w:tr w:rsidR="0002137E" w:rsidRPr="0002137E" w:rsidTr="000213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52" w:name="100055"/>
            <w:bookmarkEnd w:id="52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Структура образовательной программы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53" w:name="100056"/>
            <w:bookmarkEnd w:id="53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Объем образовательной программы в академических часах</w:t>
            </w:r>
          </w:p>
        </w:tc>
      </w:tr>
      <w:tr w:rsidR="0002137E" w:rsidRPr="0002137E" w:rsidTr="000213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54" w:name="100057"/>
            <w:bookmarkEnd w:id="54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при получении квалификации специалиста среднего звена "техник"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55" w:name="100058"/>
            <w:bookmarkEnd w:id="55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при получении квалификации специалиста среднего звена "старший техник"</w:t>
            </w:r>
          </w:p>
        </w:tc>
      </w:tr>
      <w:tr w:rsidR="0002137E" w:rsidRPr="0002137E" w:rsidTr="000213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56" w:name="100059"/>
            <w:bookmarkEnd w:id="56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Общий гуманитарный и социально-экономический цикл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57" w:name="100060"/>
            <w:bookmarkEnd w:id="57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не менее 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58" w:name="100061"/>
            <w:bookmarkEnd w:id="58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не менее 504</w:t>
            </w:r>
          </w:p>
        </w:tc>
      </w:tr>
      <w:tr w:rsidR="0002137E" w:rsidRPr="0002137E" w:rsidTr="000213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59" w:name="100062"/>
            <w:bookmarkEnd w:id="59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Математический и общий естественнонаучный цикл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60" w:name="100063"/>
            <w:bookmarkEnd w:id="60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не менее 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61" w:name="100064"/>
            <w:bookmarkEnd w:id="61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не менее 180</w:t>
            </w:r>
          </w:p>
        </w:tc>
      </w:tr>
      <w:tr w:rsidR="0002137E" w:rsidRPr="0002137E" w:rsidTr="000213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62" w:name="100065"/>
            <w:bookmarkEnd w:id="62"/>
            <w:proofErr w:type="spellStart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Общепрофессиональный</w:t>
            </w:r>
            <w:proofErr w:type="spellEnd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 xml:space="preserve"> цикл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63" w:name="100066"/>
            <w:bookmarkEnd w:id="63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не менее 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64" w:name="100067"/>
            <w:bookmarkEnd w:id="64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не менее 648</w:t>
            </w:r>
          </w:p>
        </w:tc>
      </w:tr>
      <w:tr w:rsidR="0002137E" w:rsidRPr="0002137E" w:rsidTr="000213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65" w:name="100068"/>
            <w:bookmarkEnd w:id="65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Профессиональный цикл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66" w:name="100069"/>
            <w:bookmarkEnd w:id="66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не менее 1728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67" w:name="100070"/>
            <w:bookmarkEnd w:id="67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не менее 2664</w:t>
            </w:r>
          </w:p>
        </w:tc>
      </w:tr>
      <w:tr w:rsidR="0002137E" w:rsidRPr="0002137E" w:rsidTr="000213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68" w:name="100071"/>
            <w:bookmarkEnd w:id="68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Государственная итоговая аттестация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69" w:name="100072"/>
            <w:bookmarkEnd w:id="69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70" w:name="100073"/>
            <w:bookmarkEnd w:id="70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216</w:t>
            </w:r>
          </w:p>
        </w:tc>
      </w:tr>
      <w:tr w:rsidR="0002137E" w:rsidRPr="0002137E" w:rsidTr="0002137E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71" w:name="100074"/>
            <w:bookmarkEnd w:id="71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Общий объем образовательной программы:</w:t>
            </w:r>
          </w:p>
        </w:tc>
      </w:tr>
      <w:tr w:rsidR="0002137E" w:rsidRPr="0002137E" w:rsidTr="000213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72" w:name="100075"/>
            <w:bookmarkEnd w:id="72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на базе среднего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73" w:name="100076"/>
            <w:bookmarkEnd w:id="73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4464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74" w:name="100077"/>
            <w:bookmarkEnd w:id="74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5940</w:t>
            </w:r>
          </w:p>
        </w:tc>
      </w:tr>
      <w:tr w:rsidR="0002137E" w:rsidRPr="0002137E" w:rsidTr="000213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75" w:name="100078"/>
            <w:bookmarkEnd w:id="75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76" w:name="100079"/>
            <w:bookmarkEnd w:id="76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5940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77" w:name="100080"/>
            <w:bookmarkEnd w:id="77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7416</w:t>
            </w:r>
          </w:p>
        </w:tc>
      </w:tr>
    </w:tbl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78" w:name="100081"/>
      <w:bookmarkEnd w:id="78"/>
      <w:r w:rsidRPr="0002137E">
        <w:rPr>
          <w:rFonts w:ascii="Arial" w:eastAsia="Times New Roman" w:hAnsi="Arial" w:cs="Arial"/>
          <w:color w:val="000000"/>
          <w:sz w:val="19"/>
          <w:szCs w:val="19"/>
        </w:rPr>
        <w:t>2.3. Перечень, содержание, объем и порядок реализации дисциплин (модулей) образовательной программы образовательная организация определяет самостоятельно с учетом ПООП по соответствующей специальности.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79" w:name="100082"/>
      <w:bookmarkEnd w:id="79"/>
      <w:r w:rsidRPr="0002137E">
        <w:rPr>
          <w:rFonts w:ascii="Arial" w:eastAsia="Times New Roman" w:hAnsi="Arial" w:cs="Arial"/>
          <w:color w:val="000000"/>
          <w:sz w:val="19"/>
          <w:szCs w:val="19"/>
        </w:rPr>
        <w:t>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80" w:name="100083"/>
      <w:bookmarkEnd w:id="80"/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2.4. В общем гуманитарном и социально-экономическом, математическом и общем естественнонаучном, </w:t>
      </w:r>
      <w:proofErr w:type="spellStart"/>
      <w:r w:rsidRPr="0002137E">
        <w:rPr>
          <w:rFonts w:ascii="Arial" w:eastAsia="Times New Roman" w:hAnsi="Arial" w:cs="Arial"/>
          <w:color w:val="000000"/>
          <w:sz w:val="19"/>
          <w:szCs w:val="19"/>
        </w:rPr>
        <w:t>общепрофессиональном</w:t>
      </w:r>
      <w:proofErr w:type="spellEnd"/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 и профессиональном циклах (далее - учебные циклы) образовательной программы выделяется объем работы обучающихся во взаимодействии с преподавателем по видам учебных занятий (урок, практическое занятие, лабораторное занятие, консультация, лекция, семинар), практики (в профессиональном цикле) и самостоятельной работы обучающихся.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81" w:name="100084"/>
      <w:bookmarkEnd w:id="81"/>
      <w:proofErr w:type="gramStart"/>
      <w:r w:rsidRPr="0002137E">
        <w:rPr>
          <w:rFonts w:ascii="Arial" w:eastAsia="Times New Roman" w:hAnsi="Arial" w:cs="Arial"/>
          <w:color w:val="000000"/>
          <w:sz w:val="19"/>
          <w:szCs w:val="19"/>
        </w:rPr>
        <w:t>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программы, предусмотренного </w:t>
      </w:r>
      <w:hyperlink r:id="rId16" w:anchor="100054" w:history="1">
        <w:r w:rsidRPr="0002137E">
          <w:rPr>
            <w:rFonts w:ascii="Arial" w:eastAsia="Times New Roman" w:hAnsi="Arial" w:cs="Arial"/>
            <w:color w:val="005EA5"/>
            <w:sz w:val="19"/>
            <w:u w:val="single"/>
          </w:rPr>
          <w:t>Таблицей N 1</w:t>
        </w:r>
      </w:hyperlink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 настоящего ФГОС СПО, в </w:t>
      </w:r>
      <w:proofErr w:type="spellStart"/>
      <w:r w:rsidRPr="0002137E">
        <w:rPr>
          <w:rFonts w:ascii="Arial" w:eastAsia="Times New Roman" w:hAnsi="Arial" w:cs="Arial"/>
          <w:color w:val="000000"/>
          <w:sz w:val="19"/>
          <w:szCs w:val="19"/>
        </w:rPr>
        <w:t>очно-заочной</w:t>
      </w:r>
      <w:proofErr w:type="spellEnd"/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 форме обучения - не менее 25 процентов, в заочной форме - не менее 10 процентов.</w:t>
      </w:r>
      <w:proofErr w:type="gramEnd"/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82" w:name="100085"/>
      <w:bookmarkEnd w:id="82"/>
      <w:proofErr w:type="gramStart"/>
      <w:r w:rsidRPr="0002137E">
        <w:rPr>
          <w:rFonts w:ascii="Arial" w:eastAsia="Times New Roman" w:hAnsi="Arial" w:cs="Arial"/>
          <w:color w:val="000000"/>
          <w:sz w:val="19"/>
          <w:szCs w:val="19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разработанными образовательной организацией фондами оценочных средств, позволяющими оценить достижения запланированных по отдельным дисциплинам (модулям) и практикам результатов обучения.</w:t>
      </w:r>
      <w:proofErr w:type="gramEnd"/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83" w:name="100086"/>
      <w:bookmarkEnd w:id="83"/>
      <w:r w:rsidRPr="0002137E">
        <w:rPr>
          <w:rFonts w:ascii="Arial" w:eastAsia="Times New Roman" w:hAnsi="Arial" w:cs="Arial"/>
          <w:color w:val="000000"/>
          <w:sz w:val="19"/>
          <w:szCs w:val="19"/>
        </w:rPr>
        <w:t>2.5. Обязательная часть общего гуманитарного и социально-экономического цикла образовательной программы должна предусматривать изучение следующих дисциплин: "Основы философии", "История", "Психология общения", "Иностранный язык в профессиональной деятельности", "Физическая культура".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84" w:name="100087"/>
      <w:bookmarkEnd w:id="84"/>
      <w:r w:rsidRPr="0002137E">
        <w:rPr>
          <w:rFonts w:ascii="Arial" w:eastAsia="Times New Roman" w:hAnsi="Arial" w:cs="Arial"/>
          <w:color w:val="000000"/>
          <w:sz w:val="19"/>
          <w:szCs w:val="19"/>
        </w:rPr>
        <w:t>Общий объем дисциплины "Физическая культура" не может быть менее 160 академических часов.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85" w:name="100088"/>
      <w:bookmarkEnd w:id="85"/>
      <w:r w:rsidRPr="0002137E">
        <w:rPr>
          <w:rFonts w:ascii="Arial" w:eastAsia="Times New Roman" w:hAnsi="Arial" w:cs="Arial"/>
          <w:color w:val="000000"/>
          <w:sz w:val="19"/>
          <w:szCs w:val="19"/>
        </w:rPr>
        <w:t>2.6. При формировании образовательной программы образовательная организация должна предусматривать включение адаптационных дисциплин, обеспечивающих коррекцию нарушений развития и социальную адаптацию обучающихся инвалидов и лиц с ограниченными возможностями здоровья.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86" w:name="100089"/>
      <w:bookmarkEnd w:id="86"/>
      <w:r w:rsidRPr="0002137E">
        <w:rPr>
          <w:rFonts w:ascii="Arial" w:eastAsia="Times New Roman" w:hAnsi="Arial" w:cs="Arial"/>
          <w:color w:val="000000"/>
          <w:sz w:val="19"/>
          <w:szCs w:val="19"/>
        </w:rPr>
        <w:lastRenderedPageBreak/>
        <w:t xml:space="preserve">2.7. Освоение </w:t>
      </w:r>
      <w:proofErr w:type="spellStart"/>
      <w:r w:rsidRPr="0002137E">
        <w:rPr>
          <w:rFonts w:ascii="Arial" w:eastAsia="Times New Roman" w:hAnsi="Arial" w:cs="Arial"/>
          <w:color w:val="000000"/>
          <w:sz w:val="19"/>
          <w:szCs w:val="19"/>
        </w:rPr>
        <w:t>общепрофессионального</w:t>
      </w:r>
      <w:proofErr w:type="spellEnd"/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 цикла образовательной программы в очной форме обучения должно предусматривать изучение дисциплины "Безопасность жизнедеятельности" в объеме 68 академических часов, из них на освоение основ военной службы (для юношей) - 70 процентов от общего объема времени, отведенного на указанную дисциплину.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87" w:name="100090"/>
      <w:bookmarkEnd w:id="87"/>
      <w:r w:rsidRPr="0002137E">
        <w:rPr>
          <w:rFonts w:ascii="Arial" w:eastAsia="Times New Roman" w:hAnsi="Arial" w:cs="Arial"/>
          <w:color w:val="000000"/>
          <w:sz w:val="19"/>
          <w:szCs w:val="19"/>
        </w:rPr>
        <w:t>Образовательной программой для подгрупп девушек может быть предусмотрено использование 70 процентов от общего объема времени дисциплины "Безопасность жизнедеятельности", предусмотренного на изучение основ военной службы, на освоение основ медицинских знаний.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88" w:name="100091"/>
      <w:bookmarkEnd w:id="88"/>
      <w:r w:rsidRPr="0002137E">
        <w:rPr>
          <w:rFonts w:ascii="Arial" w:eastAsia="Times New Roman" w:hAnsi="Arial" w:cs="Arial"/>
          <w:color w:val="000000"/>
          <w:sz w:val="19"/>
          <w:szCs w:val="19"/>
        </w:rPr>
        <w:t>2.8. Профессиональный цикл образовательной программы включает профессиональные модули, которые формируются в соответствии с основными видами деятельности, предусмотренными настоящим ФГОС СПО.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89" w:name="100092"/>
      <w:bookmarkEnd w:id="89"/>
      <w:r w:rsidRPr="0002137E">
        <w:rPr>
          <w:rFonts w:ascii="Arial" w:eastAsia="Times New Roman" w:hAnsi="Arial" w:cs="Arial"/>
          <w:color w:val="000000"/>
          <w:sz w:val="19"/>
          <w:szCs w:val="19"/>
        </w:rPr>
        <w:t>В профессиональный цикл образовательной программы входят следующие виды практик: учебная практика и производственная практика.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90" w:name="100093"/>
      <w:bookmarkEnd w:id="90"/>
      <w:proofErr w:type="gramStart"/>
      <w:r w:rsidRPr="0002137E">
        <w:rPr>
          <w:rFonts w:ascii="Arial" w:eastAsia="Times New Roman" w:hAnsi="Arial" w:cs="Arial"/>
          <w:color w:val="000000"/>
          <w:sz w:val="19"/>
          <w:szCs w:val="19"/>
        </w:rPr>
        <w:t>Учебная</w:t>
      </w:r>
      <w:proofErr w:type="gramEnd"/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периодов, так и </w:t>
      </w:r>
      <w:proofErr w:type="spellStart"/>
      <w:r w:rsidRPr="0002137E">
        <w:rPr>
          <w:rFonts w:ascii="Arial" w:eastAsia="Times New Roman" w:hAnsi="Arial" w:cs="Arial"/>
          <w:color w:val="000000"/>
          <w:sz w:val="19"/>
          <w:szCs w:val="19"/>
        </w:rPr>
        <w:t>рассредоточенно</w:t>
      </w:r>
      <w:proofErr w:type="spellEnd"/>
      <w:r w:rsidRPr="0002137E">
        <w:rPr>
          <w:rFonts w:ascii="Arial" w:eastAsia="Times New Roman" w:hAnsi="Arial" w:cs="Arial"/>
          <w:color w:val="000000"/>
          <w:sz w:val="19"/>
          <w:szCs w:val="19"/>
        </w:rPr>
        <w:t>, чередуясь с теоретическими занятиями в рамках профессиональных модулей.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91" w:name="100094"/>
      <w:bookmarkEnd w:id="91"/>
      <w:r w:rsidRPr="0002137E">
        <w:rPr>
          <w:rFonts w:ascii="Arial" w:eastAsia="Times New Roman" w:hAnsi="Arial" w:cs="Arial"/>
          <w:color w:val="000000"/>
          <w:sz w:val="19"/>
          <w:szCs w:val="19"/>
        </w:rPr>
        <w:t>Часть профессионального цикла образовательной программы, выделяемого на проведение практик, определяется образовательной организацией в объеме не менее 25 процентов от профессионального цикла образовательной программы.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92" w:name="100095"/>
      <w:bookmarkEnd w:id="92"/>
      <w:r w:rsidRPr="0002137E">
        <w:rPr>
          <w:rFonts w:ascii="Arial" w:eastAsia="Times New Roman" w:hAnsi="Arial" w:cs="Arial"/>
          <w:color w:val="000000"/>
          <w:sz w:val="19"/>
          <w:szCs w:val="19"/>
        </w:rPr>
        <w:t>2.9. Государственная итоговая аттестация проводится в форме защиты выпускной квалификационной работы, которая выполняется в виде дипломной работы (дипломного проекта) и демонстрационного экзамена.</w:t>
      </w:r>
    </w:p>
    <w:p w:rsidR="0002137E" w:rsidRPr="0002137E" w:rsidRDefault="0002137E" w:rsidP="0002137E">
      <w:pPr>
        <w:spacing w:after="0" w:line="275" w:lineRule="atLeast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93" w:name="100096"/>
      <w:bookmarkEnd w:id="93"/>
      <w:r w:rsidRPr="0002137E">
        <w:rPr>
          <w:rFonts w:ascii="Arial" w:eastAsia="Times New Roman" w:hAnsi="Arial" w:cs="Arial"/>
          <w:color w:val="000000"/>
          <w:sz w:val="19"/>
          <w:szCs w:val="19"/>
        </w:rPr>
        <w:t>III. ТРЕБОВАНИЯ К РЕЗУЛЬТАТАМ ОСВОЕНИЯ</w:t>
      </w:r>
    </w:p>
    <w:p w:rsidR="0002137E" w:rsidRPr="0002137E" w:rsidRDefault="0002137E" w:rsidP="0002137E">
      <w:pPr>
        <w:spacing w:after="150" w:line="275" w:lineRule="atLeast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t>ОБРАЗОВАТЕЛЬНОЙ ПРОГРАММЫ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94" w:name="100097"/>
      <w:bookmarkEnd w:id="94"/>
      <w:r w:rsidRPr="0002137E">
        <w:rPr>
          <w:rFonts w:ascii="Arial" w:eastAsia="Times New Roman" w:hAnsi="Arial" w:cs="Arial"/>
          <w:color w:val="000000"/>
          <w:sz w:val="19"/>
          <w:szCs w:val="19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95" w:name="100098"/>
      <w:bookmarkEnd w:id="95"/>
      <w:r w:rsidRPr="0002137E">
        <w:rPr>
          <w:rFonts w:ascii="Arial" w:eastAsia="Times New Roman" w:hAnsi="Arial" w:cs="Arial"/>
          <w:color w:val="000000"/>
          <w:sz w:val="19"/>
          <w:szCs w:val="19"/>
        </w:rPr>
        <w:t>3.2. Выпускник, освоивший образовательную программу, должен обладать следующими общими компетенциями (далее - ОК):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96" w:name="100099"/>
      <w:bookmarkEnd w:id="96"/>
      <w:r w:rsidRPr="0002137E">
        <w:rPr>
          <w:rFonts w:ascii="Arial" w:eastAsia="Times New Roman" w:hAnsi="Arial" w:cs="Arial"/>
          <w:color w:val="000000"/>
          <w:sz w:val="19"/>
          <w:szCs w:val="19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97" w:name="100100"/>
      <w:bookmarkEnd w:id="97"/>
      <w:r w:rsidRPr="0002137E">
        <w:rPr>
          <w:rFonts w:ascii="Arial" w:eastAsia="Times New Roman" w:hAnsi="Arial" w:cs="Arial"/>
          <w:color w:val="000000"/>
          <w:sz w:val="19"/>
          <w:szCs w:val="19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98" w:name="100101"/>
      <w:bookmarkEnd w:id="98"/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ОК 03. </w:t>
      </w:r>
      <w:proofErr w:type="gramStart"/>
      <w:r w:rsidRPr="0002137E">
        <w:rPr>
          <w:rFonts w:ascii="Arial" w:eastAsia="Times New Roman" w:hAnsi="Arial" w:cs="Arial"/>
          <w:color w:val="000000"/>
          <w:sz w:val="19"/>
          <w:szCs w:val="19"/>
        </w:rPr>
        <w:t>Планировать и реализовывать</w:t>
      </w:r>
      <w:proofErr w:type="gramEnd"/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 собственное профессиональное и личностное развитие;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99" w:name="100102"/>
      <w:bookmarkEnd w:id="99"/>
      <w:r w:rsidRPr="0002137E">
        <w:rPr>
          <w:rFonts w:ascii="Arial" w:eastAsia="Times New Roman" w:hAnsi="Arial" w:cs="Arial"/>
          <w:color w:val="000000"/>
          <w:sz w:val="19"/>
          <w:szCs w:val="19"/>
        </w:rPr>
        <w:t>ОК 04. Работать в коллективе и команде, эффективно взаимодействовать с коллегами, руководством, клиентами;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00" w:name="100103"/>
      <w:bookmarkEnd w:id="100"/>
      <w:r w:rsidRPr="0002137E">
        <w:rPr>
          <w:rFonts w:ascii="Arial" w:eastAsia="Times New Roman" w:hAnsi="Arial" w:cs="Arial"/>
          <w:color w:val="000000"/>
          <w:sz w:val="19"/>
          <w:szCs w:val="19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01" w:name="100104"/>
      <w:bookmarkEnd w:id="101"/>
      <w:r w:rsidRPr="0002137E">
        <w:rPr>
          <w:rFonts w:ascii="Arial" w:eastAsia="Times New Roman" w:hAnsi="Arial" w:cs="Arial"/>
          <w:color w:val="000000"/>
          <w:sz w:val="19"/>
          <w:szCs w:val="19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02" w:name="100105"/>
      <w:bookmarkEnd w:id="102"/>
      <w:r w:rsidRPr="0002137E">
        <w:rPr>
          <w:rFonts w:ascii="Arial" w:eastAsia="Times New Roman" w:hAnsi="Arial" w:cs="Arial"/>
          <w:color w:val="000000"/>
          <w:sz w:val="19"/>
          <w:szCs w:val="19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03" w:name="100106"/>
      <w:bookmarkEnd w:id="103"/>
      <w:r w:rsidRPr="0002137E">
        <w:rPr>
          <w:rFonts w:ascii="Arial" w:eastAsia="Times New Roman" w:hAnsi="Arial" w:cs="Arial"/>
          <w:color w:val="000000"/>
          <w:sz w:val="19"/>
          <w:szCs w:val="19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04" w:name="100107"/>
      <w:bookmarkEnd w:id="104"/>
      <w:r w:rsidRPr="0002137E">
        <w:rPr>
          <w:rFonts w:ascii="Arial" w:eastAsia="Times New Roman" w:hAnsi="Arial" w:cs="Arial"/>
          <w:color w:val="000000"/>
          <w:sz w:val="19"/>
          <w:szCs w:val="19"/>
        </w:rPr>
        <w:t>ОК 09. Использовать информационные технологии в профессиональной деятельности;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05" w:name="100108"/>
      <w:bookmarkEnd w:id="105"/>
      <w:r w:rsidRPr="0002137E">
        <w:rPr>
          <w:rFonts w:ascii="Arial" w:eastAsia="Times New Roman" w:hAnsi="Arial" w:cs="Arial"/>
          <w:color w:val="000000"/>
          <w:sz w:val="19"/>
          <w:szCs w:val="19"/>
        </w:rPr>
        <w:t>ОК 10. Пользоваться профессиональной документацией на государственном и иностранном языках;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06" w:name="100109"/>
      <w:bookmarkEnd w:id="106"/>
      <w:r w:rsidRPr="0002137E">
        <w:rPr>
          <w:rFonts w:ascii="Arial" w:eastAsia="Times New Roman" w:hAnsi="Arial" w:cs="Arial"/>
          <w:color w:val="000000"/>
          <w:sz w:val="19"/>
          <w:szCs w:val="19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07" w:name="100110"/>
      <w:bookmarkEnd w:id="107"/>
      <w:r w:rsidRPr="0002137E">
        <w:rPr>
          <w:rFonts w:ascii="Arial" w:eastAsia="Times New Roman" w:hAnsi="Arial" w:cs="Arial"/>
          <w:color w:val="000000"/>
          <w:sz w:val="19"/>
          <w:szCs w:val="19"/>
        </w:rPr>
        <w:t>3.3. Выпускник, освоивший образовательную программу, должен быть готов к выполнению основных видов деятельности согласно получаемой квалификации специалиста среднего звена, указанной в </w:t>
      </w:r>
      <w:hyperlink r:id="rId17" w:anchor="100039" w:history="1">
        <w:r w:rsidRPr="0002137E">
          <w:rPr>
            <w:rFonts w:ascii="Arial" w:eastAsia="Times New Roman" w:hAnsi="Arial" w:cs="Arial"/>
            <w:color w:val="005EA5"/>
            <w:sz w:val="19"/>
            <w:u w:val="single"/>
          </w:rPr>
          <w:t>пункте 1.12</w:t>
        </w:r>
      </w:hyperlink>
      <w:r w:rsidRPr="0002137E">
        <w:rPr>
          <w:rFonts w:ascii="Arial" w:eastAsia="Times New Roman" w:hAnsi="Arial" w:cs="Arial"/>
          <w:color w:val="000000"/>
          <w:sz w:val="19"/>
          <w:szCs w:val="19"/>
        </w:rPr>
        <w:t> настоящего ФГОС СПО.</w:t>
      </w:r>
    </w:p>
    <w:p w:rsidR="0002137E" w:rsidRPr="0002137E" w:rsidRDefault="0002137E" w:rsidP="0002137E">
      <w:pPr>
        <w:spacing w:after="0" w:line="275" w:lineRule="atLeast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08" w:name="100111"/>
      <w:bookmarkEnd w:id="108"/>
      <w:r w:rsidRPr="0002137E">
        <w:rPr>
          <w:rFonts w:ascii="Arial" w:eastAsia="Times New Roman" w:hAnsi="Arial" w:cs="Arial"/>
          <w:color w:val="000000"/>
          <w:sz w:val="19"/>
          <w:szCs w:val="19"/>
        </w:rPr>
        <w:t>Таблица N 2</w:t>
      </w:r>
    </w:p>
    <w:p w:rsidR="0002137E" w:rsidRPr="0002137E" w:rsidRDefault="0002137E" w:rsidP="0002137E">
      <w:pPr>
        <w:spacing w:after="0" w:line="275" w:lineRule="atLeast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09" w:name="100112"/>
      <w:bookmarkEnd w:id="109"/>
      <w:r w:rsidRPr="0002137E">
        <w:rPr>
          <w:rFonts w:ascii="Arial" w:eastAsia="Times New Roman" w:hAnsi="Arial" w:cs="Arial"/>
          <w:color w:val="000000"/>
          <w:sz w:val="19"/>
          <w:szCs w:val="19"/>
        </w:rPr>
        <w:t>Соотнесение основных видов деятельности</w:t>
      </w:r>
    </w:p>
    <w:p w:rsidR="0002137E" w:rsidRPr="0002137E" w:rsidRDefault="0002137E" w:rsidP="0002137E">
      <w:pPr>
        <w:spacing w:after="150" w:line="275" w:lineRule="atLeast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t>и квалификаций специалиста среднего звена при формировании</w:t>
      </w:r>
    </w:p>
    <w:p w:rsidR="0002137E" w:rsidRPr="0002137E" w:rsidRDefault="0002137E" w:rsidP="0002137E">
      <w:pPr>
        <w:spacing w:after="150" w:line="275" w:lineRule="atLeast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lastRenderedPageBreak/>
        <w:t>образовательной программы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078"/>
        <w:gridCol w:w="3277"/>
      </w:tblGrid>
      <w:tr w:rsidR="0002137E" w:rsidRPr="0002137E" w:rsidTr="000213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110" w:name="100113"/>
            <w:bookmarkEnd w:id="110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Основные виды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111" w:name="100114"/>
            <w:bookmarkEnd w:id="111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Наименование квалификаци</w:t>
            </w:r>
            <w:proofErr w:type="gramStart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и(</w:t>
            </w:r>
            <w:proofErr w:type="spellStart"/>
            <w:proofErr w:type="gramEnd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й</w:t>
            </w:r>
            <w:proofErr w:type="spellEnd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) специалиста среднего звена</w:t>
            </w:r>
          </w:p>
        </w:tc>
      </w:tr>
      <w:tr w:rsidR="0002137E" w:rsidRPr="0002137E" w:rsidTr="000213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112" w:name="100115"/>
            <w:bookmarkEnd w:id="112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Организация и выполнение работ по эксплуатации и ремонту электроустановок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113" w:name="100116"/>
            <w:bookmarkEnd w:id="113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техник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старший техник</w:t>
            </w:r>
          </w:p>
        </w:tc>
      </w:tr>
      <w:tr w:rsidR="0002137E" w:rsidRPr="0002137E" w:rsidTr="000213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114" w:name="100117"/>
            <w:bookmarkEnd w:id="114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Организация и выполнение работ по монтажу и наладке электрооборудования промышленных и гражданских зданий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115" w:name="100118"/>
            <w:bookmarkEnd w:id="115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техник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старший техник</w:t>
            </w:r>
          </w:p>
        </w:tc>
      </w:tr>
      <w:tr w:rsidR="0002137E" w:rsidRPr="0002137E" w:rsidTr="000213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116" w:name="100119"/>
            <w:bookmarkEnd w:id="116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Организация и выполнение работ по монтажу, наладке и эксплуатации электрических сетей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117" w:name="100120"/>
            <w:bookmarkEnd w:id="117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техник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старший техник</w:t>
            </w:r>
          </w:p>
        </w:tc>
      </w:tr>
      <w:tr w:rsidR="0002137E" w:rsidRPr="0002137E" w:rsidTr="000213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118" w:name="100121"/>
            <w:bookmarkEnd w:id="118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Организация деятельности производственного подразделения электромонтажной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119" w:name="100122"/>
            <w:bookmarkEnd w:id="119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техник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старший техник</w:t>
            </w:r>
          </w:p>
        </w:tc>
      </w:tr>
      <w:tr w:rsidR="0002137E" w:rsidRPr="0002137E" w:rsidTr="000213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120" w:name="100123"/>
            <w:bookmarkEnd w:id="120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Организация работ по автоматизации и диспетчеризации систем энергоснабжения промышленных и гражданских зданий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121" w:name="100124"/>
            <w:bookmarkEnd w:id="121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старший техник</w:t>
            </w:r>
          </w:p>
        </w:tc>
      </w:tr>
    </w:tbl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22" w:name="100125"/>
      <w:bookmarkEnd w:id="122"/>
      <w:r w:rsidRPr="0002137E">
        <w:rPr>
          <w:rFonts w:ascii="Arial" w:eastAsia="Times New Roman" w:hAnsi="Arial" w:cs="Arial"/>
          <w:color w:val="000000"/>
          <w:sz w:val="19"/>
          <w:szCs w:val="19"/>
        </w:rPr>
        <w:t>К основным видам деятельности также относится освоение одной или нескольких профессий рабочих, должностей служащих, указанных в </w:t>
      </w:r>
      <w:hyperlink r:id="rId18" w:anchor="100193" w:history="1">
        <w:r w:rsidRPr="0002137E">
          <w:rPr>
            <w:rFonts w:ascii="Arial" w:eastAsia="Times New Roman" w:hAnsi="Arial" w:cs="Arial"/>
            <w:color w:val="005EA5"/>
            <w:sz w:val="19"/>
            <w:u w:val="single"/>
          </w:rPr>
          <w:t>приложении N 2</w:t>
        </w:r>
      </w:hyperlink>
      <w:r w:rsidRPr="0002137E">
        <w:rPr>
          <w:rFonts w:ascii="Arial" w:eastAsia="Times New Roman" w:hAnsi="Arial" w:cs="Arial"/>
          <w:color w:val="000000"/>
          <w:sz w:val="19"/>
          <w:szCs w:val="19"/>
        </w:rPr>
        <w:t> к настоящему ФГОС СПО.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23" w:name="100126"/>
      <w:bookmarkEnd w:id="123"/>
      <w:r w:rsidRPr="0002137E">
        <w:rPr>
          <w:rFonts w:ascii="Arial" w:eastAsia="Times New Roman" w:hAnsi="Arial" w:cs="Arial"/>
          <w:color w:val="000000"/>
          <w:sz w:val="19"/>
          <w:szCs w:val="19"/>
        </w:rPr>
        <w:t>3.4. Выпускник, освоивший образовательную программу, должен обладать следующими профессиональными компетенциями (далее - ПК), соответствующими основным видам деятельности, указанным в </w:t>
      </w:r>
      <w:hyperlink r:id="rId19" w:anchor="100112" w:history="1">
        <w:r w:rsidRPr="0002137E">
          <w:rPr>
            <w:rFonts w:ascii="Arial" w:eastAsia="Times New Roman" w:hAnsi="Arial" w:cs="Arial"/>
            <w:color w:val="005EA5"/>
            <w:sz w:val="19"/>
            <w:u w:val="single"/>
          </w:rPr>
          <w:t>Таблице N 2</w:t>
        </w:r>
      </w:hyperlink>
      <w:r w:rsidRPr="0002137E">
        <w:rPr>
          <w:rFonts w:ascii="Arial" w:eastAsia="Times New Roman" w:hAnsi="Arial" w:cs="Arial"/>
          <w:color w:val="000000"/>
          <w:sz w:val="19"/>
          <w:szCs w:val="19"/>
        </w:rPr>
        <w:t> настоящего ФГОС СПО: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24" w:name="100127"/>
      <w:bookmarkEnd w:id="124"/>
      <w:r w:rsidRPr="0002137E">
        <w:rPr>
          <w:rFonts w:ascii="Arial" w:eastAsia="Times New Roman" w:hAnsi="Arial" w:cs="Arial"/>
          <w:color w:val="000000"/>
          <w:sz w:val="19"/>
          <w:szCs w:val="19"/>
        </w:rPr>
        <w:t>3.4.1. Организация и выполнение работ по эксплуатации и ремонту электроустановок: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25" w:name="100128"/>
      <w:bookmarkEnd w:id="125"/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ПК 1.1. </w:t>
      </w:r>
      <w:proofErr w:type="gramStart"/>
      <w:r w:rsidRPr="0002137E">
        <w:rPr>
          <w:rFonts w:ascii="Arial" w:eastAsia="Times New Roman" w:hAnsi="Arial" w:cs="Arial"/>
          <w:color w:val="000000"/>
          <w:sz w:val="19"/>
          <w:szCs w:val="19"/>
        </w:rPr>
        <w:t>Организовывать и осуществлять</w:t>
      </w:r>
      <w:proofErr w:type="gramEnd"/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 эксплуатацию электроустановок промышленных и гражданских зданий;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26" w:name="100129"/>
      <w:bookmarkEnd w:id="126"/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ПК 1.2. </w:t>
      </w:r>
      <w:proofErr w:type="gramStart"/>
      <w:r w:rsidRPr="0002137E">
        <w:rPr>
          <w:rFonts w:ascii="Arial" w:eastAsia="Times New Roman" w:hAnsi="Arial" w:cs="Arial"/>
          <w:color w:val="000000"/>
          <w:sz w:val="19"/>
          <w:szCs w:val="19"/>
        </w:rPr>
        <w:t>Организовывать и производить</w:t>
      </w:r>
      <w:proofErr w:type="gramEnd"/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 работы по выявлению неисправностей электроустановок промышленных и гражданских зданий;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27" w:name="100130"/>
      <w:bookmarkEnd w:id="127"/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ПК 1.3. </w:t>
      </w:r>
      <w:proofErr w:type="gramStart"/>
      <w:r w:rsidRPr="0002137E">
        <w:rPr>
          <w:rFonts w:ascii="Arial" w:eastAsia="Times New Roman" w:hAnsi="Arial" w:cs="Arial"/>
          <w:color w:val="000000"/>
          <w:sz w:val="19"/>
          <w:szCs w:val="19"/>
        </w:rPr>
        <w:t>Организовывать и производить</w:t>
      </w:r>
      <w:proofErr w:type="gramEnd"/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 ремонт электроустановок промышленных и гражданских зданий.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28" w:name="100131"/>
      <w:bookmarkEnd w:id="128"/>
      <w:r w:rsidRPr="0002137E">
        <w:rPr>
          <w:rFonts w:ascii="Arial" w:eastAsia="Times New Roman" w:hAnsi="Arial" w:cs="Arial"/>
          <w:color w:val="000000"/>
          <w:sz w:val="19"/>
          <w:szCs w:val="19"/>
        </w:rPr>
        <w:t>3.4.2. Организация и выполнение работ по монтажу и наладке электрооборудования промышленных и гражданских зданий: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29" w:name="100132"/>
      <w:bookmarkEnd w:id="129"/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ПК 2.1. </w:t>
      </w:r>
      <w:proofErr w:type="gramStart"/>
      <w:r w:rsidRPr="0002137E">
        <w:rPr>
          <w:rFonts w:ascii="Arial" w:eastAsia="Times New Roman" w:hAnsi="Arial" w:cs="Arial"/>
          <w:color w:val="000000"/>
          <w:sz w:val="19"/>
          <w:szCs w:val="19"/>
        </w:rPr>
        <w:t>Организовывать и производить</w:t>
      </w:r>
      <w:proofErr w:type="gramEnd"/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 монтаж силового электрооборудования промышленных и гражданских зданий с соблюдением технологической последовательности;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30" w:name="100133"/>
      <w:bookmarkEnd w:id="130"/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ПК 2.2. </w:t>
      </w:r>
      <w:proofErr w:type="gramStart"/>
      <w:r w:rsidRPr="0002137E">
        <w:rPr>
          <w:rFonts w:ascii="Arial" w:eastAsia="Times New Roman" w:hAnsi="Arial" w:cs="Arial"/>
          <w:color w:val="000000"/>
          <w:sz w:val="19"/>
          <w:szCs w:val="19"/>
        </w:rPr>
        <w:t>Организовывать и производить</w:t>
      </w:r>
      <w:proofErr w:type="gramEnd"/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 монтаж осветительного электрооборудования промышленных и гражданских зданий с соблюдением технологической последовательности;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31" w:name="100134"/>
      <w:bookmarkEnd w:id="131"/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ПК 2.3. </w:t>
      </w:r>
      <w:proofErr w:type="gramStart"/>
      <w:r w:rsidRPr="0002137E">
        <w:rPr>
          <w:rFonts w:ascii="Arial" w:eastAsia="Times New Roman" w:hAnsi="Arial" w:cs="Arial"/>
          <w:color w:val="000000"/>
          <w:sz w:val="19"/>
          <w:szCs w:val="19"/>
        </w:rPr>
        <w:t>Организовывать и производить</w:t>
      </w:r>
      <w:proofErr w:type="gramEnd"/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 наладку и испытания устройств электрооборудования промышленных и гражданских зданий;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32" w:name="100135"/>
      <w:bookmarkEnd w:id="132"/>
      <w:r w:rsidRPr="0002137E">
        <w:rPr>
          <w:rFonts w:ascii="Arial" w:eastAsia="Times New Roman" w:hAnsi="Arial" w:cs="Arial"/>
          <w:color w:val="000000"/>
          <w:sz w:val="19"/>
          <w:szCs w:val="19"/>
        </w:rPr>
        <w:t>ПК 2.4. Участвовать в проектировании силового и осветительного электрооборудования.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33" w:name="100136"/>
      <w:bookmarkEnd w:id="133"/>
      <w:r w:rsidRPr="0002137E">
        <w:rPr>
          <w:rFonts w:ascii="Arial" w:eastAsia="Times New Roman" w:hAnsi="Arial" w:cs="Arial"/>
          <w:color w:val="000000"/>
          <w:sz w:val="19"/>
          <w:szCs w:val="19"/>
        </w:rPr>
        <w:t>3.4.3. Организация и выполнение работ по монтажу, наладке и эксплуатации электрических сетей: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34" w:name="100137"/>
      <w:bookmarkEnd w:id="134"/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ПК 3.1. </w:t>
      </w:r>
      <w:proofErr w:type="gramStart"/>
      <w:r w:rsidRPr="0002137E">
        <w:rPr>
          <w:rFonts w:ascii="Arial" w:eastAsia="Times New Roman" w:hAnsi="Arial" w:cs="Arial"/>
          <w:color w:val="000000"/>
          <w:sz w:val="19"/>
          <w:szCs w:val="19"/>
        </w:rPr>
        <w:t>Организовывать и производить</w:t>
      </w:r>
      <w:proofErr w:type="gramEnd"/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 монтаж воздушных и кабельных линий с соблюдением технологической последовательности;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35" w:name="100138"/>
      <w:bookmarkEnd w:id="135"/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ПК 3.2. </w:t>
      </w:r>
      <w:proofErr w:type="gramStart"/>
      <w:r w:rsidRPr="0002137E">
        <w:rPr>
          <w:rFonts w:ascii="Arial" w:eastAsia="Times New Roman" w:hAnsi="Arial" w:cs="Arial"/>
          <w:color w:val="000000"/>
          <w:sz w:val="19"/>
          <w:szCs w:val="19"/>
        </w:rPr>
        <w:t>Организовывать и производить</w:t>
      </w:r>
      <w:proofErr w:type="gramEnd"/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 наладку и испытания устройств воздушных и кабельных линий;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36" w:name="100139"/>
      <w:bookmarkEnd w:id="136"/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ПК 3.3. </w:t>
      </w:r>
      <w:proofErr w:type="gramStart"/>
      <w:r w:rsidRPr="0002137E">
        <w:rPr>
          <w:rFonts w:ascii="Arial" w:eastAsia="Times New Roman" w:hAnsi="Arial" w:cs="Arial"/>
          <w:color w:val="000000"/>
          <w:sz w:val="19"/>
          <w:szCs w:val="19"/>
        </w:rPr>
        <w:t>Организовывать и производить</w:t>
      </w:r>
      <w:proofErr w:type="gramEnd"/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 эксплуатацию электрических сетей;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37" w:name="100140"/>
      <w:bookmarkEnd w:id="137"/>
      <w:r w:rsidRPr="0002137E">
        <w:rPr>
          <w:rFonts w:ascii="Arial" w:eastAsia="Times New Roman" w:hAnsi="Arial" w:cs="Arial"/>
          <w:color w:val="000000"/>
          <w:sz w:val="19"/>
          <w:szCs w:val="19"/>
        </w:rPr>
        <w:t>ПК 3.4. Участвовать в проектировании электрических сетей.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38" w:name="100141"/>
      <w:bookmarkEnd w:id="138"/>
      <w:r w:rsidRPr="0002137E">
        <w:rPr>
          <w:rFonts w:ascii="Arial" w:eastAsia="Times New Roman" w:hAnsi="Arial" w:cs="Arial"/>
          <w:color w:val="000000"/>
          <w:sz w:val="19"/>
          <w:szCs w:val="19"/>
        </w:rPr>
        <w:t>3.4.4. Организация деятельности производственного подразделения электромонтажной организации: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39" w:name="100142"/>
      <w:bookmarkEnd w:id="139"/>
      <w:r w:rsidRPr="0002137E">
        <w:rPr>
          <w:rFonts w:ascii="Arial" w:eastAsia="Times New Roman" w:hAnsi="Arial" w:cs="Arial"/>
          <w:color w:val="000000"/>
          <w:sz w:val="19"/>
          <w:szCs w:val="19"/>
        </w:rPr>
        <w:t>ПК 4.1. Организовывать работу производственного подразделения;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40" w:name="100143"/>
      <w:bookmarkEnd w:id="140"/>
      <w:r w:rsidRPr="0002137E">
        <w:rPr>
          <w:rFonts w:ascii="Arial" w:eastAsia="Times New Roman" w:hAnsi="Arial" w:cs="Arial"/>
          <w:color w:val="000000"/>
          <w:sz w:val="19"/>
          <w:szCs w:val="19"/>
        </w:rPr>
        <w:t>ПК 4.2. Контролировать качество выполнения электромонтажных работ;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41" w:name="100144"/>
      <w:bookmarkEnd w:id="141"/>
      <w:r w:rsidRPr="0002137E">
        <w:rPr>
          <w:rFonts w:ascii="Arial" w:eastAsia="Times New Roman" w:hAnsi="Arial" w:cs="Arial"/>
          <w:color w:val="000000"/>
          <w:sz w:val="19"/>
          <w:szCs w:val="19"/>
        </w:rPr>
        <w:t>ПК 4.3. Участвовать в расчетах основных технико-экономических показателей;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42" w:name="100145"/>
      <w:bookmarkEnd w:id="142"/>
      <w:r w:rsidRPr="0002137E">
        <w:rPr>
          <w:rFonts w:ascii="Arial" w:eastAsia="Times New Roman" w:hAnsi="Arial" w:cs="Arial"/>
          <w:color w:val="000000"/>
          <w:sz w:val="19"/>
          <w:szCs w:val="19"/>
        </w:rPr>
        <w:t>ПК 4.4. Обеспечивать соблюдение правил техники безопасности при выполнении электромонтажных и наладочных работ.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43" w:name="100146"/>
      <w:bookmarkEnd w:id="143"/>
      <w:r w:rsidRPr="0002137E">
        <w:rPr>
          <w:rFonts w:ascii="Arial" w:eastAsia="Times New Roman" w:hAnsi="Arial" w:cs="Arial"/>
          <w:color w:val="000000"/>
          <w:sz w:val="19"/>
          <w:szCs w:val="19"/>
        </w:rPr>
        <w:t>3.4.5. Организация работ по автоматизации и диспетчеризации систем энергоснабжения промышленных и гражданских зданий: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44" w:name="100147"/>
      <w:bookmarkEnd w:id="144"/>
      <w:r w:rsidRPr="0002137E">
        <w:rPr>
          <w:rFonts w:ascii="Arial" w:eastAsia="Times New Roman" w:hAnsi="Arial" w:cs="Arial"/>
          <w:color w:val="000000"/>
          <w:sz w:val="19"/>
          <w:szCs w:val="19"/>
        </w:rPr>
        <w:t>ПК 5.1. Организовывать работы по автоматизации и диспетчеризации систем энергоснабжения промышленных и гражданских зданий;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45" w:name="100148"/>
      <w:bookmarkEnd w:id="145"/>
      <w:r w:rsidRPr="0002137E">
        <w:rPr>
          <w:rFonts w:ascii="Arial" w:eastAsia="Times New Roman" w:hAnsi="Arial" w:cs="Arial"/>
          <w:color w:val="000000"/>
          <w:sz w:val="19"/>
          <w:szCs w:val="19"/>
        </w:rPr>
        <w:lastRenderedPageBreak/>
        <w:t>ПК 5.2. Участвовать в аппаратной реализации связи с устройствами ввода/вывода систем автоматизации и диспетчеризации электрооборудования;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46" w:name="100149"/>
      <w:bookmarkEnd w:id="146"/>
      <w:r w:rsidRPr="0002137E">
        <w:rPr>
          <w:rFonts w:ascii="Arial" w:eastAsia="Times New Roman" w:hAnsi="Arial" w:cs="Arial"/>
          <w:color w:val="000000"/>
          <w:sz w:val="19"/>
          <w:szCs w:val="19"/>
        </w:rPr>
        <w:t>ПК 5.3. Осуществлять программирование и испытания устройств автоматизации и диспетчеризации электрооборудования промышленных и гражданских зданий;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47" w:name="100150"/>
      <w:bookmarkEnd w:id="147"/>
      <w:r w:rsidRPr="0002137E">
        <w:rPr>
          <w:rFonts w:ascii="Arial" w:eastAsia="Times New Roman" w:hAnsi="Arial" w:cs="Arial"/>
          <w:color w:val="000000"/>
          <w:sz w:val="19"/>
          <w:szCs w:val="19"/>
        </w:rPr>
        <w:t>ПК 5.4. Обеспечивать соблюдение правил техники безопасности при выполнении электромонтажных и наладочных работ.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48" w:name="100151"/>
      <w:bookmarkEnd w:id="148"/>
      <w:r w:rsidRPr="0002137E">
        <w:rPr>
          <w:rFonts w:ascii="Arial" w:eastAsia="Times New Roman" w:hAnsi="Arial" w:cs="Arial"/>
          <w:color w:val="000000"/>
          <w:sz w:val="19"/>
          <w:szCs w:val="19"/>
        </w:rPr>
        <w:t>3.5. Обучающиеся, осваивающие образовательную программу, осваивают также профессию рабочего (одну или несколько) в соответствии с перечнем профессий рабочих, должностей служащих, рекомендуемых к освоению в рамках образовательной программы по специальности (</w:t>
      </w:r>
      <w:hyperlink r:id="rId20" w:anchor="100193" w:history="1">
        <w:r w:rsidRPr="0002137E">
          <w:rPr>
            <w:rFonts w:ascii="Arial" w:eastAsia="Times New Roman" w:hAnsi="Arial" w:cs="Arial"/>
            <w:color w:val="005EA5"/>
            <w:sz w:val="19"/>
            <w:u w:val="single"/>
          </w:rPr>
          <w:t>приложение N 2</w:t>
        </w:r>
      </w:hyperlink>
      <w:r w:rsidRPr="0002137E">
        <w:rPr>
          <w:rFonts w:ascii="Arial" w:eastAsia="Times New Roman" w:hAnsi="Arial" w:cs="Arial"/>
          <w:color w:val="000000"/>
          <w:sz w:val="19"/>
          <w:szCs w:val="19"/>
        </w:rPr>
        <w:t> к ФГОС СПО).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49" w:name="100152"/>
      <w:bookmarkEnd w:id="149"/>
      <w:r w:rsidRPr="0002137E">
        <w:rPr>
          <w:rFonts w:ascii="Arial" w:eastAsia="Times New Roman" w:hAnsi="Arial" w:cs="Arial"/>
          <w:color w:val="000000"/>
          <w:sz w:val="19"/>
          <w:szCs w:val="19"/>
        </w:rPr>
        <w:t>3.6. Минимальные требования к результатам освоения основных видов деятельности образовательной программы указаны в </w:t>
      </w:r>
      <w:hyperlink r:id="rId21" w:anchor="100203" w:history="1">
        <w:r w:rsidRPr="0002137E">
          <w:rPr>
            <w:rFonts w:ascii="Arial" w:eastAsia="Times New Roman" w:hAnsi="Arial" w:cs="Arial"/>
            <w:color w:val="005EA5"/>
            <w:sz w:val="19"/>
            <w:u w:val="single"/>
          </w:rPr>
          <w:t>приложении N 3</w:t>
        </w:r>
      </w:hyperlink>
      <w:r w:rsidRPr="0002137E">
        <w:rPr>
          <w:rFonts w:ascii="Arial" w:eastAsia="Times New Roman" w:hAnsi="Arial" w:cs="Arial"/>
          <w:color w:val="000000"/>
          <w:sz w:val="19"/>
          <w:szCs w:val="19"/>
        </w:rPr>
        <w:t> к настоящему ФГОС СПО.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50" w:name="100153"/>
      <w:bookmarkEnd w:id="150"/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3.7. Образовательная организация самостоятельно планирует результаты </w:t>
      </w:r>
      <w:proofErr w:type="gramStart"/>
      <w:r w:rsidRPr="0002137E">
        <w:rPr>
          <w:rFonts w:ascii="Arial" w:eastAsia="Times New Roman" w:hAnsi="Arial" w:cs="Arial"/>
          <w:color w:val="000000"/>
          <w:sz w:val="19"/>
          <w:szCs w:val="19"/>
        </w:rPr>
        <w:t>обучения по</w:t>
      </w:r>
      <w:proofErr w:type="gramEnd"/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 отдельным дисциплинам (модулям) и практикам, которые должны быть соотнесены с требуемыми результатами освоения образовательной программы (компетенциями выпускников). Совокупность запланированных результатов обучения должна обеспечивать выпускнику освоение всех ОК и ПК в соответствии с получаемой квалификацией специалиста среднего звена, указанной в </w:t>
      </w:r>
      <w:hyperlink r:id="rId22" w:anchor="100039" w:history="1">
        <w:r w:rsidRPr="0002137E">
          <w:rPr>
            <w:rFonts w:ascii="Arial" w:eastAsia="Times New Roman" w:hAnsi="Arial" w:cs="Arial"/>
            <w:color w:val="005EA5"/>
            <w:sz w:val="19"/>
            <w:u w:val="single"/>
          </w:rPr>
          <w:t>пункте 1.12</w:t>
        </w:r>
      </w:hyperlink>
      <w:r w:rsidRPr="0002137E">
        <w:rPr>
          <w:rFonts w:ascii="Arial" w:eastAsia="Times New Roman" w:hAnsi="Arial" w:cs="Arial"/>
          <w:color w:val="000000"/>
          <w:sz w:val="19"/>
          <w:szCs w:val="19"/>
        </w:rPr>
        <w:t> настоящего ФГОС СПО.</w:t>
      </w:r>
    </w:p>
    <w:p w:rsidR="0002137E" w:rsidRPr="0002137E" w:rsidRDefault="0002137E" w:rsidP="0002137E">
      <w:pPr>
        <w:spacing w:after="0" w:line="275" w:lineRule="atLeast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51" w:name="100154"/>
      <w:bookmarkEnd w:id="151"/>
      <w:r w:rsidRPr="0002137E">
        <w:rPr>
          <w:rFonts w:ascii="Arial" w:eastAsia="Times New Roman" w:hAnsi="Arial" w:cs="Arial"/>
          <w:color w:val="000000"/>
          <w:sz w:val="19"/>
          <w:szCs w:val="19"/>
        </w:rPr>
        <w:t>IV. ТРЕБОВАНИЯ К УСЛОВИЯМ РЕАЛИЗАЦИИ</w:t>
      </w:r>
    </w:p>
    <w:p w:rsidR="0002137E" w:rsidRPr="0002137E" w:rsidRDefault="0002137E" w:rsidP="0002137E">
      <w:pPr>
        <w:spacing w:after="150" w:line="275" w:lineRule="atLeast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t>ОБРАЗОВАТЕЛЬНОЙ ПРОГРАММЫ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52" w:name="100155"/>
      <w:bookmarkEnd w:id="152"/>
      <w:r w:rsidRPr="0002137E">
        <w:rPr>
          <w:rFonts w:ascii="Arial" w:eastAsia="Times New Roman" w:hAnsi="Arial" w:cs="Arial"/>
          <w:color w:val="000000"/>
          <w:sz w:val="19"/>
          <w:szCs w:val="19"/>
        </w:rPr>
        <w:t>4.1.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кадровым и финансовым условиям реализации образовательной программы.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53" w:name="100156"/>
      <w:bookmarkEnd w:id="153"/>
      <w:r w:rsidRPr="0002137E">
        <w:rPr>
          <w:rFonts w:ascii="Arial" w:eastAsia="Times New Roman" w:hAnsi="Arial" w:cs="Arial"/>
          <w:color w:val="000000"/>
          <w:sz w:val="19"/>
          <w:szCs w:val="19"/>
        </w:rPr>
        <w:t>4.2. Общесистемные требования к условиям реализации образовательной программы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54" w:name="100157"/>
      <w:bookmarkEnd w:id="154"/>
      <w:r w:rsidRPr="0002137E">
        <w:rPr>
          <w:rFonts w:ascii="Arial" w:eastAsia="Times New Roman" w:hAnsi="Arial" w:cs="Arial"/>
          <w:color w:val="000000"/>
          <w:sz w:val="19"/>
          <w:szCs w:val="19"/>
        </w:rPr>
        <w:t>4.2.1.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предусмотренных учебным планом, с учетом ПООП.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55" w:name="100158"/>
      <w:bookmarkEnd w:id="155"/>
      <w:r w:rsidRPr="0002137E">
        <w:rPr>
          <w:rFonts w:ascii="Arial" w:eastAsia="Times New Roman" w:hAnsi="Arial" w:cs="Arial"/>
          <w:color w:val="000000"/>
          <w:sz w:val="19"/>
          <w:szCs w:val="19"/>
        </w:rPr>
        <w:t>4.2.2.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56" w:name="100159"/>
      <w:bookmarkEnd w:id="156"/>
      <w:r w:rsidRPr="0002137E">
        <w:rPr>
          <w:rFonts w:ascii="Arial" w:eastAsia="Times New Roman" w:hAnsi="Arial" w:cs="Arial"/>
          <w:color w:val="000000"/>
          <w:sz w:val="19"/>
          <w:szCs w:val="19"/>
        </w:rPr>
        <w:t>4.2.3. В случае реализации образовательной программы на созданных образовательной организацией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57" w:name="100160"/>
      <w:bookmarkEnd w:id="157"/>
      <w:r w:rsidRPr="0002137E">
        <w:rPr>
          <w:rFonts w:ascii="Arial" w:eastAsia="Times New Roman" w:hAnsi="Arial" w:cs="Arial"/>
          <w:color w:val="000000"/>
          <w:sz w:val="19"/>
          <w:szCs w:val="19"/>
        </w:rPr>
        <w:t>4.3. Требования к материально-техническому и учебно-методическому обеспечению реализации образовательной программы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58" w:name="100161"/>
      <w:bookmarkEnd w:id="158"/>
      <w:r w:rsidRPr="0002137E">
        <w:rPr>
          <w:rFonts w:ascii="Arial" w:eastAsia="Times New Roman" w:hAnsi="Arial" w:cs="Arial"/>
          <w:color w:val="000000"/>
          <w:sz w:val="19"/>
          <w:szCs w:val="19"/>
        </w:rPr>
        <w:t>4.3.1. Специальные помещения должны представлять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59" w:name="100162"/>
      <w:bookmarkEnd w:id="159"/>
      <w:r w:rsidRPr="0002137E">
        <w:rPr>
          <w:rFonts w:ascii="Arial" w:eastAsia="Times New Roman" w:hAnsi="Arial" w:cs="Arial"/>
          <w:color w:val="000000"/>
          <w:sz w:val="19"/>
          <w:szCs w:val="19"/>
        </w:rPr>
        <w:t>4.3.2. Помещения для самостоятельной работы обучающихся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60" w:name="100163"/>
      <w:bookmarkEnd w:id="160"/>
      <w:r w:rsidRPr="0002137E">
        <w:rPr>
          <w:rFonts w:ascii="Arial" w:eastAsia="Times New Roman" w:hAnsi="Arial" w:cs="Arial"/>
          <w:color w:val="000000"/>
          <w:sz w:val="19"/>
          <w:szCs w:val="19"/>
        </w:rPr>
        <w:t>В случае применения электронного обучения, дистанционных образовательных технологий допускается применение специально оборудованных помещений, их виртуальных аналогов, позволяющих обучающимся осваивать ОК и ПК.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61" w:name="100164"/>
      <w:bookmarkEnd w:id="161"/>
      <w:r w:rsidRPr="0002137E">
        <w:rPr>
          <w:rFonts w:ascii="Arial" w:eastAsia="Times New Roman" w:hAnsi="Arial" w:cs="Arial"/>
          <w:color w:val="000000"/>
          <w:sz w:val="19"/>
          <w:szCs w:val="19"/>
        </w:rPr>
        <w:t>4.3.3. Образовательная организация должна быть обеспечена необходимым комплектом лицензионного программного обеспечения.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62" w:name="100165"/>
      <w:bookmarkEnd w:id="162"/>
      <w:r w:rsidRPr="0002137E">
        <w:rPr>
          <w:rFonts w:ascii="Arial" w:eastAsia="Times New Roman" w:hAnsi="Arial" w:cs="Arial"/>
          <w:color w:val="000000"/>
          <w:sz w:val="19"/>
          <w:szCs w:val="19"/>
        </w:rPr>
        <w:lastRenderedPageBreak/>
        <w:t>4.3.4. Библиотечный фонд образовательной организации должен быть укомплектован печатными изданиями и (или) электронными изданиями по каждой дисциплине (модулю) из расчета одно печатное издание и (или) электронное издание по каждой дисциплине (модулю) на одного обучающегося.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63" w:name="100166"/>
      <w:bookmarkEnd w:id="163"/>
      <w:r w:rsidRPr="0002137E">
        <w:rPr>
          <w:rFonts w:ascii="Arial" w:eastAsia="Times New Roman" w:hAnsi="Arial" w:cs="Arial"/>
          <w:color w:val="000000"/>
          <w:sz w:val="19"/>
          <w:szCs w:val="19"/>
        </w:rPr>
        <w:t>В качестве основной литературы образовательная организация использует учебники, учебные пособия, предусмотренные ПООП.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64" w:name="100167"/>
      <w:bookmarkEnd w:id="164"/>
      <w:r w:rsidRPr="0002137E">
        <w:rPr>
          <w:rFonts w:ascii="Arial" w:eastAsia="Times New Roman" w:hAnsi="Arial" w:cs="Arial"/>
          <w:color w:val="000000"/>
          <w:sz w:val="19"/>
          <w:szCs w:val="19"/>
        </w:rPr>
        <w:t>В случае наличия электронной информационно-образовательной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электронно-библиотечной системе (электронной библиотеке).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65" w:name="100168"/>
      <w:bookmarkEnd w:id="165"/>
      <w:r w:rsidRPr="0002137E">
        <w:rPr>
          <w:rFonts w:ascii="Arial" w:eastAsia="Times New Roman" w:hAnsi="Arial" w:cs="Arial"/>
          <w:color w:val="000000"/>
          <w:sz w:val="19"/>
          <w:szCs w:val="19"/>
        </w:rPr>
        <w:t>4.3.5. Обучающиеся инвалиды и лица с ограниченными возможностями здоровья должны быть обеспечены печатными и (или) электронными образовательными ресурсами, адаптированными к ограничениям их здоровья.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66" w:name="100169"/>
      <w:bookmarkEnd w:id="166"/>
      <w:r w:rsidRPr="0002137E">
        <w:rPr>
          <w:rFonts w:ascii="Arial" w:eastAsia="Times New Roman" w:hAnsi="Arial" w:cs="Arial"/>
          <w:color w:val="000000"/>
          <w:sz w:val="19"/>
          <w:szCs w:val="19"/>
        </w:rPr>
        <w:t>4.3.6. Образовательная программа должна обеспечиваться учебно-методической документацией по всем учебным дисциплинам (модулям).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67" w:name="100170"/>
      <w:bookmarkEnd w:id="167"/>
      <w:r w:rsidRPr="0002137E">
        <w:rPr>
          <w:rFonts w:ascii="Arial" w:eastAsia="Times New Roman" w:hAnsi="Arial" w:cs="Arial"/>
          <w:color w:val="000000"/>
          <w:sz w:val="19"/>
          <w:szCs w:val="19"/>
        </w:rPr>
        <w:t>4.3.7. Рекомендации по иному материально-техническому и учебно-методическому обеспечению реализации образовательной программы определяются ПООП.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68" w:name="100171"/>
      <w:bookmarkEnd w:id="168"/>
      <w:r w:rsidRPr="0002137E">
        <w:rPr>
          <w:rFonts w:ascii="Arial" w:eastAsia="Times New Roman" w:hAnsi="Arial" w:cs="Arial"/>
          <w:color w:val="000000"/>
          <w:sz w:val="19"/>
          <w:szCs w:val="19"/>
        </w:rPr>
        <w:t>4.4. Требования к кадровым условиям реализации образовательной программы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69" w:name="100172"/>
      <w:bookmarkEnd w:id="169"/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4.4.1. </w:t>
      </w:r>
      <w:proofErr w:type="gramStart"/>
      <w:r w:rsidRPr="0002137E">
        <w:rPr>
          <w:rFonts w:ascii="Arial" w:eastAsia="Times New Roman" w:hAnsi="Arial" w:cs="Arial"/>
          <w:color w:val="000000"/>
          <w:sz w:val="19"/>
          <w:szCs w:val="19"/>
        </w:rPr>
        <w:t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 </w:t>
      </w:r>
      <w:hyperlink r:id="rId23" w:anchor="100020" w:history="1">
        <w:r w:rsidRPr="0002137E">
          <w:rPr>
            <w:rFonts w:ascii="Arial" w:eastAsia="Times New Roman" w:hAnsi="Arial" w:cs="Arial"/>
            <w:color w:val="005EA5"/>
            <w:sz w:val="19"/>
            <w:u w:val="single"/>
          </w:rPr>
          <w:t>пункте 1.6</w:t>
        </w:r>
      </w:hyperlink>
      <w:r w:rsidRPr="0002137E">
        <w:rPr>
          <w:rFonts w:ascii="Arial" w:eastAsia="Times New Roman" w:hAnsi="Arial" w:cs="Arial"/>
          <w:color w:val="000000"/>
          <w:sz w:val="19"/>
          <w:szCs w:val="19"/>
        </w:rPr>
        <w:t>настоящего ФГОС СПО (имеющих стаж работы в данной профессиональной области не менее 3 лет).</w:t>
      </w:r>
      <w:proofErr w:type="gramEnd"/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70" w:name="100173"/>
      <w:bookmarkEnd w:id="170"/>
      <w:r w:rsidRPr="0002137E">
        <w:rPr>
          <w:rFonts w:ascii="Arial" w:eastAsia="Times New Roman" w:hAnsi="Arial" w:cs="Arial"/>
          <w:color w:val="000000"/>
          <w:sz w:val="19"/>
          <w:szCs w:val="19"/>
        </w:rPr>
        <w:t>4.4.2.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71" w:name="100174"/>
      <w:bookmarkEnd w:id="171"/>
      <w:proofErr w:type="gramStart"/>
      <w:r w:rsidRPr="0002137E">
        <w:rPr>
          <w:rFonts w:ascii="Arial" w:eastAsia="Times New Roman" w:hAnsi="Arial" w:cs="Arial"/>
          <w:color w:val="000000"/>
          <w:sz w:val="19"/>
          <w:szCs w:val="19"/>
        </w:rPr>
        <w:t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указанной в </w:t>
      </w:r>
      <w:hyperlink r:id="rId24" w:anchor="100020" w:history="1">
        <w:r w:rsidRPr="0002137E">
          <w:rPr>
            <w:rFonts w:ascii="Arial" w:eastAsia="Times New Roman" w:hAnsi="Arial" w:cs="Arial"/>
            <w:color w:val="005EA5"/>
            <w:sz w:val="19"/>
            <w:u w:val="single"/>
          </w:rPr>
          <w:t>пункте 1.6</w:t>
        </w:r>
      </w:hyperlink>
      <w:r w:rsidRPr="0002137E">
        <w:rPr>
          <w:rFonts w:ascii="Arial" w:eastAsia="Times New Roman" w:hAnsi="Arial" w:cs="Arial"/>
          <w:color w:val="000000"/>
          <w:sz w:val="19"/>
          <w:szCs w:val="19"/>
        </w:rPr>
        <w:t> настоящего ФГОС СПО, не реже 1 раза в 3 года с учетом расширения спектра профессиональных компетенций.</w:t>
      </w:r>
      <w:proofErr w:type="gramEnd"/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72" w:name="100175"/>
      <w:bookmarkEnd w:id="172"/>
      <w:proofErr w:type="gramStart"/>
      <w:r w:rsidRPr="0002137E">
        <w:rPr>
          <w:rFonts w:ascii="Arial" w:eastAsia="Times New Roman" w:hAnsi="Arial" w:cs="Arial"/>
          <w:color w:val="000000"/>
          <w:sz w:val="19"/>
          <w:szCs w:val="19"/>
        </w:rPr>
        <w:t>Доля педагогических работников (в приведенных к целочисленным значениям ставок), имеющих опыт деятельности не менее 3 лет в организациях, направление деятельности которых соответствует области профессиональной деятельности, указанной в </w:t>
      </w:r>
      <w:hyperlink r:id="rId25" w:anchor="100020" w:history="1">
        <w:r w:rsidRPr="0002137E">
          <w:rPr>
            <w:rFonts w:ascii="Arial" w:eastAsia="Times New Roman" w:hAnsi="Arial" w:cs="Arial"/>
            <w:color w:val="005EA5"/>
            <w:sz w:val="19"/>
            <w:u w:val="single"/>
          </w:rPr>
          <w:t>пункте 1.6</w:t>
        </w:r>
      </w:hyperlink>
      <w:r w:rsidRPr="0002137E">
        <w:rPr>
          <w:rFonts w:ascii="Arial" w:eastAsia="Times New Roman" w:hAnsi="Arial" w:cs="Arial"/>
          <w:color w:val="000000"/>
          <w:sz w:val="19"/>
          <w:szCs w:val="19"/>
        </w:rPr>
        <w:t> настоящего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  <w:proofErr w:type="gramEnd"/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73" w:name="100176"/>
      <w:bookmarkEnd w:id="173"/>
      <w:r w:rsidRPr="0002137E">
        <w:rPr>
          <w:rFonts w:ascii="Arial" w:eastAsia="Times New Roman" w:hAnsi="Arial" w:cs="Arial"/>
          <w:color w:val="000000"/>
          <w:sz w:val="19"/>
          <w:szCs w:val="19"/>
        </w:rPr>
        <w:t>4.5. Требования к финансовым условиям реализации образовательной программы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74" w:name="100177"/>
      <w:bookmarkEnd w:id="174"/>
      <w:r w:rsidRPr="0002137E">
        <w:rPr>
          <w:rFonts w:ascii="Arial" w:eastAsia="Times New Roman" w:hAnsi="Arial" w:cs="Arial"/>
          <w:color w:val="000000"/>
          <w:sz w:val="19"/>
          <w:szCs w:val="19"/>
        </w:rPr>
        <w:t>4.5.1. Финансовое обеспечение реализации образовательной программы должно осуществляться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специальности с учетом корректирующих коэффициентов.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75" w:name="100178"/>
      <w:bookmarkEnd w:id="175"/>
      <w:r w:rsidRPr="0002137E">
        <w:rPr>
          <w:rFonts w:ascii="Arial" w:eastAsia="Times New Roman" w:hAnsi="Arial" w:cs="Arial"/>
          <w:color w:val="000000"/>
          <w:sz w:val="19"/>
          <w:szCs w:val="19"/>
        </w:rPr>
        <w:t>4.6. Требования к применяемым механизмам оценки качества образовательной программы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76" w:name="100179"/>
      <w:bookmarkEnd w:id="176"/>
      <w:r w:rsidRPr="0002137E">
        <w:rPr>
          <w:rFonts w:ascii="Arial" w:eastAsia="Times New Roman" w:hAnsi="Arial" w:cs="Arial"/>
          <w:color w:val="000000"/>
          <w:sz w:val="19"/>
          <w:szCs w:val="19"/>
        </w:rPr>
        <w:t>4.6.1. Качество образовательной программы определяется в рамках системы внутренней оценки, а также системы внешней оценки на добровольной основе.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77" w:name="100180"/>
      <w:bookmarkEnd w:id="177"/>
      <w:r w:rsidRPr="0002137E">
        <w:rPr>
          <w:rFonts w:ascii="Arial" w:eastAsia="Times New Roman" w:hAnsi="Arial" w:cs="Arial"/>
          <w:color w:val="000000"/>
          <w:sz w:val="19"/>
          <w:szCs w:val="19"/>
        </w:rPr>
        <w:t>4.6.2.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организации.</w:t>
      </w:r>
    </w:p>
    <w:p w:rsidR="0002137E" w:rsidRPr="0002137E" w:rsidRDefault="0002137E" w:rsidP="0002137E">
      <w:pPr>
        <w:spacing w:after="0" w:line="275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78" w:name="100181"/>
      <w:bookmarkEnd w:id="178"/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4.6.3. </w:t>
      </w:r>
      <w:proofErr w:type="gramStart"/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выпускников, освоивших </w:t>
      </w:r>
      <w:r w:rsidRPr="0002137E">
        <w:rPr>
          <w:rFonts w:ascii="Arial" w:eastAsia="Times New Roman" w:hAnsi="Arial" w:cs="Arial"/>
          <w:color w:val="000000"/>
          <w:sz w:val="19"/>
          <w:szCs w:val="19"/>
        </w:rPr>
        <w:lastRenderedPageBreak/>
        <w:t>образовательную программу, отвечающими требованиям профессиональных стандартов, требованиям рынка труда к специалистам соответствующего профиля.</w:t>
      </w:r>
      <w:proofErr w:type="gramEnd"/>
    </w:p>
    <w:p w:rsidR="0002137E" w:rsidRPr="0002137E" w:rsidRDefault="0002137E" w:rsidP="00021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</w:p>
    <w:p w:rsidR="0002137E" w:rsidRPr="0002137E" w:rsidRDefault="0002137E" w:rsidP="00021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</w:p>
    <w:p w:rsidR="0002137E" w:rsidRPr="0002137E" w:rsidRDefault="0002137E" w:rsidP="00021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</w:p>
    <w:p w:rsidR="0002137E" w:rsidRPr="0002137E" w:rsidRDefault="0002137E" w:rsidP="0002137E">
      <w:pPr>
        <w:spacing w:after="0" w:line="275" w:lineRule="atLeast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79" w:name="100182"/>
      <w:bookmarkEnd w:id="179"/>
      <w:r w:rsidRPr="0002137E">
        <w:rPr>
          <w:rFonts w:ascii="Arial" w:eastAsia="Times New Roman" w:hAnsi="Arial" w:cs="Arial"/>
          <w:color w:val="000000"/>
          <w:sz w:val="19"/>
          <w:szCs w:val="19"/>
        </w:rPr>
        <w:t>Приложение N 1</w:t>
      </w:r>
    </w:p>
    <w:p w:rsidR="0002137E" w:rsidRPr="0002137E" w:rsidRDefault="0002137E" w:rsidP="0002137E">
      <w:pPr>
        <w:spacing w:after="150" w:line="275" w:lineRule="atLeast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t>к федеральному государственному</w:t>
      </w:r>
    </w:p>
    <w:p w:rsidR="0002137E" w:rsidRPr="0002137E" w:rsidRDefault="0002137E" w:rsidP="0002137E">
      <w:pPr>
        <w:spacing w:after="150" w:line="275" w:lineRule="atLeast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t>образовательному стандарту среднего</w:t>
      </w:r>
    </w:p>
    <w:p w:rsidR="0002137E" w:rsidRPr="0002137E" w:rsidRDefault="0002137E" w:rsidP="0002137E">
      <w:pPr>
        <w:spacing w:after="150" w:line="275" w:lineRule="atLeast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t>профессионального образования</w:t>
      </w:r>
    </w:p>
    <w:p w:rsidR="0002137E" w:rsidRPr="0002137E" w:rsidRDefault="0002137E" w:rsidP="0002137E">
      <w:pPr>
        <w:spacing w:after="150" w:line="275" w:lineRule="atLeast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t>по специальности 08.02.09</w:t>
      </w:r>
    </w:p>
    <w:p w:rsidR="0002137E" w:rsidRPr="0002137E" w:rsidRDefault="0002137E" w:rsidP="0002137E">
      <w:pPr>
        <w:spacing w:after="150" w:line="275" w:lineRule="atLeast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t>Монтаж, наладка и эксплуатация</w:t>
      </w:r>
    </w:p>
    <w:p w:rsidR="0002137E" w:rsidRPr="0002137E" w:rsidRDefault="0002137E" w:rsidP="0002137E">
      <w:pPr>
        <w:spacing w:after="150" w:line="275" w:lineRule="atLeast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электрооборудования </w:t>
      </w:r>
      <w:proofErr w:type="gramStart"/>
      <w:r w:rsidRPr="0002137E">
        <w:rPr>
          <w:rFonts w:ascii="Arial" w:eastAsia="Times New Roman" w:hAnsi="Arial" w:cs="Arial"/>
          <w:color w:val="000000"/>
          <w:sz w:val="19"/>
          <w:szCs w:val="19"/>
        </w:rPr>
        <w:t>промышленных</w:t>
      </w:r>
      <w:proofErr w:type="gramEnd"/>
    </w:p>
    <w:p w:rsidR="0002137E" w:rsidRPr="0002137E" w:rsidRDefault="0002137E" w:rsidP="0002137E">
      <w:pPr>
        <w:spacing w:after="150" w:line="275" w:lineRule="atLeast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t>и гражданских зданий</w:t>
      </w:r>
    </w:p>
    <w:p w:rsidR="0002137E" w:rsidRPr="0002137E" w:rsidRDefault="0002137E" w:rsidP="0002137E">
      <w:pPr>
        <w:spacing w:after="0" w:line="275" w:lineRule="atLeast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80" w:name="100183"/>
      <w:bookmarkEnd w:id="180"/>
      <w:r w:rsidRPr="0002137E">
        <w:rPr>
          <w:rFonts w:ascii="Arial" w:eastAsia="Times New Roman" w:hAnsi="Arial" w:cs="Arial"/>
          <w:color w:val="000000"/>
          <w:sz w:val="19"/>
          <w:szCs w:val="19"/>
        </w:rPr>
        <w:t>ПЕРЕЧЕНЬ</w:t>
      </w:r>
    </w:p>
    <w:p w:rsidR="0002137E" w:rsidRPr="0002137E" w:rsidRDefault="0002137E" w:rsidP="0002137E">
      <w:pPr>
        <w:spacing w:after="150" w:line="275" w:lineRule="atLeast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t>ПРОФЕССИОНАЛЬНЫХ СТАНДАРТОВ, СООТВЕТСТВУЮЩИХ</w:t>
      </w:r>
    </w:p>
    <w:p w:rsidR="0002137E" w:rsidRPr="0002137E" w:rsidRDefault="0002137E" w:rsidP="0002137E">
      <w:pPr>
        <w:spacing w:after="150" w:line="275" w:lineRule="atLeast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t>ПРОФЕССИОНАЛЬНОЙ ДЕЯТЕЛЬНОСТИ ВЫПУСКНИКОВ ОБРАЗОВАТЕЛЬНОЙ</w:t>
      </w:r>
    </w:p>
    <w:p w:rsidR="0002137E" w:rsidRPr="0002137E" w:rsidRDefault="0002137E" w:rsidP="0002137E">
      <w:pPr>
        <w:spacing w:after="150" w:line="275" w:lineRule="atLeast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t>ПРОГРАММЫ СРЕДНЕГО ПРОФЕССИОНАЛЬНОГО ОБРАЗОВАНИЯ</w:t>
      </w:r>
    </w:p>
    <w:p w:rsidR="0002137E" w:rsidRPr="0002137E" w:rsidRDefault="0002137E" w:rsidP="0002137E">
      <w:pPr>
        <w:spacing w:after="150" w:line="275" w:lineRule="atLeast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t>ПО СПЕЦИАЛЬНОСТИ 08.02.09 МОНТАЖ, НАЛАДКА И ЭКСПЛУАТАЦИЯ</w:t>
      </w:r>
    </w:p>
    <w:p w:rsidR="0002137E" w:rsidRPr="0002137E" w:rsidRDefault="0002137E" w:rsidP="0002137E">
      <w:pPr>
        <w:spacing w:after="150" w:line="275" w:lineRule="atLeast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t>ЭЛЕКТРООБОРУДОВАНИЯ ПРОМЫШЛЕННЫХ И ГРАЖДАНСКИХ ЗДАНИЙ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779"/>
        <w:gridCol w:w="7576"/>
      </w:tblGrid>
      <w:tr w:rsidR="0002137E" w:rsidRPr="0002137E" w:rsidTr="000213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181" w:name="100184"/>
            <w:bookmarkEnd w:id="181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Код профессионального стандарта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182" w:name="100185"/>
            <w:bookmarkEnd w:id="182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Наименование профессионального стандарта</w:t>
            </w:r>
          </w:p>
        </w:tc>
      </w:tr>
      <w:tr w:rsidR="0002137E" w:rsidRPr="0002137E" w:rsidTr="000213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183" w:name="100186"/>
            <w:bookmarkEnd w:id="183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184" w:name="100187"/>
            <w:bookmarkEnd w:id="184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2</w:t>
            </w:r>
          </w:p>
        </w:tc>
      </w:tr>
      <w:tr w:rsidR="0002137E" w:rsidRPr="0002137E" w:rsidTr="000213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185" w:name="100188"/>
            <w:bookmarkEnd w:id="185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16.020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186" w:name="100189"/>
            <w:bookmarkEnd w:id="186"/>
            <w:proofErr w:type="gramStart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Профессиональный </w:t>
            </w:r>
            <w:hyperlink r:id="rId26" w:anchor="100009" w:history="1">
              <w:r w:rsidRPr="0002137E">
                <w:rPr>
                  <w:rFonts w:ascii="inherit" w:eastAsia="Times New Roman" w:hAnsi="inherit" w:cs="Arial"/>
                  <w:color w:val="005EA5"/>
                  <w:sz w:val="19"/>
                  <w:u w:val="single"/>
                </w:rPr>
                <w:t>стандарт</w:t>
              </w:r>
            </w:hyperlink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 "Специалист по эксплуатации воздушных и кабельных муниципальных линий электропередачи", утвержден приказом Министерства труда и социальной защиты Российской Федерации от 8 сентября 2014 г. N 620н (зарегистрирован Министерством юстиции Российской Федерации 10 октября 2014 г., регистрационный N 34284)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</w:t>
            </w:r>
            <w:proofErr w:type="gramEnd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 xml:space="preserve"> </w:t>
            </w:r>
            <w:proofErr w:type="gramStart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Российской Федерации 13 января 2017 г., регистрационный N 45230)</w:t>
            </w:r>
            <w:proofErr w:type="gramEnd"/>
          </w:p>
        </w:tc>
      </w:tr>
      <w:tr w:rsidR="0002137E" w:rsidRPr="0002137E" w:rsidTr="000213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187" w:name="100190"/>
            <w:bookmarkEnd w:id="187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16.019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188" w:name="100191"/>
            <w:bookmarkEnd w:id="188"/>
            <w:proofErr w:type="gramStart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Профессиональный </w:t>
            </w:r>
            <w:hyperlink r:id="rId27" w:anchor="100009" w:history="1">
              <w:r w:rsidRPr="0002137E">
                <w:rPr>
                  <w:rFonts w:ascii="inherit" w:eastAsia="Times New Roman" w:hAnsi="inherit" w:cs="Arial"/>
                  <w:color w:val="005EA5"/>
                  <w:sz w:val="19"/>
                  <w:u w:val="single"/>
                </w:rPr>
                <w:t>стандарт</w:t>
              </w:r>
            </w:hyperlink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 "Специалист по эксплуатации трансформаторных подстанций и распределительных пунктов", утвержден приказом Министерства труда и социальной защиты Российской Федерации от 17 апреля 2014 г. N 266н (зарегистрирован Министерством юстиции Российской Федерации 11 июля 2014 г., регистрационный N 33064)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</w:t>
            </w:r>
            <w:proofErr w:type="gramEnd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 xml:space="preserve"> </w:t>
            </w:r>
            <w:proofErr w:type="gramStart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Федерации 13 января 2017 г., регистрационный N 45230)</w:t>
            </w:r>
            <w:proofErr w:type="gramEnd"/>
          </w:p>
        </w:tc>
      </w:tr>
    </w:tbl>
    <w:p w:rsidR="0002137E" w:rsidRPr="0002137E" w:rsidRDefault="0002137E" w:rsidP="00021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</w:p>
    <w:p w:rsidR="0002137E" w:rsidRPr="0002137E" w:rsidRDefault="0002137E" w:rsidP="00021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</w:p>
    <w:p w:rsidR="0002137E" w:rsidRPr="0002137E" w:rsidRDefault="0002137E" w:rsidP="00021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</w:p>
    <w:p w:rsidR="0002137E" w:rsidRPr="0002137E" w:rsidRDefault="0002137E" w:rsidP="0002137E">
      <w:pPr>
        <w:spacing w:after="0" w:line="275" w:lineRule="atLeast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89" w:name="100192"/>
      <w:bookmarkEnd w:id="189"/>
      <w:r w:rsidRPr="0002137E">
        <w:rPr>
          <w:rFonts w:ascii="Arial" w:eastAsia="Times New Roman" w:hAnsi="Arial" w:cs="Arial"/>
          <w:color w:val="000000"/>
          <w:sz w:val="19"/>
          <w:szCs w:val="19"/>
        </w:rPr>
        <w:t>Приложение N 2</w:t>
      </w:r>
    </w:p>
    <w:p w:rsidR="0002137E" w:rsidRPr="0002137E" w:rsidRDefault="0002137E" w:rsidP="0002137E">
      <w:pPr>
        <w:spacing w:after="150" w:line="275" w:lineRule="atLeast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t>к федеральному государственному</w:t>
      </w:r>
    </w:p>
    <w:p w:rsidR="0002137E" w:rsidRPr="0002137E" w:rsidRDefault="0002137E" w:rsidP="0002137E">
      <w:pPr>
        <w:spacing w:after="150" w:line="275" w:lineRule="atLeast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t>образовательному стандарту среднего</w:t>
      </w:r>
    </w:p>
    <w:p w:rsidR="0002137E" w:rsidRPr="0002137E" w:rsidRDefault="0002137E" w:rsidP="0002137E">
      <w:pPr>
        <w:spacing w:after="150" w:line="275" w:lineRule="atLeast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t>профессионального образования</w:t>
      </w:r>
    </w:p>
    <w:p w:rsidR="0002137E" w:rsidRPr="0002137E" w:rsidRDefault="0002137E" w:rsidP="0002137E">
      <w:pPr>
        <w:spacing w:after="150" w:line="275" w:lineRule="atLeast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t>по специальности 08.02.09</w:t>
      </w:r>
    </w:p>
    <w:p w:rsidR="0002137E" w:rsidRPr="0002137E" w:rsidRDefault="0002137E" w:rsidP="0002137E">
      <w:pPr>
        <w:spacing w:after="150" w:line="275" w:lineRule="atLeast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lastRenderedPageBreak/>
        <w:t>Монтаж, наладка и эксплуатация</w:t>
      </w:r>
    </w:p>
    <w:p w:rsidR="0002137E" w:rsidRPr="0002137E" w:rsidRDefault="0002137E" w:rsidP="0002137E">
      <w:pPr>
        <w:spacing w:after="150" w:line="275" w:lineRule="atLeast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электрооборудования </w:t>
      </w:r>
      <w:proofErr w:type="gramStart"/>
      <w:r w:rsidRPr="0002137E">
        <w:rPr>
          <w:rFonts w:ascii="Arial" w:eastAsia="Times New Roman" w:hAnsi="Arial" w:cs="Arial"/>
          <w:color w:val="000000"/>
          <w:sz w:val="19"/>
          <w:szCs w:val="19"/>
        </w:rPr>
        <w:t>промышленных</w:t>
      </w:r>
      <w:proofErr w:type="gramEnd"/>
    </w:p>
    <w:p w:rsidR="0002137E" w:rsidRPr="0002137E" w:rsidRDefault="0002137E" w:rsidP="0002137E">
      <w:pPr>
        <w:spacing w:after="150" w:line="275" w:lineRule="atLeast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t>и гражданских зданий</w:t>
      </w:r>
    </w:p>
    <w:p w:rsidR="0002137E" w:rsidRPr="0002137E" w:rsidRDefault="0002137E" w:rsidP="0002137E">
      <w:pPr>
        <w:spacing w:after="0" w:line="275" w:lineRule="atLeast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90" w:name="100193"/>
      <w:bookmarkEnd w:id="190"/>
      <w:r w:rsidRPr="0002137E">
        <w:rPr>
          <w:rFonts w:ascii="Arial" w:eastAsia="Times New Roman" w:hAnsi="Arial" w:cs="Arial"/>
          <w:color w:val="000000"/>
          <w:sz w:val="19"/>
          <w:szCs w:val="19"/>
        </w:rPr>
        <w:t>ПЕРЕЧЕНЬ</w:t>
      </w:r>
    </w:p>
    <w:p w:rsidR="0002137E" w:rsidRPr="0002137E" w:rsidRDefault="0002137E" w:rsidP="0002137E">
      <w:pPr>
        <w:spacing w:after="150" w:line="275" w:lineRule="atLeast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t>ПРОФЕССИЙ РАБОЧИХ, ДОЛЖНОСТЕЙ СЛУЖАЩИХ, РЕКОМЕНДУЕМЫХ</w:t>
      </w:r>
    </w:p>
    <w:p w:rsidR="0002137E" w:rsidRPr="0002137E" w:rsidRDefault="0002137E" w:rsidP="0002137E">
      <w:pPr>
        <w:spacing w:after="150" w:line="275" w:lineRule="atLeast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t>К ОСВОЕНИЮ В РАМКАХ ПРОГРАММЫ ПОДГОТОВКИ СПЕЦИАЛИСТОВ</w:t>
      </w:r>
    </w:p>
    <w:p w:rsidR="0002137E" w:rsidRPr="0002137E" w:rsidRDefault="0002137E" w:rsidP="0002137E">
      <w:pPr>
        <w:spacing w:after="150" w:line="275" w:lineRule="atLeast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t>СРЕДНЕГО ЗВЕНА ПО СПЕЦИАЛЬНОСТИ 08.02.09 МОНТАЖ, НАЛАДКА</w:t>
      </w:r>
    </w:p>
    <w:p w:rsidR="0002137E" w:rsidRPr="0002137E" w:rsidRDefault="0002137E" w:rsidP="0002137E">
      <w:pPr>
        <w:spacing w:after="150" w:line="275" w:lineRule="atLeast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И ЭКСПЛУАТАЦИЯ ЭЛЕКТРООБОРУДОВАНИЯ </w:t>
      </w:r>
      <w:proofErr w:type="gramStart"/>
      <w:r w:rsidRPr="0002137E">
        <w:rPr>
          <w:rFonts w:ascii="Arial" w:eastAsia="Times New Roman" w:hAnsi="Arial" w:cs="Arial"/>
          <w:color w:val="000000"/>
          <w:sz w:val="19"/>
          <w:szCs w:val="19"/>
        </w:rPr>
        <w:t>ПРОМЫШЛЕННЫХ</w:t>
      </w:r>
      <w:proofErr w:type="gramEnd"/>
    </w:p>
    <w:p w:rsidR="0002137E" w:rsidRPr="0002137E" w:rsidRDefault="0002137E" w:rsidP="0002137E">
      <w:pPr>
        <w:spacing w:after="150" w:line="275" w:lineRule="atLeast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t>И ГРАЖДАНСКИХ ЗДАНИЙ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929"/>
        <w:gridCol w:w="2426"/>
      </w:tblGrid>
      <w:tr w:rsidR="0002137E" w:rsidRPr="0002137E" w:rsidTr="000213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191" w:name="100194"/>
            <w:bookmarkEnd w:id="191"/>
            <w:proofErr w:type="gramStart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Код по </w:t>
            </w:r>
            <w:hyperlink r:id="rId28" w:anchor="100012" w:history="1">
              <w:r w:rsidRPr="0002137E">
                <w:rPr>
                  <w:rFonts w:ascii="inherit" w:eastAsia="Times New Roman" w:hAnsi="inherit" w:cs="Arial"/>
                  <w:color w:val="005EA5"/>
                  <w:sz w:val="19"/>
                  <w:u w:val="single"/>
                </w:rPr>
                <w:t>Перечню</w:t>
              </w:r>
            </w:hyperlink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 профессий рабочих, должностей служащих, по которым осуществляется профессиональное обучение, утвержденному приказом Министерства образования и науки Российской Федерации от 2 июля 2013 г. N 513 (зарегистрирован Министерством юстиции Российской Федерации 8 августа 2013 г., регистрационный N 29322), с изменениями, внесенными приказами Министерства образования и науки Российской Федерации от 16 декабря 2013 г. N 1348 (зарегистрирован Министерством юстиции Российской</w:t>
            </w:r>
            <w:proofErr w:type="gramEnd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 xml:space="preserve"> </w:t>
            </w:r>
            <w:proofErr w:type="gramStart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Федерации 29 января 2014 г., регистрационный N 31163), от 28 марта 2014 г. N 244 (зарегистрирован Министерством юстиции Российской Федерации 15 апреля 2014 г., регистрационный N 31953), от 27 июня 2014 г. N 695 (зарегистрирован Министерством юстиции Российской Федерации 22 июля 2014 г., регистрационный N 33205), от 3 февраля 2017 г. N 106 (зарегистрирован Министерством юстиции Российской Федерации 11 апреля</w:t>
            </w:r>
            <w:proofErr w:type="gramEnd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 xml:space="preserve"> </w:t>
            </w:r>
            <w:proofErr w:type="gramStart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2017 г., регистрационный N 46339)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192" w:name="100195"/>
            <w:bookmarkEnd w:id="192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Наименование профессий рабочих, должностей служащих</w:t>
            </w:r>
          </w:p>
        </w:tc>
      </w:tr>
      <w:bookmarkStart w:id="193" w:name="100196"/>
      <w:bookmarkEnd w:id="193"/>
      <w:tr w:rsidR="0002137E" w:rsidRPr="0002137E" w:rsidTr="000213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fldChar w:fldCharType="begin"/>
            </w: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instrText xml:space="preserve"> HYPERLINK "http://legalacts.ru/doc/prikaz-minobrnauki-rossii-ot-02072013-n-513/" \l "102274" </w:instrText>
            </w: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fldChar w:fldCharType="separate"/>
            </w:r>
            <w:r w:rsidRPr="0002137E">
              <w:rPr>
                <w:rFonts w:ascii="inherit" w:eastAsia="Times New Roman" w:hAnsi="inherit" w:cs="Arial"/>
                <w:color w:val="005EA5"/>
                <w:sz w:val="19"/>
                <w:u w:val="single"/>
              </w:rPr>
              <w:t>19806</w:t>
            </w: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194" w:name="100197"/>
            <w:bookmarkEnd w:id="194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Электромонтажник по освещению и осветительным сетям</w:t>
            </w:r>
          </w:p>
        </w:tc>
      </w:tr>
      <w:bookmarkStart w:id="195" w:name="100198"/>
      <w:bookmarkEnd w:id="195"/>
      <w:tr w:rsidR="0002137E" w:rsidRPr="0002137E" w:rsidTr="000213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fldChar w:fldCharType="begin"/>
            </w: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instrText xml:space="preserve"> HYPERLINK "http://legalacts.ru/doc/prikaz-minobrnauki-rossii-ot-02072013-n-513/" \l "102286" </w:instrText>
            </w: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fldChar w:fldCharType="separate"/>
            </w:r>
            <w:r w:rsidRPr="0002137E">
              <w:rPr>
                <w:rFonts w:ascii="inherit" w:eastAsia="Times New Roman" w:hAnsi="inherit" w:cs="Arial"/>
                <w:color w:val="005EA5"/>
                <w:sz w:val="19"/>
                <w:u w:val="single"/>
              </w:rPr>
              <w:t>19812</w:t>
            </w: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196" w:name="100199"/>
            <w:bookmarkEnd w:id="196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Электромонтажник по силовым сетям и электрооборудованию</w:t>
            </w:r>
          </w:p>
        </w:tc>
      </w:tr>
      <w:bookmarkStart w:id="197" w:name="100200"/>
      <w:bookmarkEnd w:id="197"/>
      <w:tr w:rsidR="0002137E" w:rsidRPr="0002137E" w:rsidTr="000213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fldChar w:fldCharType="begin"/>
            </w: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instrText xml:space="preserve"> HYPERLINK "http://legalacts.ru/doc/prikaz-minobrnauki-rossii-ot-02072013-n-513/" \l "100712" </w:instrText>
            </w: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fldChar w:fldCharType="separate"/>
            </w:r>
            <w:r w:rsidRPr="0002137E">
              <w:rPr>
                <w:rFonts w:ascii="inherit" w:eastAsia="Times New Roman" w:hAnsi="inherit" w:cs="Arial"/>
                <w:color w:val="005EA5"/>
                <w:sz w:val="19"/>
                <w:u w:val="single"/>
              </w:rPr>
              <w:t>19861</w:t>
            </w: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198" w:name="100201"/>
            <w:bookmarkEnd w:id="198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Электромонтер по ремонту и обслуживанию электрооборудования</w:t>
            </w:r>
          </w:p>
        </w:tc>
      </w:tr>
    </w:tbl>
    <w:p w:rsidR="0002137E" w:rsidRPr="0002137E" w:rsidRDefault="0002137E" w:rsidP="00021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</w:p>
    <w:p w:rsidR="0002137E" w:rsidRPr="0002137E" w:rsidRDefault="0002137E" w:rsidP="00021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</w:p>
    <w:p w:rsidR="0002137E" w:rsidRPr="0002137E" w:rsidRDefault="0002137E" w:rsidP="00021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9"/>
          <w:szCs w:val="19"/>
        </w:rPr>
      </w:pPr>
    </w:p>
    <w:p w:rsidR="0002137E" w:rsidRPr="0002137E" w:rsidRDefault="0002137E" w:rsidP="0002137E">
      <w:pPr>
        <w:spacing w:after="0" w:line="275" w:lineRule="atLeast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199" w:name="100202"/>
      <w:bookmarkEnd w:id="199"/>
      <w:r w:rsidRPr="0002137E">
        <w:rPr>
          <w:rFonts w:ascii="Arial" w:eastAsia="Times New Roman" w:hAnsi="Arial" w:cs="Arial"/>
          <w:color w:val="000000"/>
          <w:sz w:val="19"/>
          <w:szCs w:val="19"/>
        </w:rPr>
        <w:t>Приложение N 3</w:t>
      </w:r>
    </w:p>
    <w:p w:rsidR="0002137E" w:rsidRPr="0002137E" w:rsidRDefault="0002137E" w:rsidP="0002137E">
      <w:pPr>
        <w:spacing w:after="150" w:line="275" w:lineRule="atLeast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t>к федеральному государственному</w:t>
      </w:r>
    </w:p>
    <w:p w:rsidR="0002137E" w:rsidRPr="0002137E" w:rsidRDefault="0002137E" w:rsidP="0002137E">
      <w:pPr>
        <w:spacing w:after="150" w:line="275" w:lineRule="atLeast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t>образовательному стандарту среднего</w:t>
      </w:r>
    </w:p>
    <w:p w:rsidR="0002137E" w:rsidRPr="0002137E" w:rsidRDefault="0002137E" w:rsidP="0002137E">
      <w:pPr>
        <w:spacing w:after="150" w:line="275" w:lineRule="atLeast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t>профессионального образования</w:t>
      </w:r>
    </w:p>
    <w:p w:rsidR="0002137E" w:rsidRPr="0002137E" w:rsidRDefault="0002137E" w:rsidP="0002137E">
      <w:pPr>
        <w:spacing w:after="150" w:line="275" w:lineRule="atLeast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t>по специальности 08.02.09</w:t>
      </w:r>
    </w:p>
    <w:p w:rsidR="0002137E" w:rsidRPr="0002137E" w:rsidRDefault="0002137E" w:rsidP="0002137E">
      <w:pPr>
        <w:spacing w:after="150" w:line="275" w:lineRule="atLeast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t>Монтаж, наладка и эксплуатация</w:t>
      </w:r>
    </w:p>
    <w:p w:rsidR="0002137E" w:rsidRPr="0002137E" w:rsidRDefault="0002137E" w:rsidP="0002137E">
      <w:pPr>
        <w:spacing w:after="150" w:line="275" w:lineRule="atLeast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электрооборудования </w:t>
      </w:r>
      <w:proofErr w:type="gramStart"/>
      <w:r w:rsidRPr="0002137E">
        <w:rPr>
          <w:rFonts w:ascii="Arial" w:eastAsia="Times New Roman" w:hAnsi="Arial" w:cs="Arial"/>
          <w:color w:val="000000"/>
          <w:sz w:val="19"/>
          <w:szCs w:val="19"/>
        </w:rPr>
        <w:t>промышленных</w:t>
      </w:r>
      <w:proofErr w:type="gramEnd"/>
    </w:p>
    <w:p w:rsidR="0002137E" w:rsidRPr="0002137E" w:rsidRDefault="0002137E" w:rsidP="0002137E">
      <w:pPr>
        <w:spacing w:after="150" w:line="275" w:lineRule="atLeast"/>
        <w:jc w:val="righ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t>и гражданских зданий</w:t>
      </w:r>
    </w:p>
    <w:p w:rsidR="0002137E" w:rsidRPr="0002137E" w:rsidRDefault="0002137E" w:rsidP="0002137E">
      <w:pPr>
        <w:spacing w:after="0" w:line="275" w:lineRule="atLeast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bookmarkStart w:id="200" w:name="100203"/>
      <w:bookmarkEnd w:id="200"/>
      <w:r w:rsidRPr="0002137E">
        <w:rPr>
          <w:rFonts w:ascii="Arial" w:eastAsia="Times New Roman" w:hAnsi="Arial" w:cs="Arial"/>
          <w:color w:val="000000"/>
          <w:sz w:val="19"/>
          <w:szCs w:val="19"/>
        </w:rPr>
        <w:t>МИНИМАЛЬНЫЕ ТРЕБОВАНИЯ</w:t>
      </w:r>
    </w:p>
    <w:p w:rsidR="0002137E" w:rsidRPr="0002137E" w:rsidRDefault="0002137E" w:rsidP="0002137E">
      <w:pPr>
        <w:spacing w:after="150" w:line="275" w:lineRule="atLeast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t>К РЕЗУЛЬТАТАМ ОСВОЕНИЯ ОСНОВНЫХ ВИДОВ ДЕЯТЕЛЬНОСТИ</w:t>
      </w:r>
    </w:p>
    <w:p w:rsidR="0002137E" w:rsidRPr="0002137E" w:rsidRDefault="0002137E" w:rsidP="0002137E">
      <w:pPr>
        <w:spacing w:after="150" w:line="275" w:lineRule="atLeast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lastRenderedPageBreak/>
        <w:t>ОБРАЗОВАТЕЛЬНОЙ ПРОГРАММЫ СРЕДНЕГО ПРОФЕССИОНАЛЬНОГО</w:t>
      </w:r>
    </w:p>
    <w:p w:rsidR="0002137E" w:rsidRPr="0002137E" w:rsidRDefault="0002137E" w:rsidP="0002137E">
      <w:pPr>
        <w:spacing w:after="150" w:line="275" w:lineRule="atLeast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t>ОБРАЗОВАНИЯ ПО СПЕЦИАЛЬНОСТИ 08.02.09 МОНТАЖ, НАЛАДКА</w:t>
      </w:r>
    </w:p>
    <w:p w:rsidR="0002137E" w:rsidRPr="0002137E" w:rsidRDefault="0002137E" w:rsidP="0002137E">
      <w:pPr>
        <w:spacing w:after="150" w:line="275" w:lineRule="atLeast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t xml:space="preserve">И ЭКСПЛУАТАЦИЯ ЭЛЕКТРООБОРУДОВАНИЯ </w:t>
      </w:r>
      <w:proofErr w:type="gramStart"/>
      <w:r w:rsidRPr="0002137E">
        <w:rPr>
          <w:rFonts w:ascii="Arial" w:eastAsia="Times New Roman" w:hAnsi="Arial" w:cs="Arial"/>
          <w:color w:val="000000"/>
          <w:sz w:val="19"/>
          <w:szCs w:val="19"/>
        </w:rPr>
        <w:t>ПРОМЫШЛЕННЫХ</w:t>
      </w:r>
      <w:proofErr w:type="gramEnd"/>
    </w:p>
    <w:p w:rsidR="0002137E" w:rsidRPr="0002137E" w:rsidRDefault="0002137E" w:rsidP="0002137E">
      <w:pPr>
        <w:spacing w:after="150" w:line="275" w:lineRule="atLeast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02137E">
        <w:rPr>
          <w:rFonts w:ascii="Arial" w:eastAsia="Times New Roman" w:hAnsi="Arial" w:cs="Arial"/>
          <w:color w:val="000000"/>
          <w:sz w:val="19"/>
          <w:szCs w:val="19"/>
        </w:rPr>
        <w:t>И ГРАЖДАНСКИХ ЗДАНИЙ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422"/>
        <w:gridCol w:w="5933"/>
      </w:tblGrid>
      <w:tr w:rsidR="0002137E" w:rsidRPr="0002137E" w:rsidTr="000213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201" w:name="100204"/>
            <w:bookmarkEnd w:id="201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Основной вид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202" w:name="100205"/>
            <w:bookmarkEnd w:id="202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Требования к знаниям, умениям, практическому опыту</w:t>
            </w:r>
          </w:p>
        </w:tc>
      </w:tr>
      <w:tr w:rsidR="0002137E" w:rsidRPr="0002137E" w:rsidTr="000213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203" w:name="100206"/>
            <w:bookmarkEnd w:id="203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Организация и выполнение работ по эксплуатации и ремонту электроустановок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204" w:name="100207"/>
            <w:bookmarkEnd w:id="204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знать: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классификацию кабельных изделий и область их применения;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устройство, принцип действия и основные технические характеристики электроустановок;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правила технической эксплуатации осветительных установок, электродвигателей, электрических сетей;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условия приемки электроустановок в эксплуатацию;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перечень основной документации для организации работ;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требования техники безопасности при эксплуатации электроустановок;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устройство, принцип действия и схемы включения измерительных приборов;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типичные неисправности электроустановок и способы их устранения;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технологическую последовательность производства ремонтных работ;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назначение и периодичность ремонтных работ;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методы организации ремонтных работ.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уметь: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оформлять документацию для организации работ и по результатам испытаний в действующих электроустановках с учетом требований техники безопасности;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осуществлять коммутацию в электроустановках по принципиальным схемам;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proofErr w:type="gramStart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читать и выполнять</w:t>
            </w:r>
            <w:proofErr w:type="gramEnd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 xml:space="preserve"> рабочие чертежи электроустановок;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производить электрические измерения на различных этапах эксплуатации электроустановок;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планировать работу бригады по эксплуатации электроустановок;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контролировать режимы работы электроустановок;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proofErr w:type="gramStart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выявлять и устранять</w:t>
            </w:r>
            <w:proofErr w:type="gramEnd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 xml:space="preserve"> неисправности электроустановок;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планировать мероприятия по выявлению и устранению неисправностей с соблюдением требований техники безопасности;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proofErr w:type="gramStart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планировать и проводить</w:t>
            </w:r>
            <w:proofErr w:type="gramEnd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 xml:space="preserve"> профилактические осмотры электрооборудования;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планировать ремонтные работы;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 xml:space="preserve">выполнять ремонт электроустановок с соблюдением требований </w:t>
            </w: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lastRenderedPageBreak/>
              <w:t>техники безопасности;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контролировать качество проведения ремонтных работ.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 xml:space="preserve">иметь практический опыт </w:t>
            </w:r>
            <w:proofErr w:type="gramStart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в</w:t>
            </w:r>
            <w:proofErr w:type="gramEnd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: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организации и выполнении работ по эксплуатации и ремонту электроустановок.</w:t>
            </w:r>
          </w:p>
        </w:tc>
      </w:tr>
      <w:tr w:rsidR="0002137E" w:rsidRPr="0002137E" w:rsidTr="000213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205" w:name="100208"/>
            <w:bookmarkEnd w:id="205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lastRenderedPageBreak/>
              <w:t>Организация и выполнение работ по монтажу и наладке электрооборудования промышленных и гражданских зданий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206" w:name="100209"/>
            <w:bookmarkEnd w:id="206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знать: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требования приемки строительной части под монтаж электрооборудования;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отраслевые нормативные документы по монтажу электрооборудования;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номенклатуру наиболее распространенного электрооборудования, кабельной продукции и электромонтажных изделий;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технологию работ по монтажу электрооборудования в соответствии с нормативными документами;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методы организации проверки и настройки электрооборудования;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нормы приемо-сдаточных испытаний электрооборудования;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перечень документов, входящих в проектную документацию;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основные методы расчета и условия выбора электрооборудования;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правила оформления текстовых и графических документов.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уметь: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составлять отдельные разделы проекта производства работ;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анализировать нормативные правовые акты при составлении технологических карт на монтаж электрооборудования;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выполнять монтаж силового и осветительного электрооборудования в соответствии с проектом производства работ, рабочими чертежами, требованиями нормативных правовых актов и техники безопасности;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выполнять приемо-сдаточные испытания;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оформлять протоколы по завершению испытаний;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выполнять работы по проверке и настройке электрооборудования;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выполнять расчет электрических нагрузок;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осуществлять выбор электрооборудования на разных уровнях напряжения;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подготавливать проектную документацию на объект с использованием персонального компьютера.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 xml:space="preserve">иметь практический опыт </w:t>
            </w:r>
            <w:proofErr w:type="gramStart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в</w:t>
            </w:r>
            <w:proofErr w:type="gramEnd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: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организации и выполнении монтажа и наладки электрооборудования;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proofErr w:type="gramStart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проектировании</w:t>
            </w:r>
            <w:proofErr w:type="gramEnd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 xml:space="preserve"> электрооборудования промышленных и гражданских зданий.</w:t>
            </w:r>
          </w:p>
        </w:tc>
      </w:tr>
      <w:tr w:rsidR="0002137E" w:rsidRPr="0002137E" w:rsidTr="000213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207" w:name="100210"/>
            <w:bookmarkEnd w:id="207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 xml:space="preserve">Организация и выполнение работ по </w:t>
            </w: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lastRenderedPageBreak/>
              <w:t>монтажу, наладке и эксплуатации электрических сетей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208" w:name="100211"/>
            <w:bookmarkEnd w:id="208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lastRenderedPageBreak/>
              <w:t>знать: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lastRenderedPageBreak/>
              <w:t>требования приемки строительной части под монтаж линий;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отраслевые нормативные документы по монтажу и приемо-сдаточным испытаниям электрических сетей;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номенклатуру наиболее распространенных воздушных проводов, кабельной продукции и электромонтажных изделий;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технологию работ по монтажу воздушных и кабельных линий в соответствии с современными нормативными требованиями;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методы наладки устройств воздушных и кабельных линий;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основные методы расчета и условия выбора электрических сетей;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нормативные правовые документы, регламентирующие деятельность по эксплуатации линий электропередачи, трансформаторных подстанций и распределительных пунктов;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технические характеристики элементов линий электропередачи и технические требования, предъявляемые к их работе;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методы устранения неисправностей в работе линий электропередачи и ликвидации аварийных ситуаций;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технологии производства работ по техническому обслуживанию и ремонту линий электропередачи;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технологии производства работ по эксплуатации элементов линий электропередачи;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конструктивные особенности и технические характеристики трансформаторных подстанций и распределительных пунктов, применяемые на сетях 0,4 - 20 кВ;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технологии производства работ по техническому обслуживанию и ремонту трансформаторных подстанций и распределительных пунктов.</w:t>
            </w:r>
          </w:p>
        </w:tc>
      </w:tr>
      <w:tr w:rsidR="0002137E" w:rsidRPr="0002137E" w:rsidTr="000213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209" w:name="100212"/>
            <w:bookmarkEnd w:id="209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уметь: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составлять отдельные разделы проекта производства работ;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анализировать нормативные правовые акты при составлении технологических карт на монтаж воздушных и кабельных линий;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выполнять монтаж воздушных и кабельных линий в соответствии с проектом производства работ, рабочими чертежами, требованиями нормативных документов и техники безопасности;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выполнять приемо-сдаточные испытания;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оформлять протоколы по завершении испытаний;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выполнять работы по проверке и настройке устройств воздушных и кабельных линий;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выполнять расчет электрических нагрузок электрических сетей, осуществлять выбор токоведущих частей на разных уровнях напряжения;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выполнять проектную документацию с использованием персонального компьютера;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lastRenderedPageBreak/>
              <w:t>обосновывать своевременный вывод линий электропередачи в ремонт, составлять акты и дефектные ведомости;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диагностировать техническое состояние и остаточный ресурс линий электропередачи и конструктивных элементов посредством визуального наблюдения и инструментальных обследований и испытаний;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контролировать режимы функционирования линий электропередачи, определять неисправности в их работе;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составлять заявки на необходимое оборудование, запасные части, инструмент, материалы и инвентарь для выполнения плановых работ по эксплуатации линий электропередачи;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разрабатывать предложения по оперативному, текущему и перспективному планированию работ по техническому обслуживанию и ремонту линий электропередачи;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обеспечивать рациональное расходование материалов, запасных частей, оборудования, инструмента и приспособлений;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контролировать исправное состояние, эффективную и безаварийную работу линий электропередачи;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проводить визуальное наблюдение, инструментальное обследование и испытание трансформаторных подстанций и распределительных пунктов;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оценивать техническое состояние оборудования, инженерных систем, зданий и сооружений трансформаторных подстанций и распределительных пунктов;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обосновывать своевременный вывод трансформаторных подстанций и распределительных пунктов для ремонта.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 xml:space="preserve">иметь практический опыт </w:t>
            </w:r>
            <w:proofErr w:type="gramStart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в</w:t>
            </w:r>
            <w:proofErr w:type="gramEnd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: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организации и выполнении монтажа, наладки и эксплуатации электрических сетей;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proofErr w:type="gramStart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проектировании</w:t>
            </w:r>
            <w:proofErr w:type="gramEnd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 xml:space="preserve"> электрических сетей.</w:t>
            </w:r>
          </w:p>
        </w:tc>
      </w:tr>
      <w:tr w:rsidR="0002137E" w:rsidRPr="0002137E" w:rsidTr="000213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210" w:name="100213"/>
            <w:bookmarkEnd w:id="210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lastRenderedPageBreak/>
              <w:t>Организация деятельности производственного подразделения электромонтажной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211" w:name="100214"/>
            <w:bookmarkEnd w:id="211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знать: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структуру и функционирование электромонтажной организации;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методы управления трудовым коллективом и структурными подразделениями;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способы стимулирования работы членов бригады;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методы контроля качества электромонтажных работ;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правила технической эксплуатации и техники безопасности при выполнении электромонтажных работ;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правила техники безопасности при работе в действующих электроустановках;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виды и периодичность проведения инструктажей;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состав, порядок разработки, согласования и утверждения проектно-</w:t>
            </w: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lastRenderedPageBreak/>
              <w:t>сметной документации;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виды износа основных фондов и их оценка;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основы организации, нормирования и оплаты труда;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издержки производства и себестоимость продукции.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уметь: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proofErr w:type="gramStart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разрабатывать и проводить</w:t>
            </w:r>
            <w:proofErr w:type="gramEnd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 xml:space="preserve"> мероприятия по приемке и складированию материалов, конструкций, по рациональному использованию строительных машин и энергетических установок, транспортных средств;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организовывать подготовку электромонтажных работ;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составлять графики проведения электромонтажных, эксплуатационных, ремонтных и пуско-наладочных работ;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proofErr w:type="gramStart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контролировать и оценивать</w:t>
            </w:r>
            <w:proofErr w:type="gramEnd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 xml:space="preserve"> деятельность членов бригады и подразделения в целом;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контролировать технологическую последовательность электромонтажных работ и соблюдение требований правил устройства электроустановок и других нормативных документов;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оценивать качество выполненных электромонтажных работ;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проводить корректирующие действия;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составлять калькуляции затрат на производство и реализацию продукции;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составлять сметную документацию, используя нормативно-справочную литературу;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рассчитывать основные показатели производительности труда;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проводить различные виды инструктажа по технике безопасности;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осуществлять допуск к работам в действующих электроустановках;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организовать рабочее место в соответствии с правилами техники безопасности.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 xml:space="preserve">иметь практический опыт </w:t>
            </w:r>
            <w:proofErr w:type="gramStart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в</w:t>
            </w:r>
            <w:proofErr w:type="gramEnd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: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организации деятельности электромонтажной бригады;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proofErr w:type="gramStart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составлении</w:t>
            </w:r>
            <w:proofErr w:type="gramEnd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 xml:space="preserve"> смет;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proofErr w:type="gramStart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контроле</w:t>
            </w:r>
            <w:proofErr w:type="gramEnd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 xml:space="preserve"> качества электромонтажных работ;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proofErr w:type="gramStart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проектировании</w:t>
            </w:r>
            <w:proofErr w:type="gramEnd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 xml:space="preserve"> электромонтажных работ.</w:t>
            </w:r>
          </w:p>
        </w:tc>
      </w:tr>
      <w:tr w:rsidR="0002137E" w:rsidRPr="0002137E" w:rsidTr="000213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212" w:name="100215"/>
            <w:bookmarkEnd w:id="212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lastRenderedPageBreak/>
              <w:t>Организация работ по автоматизации и диспетчеризации систем энергоснабжения промышленных и гражданских зданий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2137E" w:rsidRPr="0002137E" w:rsidRDefault="0002137E" w:rsidP="0002137E">
            <w:pPr>
              <w:spacing w:after="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bookmarkStart w:id="213" w:name="100216"/>
            <w:bookmarkEnd w:id="213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знать: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основы построения систем автоматического управления;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элементную базу контроллеров и способы их программирования;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средства взаимодействия контроллеров с промышленными сетями;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 xml:space="preserve">основы автоматических и телемеханических устройств </w:t>
            </w: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lastRenderedPageBreak/>
              <w:t>электроснабжения на базе промышленных контроллеров;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основы диспетчеризации электроснабжения промышленных предприятий;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энергосберегающие технологии и автоматизацию учета энергоресурсов;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меры безопасности при эксплуатации и техническом обслуживании оборудования автоматических систем.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уметь: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производить работы по эксплуатации и техническому обслуживанию систем автоматизации и диспетчеризации;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производить работы по автоматизации оперативного управления, текущей эксплуатации и аварийного управления;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оптимизировать работу электрооборудования;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выполнять диспетчеризацию по контролю уровней напряжений, токов, потребляемой мощности, качества электроэнергии;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вести наблюдение за положением коммутационного оборудования и правильностью выполнения переключений, отображение и архивирование параметров режима, коммерческий учет электроэнергии, сбор и передачу данных в региональные диспетчерские управления.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 xml:space="preserve">иметь практический опыт </w:t>
            </w:r>
            <w:proofErr w:type="gramStart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в</w:t>
            </w:r>
            <w:proofErr w:type="gramEnd"/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:</w:t>
            </w:r>
          </w:p>
          <w:p w:rsidR="0002137E" w:rsidRPr="0002137E" w:rsidRDefault="0002137E" w:rsidP="0002137E">
            <w:pPr>
              <w:spacing w:after="150" w:line="2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19"/>
                <w:szCs w:val="19"/>
              </w:rPr>
            </w:pPr>
            <w:r w:rsidRPr="0002137E">
              <w:rPr>
                <w:rFonts w:ascii="inherit" w:eastAsia="Times New Roman" w:hAnsi="inherit" w:cs="Arial"/>
                <w:color w:val="000000"/>
                <w:sz w:val="19"/>
                <w:szCs w:val="19"/>
              </w:rPr>
              <w:t>организации работ по автоматизации и диспетчеризации систем энергоснабжения.</w:t>
            </w:r>
          </w:p>
        </w:tc>
      </w:tr>
    </w:tbl>
    <w:p w:rsidR="00D863ED" w:rsidRDefault="00D863ED"/>
    <w:sectPr w:rsidR="00D86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2137E"/>
    <w:rsid w:val="0002137E"/>
    <w:rsid w:val="00D86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021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0213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137E"/>
    <w:rPr>
      <w:rFonts w:ascii="Courier New" w:eastAsia="Times New Roman" w:hAnsi="Courier New" w:cs="Courier New"/>
      <w:sz w:val="20"/>
      <w:szCs w:val="20"/>
    </w:rPr>
  </w:style>
  <w:style w:type="paragraph" w:customStyle="1" w:styleId="pboth">
    <w:name w:val="pboth"/>
    <w:basedOn w:val="a"/>
    <w:rsid w:val="00021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2137E"/>
    <w:rPr>
      <w:color w:val="0000FF"/>
      <w:u w:val="single"/>
    </w:rPr>
  </w:style>
  <w:style w:type="paragraph" w:customStyle="1" w:styleId="pright">
    <w:name w:val="pright"/>
    <w:basedOn w:val="a"/>
    <w:rsid w:val="00021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prikaz-mintruda-rossii-ot-29092014-n-667n/" TargetMode="External"/><Relationship Id="rId13" Type="http://schemas.openxmlformats.org/officeDocument/2006/relationships/hyperlink" Target="http://legalacts.ru/doc/prikaz-minobrnauki-rossii-ot-23012018-n-44-ob-utverzhdenii/" TargetMode="External"/><Relationship Id="rId18" Type="http://schemas.openxmlformats.org/officeDocument/2006/relationships/hyperlink" Target="http://legalacts.ru/doc/prikaz-minobrnauki-rossii-ot-23012018-n-44-ob-utverzhdenii/" TargetMode="External"/><Relationship Id="rId26" Type="http://schemas.openxmlformats.org/officeDocument/2006/relationships/hyperlink" Target="http://legalacts.ru/doc/prikaz-mintruda-rossii-ot-08092014-n-620n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legalacts.ru/doc/prikaz-minobrnauki-rossii-ot-23012018-n-44-ob-utverzhdenii/" TargetMode="External"/><Relationship Id="rId7" Type="http://schemas.openxmlformats.org/officeDocument/2006/relationships/hyperlink" Target="http://legalacts.ru/doc/prikaz-mintruda-rossii-ot-29092014-n-667n/" TargetMode="External"/><Relationship Id="rId12" Type="http://schemas.openxmlformats.org/officeDocument/2006/relationships/hyperlink" Target="http://legalacts.ru/doc/prikaz-minobrnauki-rossii-ot-29102013-n-1199/" TargetMode="External"/><Relationship Id="rId17" Type="http://schemas.openxmlformats.org/officeDocument/2006/relationships/hyperlink" Target="http://legalacts.ru/doc/prikaz-minobrnauki-rossii-ot-23012018-n-44-ob-utverzhdenii/" TargetMode="External"/><Relationship Id="rId25" Type="http://schemas.openxmlformats.org/officeDocument/2006/relationships/hyperlink" Target="http://legalacts.ru/doc/prikaz-minobrnauki-rossii-ot-23012018-n-44-ob-utverzhdenii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egalacts.ru/doc/prikaz-minobrnauki-rossii-ot-23012018-n-44-ob-utverzhdenii/" TargetMode="External"/><Relationship Id="rId20" Type="http://schemas.openxmlformats.org/officeDocument/2006/relationships/hyperlink" Target="http://legalacts.ru/doc/prikaz-minobrnauki-rossii-ot-23012018-n-44-ob-utverzhdenii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legalacts.ru/doc/prikaz-minobrnauki-rossii-ot-23012018-n-44-ob-utverzhdenii/" TargetMode="External"/><Relationship Id="rId11" Type="http://schemas.openxmlformats.org/officeDocument/2006/relationships/hyperlink" Target="http://legalacts.ru/doc/prikaz-minobrnauki-rossii-ot-23012018-n-44-ob-utverzhdenii/" TargetMode="External"/><Relationship Id="rId24" Type="http://schemas.openxmlformats.org/officeDocument/2006/relationships/hyperlink" Target="http://legalacts.ru/doc/prikaz-minobrnauki-rossii-ot-23012018-n-44-ob-utverzhdenii/" TargetMode="External"/><Relationship Id="rId5" Type="http://schemas.openxmlformats.org/officeDocument/2006/relationships/hyperlink" Target="http://legalacts.ru/doc/postanovlenie-pravitelstva-rf-ot-05082013-n-661/" TargetMode="External"/><Relationship Id="rId15" Type="http://schemas.openxmlformats.org/officeDocument/2006/relationships/hyperlink" Target="http://legalacts.ru/doc/prikaz-minobrnauki-rossii-ot-23012018-n-44-ob-utverzhdenii/" TargetMode="External"/><Relationship Id="rId23" Type="http://schemas.openxmlformats.org/officeDocument/2006/relationships/hyperlink" Target="http://legalacts.ru/doc/prikaz-minobrnauki-rossii-ot-23012018-n-44-ob-utverzhdenii/" TargetMode="External"/><Relationship Id="rId28" Type="http://schemas.openxmlformats.org/officeDocument/2006/relationships/hyperlink" Target="http://legalacts.ru/doc/prikaz-minobrnauki-rossii-ot-02072013-n-513/" TargetMode="External"/><Relationship Id="rId10" Type="http://schemas.openxmlformats.org/officeDocument/2006/relationships/hyperlink" Target="http://legalacts.ru/doc/273_FZ-ob-obrazovanii/glava-2/statja-14/" TargetMode="External"/><Relationship Id="rId19" Type="http://schemas.openxmlformats.org/officeDocument/2006/relationships/hyperlink" Target="http://legalacts.ru/doc/prikaz-minobrnauki-rossii-ot-23012018-n-44-ob-utverzhdenii/" TargetMode="External"/><Relationship Id="rId4" Type="http://schemas.openxmlformats.org/officeDocument/2006/relationships/hyperlink" Target="http://legalacts.ru/doc/postanovlenie-pravitelstva-rf-ot-03062013-n-466/" TargetMode="External"/><Relationship Id="rId9" Type="http://schemas.openxmlformats.org/officeDocument/2006/relationships/hyperlink" Target="http://legalacts.ru/doc/prikaz-mintruda-rossii-ot-29092014-n-667n/" TargetMode="External"/><Relationship Id="rId14" Type="http://schemas.openxmlformats.org/officeDocument/2006/relationships/hyperlink" Target="http://legalacts.ru/doc/prikaz-minobrnauki-rossii-ot-23012018-n-44-ob-utverzhdenii/" TargetMode="External"/><Relationship Id="rId22" Type="http://schemas.openxmlformats.org/officeDocument/2006/relationships/hyperlink" Target="http://legalacts.ru/doc/prikaz-minobrnauki-rossii-ot-23012018-n-44-ob-utverzhdenii/" TargetMode="External"/><Relationship Id="rId27" Type="http://schemas.openxmlformats.org/officeDocument/2006/relationships/hyperlink" Target="http://legalacts.ru/doc/prikaz-mintruda-rossii-ot-17042014-n-266n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6872</Words>
  <Characters>39177</Characters>
  <Application>Microsoft Office Word</Application>
  <DocSecurity>0</DocSecurity>
  <Lines>326</Lines>
  <Paragraphs>91</Paragraphs>
  <ScaleCrop>false</ScaleCrop>
  <Company/>
  <LinksUpToDate>false</LinksUpToDate>
  <CharactersWithSpaces>45958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АИТ</dc:creator>
  <cp:keywords/>
  <dc:description/>
  <cp:lastModifiedBy>АИТ</cp:lastModifiedBy>
  <cp:revision>2</cp:revision>
  <dcterms:created xsi:type="dcterms:W3CDTF">2018-09-21T11:54:00Z</dcterms:created>
  <dcterms:modified xsi:type="dcterms:W3CDTF">2018-09-21T11:54:00Z</dcterms:modified>
</cp:coreProperties>
</file>