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9" w:rsidRPr="00D27C89" w:rsidRDefault="00D27C89" w:rsidP="00D27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sz w:val="24"/>
          <w:szCs w:val="24"/>
        </w:rPr>
        <w:t>«</w:t>
      </w:r>
      <w:r w:rsidRPr="00D27C89">
        <w:rPr>
          <w:rFonts w:ascii="Times New Roman" w:hAnsi="Times New Roman" w:cs="Times New Roman"/>
          <w:b/>
          <w:sz w:val="24"/>
          <w:szCs w:val="24"/>
        </w:rPr>
        <w:t>Детали машин»</w:t>
      </w:r>
    </w:p>
    <w:p w:rsidR="00D27C89" w:rsidRPr="00D27C89" w:rsidRDefault="00D27C89" w:rsidP="00D27C89">
      <w:pPr>
        <w:ind w:left="180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   1.Как по внешнему виду редуктора определить число его ступеней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число валов минус один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2.</w:t>
      </w:r>
      <w:r w:rsidRPr="00D27C89">
        <w:rPr>
          <w:rFonts w:ascii="Times New Roman" w:hAnsi="Times New Roman" w:cs="Times New Roman"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b/>
          <w:sz w:val="24"/>
          <w:szCs w:val="24"/>
        </w:rPr>
        <w:t>Как без разбора определить передаточное число редуктора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сделать метку на ведомом валу и вращать ведущий вал, считая его обороты – число оборотов ведущего вала за один оборот ведомого вала есть передаточное число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3. Во сколько раз крутящий момент увеличивается за редуктором: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увеличивается в передаточное число раз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4. Чем отличается вал от оси: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27C89">
        <w:rPr>
          <w:rFonts w:ascii="Times New Roman" w:hAnsi="Times New Roman" w:cs="Times New Roman"/>
          <w:i/>
          <w:sz w:val="24"/>
          <w:szCs w:val="24"/>
        </w:rPr>
        <w:t xml:space="preserve">вал передаёт вращающий момент, ось – нет; вал работает на кручение и изгиб, растяжение (сжатие), ось – на изгиб, растяжение (сжатие) </w:t>
      </w:r>
      <w:proofErr w:type="gramEnd"/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5</w:t>
      </w:r>
      <w:r w:rsidRPr="00D27C89">
        <w:rPr>
          <w:rFonts w:ascii="Times New Roman" w:hAnsi="Times New Roman" w:cs="Times New Roman"/>
          <w:sz w:val="24"/>
          <w:szCs w:val="24"/>
        </w:rPr>
        <w:t xml:space="preserve">. </w:t>
      </w:r>
      <w:r w:rsidRPr="00D27C89">
        <w:rPr>
          <w:rFonts w:ascii="Times New Roman" w:hAnsi="Times New Roman" w:cs="Times New Roman"/>
          <w:b/>
          <w:sz w:val="24"/>
          <w:szCs w:val="24"/>
        </w:rPr>
        <w:t>Какое назначение механических передач: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преобразовывать скорость, вращающий момент, направление вращения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6 Что называют передаточным числом одноступенчатой передачи:</w:t>
      </w:r>
    </w:p>
    <w:p w:rsidR="00D27C89" w:rsidRPr="007D67C0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sz w:val="24"/>
          <w:szCs w:val="24"/>
        </w:rPr>
        <w:tab/>
      </w:r>
      <w:r w:rsidR="007D67C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D67C0">
        <w:rPr>
          <w:rFonts w:ascii="Times New Roman" w:hAnsi="Times New Roman" w:cs="Times New Roman"/>
          <w:sz w:val="24"/>
          <w:szCs w:val="24"/>
        </w:rPr>
        <w:t xml:space="preserve"> =</w:t>
      </w:r>
      <w:r w:rsidR="007D67C0" w:rsidRPr="007D67C0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7D67C0" w:rsidRPr="007D67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7D67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/ </w:t>
      </w:r>
      <w:proofErr w:type="gramStart"/>
      <w:r w:rsidR="007D67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D67C0" w:rsidRPr="007D67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7D67C0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="007D6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7. Способы изготовления зубчатых колес: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sz w:val="24"/>
          <w:szCs w:val="24"/>
        </w:rPr>
        <w:tab/>
      </w:r>
      <w:r w:rsidRPr="00D27C89">
        <w:rPr>
          <w:rFonts w:ascii="Times New Roman" w:hAnsi="Times New Roman" w:cs="Times New Roman"/>
          <w:i/>
          <w:sz w:val="24"/>
          <w:szCs w:val="24"/>
        </w:rPr>
        <w:t xml:space="preserve"> литье, накатка зубьев на заготовке, нарезание зубьев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8.</w:t>
      </w:r>
      <w:r w:rsidRPr="00D27C89">
        <w:rPr>
          <w:rFonts w:ascii="Times New Roman" w:hAnsi="Times New Roman" w:cs="Times New Roman"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b/>
          <w:sz w:val="24"/>
          <w:szCs w:val="24"/>
        </w:rPr>
        <w:t>Какая формула применяется для определения модуля зубчатого зацепления: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ab/>
      </w:r>
      <w:r w:rsidR="007D67C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Start"/>
      <w:r w:rsidR="007D67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= </w:t>
      </w:r>
      <w:proofErr w:type="gramEnd"/>
      <w:r w:rsidRPr="00D27C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4" o:title=""/>
          </v:shape>
          <o:OLEObject Type="Embed" ProgID="Equation.3" ShapeID="_x0000_i1025" DrawAspect="Content" ObjectID="_1591466358" r:id="rId5"/>
        </w:object>
      </w:r>
      <w:r w:rsidRPr="00D27C89">
        <w:rPr>
          <w:rFonts w:ascii="Times New Roman" w:hAnsi="Times New Roman" w:cs="Times New Roman"/>
          <w:sz w:val="24"/>
          <w:szCs w:val="24"/>
        </w:rPr>
        <w:t>;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9. Какое минимальное число зубьев должна иметь прямозубая шестерня, чтобы при нарезании зубья получились </w:t>
      </w:r>
      <w:proofErr w:type="spellStart"/>
      <w:r w:rsidRPr="00D27C89">
        <w:rPr>
          <w:rFonts w:ascii="Times New Roman" w:hAnsi="Times New Roman" w:cs="Times New Roman"/>
          <w:b/>
          <w:sz w:val="24"/>
          <w:szCs w:val="24"/>
        </w:rPr>
        <w:t>неподрезанными</w:t>
      </w:r>
      <w:proofErr w:type="spellEnd"/>
      <w:proofErr w:type="gramStart"/>
      <w:r w:rsidRPr="00D27C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7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sz w:val="24"/>
          <w:szCs w:val="24"/>
        </w:rPr>
        <w:tab/>
      </w:r>
      <w:r w:rsidRPr="00D27C89">
        <w:rPr>
          <w:rFonts w:ascii="Times New Roman" w:hAnsi="Times New Roman" w:cs="Times New Roman"/>
          <w:i/>
          <w:sz w:val="24"/>
          <w:szCs w:val="24"/>
        </w:rPr>
        <w:t xml:space="preserve"> 17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10. Какие передачи рассчитывают на контактную прочность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закрытые.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11. В каких пределах принимают угол наклона  зубьев</w:t>
      </w:r>
      <w:proofErr w:type="gramStart"/>
      <w:r w:rsidRPr="00D27C89">
        <w:rPr>
          <w:rFonts w:ascii="Times New Roman" w:hAnsi="Times New Roman" w:cs="Times New Roman"/>
          <w:b/>
          <w:sz w:val="24"/>
          <w:szCs w:val="24"/>
        </w:rPr>
        <w:t xml:space="preserve"> (β) </w:t>
      </w:r>
      <w:proofErr w:type="gramEnd"/>
      <w:r w:rsidRPr="00D27C89">
        <w:rPr>
          <w:rFonts w:ascii="Times New Roman" w:hAnsi="Times New Roman" w:cs="Times New Roman"/>
          <w:b/>
          <w:sz w:val="24"/>
          <w:szCs w:val="24"/>
        </w:rPr>
        <w:t>для косозубой передачи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 8. . .18</w:t>
      </w:r>
      <w:r w:rsidRPr="00D27C89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12. Какой внутренний диаметр (</w:t>
      </w:r>
      <w:proofErr w:type="gramStart"/>
      <w:r w:rsidRPr="00D27C89">
        <w:rPr>
          <w:rFonts w:ascii="Times New Roman" w:hAnsi="Times New Roman" w:cs="Times New Roman"/>
          <w:b/>
          <w:sz w:val="24"/>
          <w:szCs w:val="24"/>
        </w:rPr>
        <w:t>мм</w:t>
      </w:r>
      <w:proofErr w:type="gramEnd"/>
      <w:r w:rsidRPr="00D27C89">
        <w:rPr>
          <w:rFonts w:ascii="Times New Roman" w:hAnsi="Times New Roman" w:cs="Times New Roman"/>
          <w:b/>
          <w:sz w:val="24"/>
          <w:szCs w:val="24"/>
        </w:rPr>
        <w:t>) имеет подшипник 302:</w:t>
      </w:r>
    </w:p>
    <w:p w:rsidR="00D27C89" w:rsidRPr="007D67C0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10</w:t>
      </w:r>
      <w:r w:rsidR="007D67C0" w:rsidRPr="005A64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67C0">
        <w:rPr>
          <w:rFonts w:ascii="Times New Roman" w:hAnsi="Times New Roman" w:cs="Times New Roman"/>
          <w:i/>
          <w:sz w:val="24"/>
          <w:szCs w:val="24"/>
        </w:rPr>
        <w:t>(исключение 00-10мм,01-12мм,02-15мм, 03-17мм</w:t>
      </w:r>
      <w:r w:rsidR="005A64BE">
        <w:rPr>
          <w:rFonts w:ascii="Times New Roman" w:hAnsi="Times New Roman" w:cs="Times New Roman"/>
          <w:i/>
          <w:sz w:val="24"/>
          <w:szCs w:val="24"/>
        </w:rPr>
        <w:t>)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lastRenderedPageBreak/>
        <w:t>13. Какой параметр является базовым для расчета цепной передачи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шаг цепи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14.  Как классифицируют подшипники качения по характеру нагрузки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радиальные, радиально-упорные, упорные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15.  Какие виды передач относятся к </w:t>
      </w:r>
      <w:proofErr w:type="gramStart"/>
      <w:r w:rsidRPr="00D27C89">
        <w:rPr>
          <w:rFonts w:ascii="Times New Roman" w:hAnsi="Times New Roman" w:cs="Times New Roman"/>
          <w:b/>
          <w:sz w:val="24"/>
          <w:szCs w:val="24"/>
        </w:rPr>
        <w:t>зубчатым</w:t>
      </w:r>
      <w:proofErr w:type="gramEnd"/>
      <w:r w:rsidRPr="00D27C89">
        <w:rPr>
          <w:rFonts w:ascii="Times New Roman" w:hAnsi="Times New Roman" w:cs="Times New Roman"/>
          <w:b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цилиндрические прямозубые, косозубые, шевронные, винтовые, реечные, червячные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16. Чему равен радиальный зазор в зубчатых передачах: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D27C8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Pr="00D27C89">
        <w:rPr>
          <w:rFonts w:ascii="Times New Roman" w:hAnsi="Times New Roman" w:cs="Times New Roman"/>
          <w:i/>
          <w:sz w:val="24"/>
          <w:szCs w:val="24"/>
        </w:rPr>
        <w:t>= 0</w:t>
      </w:r>
      <w:proofErr w:type="gramStart"/>
      <w:r w:rsidRPr="00D27C89">
        <w:rPr>
          <w:rFonts w:ascii="Times New Roman" w:hAnsi="Times New Roman" w:cs="Times New Roman"/>
          <w:i/>
          <w:sz w:val="24"/>
          <w:szCs w:val="24"/>
        </w:rPr>
        <w:t>,25</w:t>
      </w:r>
      <w:proofErr w:type="gramEnd"/>
      <w:r w:rsidRPr="00D2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17. Назвать виды шпонок:</w:t>
      </w:r>
    </w:p>
    <w:p w:rsidR="00D27C89" w:rsidRPr="00D27C89" w:rsidRDefault="00D27C89" w:rsidP="00D27C89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призматические, сегментные, клиновые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18. Что указывается в марке клинового ремня: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ГОСТ, тип, длина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19. Назвать виды подшипников по телам  качения: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шариковые, роликовые, игольчатые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20. Чему равно общее передаточное число многоступенчатой передачи: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D27C89">
        <w:rPr>
          <w:rFonts w:ascii="Times New Roman" w:hAnsi="Times New Roman" w:cs="Times New Roman"/>
          <w:i/>
          <w:sz w:val="24"/>
          <w:szCs w:val="24"/>
          <w:vertAlign w:val="subscript"/>
        </w:rPr>
        <w:t>общ.</w:t>
      </w:r>
      <w:proofErr w:type="gramEnd"/>
      <w:r w:rsidRPr="00D27C89"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D27C89">
        <w:rPr>
          <w:rFonts w:ascii="Times New Roman" w:hAnsi="Times New Roman" w:cs="Times New Roman"/>
          <w:i/>
          <w:sz w:val="24"/>
          <w:szCs w:val="24"/>
          <w:vertAlign w:val="subscript"/>
        </w:rPr>
        <w:t>1 ·</w:t>
      </w:r>
      <w:r w:rsidRPr="00D2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D27C89">
        <w:rPr>
          <w:rFonts w:ascii="Times New Roman" w:hAnsi="Times New Roman" w:cs="Times New Roman"/>
          <w:i/>
          <w:sz w:val="24"/>
          <w:szCs w:val="24"/>
          <w:vertAlign w:val="subscript"/>
        </w:rPr>
        <w:t>2 ·</w:t>
      </w:r>
      <w:r w:rsidRPr="00D27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D27C89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D27C8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·</w:t>
      </w:r>
      <w:r w:rsidRPr="00D27C89">
        <w:rPr>
          <w:rFonts w:ascii="Times New Roman" w:hAnsi="Times New Roman" w:cs="Times New Roman"/>
          <w:i/>
          <w:sz w:val="24"/>
          <w:szCs w:val="24"/>
        </w:rPr>
        <w:t xml:space="preserve">  . . . 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Un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21. Назвать виды ремней ременных передач: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клиноременные, плоскоременные, круглоременные, зубчато - ременные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22. Как по номеру подшипника определить его внутренний диаметр </w:t>
      </w:r>
      <w:proofErr w:type="gramStart"/>
      <w:r w:rsidRPr="00D27C8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27C89">
        <w:rPr>
          <w:rFonts w:ascii="Times New Roman" w:hAnsi="Times New Roman" w:cs="Times New Roman"/>
          <w:b/>
          <w:sz w:val="24"/>
          <w:szCs w:val="24"/>
        </w:rPr>
        <w:t>диаметр вала):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две последние цифры умножить на пять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23. На какие виды деформаций рассчитывается призматическая шпонка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на срез, на смятие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24. По какому параметру выбирают клиновые ремни (при расчетах):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по передаваемой мощности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25. Достоинства и недостатки роликовых подшипников по сравнению с </w:t>
      </w:r>
      <w:proofErr w:type="gramStart"/>
      <w:r w:rsidRPr="00D27C89">
        <w:rPr>
          <w:rFonts w:ascii="Times New Roman" w:hAnsi="Times New Roman" w:cs="Times New Roman"/>
          <w:b/>
          <w:sz w:val="24"/>
          <w:szCs w:val="24"/>
        </w:rPr>
        <w:t>шариковыми</w:t>
      </w:r>
      <w:proofErr w:type="gramEnd"/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обладают большей грузоподъемностью, хорошо выдерживают ударные нагрузки, сложнее в изготовлении, не допускают перекоса вала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lastRenderedPageBreak/>
        <w:t>26. Как по внешнему виду шестерни определить её модуль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>через высоту зуба, через длительный диаметр и число зубьев, через диаметр выступов зубьев и число зубьев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27. По каким параметрам производится подбор шпонок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по диаметру вала и длине ступицы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28.Достоиниства подшипников качения: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удобнее в эксплуатации, долговечнее, меньше расход энергии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29. Достоинства шевронной передачи: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меньше шума при работе, меньшие габаритные размеры, высокая плавность зацепления, отсутствие осевых нагрузок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30. Назвать виды резьбы по форме профиля резьбы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треугольная, прямоугольная, трапецеидальная, упорная, круглая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31. Достоинства червячной передачи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большие передаточные числа, самотормозящая, плавность и  бесшумность в работе, компактна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32. Какое основное отличие зубчатой передачи </w:t>
      </w:r>
      <w:proofErr w:type="gramStart"/>
      <w:r w:rsidRPr="00D27C89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D27C89">
        <w:rPr>
          <w:rFonts w:ascii="Times New Roman" w:hAnsi="Times New Roman" w:cs="Times New Roman"/>
          <w:b/>
          <w:sz w:val="24"/>
          <w:szCs w:val="24"/>
        </w:rPr>
        <w:t xml:space="preserve"> фрикционной: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постоянство передаточного числа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33. Изменяется ли с помощью муфты угловая скорость одного вала относительно</w:t>
      </w:r>
      <w:r w:rsidRPr="00D27C89">
        <w:rPr>
          <w:rFonts w:ascii="Times New Roman" w:hAnsi="Times New Roman" w:cs="Times New Roman"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b/>
          <w:sz w:val="24"/>
          <w:szCs w:val="24"/>
        </w:rPr>
        <w:t>другого</w:t>
      </w:r>
      <w:r w:rsidRPr="00D27C89">
        <w:rPr>
          <w:rFonts w:ascii="Times New Roman" w:hAnsi="Times New Roman" w:cs="Times New Roman"/>
          <w:i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не изменяется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34. Какие муфты можно включать на ходу при вращении ведущего вала с большой</w:t>
      </w:r>
      <w:r w:rsidRPr="00D27C89">
        <w:rPr>
          <w:rFonts w:ascii="Times New Roman" w:hAnsi="Times New Roman" w:cs="Times New Roman"/>
          <w:sz w:val="24"/>
          <w:szCs w:val="24"/>
        </w:rPr>
        <w:t xml:space="preserve"> </w:t>
      </w:r>
      <w:r w:rsidRPr="00D27C89">
        <w:rPr>
          <w:rFonts w:ascii="Times New Roman" w:hAnsi="Times New Roman" w:cs="Times New Roman"/>
          <w:b/>
          <w:sz w:val="24"/>
          <w:szCs w:val="24"/>
        </w:rPr>
        <w:t>угловой скоростью: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фрикционные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35.В каких случаях применяют конические зубчатые передачи: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когда геометрические оси валов пересекаются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36. Почему в плоскоременной передаче один шкив обязательно делают выпуклым</w:t>
      </w:r>
      <w:r w:rsidRPr="00D27C89">
        <w:rPr>
          <w:rFonts w:ascii="Times New Roman" w:hAnsi="Times New Roman" w:cs="Times New Roman"/>
          <w:sz w:val="24"/>
          <w:szCs w:val="24"/>
        </w:rPr>
        <w:t>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чтобы при работе передачи ремень не «сходил» со шкивов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37. По каким параметрам производят подбор стандартных муфт: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по передаваемому расчетному моменту </w:t>
      </w:r>
      <w:proofErr w:type="gramStart"/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Start"/>
      <w:proofErr w:type="gramEnd"/>
      <w:r w:rsidRPr="00D27C89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 w:rsidRPr="00D27C89">
        <w:rPr>
          <w:rFonts w:ascii="Times New Roman" w:hAnsi="Times New Roman" w:cs="Times New Roman"/>
          <w:i/>
          <w:sz w:val="24"/>
          <w:szCs w:val="24"/>
        </w:rPr>
        <w:t xml:space="preserve">  и диаметру валов </w:t>
      </w:r>
      <w:r w:rsidRPr="00D27C8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D27C89">
        <w:rPr>
          <w:rFonts w:ascii="Times New Roman" w:hAnsi="Times New Roman" w:cs="Times New Roman"/>
          <w:i/>
          <w:sz w:val="24"/>
          <w:szCs w:val="24"/>
        </w:rPr>
        <w:t>в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D27C89">
        <w:rPr>
          <w:rFonts w:ascii="Times New Roman" w:hAnsi="Times New Roman" w:cs="Times New Roman"/>
          <w:b/>
          <w:sz w:val="24"/>
          <w:szCs w:val="24"/>
        </w:rPr>
        <w:t>38.Какая ременная передача имеет больший КПД: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27C89">
        <w:rPr>
          <w:rFonts w:ascii="Times New Roman" w:hAnsi="Times New Roman" w:cs="Times New Roman"/>
          <w:i/>
          <w:sz w:val="24"/>
          <w:szCs w:val="24"/>
        </w:rPr>
        <w:t>плоскоременная</w:t>
      </w:r>
      <w:r w:rsidRPr="00D27C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39. Какие виды резьбы применяют для гаек в передаче «винт – гайка»: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i/>
          <w:sz w:val="24"/>
          <w:szCs w:val="24"/>
        </w:rPr>
        <w:t xml:space="preserve"> трапециевидная, упорная, прямоугольная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40. Как классифицируют зубчатую передачу по принципу передачи движения: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D27C89">
        <w:rPr>
          <w:rFonts w:ascii="Times New Roman" w:hAnsi="Times New Roman" w:cs="Times New Roman"/>
          <w:i/>
          <w:sz w:val="24"/>
          <w:szCs w:val="24"/>
        </w:rPr>
        <w:t>ацеплением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b/>
          <w:sz w:val="24"/>
          <w:szCs w:val="24"/>
        </w:rPr>
      </w:pPr>
      <w:r w:rsidRPr="00D27C89">
        <w:rPr>
          <w:rFonts w:ascii="Times New Roman" w:hAnsi="Times New Roman" w:cs="Times New Roman"/>
          <w:b/>
          <w:sz w:val="24"/>
          <w:szCs w:val="24"/>
        </w:rPr>
        <w:t>41.Какие профили зубьев имеют распространенное применение в машиностроение:</w:t>
      </w:r>
    </w:p>
    <w:p w:rsidR="00D27C89" w:rsidRPr="00D27C89" w:rsidRDefault="00D27C89" w:rsidP="00D27C89">
      <w:pPr>
        <w:ind w:left="708" w:hanging="348"/>
        <w:rPr>
          <w:rFonts w:ascii="Times New Roman" w:hAnsi="Times New Roman" w:cs="Times New Roman"/>
          <w:i/>
          <w:sz w:val="24"/>
          <w:szCs w:val="24"/>
        </w:rPr>
      </w:pPr>
      <w:r w:rsidRPr="00D27C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7C89">
        <w:rPr>
          <w:rFonts w:ascii="Times New Roman" w:hAnsi="Times New Roman" w:cs="Times New Roman"/>
          <w:i/>
          <w:sz w:val="24"/>
          <w:szCs w:val="24"/>
        </w:rPr>
        <w:t>эвольвентные</w:t>
      </w:r>
      <w:proofErr w:type="spellEnd"/>
    </w:p>
    <w:p w:rsidR="00D27C89" w:rsidRDefault="00D27C89" w:rsidP="00D27C89">
      <w:pPr>
        <w:ind w:left="708" w:hanging="348"/>
      </w:pPr>
    </w:p>
    <w:p w:rsidR="00D27C89" w:rsidRDefault="00D27C89" w:rsidP="00D27C89">
      <w:pPr>
        <w:ind w:left="708" w:hanging="348"/>
      </w:pPr>
      <w:r>
        <w:tab/>
      </w:r>
    </w:p>
    <w:p w:rsidR="00664537" w:rsidRPr="00D27C89" w:rsidRDefault="00664537">
      <w:pPr>
        <w:rPr>
          <w:rFonts w:ascii="Times New Roman" w:hAnsi="Times New Roman" w:cs="Times New Roman"/>
          <w:sz w:val="24"/>
          <w:szCs w:val="24"/>
        </w:rPr>
      </w:pPr>
    </w:p>
    <w:sectPr w:rsidR="00664537" w:rsidRPr="00D27C89" w:rsidSect="00BA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C89"/>
    <w:rsid w:val="005A64BE"/>
    <w:rsid w:val="00664537"/>
    <w:rsid w:val="007D67C0"/>
    <w:rsid w:val="00BA618D"/>
    <w:rsid w:val="00D2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АИТ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3</cp:revision>
  <dcterms:created xsi:type="dcterms:W3CDTF">2018-06-25T13:38:00Z</dcterms:created>
  <dcterms:modified xsi:type="dcterms:W3CDTF">2018-06-25T17:13:00Z</dcterms:modified>
</cp:coreProperties>
</file>