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768" w:rsidRDefault="003E5768">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3E5768" w:rsidRDefault="003E576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E5768">
        <w:tc>
          <w:tcPr>
            <w:tcW w:w="4677" w:type="dxa"/>
            <w:tcBorders>
              <w:top w:val="nil"/>
              <w:left w:val="nil"/>
              <w:bottom w:val="nil"/>
              <w:right w:val="nil"/>
            </w:tcBorders>
          </w:tcPr>
          <w:p w:rsidR="003E5768" w:rsidRDefault="003E5768">
            <w:pPr>
              <w:pStyle w:val="ConsPlusNormal"/>
              <w:outlineLvl w:val="0"/>
            </w:pPr>
            <w:r>
              <w:t>29 декабря 2010 года</w:t>
            </w:r>
          </w:p>
        </w:tc>
        <w:tc>
          <w:tcPr>
            <w:tcW w:w="4677" w:type="dxa"/>
            <w:tcBorders>
              <w:top w:val="nil"/>
              <w:left w:val="nil"/>
              <w:bottom w:val="nil"/>
              <w:right w:val="nil"/>
            </w:tcBorders>
          </w:tcPr>
          <w:p w:rsidR="003E5768" w:rsidRDefault="003E5768">
            <w:pPr>
              <w:pStyle w:val="ConsPlusNormal"/>
              <w:jc w:val="right"/>
              <w:outlineLvl w:val="0"/>
            </w:pPr>
            <w:r>
              <w:t>N 170-ОЗ</w:t>
            </w:r>
          </w:p>
        </w:tc>
      </w:tr>
    </w:tbl>
    <w:p w:rsidR="003E5768" w:rsidRDefault="003E5768">
      <w:pPr>
        <w:pStyle w:val="ConsPlusNormal"/>
        <w:pBdr>
          <w:bottom w:val="single" w:sz="6" w:space="0" w:color="auto"/>
        </w:pBdr>
        <w:spacing w:before="100" w:after="100"/>
        <w:jc w:val="both"/>
        <w:rPr>
          <w:sz w:val="2"/>
          <w:szCs w:val="2"/>
        </w:rPr>
      </w:pPr>
    </w:p>
    <w:p w:rsidR="003E5768" w:rsidRDefault="003E5768">
      <w:pPr>
        <w:pStyle w:val="ConsPlusNormal"/>
        <w:jc w:val="both"/>
      </w:pPr>
    </w:p>
    <w:p w:rsidR="003E5768" w:rsidRDefault="003E5768">
      <w:pPr>
        <w:pStyle w:val="ConsPlusTitle"/>
        <w:jc w:val="center"/>
      </w:pPr>
      <w:r>
        <w:t>ЗАКОН</w:t>
      </w:r>
    </w:p>
    <w:p w:rsidR="003E5768" w:rsidRDefault="003E5768">
      <w:pPr>
        <w:pStyle w:val="ConsPlusTitle"/>
        <w:jc w:val="center"/>
      </w:pPr>
      <w:r>
        <w:t>РЯЗАНСКОЙ ОБЛАСТИ</w:t>
      </w:r>
    </w:p>
    <w:p w:rsidR="003E5768" w:rsidRDefault="003E5768">
      <w:pPr>
        <w:pStyle w:val="ConsPlusTitle"/>
        <w:jc w:val="center"/>
      </w:pPr>
    </w:p>
    <w:p w:rsidR="003E5768" w:rsidRDefault="003E5768">
      <w:pPr>
        <w:pStyle w:val="ConsPlusTitle"/>
        <w:jc w:val="center"/>
      </w:pPr>
      <w:r>
        <w:t>О НАДЕЛЕНИИ ОРГАНОВ МЕСТНОГО САМОУПРАВЛЕНИЯ ОТДЕЛЬНЫМИ</w:t>
      </w:r>
    </w:p>
    <w:p w:rsidR="003E5768" w:rsidRDefault="003E5768">
      <w:pPr>
        <w:pStyle w:val="ConsPlusTitle"/>
        <w:jc w:val="center"/>
      </w:pPr>
      <w:r>
        <w:t>ГОСУДАРСТВЕННЫМИ ПОЛНОМОЧИЯМИ РЯЗАНСКОЙ ОБЛАСТИ ПО</w:t>
      </w:r>
    </w:p>
    <w:p w:rsidR="003E5768" w:rsidRDefault="003E5768">
      <w:pPr>
        <w:pStyle w:val="ConsPlusTitle"/>
        <w:jc w:val="center"/>
      </w:pPr>
      <w:r>
        <w:t>ОБЕСПЕЧЕНИЮ ОТДЫХА И ОЗДОРОВЛЕНИЯ ДЕТЕЙ</w:t>
      </w:r>
    </w:p>
    <w:p w:rsidR="003E5768" w:rsidRDefault="003E5768">
      <w:pPr>
        <w:pStyle w:val="ConsPlusNormal"/>
        <w:jc w:val="both"/>
      </w:pPr>
    </w:p>
    <w:p w:rsidR="003E5768" w:rsidRDefault="002322B4">
      <w:pPr>
        <w:pStyle w:val="ConsPlusNormal"/>
        <w:jc w:val="right"/>
      </w:pPr>
      <w:hyperlink r:id="rId5">
        <w:r w:rsidR="003E5768">
          <w:rPr>
            <w:color w:val="0000FF"/>
          </w:rPr>
          <w:t>Принят</w:t>
        </w:r>
      </w:hyperlink>
    </w:p>
    <w:p w:rsidR="003E5768" w:rsidRDefault="003E5768">
      <w:pPr>
        <w:pStyle w:val="ConsPlusNormal"/>
        <w:jc w:val="right"/>
      </w:pPr>
      <w:r>
        <w:t>Рязанской областной Думой</w:t>
      </w:r>
    </w:p>
    <w:p w:rsidR="003E5768" w:rsidRDefault="003E5768">
      <w:pPr>
        <w:pStyle w:val="ConsPlusNormal"/>
        <w:jc w:val="right"/>
      </w:pPr>
      <w:r>
        <w:t>23 декабря 2010 года</w:t>
      </w:r>
    </w:p>
    <w:p w:rsidR="003E5768" w:rsidRDefault="003E5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5768">
        <w:tc>
          <w:tcPr>
            <w:tcW w:w="60" w:type="dxa"/>
            <w:tcBorders>
              <w:top w:val="nil"/>
              <w:left w:val="nil"/>
              <w:bottom w:val="nil"/>
              <w:right w:val="nil"/>
            </w:tcBorders>
            <w:shd w:val="clear" w:color="auto" w:fill="CED3F1"/>
            <w:tcMar>
              <w:top w:w="0" w:type="dxa"/>
              <w:left w:w="0" w:type="dxa"/>
              <w:bottom w:w="0" w:type="dxa"/>
              <w:right w:w="0" w:type="dxa"/>
            </w:tcMar>
          </w:tcPr>
          <w:p w:rsidR="003E5768" w:rsidRDefault="003E5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5768" w:rsidRDefault="003E5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5768" w:rsidRDefault="003E5768">
            <w:pPr>
              <w:pStyle w:val="ConsPlusNormal"/>
              <w:jc w:val="center"/>
            </w:pPr>
            <w:r>
              <w:rPr>
                <w:color w:val="392C69"/>
              </w:rPr>
              <w:t>Список изменяющих документов</w:t>
            </w:r>
          </w:p>
          <w:p w:rsidR="003E5768" w:rsidRDefault="003E5768">
            <w:pPr>
              <w:pStyle w:val="ConsPlusNormal"/>
              <w:jc w:val="center"/>
            </w:pPr>
            <w:r>
              <w:rPr>
                <w:color w:val="392C69"/>
              </w:rPr>
              <w:t>(в ред. Законов Рязанской области</w:t>
            </w:r>
          </w:p>
          <w:p w:rsidR="003E5768" w:rsidRDefault="003E5768">
            <w:pPr>
              <w:pStyle w:val="ConsPlusNormal"/>
              <w:jc w:val="center"/>
            </w:pPr>
            <w:r>
              <w:rPr>
                <w:color w:val="392C69"/>
              </w:rPr>
              <w:t xml:space="preserve">от 09.12.2011 </w:t>
            </w:r>
            <w:hyperlink r:id="rId6">
              <w:r>
                <w:rPr>
                  <w:color w:val="0000FF"/>
                </w:rPr>
                <w:t>N 115-ОЗ</w:t>
              </w:r>
            </w:hyperlink>
            <w:r>
              <w:rPr>
                <w:color w:val="392C69"/>
              </w:rPr>
              <w:t xml:space="preserve">, от 29.12.2011 </w:t>
            </w:r>
            <w:hyperlink r:id="rId7">
              <w:r>
                <w:rPr>
                  <w:color w:val="0000FF"/>
                </w:rPr>
                <w:t>N 137-ОЗ</w:t>
              </w:r>
            </w:hyperlink>
            <w:r>
              <w:rPr>
                <w:color w:val="392C69"/>
              </w:rPr>
              <w:t xml:space="preserve">, от 10.12.2012 </w:t>
            </w:r>
            <w:hyperlink r:id="rId8">
              <w:r>
                <w:rPr>
                  <w:color w:val="0000FF"/>
                </w:rPr>
                <w:t>N 96-ОЗ</w:t>
              </w:r>
            </w:hyperlink>
            <w:r>
              <w:rPr>
                <w:color w:val="392C69"/>
              </w:rPr>
              <w:t>,</w:t>
            </w:r>
          </w:p>
          <w:p w:rsidR="003E5768" w:rsidRDefault="003E5768">
            <w:pPr>
              <w:pStyle w:val="ConsPlusNormal"/>
              <w:jc w:val="center"/>
            </w:pPr>
            <w:r>
              <w:rPr>
                <w:color w:val="392C69"/>
              </w:rPr>
              <w:t xml:space="preserve">от 12.04.2013 </w:t>
            </w:r>
            <w:hyperlink r:id="rId9">
              <w:r>
                <w:rPr>
                  <w:color w:val="0000FF"/>
                </w:rPr>
                <w:t>N 12-ОЗ</w:t>
              </w:r>
            </w:hyperlink>
            <w:r>
              <w:rPr>
                <w:color w:val="392C69"/>
              </w:rPr>
              <w:t xml:space="preserve">, от 22.04.2014 </w:t>
            </w:r>
            <w:hyperlink r:id="rId10">
              <w:r>
                <w:rPr>
                  <w:color w:val="0000FF"/>
                </w:rPr>
                <w:t>N 21-ОЗ</w:t>
              </w:r>
            </w:hyperlink>
            <w:r>
              <w:rPr>
                <w:color w:val="392C69"/>
              </w:rPr>
              <w:t xml:space="preserve">, от 07.12.2016 </w:t>
            </w:r>
            <w:hyperlink r:id="rId11">
              <w:r>
                <w:rPr>
                  <w:color w:val="0000FF"/>
                </w:rPr>
                <w:t>N 88-ОЗ</w:t>
              </w:r>
            </w:hyperlink>
            <w:r>
              <w:rPr>
                <w:color w:val="392C69"/>
              </w:rPr>
              <w:t>,</w:t>
            </w:r>
          </w:p>
          <w:p w:rsidR="003E5768" w:rsidRDefault="003E5768">
            <w:pPr>
              <w:pStyle w:val="ConsPlusNormal"/>
              <w:jc w:val="center"/>
            </w:pPr>
            <w:r>
              <w:rPr>
                <w:color w:val="392C69"/>
              </w:rPr>
              <w:t xml:space="preserve">от 05.06.2017 </w:t>
            </w:r>
            <w:hyperlink r:id="rId12">
              <w:r>
                <w:rPr>
                  <w:color w:val="0000FF"/>
                </w:rPr>
                <w:t>N 35-ОЗ</w:t>
              </w:r>
            </w:hyperlink>
            <w:r>
              <w:rPr>
                <w:color w:val="392C69"/>
              </w:rPr>
              <w:t xml:space="preserve">, от 05.03.2018 </w:t>
            </w:r>
            <w:hyperlink r:id="rId13">
              <w:r>
                <w:rPr>
                  <w:color w:val="0000FF"/>
                </w:rPr>
                <w:t>N 10-ОЗ</w:t>
              </w:r>
            </w:hyperlink>
            <w:r>
              <w:rPr>
                <w:color w:val="392C69"/>
              </w:rPr>
              <w:t xml:space="preserve">, от 01.06.2020 </w:t>
            </w:r>
            <w:hyperlink r:id="rId14">
              <w:r>
                <w:rPr>
                  <w:color w:val="0000FF"/>
                </w:rPr>
                <w:t>N 29-ОЗ</w:t>
              </w:r>
            </w:hyperlink>
            <w:r>
              <w:rPr>
                <w:color w:val="392C69"/>
              </w:rPr>
              <w:t>,</w:t>
            </w:r>
          </w:p>
          <w:p w:rsidR="003E5768" w:rsidRDefault="003E5768">
            <w:pPr>
              <w:pStyle w:val="ConsPlusNormal"/>
              <w:jc w:val="center"/>
            </w:pPr>
            <w:r>
              <w:rPr>
                <w:color w:val="392C69"/>
              </w:rPr>
              <w:t xml:space="preserve">от 16.09.2020 </w:t>
            </w:r>
            <w:hyperlink r:id="rId15">
              <w:r>
                <w:rPr>
                  <w:color w:val="0000FF"/>
                </w:rPr>
                <w:t>N 65-ОЗ</w:t>
              </w:r>
            </w:hyperlink>
            <w:r>
              <w:rPr>
                <w:color w:val="392C69"/>
              </w:rPr>
              <w:t xml:space="preserve">, от 28.12.2021 </w:t>
            </w:r>
            <w:hyperlink r:id="rId16">
              <w:r>
                <w:rPr>
                  <w:color w:val="0000FF"/>
                </w:rPr>
                <w:t>N 105-ОЗ</w:t>
              </w:r>
            </w:hyperlink>
            <w:r>
              <w:rPr>
                <w:color w:val="392C69"/>
              </w:rPr>
              <w:t xml:space="preserve">, от 26.07.2023 </w:t>
            </w:r>
            <w:hyperlink r:id="rId17">
              <w:r>
                <w:rPr>
                  <w:color w:val="0000FF"/>
                </w:rPr>
                <w:t>N 82-ОЗ</w:t>
              </w:r>
            </w:hyperlink>
            <w:r>
              <w:rPr>
                <w:color w:val="392C69"/>
              </w:rPr>
              <w:t>,</w:t>
            </w:r>
          </w:p>
          <w:p w:rsidR="003E5768" w:rsidRDefault="003E5768">
            <w:pPr>
              <w:pStyle w:val="ConsPlusNormal"/>
              <w:jc w:val="center"/>
            </w:pPr>
            <w:r>
              <w:rPr>
                <w:color w:val="392C69"/>
              </w:rPr>
              <w:t xml:space="preserve">от 28.12.2023 </w:t>
            </w:r>
            <w:hyperlink r:id="rId18">
              <w:r>
                <w:rPr>
                  <w:color w:val="0000FF"/>
                </w:rPr>
                <w:t>N 144-ОЗ</w:t>
              </w:r>
            </w:hyperlink>
            <w:r>
              <w:rPr>
                <w:color w:val="392C69"/>
              </w:rPr>
              <w:t>,</w:t>
            </w:r>
          </w:p>
          <w:p w:rsidR="003E5768" w:rsidRDefault="003E5768">
            <w:pPr>
              <w:pStyle w:val="ConsPlusNormal"/>
              <w:jc w:val="center"/>
            </w:pPr>
            <w:r>
              <w:rPr>
                <w:color w:val="392C69"/>
              </w:rPr>
              <w:t>с изм., внесенными Законами Рязанской области</w:t>
            </w:r>
          </w:p>
          <w:p w:rsidR="003E5768" w:rsidRDefault="003E5768">
            <w:pPr>
              <w:pStyle w:val="ConsPlusNormal"/>
              <w:jc w:val="center"/>
            </w:pPr>
            <w:r>
              <w:rPr>
                <w:color w:val="392C69"/>
              </w:rPr>
              <w:t xml:space="preserve">от 21.12.2010 </w:t>
            </w:r>
            <w:hyperlink r:id="rId19">
              <w:r>
                <w:rPr>
                  <w:color w:val="0000FF"/>
                </w:rPr>
                <w:t>N 156-ОЗ</w:t>
              </w:r>
            </w:hyperlink>
            <w:r>
              <w:rPr>
                <w:color w:val="392C69"/>
              </w:rPr>
              <w:t xml:space="preserve">(ред. 26.04.2011), от 23.12.2011 </w:t>
            </w:r>
            <w:hyperlink r:id="rId20">
              <w:r>
                <w:rPr>
                  <w:color w:val="0000FF"/>
                </w:rPr>
                <w:t>N 119-ОЗ</w:t>
              </w:r>
            </w:hyperlink>
            <w:r>
              <w:rPr>
                <w:color w:val="392C69"/>
              </w:rPr>
              <w:t>,</w:t>
            </w:r>
          </w:p>
          <w:p w:rsidR="003E5768" w:rsidRDefault="003E5768">
            <w:pPr>
              <w:pStyle w:val="ConsPlusNormal"/>
              <w:jc w:val="center"/>
            </w:pPr>
            <w:r>
              <w:rPr>
                <w:color w:val="392C69"/>
              </w:rPr>
              <w:t xml:space="preserve">от 21.12.2012 </w:t>
            </w:r>
            <w:hyperlink r:id="rId21">
              <w:r>
                <w:rPr>
                  <w:color w:val="0000FF"/>
                </w:rPr>
                <w:t>N 99-ОЗ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5768" w:rsidRDefault="003E5768">
            <w:pPr>
              <w:pStyle w:val="ConsPlusNormal"/>
            </w:pPr>
          </w:p>
        </w:tc>
      </w:tr>
    </w:tbl>
    <w:p w:rsidR="003E5768" w:rsidRDefault="003E5768">
      <w:pPr>
        <w:pStyle w:val="ConsPlusNormal"/>
        <w:jc w:val="both"/>
      </w:pPr>
    </w:p>
    <w:p w:rsidR="003E5768" w:rsidRDefault="003E5768">
      <w:pPr>
        <w:pStyle w:val="ConsPlusNormal"/>
        <w:ind w:firstLine="540"/>
        <w:jc w:val="both"/>
      </w:pPr>
      <w:r>
        <w:t xml:space="preserve">Настоящим Законом в соответствии с </w:t>
      </w:r>
      <w:hyperlink r:id="rId22">
        <w:r>
          <w:rPr>
            <w:color w:val="0000FF"/>
          </w:rPr>
          <w:t>Конституцией</w:t>
        </w:r>
      </w:hyperlink>
      <w:r>
        <w:t xml:space="preserve"> Российской Федерации, Федеральным </w:t>
      </w:r>
      <w:hyperlink r:id="rId2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5">
        <w:r>
          <w:rPr>
            <w:color w:val="0000FF"/>
          </w:rPr>
          <w:t>законом</w:t>
        </w:r>
      </w:hyperlink>
      <w:r>
        <w:t xml:space="preserve"> от 24 июля 1998 года N 124-ФЗ "Об основных гарантиях прав ребенка в Российской Федерации", </w:t>
      </w:r>
      <w:hyperlink r:id="rId26">
        <w:r>
          <w:rPr>
            <w:color w:val="0000FF"/>
          </w:rPr>
          <w:t>Уставом</w:t>
        </w:r>
      </w:hyperlink>
      <w:r>
        <w:t xml:space="preserve"> (Основным Законом) Рязанской области, </w:t>
      </w:r>
      <w:hyperlink r:id="rId27">
        <w:r>
          <w:rPr>
            <w:color w:val="0000FF"/>
          </w:rPr>
          <w:t>Законом</w:t>
        </w:r>
      </w:hyperlink>
      <w:r>
        <w:t xml:space="preserve"> Рязанской области от 29 декабря 2010 года N 169-ОЗ "Об основах организации и обеспечения отдыха и оздоровления детей в Рязанской области" органы местного самоуправления муниципальных районов, муниципальных округов и городских округов Рязанской области наделяются отдельными государственными полномочиями Рязанской области по обеспечению отдыха и оздоровления детей, обучающихся в образовательных организациях, расположенных на территории муниципальных районов, муниципальных округов и городских округов Рязанской области (далее - отдельные государственные полномочия).</w:t>
      </w:r>
    </w:p>
    <w:p w:rsidR="003E5768" w:rsidRDefault="003E5768">
      <w:pPr>
        <w:pStyle w:val="ConsPlusNormal"/>
        <w:jc w:val="both"/>
      </w:pPr>
      <w:r>
        <w:t xml:space="preserve">(в ред. Законов Рязанской области от 01.06.2020 </w:t>
      </w:r>
      <w:hyperlink r:id="rId28">
        <w:r>
          <w:rPr>
            <w:color w:val="0000FF"/>
          </w:rPr>
          <w:t>N 29-ОЗ</w:t>
        </w:r>
      </w:hyperlink>
      <w:r>
        <w:t xml:space="preserve">, от 16.09.2020 </w:t>
      </w:r>
      <w:hyperlink r:id="rId29">
        <w:r>
          <w:rPr>
            <w:color w:val="0000FF"/>
          </w:rPr>
          <w:t>N 65-ОЗ</w:t>
        </w:r>
      </w:hyperlink>
      <w:r>
        <w:t xml:space="preserve">, от 26.07.2023 </w:t>
      </w:r>
      <w:hyperlink r:id="rId30">
        <w:r>
          <w:rPr>
            <w:color w:val="0000FF"/>
          </w:rPr>
          <w:t>N 82-ОЗ</w:t>
        </w:r>
      </w:hyperlink>
      <w:r>
        <w:t xml:space="preserve">, от 28.12.2023 </w:t>
      </w:r>
      <w:hyperlink r:id="rId31">
        <w:r>
          <w:rPr>
            <w:color w:val="0000FF"/>
          </w:rPr>
          <w:t>N 144-ОЗ</w:t>
        </w:r>
      </w:hyperlink>
      <w:r>
        <w:t>)</w:t>
      </w:r>
    </w:p>
    <w:p w:rsidR="003E5768" w:rsidRDefault="003E5768">
      <w:pPr>
        <w:pStyle w:val="ConsPlusNormal"/>
        <w:jc w:val="both"/>
      </w:pPr>
    </w:p>
    <w:p w:rsidR="003E5768" w:rsidRDefault="003E5768">
      <w:pPr>
        <w:pStyle w:val="ConsPlusTitle"/>
        <w:ind w:firstLine="540"/>
        <w:jc w:val="both"/>
        <w:outlineLvl w:val="1"/>
      </w:pPr>
      <w:r>
        <w:t>Статья 1. Муниципальные образования, органы местного самоуправления которых наделяются отдельными государственными полномочиями</w:t>
      </w:r>
    </w:p>
    <w:p w:rsidR="003E5768" w:rsidRDefault="003E5768">
      <w:pPr>
        <w:pStyle w:val="ConsPlusNormal"/>
        <w:ind w:firstLine="540"/>
        <w:jc w:val="both"/>
      </w:pPr>
      <w:r>
        <w:t xml:space="preserve">(в ред. </w:t>
      </w:r>
      <w:hyperlink r:id="rId32">
        <w:r>
          <w:rPr>
            <w:color w:val="0000FF"/>
          </w:rPr>
          <w:t>Закона</w:t>
        </w:r>
      </w:hyperlink>
      <w:r>
        <w:t xml:space="preserve"> Рязанской области от 28.12.2023 N 144-ОЗ)</w:t>
      </w:r>
    </w:p>
    <w:p w:rsidR="003E5768" w:rsidRDefault="003E5768">
      <w:pPr>
        <w:pStyle w:val="ConsPlusNormal"/>
        <w:jc w:val="both"/>
      </w:pPr>
    </w:p>
    <w:p w:rsidR="003E5768" w:rsidRDefault="003E5768">
      <w:pPr>
        <w:pStyle w:val="ConsPlusNormal"/>
        <w:ind w:firstLine="540"/>
        <w:jc w:val="both"/>
      </w:pPr>
      <w:r>
        <w:t>Отдельными государственными полномочиями наделяются органы местного самоуправления муниципальных районов, муниципальных округов и городских округов Рязанской области (далее - органы местного самоуправления):</w:t>
      </w:r>
    </w:p>
    <w:p w:rsidR="003E5768" w:rsidRDefault="003E5768">
      <w:pPr>
        <w:pStyle w:val="ConsPlusNormal"/>
        <w:spacing w:before="220"/>
        <w:ind w:firstLine="540"/>
        <w:jc w:val="both"/>
      </w:pPr>
      <w:r>
        <w:t>муниципальное образование - Александро-Невский муниципальный район;</w:t>
      </w:r>
    </w:p>
    <w:p w:rsidR="003E5768" w:rsidRDefault="003E5768">
      <w:pPr>
        <w:pStyle w:val="ConsPlusNormal"/>
        <w:spacing w:before="220"/>
        <w:ind w:firstLine="540"/>
        <w:jc w:val="both"/>
      </w:pPr>
      <w:r>
        <w:lastRenderedPageBreak/>
        <w:t xml:space="preserve">муниципальное образование - </w:t>
      </w:r>
      <w:proofErr w:type="spellStart"/>
      <w:r>
        <w:t>Ермишинский</w:t>
      </w:r>
      <w:proofErr w:type="spellEnd"/>
      <w:r>
        <w:t xml:space="preserve">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Захаровский</w:t>
      </w:r>
      <w:proofErr w:type="spellEnd"/>
      <w:r>
        <w:t xml:space="preserve">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Кадомский</w:t>
      </w:r>
      <w:proofErr w:type="spellEnd"/>
      <w:r>
        <w:t xml:space="preserve"> муниципальный район;</w:t>
      </w:r>
    </w:p>
    <w:p w:rsidR="003E5768" w:rsidRDefault="003E5768">
      <w:pPr>
        <w:pStyle w:val="ConsPlusNormal"/>
        <w:spacing w:before="220"/>
        <w:ind w:firstLine="540"/>
        <w:jc w:val="both"/>
      </w:pPr>
      <w:r>
        <w:t>муниципальное образование - Касимовский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Клепиковский</w:t>
      </w:r>
      <w:proofErr w:type="spellEnd"/>
      <w:r>
        <w:t xml:space="preserve">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Кораблинский</w:t>
      </w:r>
      <w:proofErr w:type="spellEnd"/>
      <w:r>
        <w:t xml:space="preserve"> муниципальный район;</w:t>
      </w:r>
    </w:p>
    <w:p w:rsidR="003E5768" w:rsidRDefault="003E5768">
      <w:pPr>
        <w:pStyle w:val="ConsPlusNormal"/>
        <w:spacing w:before="220"/>
        <w:ind w:firstLine="540"/>
        <w:jc w:val="both"/>
      </w:pPr>
      <w:r>
        <w:t>муниципальное образование - Милославский муниципальный район;</w:t>
      </w:r>
    </w:p>
    <w:p w:rsidR="003E5768" w:rsidRDefault="003E5768">
      <w:pPr>
        <w:pStyle w:val="ConsPlusNormal"/>
        <w:spacing w:before="220"/>
        <w:ind w:firstLine="540"/>
        <w:jc w:val="both"/>
      </w:pPr>
      <w:r>
        <w:t>муниципальное образование - Михайловский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Пителинский</w:t>
      </w:r>
      <w:proofErr w:type="spellEnd"/>
      <w:r>
        <w:t xml:space="preserve">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Пронский</w:t>
      </w:r>
      <w:proofErr w:type="spellEnd"/>
      <w:r>
        <w:t xml:space="preserve">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Рыбновский</w:t>
      </w:r>
      <w:proofErr w:type="spellEnd"/>
      <w:r>
        <w:t xml:space="preserve"> муниципальный район;</w:t>
      </w:r>
    </w:p>
    <w:p w:rsidR="003E5768" w:rsidRDefault="003E5768">
      <w:pPr>
        <w:pStyle w:val="ConsPlusNormal"/>
        <w:spacing w:before="220"/>
        <w:ind w:firstLine="540"/>
        <w:jc w:val="both"/>
      </w:pPr>
      <w:r>
        <w:t>муниципальное образование - Рязанский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Сапожковский</w:t>
      </w:r>
      <w:proofErr w:type="spellEnd"/>
      <w:r>
        <w:t xml:space="preserve">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Сараевский</w:t>
      </w:r>
      <w:proofErr w:type="spellEnd"/>
      <w:r>
        <w:t xml:space="preserve">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Скопинский</w:t>
      </w:r>
      <w:proofErr w:type="spellEnd"/>
      <w:r>
        <w:t xml:space="preserve"> муниципальный район;</w:t>
      </w:r>
    </w:p>
    <w:p w:rsidR="003E5768" w:rsidRDefault="003E5768">
      <w:pPr>
        <w:pStyle w:val="ConsPlusNormal"/>
        <w:spacing w:before="220"/>
        <w:ind w:firstLine="540"/>
        <w:jc w:val="both"/>
      </w:pPr>
      <w:r>
        <w:t>муниципальное образование - Спасский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Старожиловский</w:t>
      </w:r>
      <w:proofErr w:type="spellEnd"/>
      <w:r>
        <w:t xml:space="preserve">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Ухоловский</w:t>
      </w:r>
      <w:proofErr w:type="spellEnd"/>
      <w:r>
        <w:t xml:space="preserve">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Чучковский</w:t>
      </w:r>
      <w:proofErr w:type="spellEnd"/>
      <w:r>
        <w:t xml:space="preserve">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Шацкий</w:t>
      </w:r>
      <w:proofErr w:type="spellEnd"/>
      <w:r>
        <w:t xml:space="preserve"> муниципальный район;</w:t>
      </w:r>
    </w:p>
    <w:p w:rsidR="003E5768" w:rsidRDefault="003E5768">
      <w:pPr>
        <w:pStyle w:val="ConsPlusNormal"/>
        <w:spacing w:before="220"/>
        <w:ind w:firstLine="540"/>
        <w:jc w:val="both"/>
      </w:pPr>
      <w:r>
        <w:t>муниципальное образование - Шиловский муниципальный район;</w:t>
      </w:r>
    </w:p>
    <w:p w:rsidR="003E5768" w:rsidRDefault="003E5768">
      <w:pPr>
        <w:pStyle w:val="ConsPlusNormal"/>
        <w:spacing w:before="220"/>
        <w:ind w:firstLine="540"/>
        <w:jc w:val="both"/>
      </w:pPr>
      <w:r>
        <w:t xml:space="preserve">муниципальное образование - </w:t>
      </w:r>
      <w:proofErr w:type="spellStart"/>
      <w:r>
        <w:t>Путятинский</w:t>
      </w:r>
      <w:proofErr w:type="spellEnd"/>
      <w:r>
        <w:t xml:space="preserve"> муниципальный округ;</w:t>
      </w:r>
    </w:p>
    <w:p w:rsidR="003E5768" w:rsidRDefault="003E5768">
      <w:pPr>
        <w:pStyle w:val="ConsPlusNormal"/>
        <w:spacing w:before="220"/>
        <w:ind w:firstLine="540"/>
        <w:jc w:val="both"/>
      </w:pPr>
      <w:r>
        <w:t>муниципальное образование - Ряжский муниципальный округ;</w:t>
      </w:r>
    </w:p>
    <w:p w:rsidR="003E5768" w:rsidRDefault="003E5768">
      <w:pPr>
        <w:pStyle w:val="ConsPlusNormal"/>
        <w:spacing w:before="220"/>
        <w:ind w:firstLine="540"/>
        <w:jc w:val="both"/>
      </w:pPr>
      <w:r>
        <w:t xml:space="preserve">муниципальное образование - </w:t>
      </w:r>
      <w:proofErr w:type="spellStart"/>
      <w:r>
        <w:t>Сасовский</w:t>
      </w:r>
      <w:proofErr w:type="spellEnd"/>
      <w:r>
        <w:t xml:space="preserve"> муниципальный округ;</w:t>
      </w:r>
    </w:p>
    <w:p w:rsidR="003E5768" w:rsidRDefault="003E5768">
      <w:pPr>
        <w:pStyle w:val="ConsPlusNormal"/>
        <w:spacing w:before="220"/>
        <w:ind w:firstLine="540"/>
        <w:jc w:val="both"/>
      </w:pPr>
      <w:r>
        <w:t>муниципальное образование - городской округ город Касимов;</w:t>
      </w:r>
    </w:p>
    <w:p w:rsidR="003E5768" w:rsidRDefault="003E5768">
      <w:pPr>
        <w:pStyle w:val="ConsPlusNormal"/>
        <w:spacing w:before="220"/>
        <w:ind w:firstLine="540"/>
        <w:jc w:val="both"/>
      </w:pPr>
      <w:r>
        <w:t>муниципальное образование - городской округ город Рязань;</w:t>
      </w:r>
    </w:p>
    <w:p w:rsidR="003E5768" w:rsidRDefault="003E5768">
      <w:pPr>
        <w:pStyle w:val="ConsPlusNormal"/>
        <w:spacing w:before="220"/>
        <w:ind w:firstLine="540"/>
        <w:jc w:val="both"/>
      </w:pPr>
      <w:r>
        <w:t>муниципальное образование - городской округ город Скопин.</w:t>
      </w:r>
    </w:p>
    <w:p w:rsidR="003E5768" w:rsidRDefault="003E5768">
      <w:pPr>
        <w:pStyle w:val="ConsPlusNormal"/>
        <w:jc w:val="both"/>
      </w:pPr>
    </w:p>
    <w:p w:rsidR="003E5768" w:rsidRDefault="003E5768">
      <w:pPr>
        <w:pStyle w:val="ConsPlusTitle"/>
        <w:ind w:firstLine="540"/>
        <w:jc w:val="both"/>
        <w:outlineLvl w:val="1"/>
      </w:pPr>
      <w:r>
        <w:t>Статья 2. Отдельные государственные полномочия, которыми наделяются органы местного самоуправления</w:t>
      </w:r>
    </w:p>
    <w:p w:rsidR="003E5768" w:rsidRDefault="003E5768">
      <w:pPr>
        <w:pStyle w:val="ConsPlusNormal"/>
        <w:ind w:firstLine="540"/>
        <w:jc w:val="both"/>
      </w:pPr>
      <w:r>
        <w:t xml:space="preserve">(в ред. </w:t>
      </w:r>
      <w:hyperlink r:id="rId33">
        <w:r>
          <w:rPr>
            <w:color w:val="0000FF"/>
          </w:rPr>
          <w:t>Закона</w:t>
        </w:r>
      </w:hyperlink>
      <w:r>
        <w:t xml:space="preserve"> Рязанской области от 01.06.2020 N 29-ОЗ)</w:t>
      </w:r>
    </w:p>
    <w:p w:rsidR="003E5768" w:rsidRDefault="003E5768">
      <w:pPr>
        <w:pStyle w:val="ConsPlusNormal"/>
        <w:jc w:val="both"/>
      </w:pPr>
    </w:p>
    <w:p w:rsidR="003E5768" w:rsidRDefault="003E5768">
      <w:pPr>
        <w:pStyle w:val="ConsPlusNormal"/>
        <w:ind w:firstLine="540"/>
        <w:jc w:val="both"/>
      </w:pPr>
      <w:bookmarkStart w:id="1" w:name="P64"/>
      <w:bookmarkEnd w:id="1"/>
      <w:r>
        <w:lastRenderedPageBreak/>
        <w:t>1. Органы местного самоуправления наделяются отдельными государственными полномочиями, включающими в себя:</w:t>
      </w:r>
    </w:p>
    <w:p w:rsidR="003E5768" w:rsidRDefault="003E5768">
      <w:pPr>
        <w:pStyle w:val="ConsPlusNormal"/>
        <w:spacing w:before="220"/>
        <w:ind w:firstLine="540"/>
        <w:jc w:val="both"/>
      </w:pPr>
      <w:r>
        <w:t>1) осуществление 100 процентов оплаты (компенсации) стоимости путевок в организации (независимо от их организационно-правовых форм) сезонного действия, стационарного типа, с круглосуточным пребыванием, оказывающие услуги по организации отдыха и оздоровления детей, расположенные на территории Рязанской области (далее - организации отдыха детей и их оздоровления сезонного действия Рязанской области), со сроком пребывания не менее 7 дней и не более 24 дней для детей в возрасте от шести лет и шести месяцев до пятнадцати лет включительно (далее - детей школьного возраста) работающих граждан;</w:t>
      </w:r>
    </w:p>
    <w:p w:rsidR="003E5768" w:rsidRDefault="003E5768">
      <w:pPr>
        <w:pStyle w:val="ConsPlusNormal"/>
        <w:spacing w:before="220"/>
        <w:ind w:firstLine="540"/>
        <w:jc w:val="both"/>
      </w:pPr>
      <w:r>
        <w:t>2) осуществление оплаты стоимости набора продуктов питания в лагерях с дневным пребыванием детей, в том числе в детских лагерях труда и отдыха, организованных на базах муниципальных образовательных организаций, со сроком пребывания не менее 5 рабочих дней в период весенних, осенних, зимних школьных каникул и не менее 21 календарного дня в период летних школьных каникул для детей школьного возраста работающих граждан, детей школьного возраста, находящихся в трудной жизненной ситуации.</w:t>
      </w:r>
    </w:p>
    <w:p w:rsidR="003E5768" w:rsidRDefault="003E5768">
      <w:pPr>
        <w:pStyle w:val="ConsPlusNormal"/>
        <w:jc w:val="both"/>
      </w:pPr>
      <w:r>
        <w:t xml:space="preserve">(часть 1 в ред. </w:t>
      </w:r>
      <w:hyperlink r:id="rId34">
        <w:r>
          <w:rPr>
            <w:color w:val="0000FF"/>
          </w:rPr>
          <w:t>Закона</w:t>
        </w:r>
      </w:hyperlink>
      <w:r>
        <w:t xml:space="preserve"> Рязанской области от 28.12.2021 N 105-ОЗ)</w:t>
      </w:r>
    </w:p>
    <w:p w:rsidR="003E5768" w:rsidRDefault="003E5768">
      <w:pPr>
        <w:pStyle w:val="ConsPlusNormal"/>
        <w:spacing w:before="220"/>
        <w:ind w:firstLine="540"/>
        <w:jc w:val="both"/>
      </w:pPr>
      <w:r>
        <w:t>2. Оплата (компенсация) стоимости путевок в организации отдыха детей и их оздоровления сезонного действия Рязанской области осуществляется из расчета предельного размера оплаты стоимости путевки на одного ребенка в сутки в организации отдыха детей и их оздоровления сезонного действия Рязанской области со сроком пребывания не менее 7 дней в период весенних, осенних, зимних школьных каникул и не более 24 дней в период летних школьных каникул, устанавливаемого Правительством Рязанской области.</w:t>
      </w:r>
    </w:p>
    <w:p w:rsidR="003E5768" w:rsidRDefault="003E5768">
      <w:pPr>
        <w:pStyle w:val="ConsPlusNormal"/>
        <w:spacing w:before="220"/>
        <w:ind w:firstLine="540"/>
        <w:jc w:val="both"/>
      </w:pPr>
      <w:r>
        <w:t>Оплата стоимости набора продуктов питания в лагерях с дневным пребыванием детей, в том числе в детских лагерях труда и отдыха, организованных на базах муниципальных образовательных организаций, осуществляется из расчета размера оплаты стоимости питания в лагере с дневным пребыванием на одного ребенка в день при трехразовом питании, устанавливаемого Правительством Рязанской области.</w:t>
      </w:r>
    </w:p>
    <w:p w:rsidR="003E5768" w:rsidRDefault="003E5768">
      <w:pPr>
        <w:pStyle w:val="ConsPlusNormal"/>
        <w:spacing w:before="220"/>
        <w:ind w:firstLine="540"/>
        <w:jc w:val="both"/>
      </w:pPr>
      <w:r>
        <w:t xml:space="preserve">3. Предоставление оплаты (компенсации) стоимости путевок, предусмотренной </w:t>
      </w:r>
      <w:hyperlink w:anchor="P64">
        <w:r>
          <w:rPr>
            <w:color w:val="0000FF"/>
          </w:rPr>
          <w:t>пунктом 1 части 1</w:t>
        </w:r>
      </w:hyperlink>
      <w:r>
        <w:t xml:space="preserve"> настоящей статьи, осуществляется один раз в год в одну из организаций отдыха детей и их оздоровления сезонного действия Рязанской области.</w:t>
      </w:r>
    </w:p>
    <w:p w:rsidR="003E5768" w:rsidRDefault="003E5768">
      <w:pPr>
        <w:pStyle w:val="ConsPlusNormal"/>
        <w:jc w:val="both"/>
      </w:pPr>
      <w:r>
        <w:t xml:space="preserve">(в ред. </w:t>
      </w:r>
      <w:hyperlink r:id="rId35">
        <w:r>
          <w:rPr>
            <w:color w:val="0000FF"/>
          </w:rPr>
          <w:t>Закона</w:t>
        </w:r>
      </w:hyperlink>
      <w:r>
        <w:t xml:space="preserve"> Рязанской области от 28.12.2021 N 105-ОЗ)</w:t>
      </w:r>
    </w:p>
    <w:p w:rsidR="003E5768" w:rsidRDefault="003E5768">
      <w:pPr>
        <w:pStyle w:val="ConsPlusNormal"/>
        <w:jc w:val="both"/>
      </w:pPr>
    </w:p>
    <w:p w:rsidR="003E5768" w:rsidRDefault="003E5768">
      <w:pPr>
        <w:pStyle w:val="ConsPlusTitle"/>
        <w:ind w:firstLine="540"/>
        <w:jc w:val="both"/>
        <w:outlineLvl w:val="1"/>
      </w:pPr>
      <w:r>
        <w:t>Статья 3. Срок наделения органов местного самоуправления отдельными государственными полномочиями</w:t>
      </w:r>
    </w:p>
    <w:p w:rsidR="003E5768" w:rsidRDefault="003E5768">
      <w:pPr>
        <w:pStyle w:val="ConsPlusNormal"/>
        <w:jc w:val="both"/>
      </w:pPr>
    </w:p>
    <w:p w:rsidR="003E5768" w:rsidRDefault="003E5768">
      <w:pPr>
        <w:pStyle w:val="ConsPlusNormal"/>
        <w:ind w:firstLine="540"/>
        <w:jc w:val="both"/>
      </w:pPr>
      <w:r>
        <w:t>Органы местного самоуправления наделяются отдельными государственными полномочиями на неограниченный срок.</w:t>
      </w:r>
    </w:p>
    <w:p w:rsidR="003E5768" w:rsidRDefault="003E5768">
      <w:pPr>
        <w:pStyle w:val="ConsPlusNormal"/>
        <w:jc w:val="both"/>
      </w:pPr>
    </w:p>
    <w:p w:rsidR="003E5768" w:rsidRDefault="003E5768">
      <w:pPr>
        <w:pStyle w:val="ConsPlusTitle"/>
        <w:ind w:firstLine="540"/>
        <w:jc w:val="both"/>
        <w:outlineLvl w:val="1"/>
      </w:pPr>
      <w:r>
        <w:t>Статья 4. Права и обязанности органов местного самоуправления при осуществлении отдельных государственных полномочий</w:t>
      </w:r>
    </w:p>
    <w:p w:rsidR="003E5768" w:rsidRDefault="003E5768">
      <w:pPr>
        <w:pStyle w:val="ConsPlusNormal"/>
        <w:jc w:val="both"/>
      </w:pPr>
    </w:p>
    <w:p w:rsidR="003E5768" w:rsidRDefault="003E5768">
      <w:pPr>
        <w:pStyle w:val="ConsPlusNormal"/>
        <w:ind w:firstLine="540"/>
        <w:jc w:val="both"/>
      </w:pPr>
      <w:r>
        <w:t>1. Органы местного самоуправления при осуществлении отдельных государственных полномочий, которыми они наделены настоящим Законом, имеют право на:</w:t>
      </w:r>
    </w:p>
    <w:p w:rsidR="003E5768" w:rsidRDefault="003E5768">
      <w:pPr>
        <w:pStyle w:val="ConsPlusNormal"/>
        <w:spacing w:before="220"/>
        <w:ind w:firstLine="540"/>
        <w:jc w:val="both"/>
      </w:pPr>
      <w:r>
        <w:t>1) финансовое обеспечение отдельных государственных полномочий за счет субвенций, предоставляемых бюджетам муниципальных районов, муниципальных округов и городских округов Рязанской области (далее - муниципальные образования Рязанской области) из областного бюджета;</w:t>
      </w:r>
    </w:p>
    <w:p w:rsidR="003E5768" w:rsidRDefault="003E5768">
      <w:pPr>
        <w:pStyle w:val="ConsPlusNormal"/>
        <w:jc w:val="both"/>
      </w:pPr>
      <w:r>
        <w:t xml:space="preserve">(в ред. Законов Рязанской области от 29.12.2011 </w:t>
      </w:r>
      <w:hyperlink r:id="rId36">
        <w:r>
          <w:rPr>
            <w:color w:val="0000FF"/>
          </w:rPr>
          <w:t>N 137-ОЗ</w:t>
        </w:r>
      </w:hyperlink>
      <w:r>
        <w:t xml:space="preserve">, от 28.12.2023 </w:t>
      </w:r>
      <w:hyperlink r:id="rId37">
        <w:r>
          <w:rPr>
            <w:color w:val="0000FF"/>
          </w:rPr>
          <w:t>N 144-ОЗ</w:t>
        </w:r>
      </w:hyperlink>
      <w:r>
        <w:t>)</w:t>
      </w:r>
    </w:p>
    <w:p w:rsidR="003E5768" w:rsidRDefault="003E5768">
      <w:pPr>
        <w:pStyle w:val="ConsPlusNormal"/>
        <w:spacing w:before="220"/>
        <w:ind w:firstLine="540"/>
        <w:jc w:val="both"/>
      </w:pPr>
      <w:r>
        <w:lastRenderedPageBreak/>
        <w:t>2) внесение в органы государственной власти Рязанской области предложений по увеличению размера субвенций, предоставляемых из областного бюджета, в случае возникновения непредвиденных расходов по осуществлению отдельных государственных полномочий;</w:t>
      </w:r>
    </w:p>
    <w:p w:rsidR="003E5768" w:rsidRDefault="003E5768">
      <w:pPr>
        <w:pStyle w:val="ConsPlusNormal"/>
        <w:jc w:val="both"/>
      </w:pPr>
      <w:r>
        <w:t xml:space="preserve">(в ред. </w:t>
      </w:r>
      <w:hyperlink r:id="rId38">
        <w:r>
          <w:rPr>
            <w:color w:val="0000FF"/>
          </w:rPr>
          <w:t>Закона</w:t>
        </w:r>
      </w:hyperlink>
      <w:r>
        <w:t xml:space="preserve"> Рязанской области от 29.12.2011 N 137-ОЗ)</w:t>
      </w:r>
    </w:p>
    <w:p w:rsidR="003E5768" w:rsidRDefault="003E5768">
      <w:pPr>
        <w:pStyle w:val="ConsPlusNormal"/>
        <w:spacing w:before="220"/>
        <w:ind w:firstLine="540"/>
        <w:jc w:val="both"/>
      </w:pPr>
      <w:r>
        <w:t>3) обеспечение материальными средствами, необходимыми для осуществления отдельных государственных полномочий;</w:t>
      </w:r>
    </w:p>
    <w:p w:rsidR="003E5768" w:rsidRDefault="003E5768">
      <w:pPr>
        <w:pStyle w:val="ConsPlusNormal"/>
        <w:spacing w:before="220"/>
        <w:ind w:firstLine="540"/>
        <w:jc w:val="both"/>
      </w:pPr>
      <w:r>
        <w:t>4) принятие муниципальных правовых актов по вопросам осуществления переданных им отдельных государственных полномочий;</w:t>
      </w:r>
    </w:p>
    <w:p w:rsidR="003E5768" w:rsidRDefault="003E5768">
      <w:pPr>
        <w:pStyle w:val="ConsPlusNormal"/>
        <w:spacing w:before="220"/>
        <w:ind w:firstLine="540"/>
        <w:jc w:val="both"/>
      </w:pPr>
      <w:r>
        <w:t>5) дополнительное использование собственных материальных ресурсов и финансовых средств в случаях и порядке, предусмотренных уставом муниципального образования для осуществления отдельных государственных полномочий.</w:t>
      </w:r>
    </w:p>
    <w:p w:rsidR="003E5768" w:rsidRDefault="003E5768">
      <w:pPr>
        <w:pStyle w:val="ConsPlusNormal"/>
        <w:jc w:val="both"/>
      </w:pPr>
      <w:r>
        <w:t xml:space="preserve">(в ред. </w:t>
      </w:r>
      <w:hyperlink r:id="rId39">
        <w:r>
          <w:rPr>
            <w:color w:val="0000FF"/>
          </w:rPr>
          <w:t>Закона</w:t>
        </w:r>
      </w:hyperlink>
      <w:r>
        <w:t xml:space="preserve"> Рязанской области от 22.04.2014 N 21-ОЗ)</w:t>
      </w:r>
    </w:p>
    <w:p w:rsidR="003E5768" w:rsidRDefault="003E5768">
      <w:pPr>
        <w:pStyle w:val="ConsPlusNormal"/>
        <w:spacing w:before="220"/>
        <w:ind w:firstLine="540"/>
        <w:jc w:val="both"/>
      </w:pPr>
      <w:r>
        <w:t>2. Органы местного самоуправления при осуществлении отдельных государственных полномочий обязаны:</w:t>
      </w:r>
    </w:p>
    <w:p w:rsidR="003E5768" w:rsidRDefault="003E5768">
      <w:pPr>
        <w:pStyle w:val="ConsPlusNormal"/>
        <w:spacing w:before="220"/>
        <w:ind w:firstLine="540"/>
        <w:jc w:val="both"/>
      </w:pPr>
      <w:r>
        <w:t>1) осуществлять отдельные государственные полномочия надлежащим образом в соответствии с законодательством Российской Федерации, настоящим Законом и иными нормативными правовыми актами Рязанской области;</w:t>
      </w:r>
    </w:p>
    <w:p w:rsidR="003E5768" w:rsidRDefault="003E5768">
      <w:pPr>
        <w:pStyle w:val="ConsPlusNormal"/>
        <w:spacing w:before="220"/>
        <w:ind w:firstLine="540"/>
        <w:jc w:val="both"/>
      </w:pPr>
      <w:r>
        <w:t>2) исполнять письменные предписания органов государственной власти Рязанской области по устранению нарушений, допущенных при осуществлении отдельных государственных полномочий;</w:t>
      </w:r>
    </w:p>
    <w:p w:rsidR="003E5768" w:rsidRDefault="003E5768">
      <w:pPr>
        <w:pStyle w:val="ConsPlusNormal"/>
        <w:spacing w:before="220"/>
        <w:ind w:firstLine="540"/>
        <w:jc w:val="both"/>
      </w:pPr>
      <w:r>
        <w:t>3) использовать выделенные для осуществления отдельных государственных полномочий финансовые и материальные средства по целевому назначению;</w:t>
      </w:r>
    </w:p>
    <w:p w:rsidR="003E5768" w:rsidRDefault="003E5768">
      <w:pPr>
        <w:pStyle w:val="ConsPlusNormal"/>
        <w:jc w:val="both"/>
      </w:pPr>
      <w:r>
        <w:t xml:space="preserve">(в ред. </w:t>
      </w:r>
      <w:hyperlink r:id="rId40">
        <w:r>
          <w:rPr>
            <w:color w:val="0000FF"/>
          </w:rPr>
          <w:t>Закона</w:t>
        </w:r>
      </w:hyperlink>
      <w:r>
        <w:t xml:space="preserve"> Рязанской области от 22.04.2014 N 21-ОЗ)</w:t>
      </w:r>
    </w:p>
    <w:p w:rsidR="003E5768" w:rsidRDefault="003E5768">
      <w:pPr>
        <w:pStyle w:val="ConsPlusNormal"/>
        <w:spacing w:before="220"/>
        <w:ind w:firstLine="540"/>
        <w:jc w:val="both"/>
      </w:pPr>
      <w:r>
        <w:t>4) определить органы и должностных лиц местного самоуправления, специально уполномоченных осуществлять деятельность по реализации отдельных государственных полномочий;</w:t>
      </w:r>
    </w:p>
    <w:p w:rsidR="003E5768" w:rsidRDefault="003E5768">
      <w:pPr>
        <w:pStyle w:val="ConsPlusNormal"/>
        <w:spacing w:before="220"/>
        <w:ind w:firstLine="540"/>
        <w:jc w:val="both"/>
      </w:pPr>
      <w:r>
        <w:t>5) в случае прекращения осуществления отдельных государственных полномочий возвратить неиспользованные финансовые и материальные средства в порядке, установленном федеральным законодательством и нормативными правовыми актами Рязанской области.</w:t>
      </w:r>
    </w:p>
    <w:p w:rsidR="003E5768" w:rsidRDefault="003E5768">
      <w:pPr>
        <w:pStyle w:val="ConsPlusNormal"/>
        <w:jc w:val="both"/>
      </w:pPr>
    </w:p>
    <w:p w:rsidR="003E5768" w:rsidRDefault="003E5768">
      <w:pPr>
        <w:pStyle w:val="ConsPlusTitle"/>
        <w:ind w:firstLine="540"/>
        <w:jc w:val="both"/>
        <w:outlineLvl w:val="1"/>
      </w:pPr>
      <w:r>
        <w:t>Статья 5. Права и обязанности органов государственной власти Рязанской области при осуществлении органами местного самоуправления отдельных государственных полномочий</w:t>
      </w:r>
    </w:p>
    <w:p w:rsidR="003E5768" w:rsidRDefault="003E5768">
      <w:pPr>
        <w:pStyle w:val="ConsPlusNormal"/>
        <w:jc w:val="both"/>
      </w:pPr>
    </w:p>
    <w:p w:rsidR="003E5768" w:rsidRDefault="003E5768">
      <w:pPr>
        <w:pStyle w:val="ConsPlusNormal"/>
        <w:ind w:firstLine="540"/>
        <w:jc w:val="both"/>
      </w:pPr>
      <w:r>
        <w:t>1. Органы государственной власти Рязанской области при осуществлении органами местного самоуправления отдельных государственных полномочий вправе:</w:t>
      </w:r>
    </w:p>
    <w:p w:rsidR="003E5768" w:rsidRDefault="003E5768">
      <w:pPr>
        <w:pStyle w:val="ConsPlusNormal"/>
        <w:spacing w:before="220"/>
        <w:ind w:firstLine="540"/>
        <w:jc w:val="both"/>
      </w:pPr>
      <w:r>
        <w:t xml:space="preserve">1) утратил силу. - </w:t>
      </w:r>
      <w:hyperlink r:id="rId41">
        <w:r>
          <w:rPr>
            <w:color w:val="0000FF"/>
          </w:rPr>
          <w:t>Закон</w:t>
        </w:r>
      </w:hyperlink>
      <w:r>
        <w:t xml:space="preserve"> Рязанской области от 22.04.2014 N 21-ОЗ;</w:t>
      </w:r>
    </w:p>
    <w:p w:rsidR="003E5768" w:rsidRDefault="003E5768">
      <w:pPr>
        <w:pStyle w:val="ConsPlusNormal"/>
        <w:spacing w:before="220"/>
        <w:ind w:firstLine="540"/>
        <w:jc w:val="both"/>
      </w:pPr>
      <w:r>
        <w:t>2) давать письменные предписания по устранению нарушений, допущенных органами местного самоуправления или должностными лицами местного самоуправления в ходе осуществления отдельных государственных полномочий;</w:t>
      </w:r>
    </w:p>
    <w:p w:rsidR="003E5768" w:rsidRDefault="003E5768">
      <w:pPr>
        <w:pStyle w:val="ConsPlusNormal"/>
        <w:spacing w:before="220"/>
        <w:ind w:firstLine="540"/>
        <w:jc w:val="both"/>
      </w:pPr>
      <w:r>
        <w:t>3) координировать деятельность органов местного самоуправления по вопросам осуществления отдельных государственных полномочий;</w:t>
      </w:r>
    </w:p>
    <w:p w:rsidR="003E5768" w:rsidRDefault="003E5768">
      <w:pPr>
        <w:pStyle w:val="ConsPlusNormal"/>
        <w:spacing w:before="220"/>
        <w:ind w:firstLine="540"/>
        <w:jc w:val="both"/>
      </w:pPr>
      <w:r>
        <w:t>4) запрашивать в органах местного самоуправления информацию, материалы и документы, связанные с осуществлением отдельных государственных полномочий.</w:t>
      </w:r>
    </w:p>
    <w:p w:rsidR="003E5768" w:rsidRDefault="003E5768">
      <w:pPr>
        <w:pStyle w:val="ConsPlusNormal"/>
        <w:spacing w:before="220"/>
        <w:ind w:firstLine="540"/>
        <w:jc w:val="both"/>
      </w:pPr>
      <w:r>
        <w:lastRenderedPageBreak/>
        <w:t>2. Органы государственной власти Рязанской области при осуществлении органами местного самоуправления отдельных государственных полномочий обязаны:</w:t>
      </w:r>
    </w:p>
    <w:p w:rsidR="003E5768" w:rsidRDefault="003E5768">
      <w:pPr>
        <w:pStyle w:val="ConsPlusNormal"/>
        <w:spacing w:before="220"/>
        <w:ind w:firstLine="540"/>
        <w:jc w:val="both"/>
      </w:pPr>
      <w:r>
        <w:t>1) обеспечивать органы местного самоуправления необходимыми финансовыми и материальными средствами;</w:t>
      </w:r>
    </w:p>
    <w:p w:rsidR="003E5768" w:rsidRDefault="003E5768">
      <w:pPr>
        <w:pStyle w:val="ConsPlusNormal"/>
        <w:jc w:val="both"/>
      </w:pPr>
      <w:r>
        <w:t xml:space="preserve">(в ред. </w:t>
      </w:r>
      <w:hyperlink r:id="rId42">
        <w:r>
          <w:rPr>
            <w:color w:val="0000FF"/>
          </w:rPr>
          <w:t>Закона</w:t>
        </w:r>
      </w:hyperlink>
      <w:r>
        <w:t xml:space="preserve"> Рязанской области от 22.04.2014 N 21-ОЗ)</w:t>
      </w:r>
    </w:p>
    <w:p w:rsidR="003E5768" w:rsidRDefault="003E5768">
      <w:pPr>
        <w:pStyle w:val="ConsPlusNormal"/>
        <w:spacing w:before="220"/>
        <w:ind w:firstLine="540"/>
        <w:jc w:val="both"/>
      </w:pPr>
      <w:r>
        <w:t>2) рассматривать предложения органов местного самоуправления и должностных лиц органов местного самоуправления по вопросам осуществления отдельных государственных полномочий;</w:t>
      </w:r>
    </w:p>
    <w:p w:rsidR="003E5768" w:rsidRDefault="003E5768">
      <w:pPr>
        <w:pStyle w:val="ConsPlusNormal"/>
        <w:spacing w:before="220"/>
        <w:ind w:firstLine="540"/>
        <w:jc w:val="both"/>
      </w:pPr>
      <w:r>
        <w:t>3) представлять органам местного самоуправления по их запросам информацию и материалы по вопросам осуществления отдельных государственных полномочий;</w:t>
      </w:r>
    </w:p>
    <w:p w:rsidR="003E5768" w:rsidRDefault="003E5768">
      <w:pPr>
        <w:pStyle w:val="ConsPlusNormal"/>
        <w:spacing w:before="220"/>
        <w:ind w:firstLine="540"/>
        <w:jc w:val="both"/>
      </w:pPr>
      <w:r>
        <w:t>4) контролировать осуществление органами местного самоуправления отдельных государственных полномочий, а также использование предоставленных на эти цели материальных ресурсов и финансовых средств.</w:t>
      </w:r>
    </w:p>
    <w:p w:rsidR="003E5768" w:rsidRDefault="003E5768">
      <w:pPr>
        <w:pStyle w:val="ConsPlusNormal"/>
        <w:jc w:val="both"/>
      </w:pPr>
      <w:r>
        <w:t xml:space="preserve">(п. 4 введен </w:t>
      </w:r>
      <w:hyperlink r:id="rId43">
        <w:r>
          <w:rPr>
            <w:color w:val="0000FF"/>
          </w:rPr>
          <w:t>Законом</w:t>
        </w:r>
      </w:hyperlink>
      <w:r>
        <w:t xml:space="preserve"> Рязанской области от 22.04.2014 N 21-ОЗ)</w:t>
      </w:r>
    </w:p>
    <w:p w:rsidR="003E5768" w:rsidRDefault="003E5768">
      <w:pPr>
        <w:pStyle w:val="ConsPlusNormal"/>
        <w:jc w:val="both"/>
      </w:pPr>
    </w:p>
    <w:p w:rsidR="003E5768" w:rsidRDefault="003E5768">
      <w:pPr>
        <w:pStyle w:val="ConsPlusTitle"/>
        <w:ind w:firstLine="540"/>
        <w:jc w:val="both"/>
        <w:outlineLvl w:val="1"/>
      </w:pPr>
      <w:r>
        <w:t>Статья 6. Финансовое обеспечение, необходимое для осуществления органами местного самоуправления отдельных государственных полномочий</w:t>
      </w:r>
    </w:p>
    <w:p w:rsidR="003E5768" w:rsidRDefault="003E5768">
      <w:pPr>
        <w:pStyle w:val="ConsPlusNormal"/>
        <w:ind w:firstLine="540"/>
        <w:jc w:val="both"/>
      </w:pPr>
      <w:r>
        <w:t xml:space="preserve">(в ред. </w:t>
      </w:r>
      <w:hyperlink r:id="rId44">
        <w:r>
          <w:rPr>
            <w:color w:val="0000FF"/>
          </w:rPr>
          <w:t>Закона</w:t>
        </w:r>
      </w:hyperlink>
      <w:r>
        <w:t xml:space="preserve"> Рязанской области от 29.12.2011 N 137-ОЗ)</w:t>
      </w:r>
    </w:p>
    <w:p w:rsidR="003E5768" w:rsidRDefault="003E5768">
      <w:pPr>
        <w:pStyle w:val="ConsPlusNormal"/>
        <w:jc w:val="both"/>
      </w:pPr>
    </w:p>
    <w:p w:rsidR="003E5768" w:rsidRDefault="003E5768">
      <w:pPr>
        <w:pStyle w:val="ConsPlusNormal"/>
        <w:ind w:firstLine="540"/>
        <w:jc w:val="both"/>
      </w:pPr>
      <w:r>
        <w:t>1. Финансовое обеспечение, необходимое органам местного самоуправления для осуществления отдельных государственных полномочий, осуществляется в форме субвенций из областного бюджета, предоставляемых бюджетам муниципальных образований Рязанской области.</w:t>
      </w:r>
    </w:p>
    <w:p w:rsidR="003E5768" w:rsidRDefault="003E5768">
      <w:pPr>
        <w:pStyle w:val="ConsPlusNormal"/>
        <w:spacing w:before="220"/>
        <w:ind w:firstLine="540"/>
        <w:jc w:val="both"/>
      </w:pPr>
      <w:r>
        <w:t>2. Распределение субвенций между бюджетами муниципальных образований Рязанской области на осуществление отдельных государственных полномочий в соответствии с настоящим Законом утверждается законом Рязанской области об областном бюджете на соответствующий финансовый год и плановый период.</w:t>
      </w:r>
    </w:p>
    <w:p w:rsidR="003E5768" w:rsidRDefault="003E5768">
      <w:pPr>
        <w:pStyle w:val="ConsPlusNormal"/>
        <w:jc w:val="both"/>
      </w:pPr>
      <w:r>
        <w:t xml:space="preserve">(часть 2 в ред. </w:t>
      </w:r>
      <w:hyperlink r:id="rId45">
        <w:r>
          <w:rPr>
            <w:color w:val="0000FF"/>
          </w:rPr>
          <w:t>Закона</w:t>
        </w:r>
      </w:hyperlink>
      <w:r>
        <w:t xml:space="preserve"> Рязанской области от 28.12.2023 N 144-ОЗ)</w:t>
      </w:r>
    </w:p>
    <w:p w:rsidR="003E5768" w:rsidRDefault="003E5768">
      <w:pPr>
        <w:pStyle w:val="ConsPlusNormal"/>
        <w:spacing w:before="220"/>
        <w:ind w:firstLine="540"/>
        <w:jc w:val="both"/>
      </w:pPr>
      <w:r>
        <w:t xml:space="preserve">3. </w:t>
      </w:r>
      <w:hyperlink w:anchor="P179">
        <w:r>
          <w:rPr>
            <w:color w:val="0000FF"/>
          </w:rPr>
          <w:t>Порядок</w:t>
        </w:r>
      </w:hyperlink>
      <w:r>
        <w:t xml:space="preserve"> расчета нормативов для определения общего объема субвенций, предоставляемых бюджетам муниципальных образований Рязанской области из областного бюджета на исполнение отдельных государственных полномочий, методика их распределения, а также порядок определения общего объема таких субвенций устанавливаются согласно приложению к настоящему Закону.</w:t>
      </w:r>
    </w:p>
    <w:p w:rsidR="003E5768" w:rsidRDefault="003E5768">
      <w:pPr>
        <w:pStyle w:val="ConsPlusNormal"/>
        <w:jc w:val="both"/>
      </w:pPr>
      <w:r>
        <w:t xml:space="preserve">(часть 3 в ред. </w:t>
      </w:r>
      <w:hyperlink r:id="rId46">
        <w:r>
          <w:rPr>
            <w:color w:val="0000FF"/>
          </w:rPr>
          <w:t>Закона</w:t>
        </w:r>
      </w:hyperlink>
      <w:r>
        <w:t xml:space="preserve"> Рязанской области от 28.12.2021 N 105-ОЗ)</w:t>
      </w:r>
    </w:p>
    <w:p w:rsidR="003E5768" w:rsidRDefault="003E5768">
      <w:pPr>
        <w:pStyle w:val="ConsPlusNormal"/>
        <w:spacing w:before="220"/>
        <w:ind w:firstLine="540"/>
        <w:jc w:val="both"/>
      </w:pPr>
      <w:r>
        <w:t>4. Показателями (критериями) распределения между муниципальными образованиями Рязанской области общего объема субвенций на исполнение отдельных государственных полномочий являются:</w:t>
      </w:r>
    </w:p>
    <w:p w:rsidR="003E5768" w:rsidRDefault="003E5768">
      <w:pPr>
        <w:pStyle w:val="ConsPlusNormal"/>
        <w:spacing w:before="220"/>
        <w:ind w:firstLine="540"/>
        <w:jc w:val="both"/>
      </w:pPr>
      <w:r>
        <w:t>1) прогнозируемое органами местного самоуправления на очередной финансовый год и плановый период количество детей школьного возраста работающих граждан в i-м муниципальном образовании Рязанской области, планируемых к отдыху и оздоровлению в организациях отдыха детей и их оздоровления сезонного действия Рязанской области в период летних школьных каникул;</w:t>
      </w:r>
    </w:p>
    <w:p w:rsidR="003E5768" w:rsidRDefault="003E5768">
      <w:pPr>
        <w:pStyle w:val="ConsPlusNormal"/>
        <w:spacing w:before="220"/>
        <w:ind w:firstLine="540"/>
        <w:jc w:val="both"/>
      </w:pPr>
      <w:r>
        <w:t xml:space="preserve">2) прогнозируемое органами местного самоуправления на очередной финансовый год и плановый период количество детей школьного возраста работающих граждан в i-м муниципальном образовании Рязанской области, планируемых к отдыху и оздоровлению в организациях отдыха детей и их оздоровления сезонного действия Рязанской области в период зимних, весенних, </w:t>
      </w:r>
      <w:r>
        <w:lastRenderedPageBreak/>
        <w:t>осенних школьных каникул;</w:t>
      </w:r>
    </w:p>
    <w:p w:rsidR="003E5768" w:rsidRDefault="003E5768">
      <w:pPr>
        <w:pStyle w:val="ConsPlusNormal"/>
        <w:spacing w:before="220"/>
        <w:ind w:firstLine="540"/>
        <w:jc w:val="both"/>
      </w:pPr>
      <w:r>
        <w:t>3) прогнозируемое органами местного самоуправления на очередной финансовый год и плановый период количество детей школьного возраста работающих граждан, детей школьного возраста, находящихся в трудной жизненной ситуации, планируемых к отдыху и оздоровлению в лагерях с дневным пребыванием детей, в том числе в детских лагерях труда и отдыха, организованных на базах муниципальных образовательных организаций, в i-м муниципальном образовании Рязанской области в период летних школьных каникул;</w:t>
      </w:r>
    </w:p>
    <w:p w:rsidR="003E5768" w:rsidRDefault="003E5768">
      <w:pPr>
        <w:pStyle w:val="ConsPlusNormal"/>
        <w:spacing w:before="220"/>
        <w:ind w:firstLine="540"/>
        <w:jc w:val="both"/>
      </w:pPr>
      <w:r>
        <w:t>4) прогнозируемое органами местного самоуправления на очередной финансовый год и плановый период количество детей школьного возраста работающих граждан, детей школьного возраста, находящихся в трудной жизненной ситуации, планируемых к отдыху и оздоровлению в лагерях с дневным пребыванием детей, в том числе в детских лагерях труда и отдыха, организованных на базах муниципальных образовательных организаций, в i-м муниципальном образовании Рязанской области в период зимних, весенних, осенних школьных каникул.</w:t>
      </w:r>
    </w:p>
    <w:p w:rsidR="003E5768" w:rsidRDefault="003E5768">
      <w:pPr>
        <w:pStyle w:val="ConsPlusNormal"/>
        <w:jc w:val="both"/>
      </w:pPr>
      <w:r>
        <w:t xml:space="preserve">(часть 4 введена </w:t>
      </w:r>
      <w:hyperlink r:id="rId47">
        <w:r>
          <w:rPr>
            <w:color w:val="0000FF"/>
          </w:rPr>
          <w:t>Законом</w:t>
        </w:r>
      </w:hyperlink>
      <w:r>
        <w:t xml:space="preserve"> Рязанской области от 28.12.2021 N 105-ОЗ)</w:t>
      </w:r>
    </w:p>
    <w:p w:rsidR="003E5768" w:rsidRDefault="003E5768">
      <w:pPr>
        <w:pStyle w:val="ConsPlusNormal"/>
        <w:jc w:val="both"/>
      </w:pPr>
    </w:p>
    <w:p w:rsidR="003E5768" w:rsidRDefault="003E5768">
      <w:pPr>
        <w:pStyle w:val="ConsPlusTitle"/>
        <w:ind w:firstLine="540"/>
        <w:jc w:val="both"/>
        <w:outlineLvl w:val="1"/>
      </w:pPr>
      <w:r>
        <w:t>Статья 7. Материальные средства, необходимые для осуществления отдельных государственных полномочий</w:t>
      </w:r>
    </w:p>
    <w:p w:rsidR="003E5768" w:rsidRDefault="003E5768">
      <w:pPr>
        <w:pStyle w:val="ConsPlusNormal"/>
        <w:ind w:firstLine="540"/>
        <w:jc w:val="both"/>
      </w:pPr>
      <w:r>
        <w:t xml:space="preserve">(в ред. </w:t>
      </w:r>
      <w:hyperlink r:id="rId48">
        <w:r>
          <w:rPr>
            <w:color w:val="0000FF"/>
          </w:rPr>
          <w:t>Закона</w:t>
        </w:r>
      </w:hyperlink>
      <w:r>
        <w:t xml:space="preserve"> Рязанской области от 29.12.2011 N 137-ОЗ)</w:t>
      </w:r>
    </w:p>
    <w:p w:rsidR="003E5768" w:rsidRDefault="003E5768">
      <w:pPr>
        <w:pStyle w:val="ConsPlusNormal"/>
        <w:jc w:val="both"/>
      </w:pPr>
    </w:p>
    <w:p w:rsidR="003E5768" w:rsidRDefault="003E5768">
      <w:pPr>
        <w:pStyle w:val="ConsPlusNormal"/>
        <w:ind w:firstLine="540"/>
        <w:jc w:val="both"/>
      </w:pPr>
      <w:r>
        <w:t>Перечень подлежащих передаче в пользование и (или) управление материальных средств для осуществления органами местного самоуправления отдельных государственных полномочий в случае необходимости их предоставления определяется исполнительным органом Рязанской области, уполномоченным в сфере образования, на основании предложений органов местного самоуправления и согласовывается с исполнительным органом Рязанской области, уполномоченным по управлению и распоряжению государственной собственностью Рязанской области.</w:t>
      </w:r>
    </w:p>
    <w:p w:rsidR="003E5768" w:rsidRDefault="003E5768">
      <w:pPr>
        <w:pStyle w:val="ConsPlusNormal"/>
        <w:jc w:val="both"/>
      </w:pPr>
      <w:r>
        <w:t xml:space="preserve">(в ред. Законов Рязанской области от 22.04.2014 </w:t>
      </w:r>
      <w:hyperlink r:id="rId49">
        <w:r>
          <w:rPr>
            <w:color w:val="0000FF"/>
          </w:rPr>
          <w:t>N 21-ОЗ</w:t>
        </w:r>
      </w:hyperlink>
      <w:r>
        <w:t xml:space="preserve">, от 26.07.2023 </w:t>
      </w:r>
      <w:hyperlink r:id="rId50">
        <w:r>
          <w:rPr>
            <w:color w:val="0000FF"/>
          </w:rPr>
          <w:t>N 82-ОЗ</w:t>
        </w:r>
      </w:hyperlink>
      <w:r>
        <w:t>)</w:t>
      </w:r>
    </w:p>
    <w:p w:rsidR="003E5768" w:rsidRDefault="003E5768">
      <w:pPr>
        <w:pStyle w:val="ConsPlusNormal"/>
        <w:jc w:val="both"/>
      </w:pPr>
    </w:p>
    <w:p w:rsidR="003E5768" w:rsidRDefault="003E5768">
      <w:pPr>
        <w:pStyle w:val="ConsPlusTitle"/>
        <w:ind w:firstLine="540"/>
        <w:jc w:val="both"/>
        <w:outlineLvl w:val="1"/>
      </w:pPr>
      <w:r>
        <w:t>Статья 8. Порядок отчетности органов местного самоуправления об осуществлении переданных им отдельных государственных полномочий</w:t>
      </w:r>
    </w:p>
    <w:p w:rsidR="003E5768" w:rsidRDefault="003E5768">
      <w:pPr>
        <w:pStyle w:val="ConsPlusNormal"/>
        <w:jc w:val="both"/>
      </w:pPr>
    </w:p>
    <w:p w:rsidR="003E5768" w:rsidRDefault="003E5768">
      <w:pPr>
        <w:pStyle w:val="ConsPlusNormal"/>
        <w:ind w:firstLine="540"/>
        <w:jc w:val="both"/>
      </w:pPr>
      <w:r>
        <w:t>Отчетность об осуществлении отдельных государственных полномочий, которыми органы местного самоуправления наделены настоящим Законом, представляется ими ежеквартально до 5 числа месяца, следующего за отчетным периодом, в министерство образования Рязанской области.</w:t>
      </w:r>
    </w:p>
    <w:p w:rsidR="003E5768" w:rsidRDefault="003E5768">
      <w:pPr>
        <w:pStyle w:val="ConsPlusNormal"/>
        <w:jc w:val="both"/>
      </w:pPr>
      <w:r>
        <w:t xml:space="preserve">(в ред. Законов Рязанской области от 05.03.2018 </w:t>
      </w:r>
      <w:hyperlink r:id="rId51">
        <w:r>
          <w:rPr>
            <w:color w:val="0000FF"/>
          </w:rPr>
          <w:t>N 10-ОЗ</w:t>
        </w:r>
      </w:hyperlink>
      <w:r>
        <w:t xml:space="preserve">, от 26.07.2023 </w:t>
      </w:r>
      <w:hyperlink r:id="rId52">
        <w:r>
          <w:rPr>
            <w:color w:val="0000FF"/>
          </w:rPr>
          <w:t>N 82-ОЗ</w:t>
        </w:r>
      </w:hyperlink>
      <w:r>
        <w:t>)</w:t>
      </w:r>
    </w:p>
    <w:p w:rsidR="003E5768" w:rsidRDefault="003E5768">
      <w:pPr>
        <w:pStyle w:val="ConsPlusNormal"/>
        <w:jc w:val="both"/>
      </w:pPr>
    </w:p>
    <w:p w:rsidR="003E5768" w:rsidRDefault="003E5768">
      <w:pPr>
        <w:pStyle w:val="ConsPlusTitle"/>
        <w:ind w:firstLine="540"/>
        <w:jc w:val="both"/>
        <w:outlineLvl w:val="1"/>
      </w:pPr>
      <w:r>
        <w:t>Статья 9. Контроль за осуществлением органами местного самоуправления отдельных государственных полномочий</w:t>
      </w:r>
    </w:p>
    <w:p w:rsidR="003E5768" w:rsidRDefault="003E5768">
      <w:pPr>
        <w:pStyle w:val="ConsPlusNormal"/>
        <w:jc w:val="both"/>
      </w:pPr>
    </w:p>
    <w:p w:rsidR="003E5768" w:rsidRDefault="003E5768">
      <w:pPr>
        <w:pStyle w:val="ConsPlusNormal"/>
        <w:ind w:firstLine="540"/>
        <w:jc w:val="both"/>
      </w:pPr>
      <w:r>
        <w:t>1.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в пределах установленных полномочий Правительство Рязанской области, министерство финансов Рязанской области, министерство образования Рязанской области, Рязанская областная Дума, Контрольно-счетная палата Рязанской области (далее - органы, уполномоченные на осуществление контроля). Иные органы государственной власти Рязанской области в пределах своей компетенции контролируют осуществление органами местного самоуправления отдельных государственных полномочий в порядке, предусмотренном действующим законодательством.</w:t>
      </w:r>
    </w:p>
    <w:p w:rsidR="003E5768" w:rsidRDefault="003E5768">
      <w:pPr>
        <w:pStyle w:val="ConsPlusNormal"/>
        <w:jc w:val="both"/>
      </w:pPr>
      <w:r>
        <w:t xml:space="preserve">(в ред. Законов Рязанской области от 29.12.2011 </w:t>
      </w:r>
      <w:hyperlink r:id="rId53">
        <w:r>
          <w:rPr>
            <w:color w:val="0000FF"/>
          </w:rPr>
          <w:t>N 137-ОЗ</w:t>
        </w:r>
      </w:hyperlink>
      <w:r>
        <w:t xml:space="preserve">, от 05.03.2018 </w:t>
      </w:r>
      <w:hyperlink r:id="rId54">
        <w:r>
          <w:rPr>
            <w:color w:val="0000FF"/>
          </w:rPr>
          <w:t>N 10-ОЗ</w:t>
        </w:r>
      </w:hyperlink>
      <w:r>
        <w:t xml:space="preserve">, от 26.07.2023 </w:t>
      </w:r>
      <w:hyperlink r:id="rId55">
        <w:r>
          <w:rPr>
            <w:color w:val="0000FF"/>
          </w:rPr>
          <w:t>N 82-ОЗ</w:t>
        </w:r>
      </w:hyperlink>
      <w:r>
        <w:t>)</w:t>
      </w:r>
    </w:p>
    <w:p w:rsidR="003E5768" w:rsidRDefault="003E5768">
      <w:pPr>
        <w:pStyle w:val="ConsPlusNormal"/>
        <w:spacing w:before="220"/>
        <w:ind w:firstLine="540"/>
        <w:jc w:val="both"/>
      </w:pPr>
      <w:r>
        <w:t xml:space="preserve">2. Органы, уполномоченные на осуществление контроля, осуществляют контроль в </w:t>
      </w:r>
      <w:r>
        <w:lastRenderedPageBreak/>
        <w:t>следующих формах:</w:t>
      </w:r>
    </w:p>
    <w:p w:rsidR="003E5768" w:rsidRDefault="003E5768">
      <w:pPr>
        <w:pStyle w:val="ConsPlusNormal"/>
        <w:spacing w:before="220"/>
        <w:ind w:firstLine="540"/>
        <w:jc w:val="both"/>
      </w:pPr>
      <w:r>
        <w:t>1) проведение проверок работы органов местного самоуправления в части осуществления отдельных государственных полномочий;</w:t>
      </w:r>
    </w:p>
    <w:p w:rsidR="003E5768" w:rsidRDefault="003E5768">
      <w:pPr>
        <w:pStyle w:val="ConsPlusNormal"/>
        <w:spacing w:before="220"/>
        <w:ind w:firstLine="540"/>
        <w:jc w:val="both"/>
      </w:pPr>
      <w:r>
        <w:t>2) истребование и получение от органов местного самоуправления необходимых документов, связанных с осуществлением ими отдельных государственных полномочий.</w:t>
      </w:r>
    </w:p>
    <w:p w:rsidR="003E5768" w:rsidRDefault="003E5768">
      <w:pPr>
        <w:pStyle w:val="ConsPlusNormal"/>
        <w:spacing w:before="220"/>
        <w:ind w:firstLine="540"/>
        <w:jc w:val="both"/>
      </w:pPr>
      <w:r>
        <w:t>3. При выявлении нарушений по осуществлению переданных отдельных государственных полномочий, а также выявлении нарушений использования предоставленных на осуществление отдельных государственных полномочий материальных ресурсов и финансовых средств из областного бюджета органы, уполномоченные на осуществление контроля, выдают письменные предписания об устранении нарушений, выявленных по результатам проверки деятельности органов местного самоуправления в части осуществления ими отдельных государственных полномочий.</w:t>
      </w:r>
    </w:p>
    <w:p w:rsidR="003E5768" w:rsidRDefault="003E5768">
      <w:pPr>
        <w:pStyle w:val="ConsPlusNormal"/>
        <w:spacing w:before="220"/>
        <w:ind w:firstLine="540"/>
        <w:jc w:val="both"/>
      </w:pPr>
      <w:r>
        <w:t xml:space="preserve">4 - 5. Утратили силу. - </w:t>
      </w:r>
      <w:hyperlink r:id="rId56">
        <w:r>
          <w:rPr>
            <w:color w:val="0000FF"/>
          </w:rPr>
          <w:t>Закон</w:t>
        </w:r>
      </w:hyperlink>
      <w:r>
        <w:t xml:space="preserve"> Рязанской области от 16.09.2020 N 65-ОЗ.</w:t>
      </w:r>
    </w:p>
    <w:p w:rsidR="003E5768" w:rsidRDefault="003E5768">
      <w:pPr>
        <w:pStyle w:val="ConsPlusNormal"/>
        <w:jc w:val="both"/>
      </w:pPr>
    </w:p>
    <w:p w:rsidR="003E5768" w:rsidRDefault="003E5768">
      <w:pPr>
        <w:pStyle w:val="ConsPlusTitle"/>
        <w:ind w:firstLine="540"/>
        <w:jc w:val="both"/>
        <w:outlineLvl w:val="1"/>
      </w:pPr>
      <w:r>
        <w:t>Статья 10. Условия и порядок прекращения осуществления органами местного самоуправления отдельных государственных полномочий</w:t>
      </w:r>
    </w:p>
    <w:p w:rsidR="003E5768" w:rsidRDefault="003E5768">
      <w:pPr>
        <w:pStyle w:val="ConsPlusNormal"/>
        <w:jc w:val="both"/>
      </w:pPr>
      <w:r>
        <w:t xml:space="preserve">(в ред. </w:t>
      </w:r>
      <w:hyperlink r:id="rId57">
        <w:r>
          <w:rPr>
            <w:color w:val="0000FF"/>
          </w:rPr>
          <w:t>Закона</w:t>
        </w:r>
      </w:hyperlink>
      <w:r>
        <w:t xml:space="preserve"> Рязанской области от 22.04.2014 N 21-ОЗ)</w:t>
      </w:r>
    </w:p>
    <w:p w:rsidR="003E5768" w:rsidRDefault="003E5768">
      <w:pPr>
        <w:pStyle w:val="ConsPlusNormal"/>
        <w:jc w:val="both"/>
      </w:pPr>
    </w:p>
    <w:p w:rsidR="003E5768" w:rsidRDefault="003E5768">
      <w:pPr>
        <w:pStyle w:val="ConsPlusNormal"/>
        <w:ind w:firstLine="540"/>
        <w:jc w:val="both"/>
      </w:pPr>
      <w:r>
        <w:t>1. Осуществление органами местного самоуправления отдельных государственных полномочий прекращается в случае:</w:t>
      </w:r>
    </w:p>
    <w:p w:rsidR="003E5768" w:rsidRDefault="003E5768">
      <w:pPr>
        <w:pStyle w:val="ConsPlusNormal"/>
        <w:spacing w:before="220"/>
        <w:ind w:firstLine="540"/>
        <w:jc w:val="both"/>
      </w:pPr>
      <w:r>
        <w:t>1) вступления в силу федерального закона, в соответствии с которым Рязанская область утрачивает соответствующие отдельные государственные полномочия либо компетенцию по их передаче органам местного самоуправления;</w:t>
      </w:r>
    </w:p>
    <w:p w:rsidR="003E5768" w:rsidRDefault="003E5768">
      <w:pPr>
        <w:pStyle w:val="ConsPlusNormal"/>
        <w:spacing w:before="220"/>
        <w:ind w:firstLine="540"/>
        <w:jc w:val="both"/>
      </w:pPr>
      <w:bookmarkStart w:id="2" w:name="P152"/>
      <w:bookmarkEnd w:id="2"/>
      <w:r>
        <w:t>2) вступления в силу закона Рязанской области, в соответствии с которым органы местного самоуправления утрачивают отдельные государственные полномочия, которыми они наделены настоящим Законом.</w:t>
      </w:r>
    </w:p>
    <w:p w:rsidR="003E5768" w:rsidRDefault="003E5768">
      <w:pPr>
        <w:pStyle w:val="ConsPlusNormal"/>
        <w:spacing w:before="220"/>
        <w:ind w:firstLine="540"/>
        <w:jc w:val="both"/>
      </w:pPr>
      <w:r>
        <w:t xml:space="preserve">2. Основанием для принятия закона Рязанской области в случае, установленном в </w:t>
      </w:r>
      <w:hyperlink w:anchor="P152">
        <w:r>
          <w:rPr>
            <w:color w:val="0000FF"/>
          </w:rPr>
          <w:t>пункте 2 части 1</w:t>
        </w:r>
      </w:hyperlink>
      <w:r>
        <w:t xml:space="preserve"> настоящей статьи, является:</w:t>
      </w:r>
    </w:p>
    <w:p w:rsidR="003E5768" w:rsidRDefault="003E5768">
      <w:pPr>
        <w:pStyle w:val="ConsPlusNormal"/>
        <w:spacing w:before="220"/>
        <w:ind w:firstLine="540"/>
        <w:jc w:val="both"/>
      </w:pPr>
      <w:r>
        <w:t>1) неисполнение или ненадлежащее исполнение органами местного самоуправления отдельных государственных полномочий;</w:t>
      </w:r>
    </w:p>
    <w:p w:rsidR="003E5768" w:rsidRDefault="003E5768">
      <w:pPr>
        <w:pStyle w:val="ConsPlusNormal"/>
        <w:spacing w:before="220"/>
        <w:ind w:firstLine="540"/>
        <w:jc w:val="both"/>
      </w:pPr>
      <w:r>
        <w:t>2) отсутствие необходимости дальнейшего осуществления органами местного самоуправления отдельных государственных полномочий;</w:t>
      </w:r>
    </w:p>
    <w:p w:rsidR="003E5768" w:rsidRDefault="003E5768">
      <w:pPr>
        <w:pStyle w:val="ConsPlusNormal"/>
        <w:spacing w:before="220"/>
        <w:ind w:firstLine="540"/>
        <w:jc w:val="both"/>
      </w:pPr>
      <w:r>
        <w:t>3) невозможность осуществления органами местного самоуправления отдельных государственных полномочий, а также форс-мажорные обстоятельства.</w:t>
      </w:r>
    </w:p>
    <w:p w:rsidR="003E5768" w:rsidRDefault="003E5768">
      <w:pPr>
        <w:pStyle w:val="ConsPlusNormal"/>
        <w:spacing w:before="220"/>
        <w:ind w:firstLine="540"/>
        <w:jc w:val="both"/>
      </w:pPr>
      <w:r>
        <w:t>3. Прекращение осуществления органами местного самоуправления отдельных государственных полномочий в соответствии с настоящей статьей влечет за собой прекращение финансирования переданных органам местного самоуправления отдельных государственных полномочий. Неиспользованные финансовые и материальные средства, выделенные органам местного самоуправления на осуществление отдельных государственных полномочий, подлежат возврату в порядке, установленном федеральным законодательством и нормативными правовыми актами Рязанской области.</w:t>
      </w:r>
    </w:p>
    <w:p w:rsidR="003E5768" w:rsidRDefault="003E5768">
      <w:pPr>
        <w:pStyle w:val="ConsPlusNormal"/>
        <w:jc w:val="both"/>
      </w:pPr>
    </w:p>
    <w:p w:rsidR="003E5768" w:rsidRDefault="003E5768">
      <w:pPr>
        <w:pStyle w:val="ConsPlusTitle"/>
        <w:ind w:firstLine="540"/>
        <w:jc w:val="both"/>
        <w:outlineLvl w:val="1"/>
      </w:pPr>
      <w:r>
        <w:t>Статья 11. Вступление в силу настоящего Закона</w:t>
      </w:r>
    </w:p>
    <w:p w:rsidR="003E5768" w:rsidRDefault="003E5768">
      <w:pPr>
        <w:pStyle w:val="ConsPlusNormal"/>
        <w:jc w:val="both"/>
      </w:pPr>
    </w:p>
    <w:p w:rsidR="003E5768" w:rsidRDefault="003E5768">
      <w:pPr>
        <w:pStyle w:val="ConsPlusNormal"/>
        <w:ind w:firstLine="540"/>
        <w:jc w:val="both"/>
      </w:pPr>
      <w:r>
        <w:t>Настоящий Закон вступает в силу с 1 января 2011 года.</w:t>
      </w:r>
    </w:p>
    <w:p w:rsidR="003E5768" w:rsidRDefault="003E5768">
      <w:pPr>
        <w:pStyle w:val="ConsPlusNormal"/>
        <w:jc w:val="both"/>
      </w:pPr>
    </w:p>
    <w:p w:rsidR="003E5768" w:rsidRDefault="003E5768">
      <w:pPr>
        <w:pStyle w:val="ConsPlusNormal"/>
        <w:jc w:val="right"/>
      </w:pPr>
      <w:r>
        <w:t>Губернатор Рязанской области</w:t>
      </w:r>
    </w:p>
    <w:p w:rsidR="003E5768" w:rsidRDefault="003E5768">
      <w:pPr>
        <w:pStyle w:val="ConsPlusNormal"/>
        <w:jc w:val="right"/>
      </w:pPr>
      <w:r>
        <w:t>О.И.КОВАЛЕВ</w:t>
      </w:r>
    </w:p>
    <w:p w:rsidR="003E5768" w:rsidRDefault="003E5768">
      <w:pPr>
        <w:pStyle w:val="ConsPlusNormal"/>
      </w:pPr>
      <w:r>
        <w:t>29 декабря 2010 года</w:t>
      </w:r>
    </w:p>
    <w:p w:rsidR="003E5768" w:rsidRDefault="003E5768">
      <w:pPr>
        <w:pStyle w:val="ConsPlusNormal"/>
        <w:spacing w:before="220"/>
      </w:pPr>
      <w:r>
        <w:t>N 170-ОЗ</w:t>
      </w:r>
    </w:p>
    <w:p w:rsidR="003E5768" w:rsidRDefault="003E5768">
      <w:pPr>
        <w:pStyle w:val="ConsPlusNormal"/>
        <w:jc w:val="both"/>
      </w:pPr>
    </w:p>
    <w:p w:rsidR="003E5768" w:rsidRDefault="003E5768">
      <w:pPr>
        <w:pStyle w:val="ConsPlusNormal"/>
        <w:jc w:val="both"/>
      </w:pPr>
    </w:p>
    <w:p w:rsidR="003E5768" w:rsidRDefault="003E5768">
      <w:pPr>
        <w:pStyle w:val="ConsPlusNormal"/>
        <w:jc w:val="both"/>
      </w:pPr>
    </w:p>
    <w:p w:rsidR="003E5768" w:rsidRDefault="003E5768">
      <w:pPr>
        <w:pStyle w:val="ConsPlusNormal"/>
        <w:jc w:val="both"/>
      </w:pPr>
    </w:p>
    <w:p w:rsidR="003E5768" w:rsidRDefault="003E5768">
      <w:pPr>
        <w:pStyle w:val="ConsPlusNormal"/>
        <w:jc w:val="both"/>
      </w:pPr>
    </w:p>
    <w:p w:rsidR="003E5768" w:rsidRDefault="003E5768">
      <w:pPr>
        <w:pStyle w:val="ConsPlusNormal"/>
        <w:jc w:val="right"/>
        <w:outlineLvl w:val="0"/>
      </w:pPr>
      <w:r>
        <w:t>Приложение</w:t>
      </w:r>
    </w:p>
    <w:p w:rsidR="003E5768" w:rsidRDefault="003E5768">
      <w:pPr>
        <w:pStyle w:val="ConsPlusNormal"/>
        <w:jc w:val="right"/>
      </w:pPr>
      <w:r>
        <w:t>к Закону Рязанской области</w:t>
      </w:r>
    </w:p>
    <w:p w:rsidR="003E5768" w:rsidRDefault="003E5768">
      <w:pPr>
        <w:pStyle w:val="ConsPlusNormal"/>
        <w:jc w:val="right"/>
      </w:pPr>
      <w:r>
        <w:t>"О наделении органов местного самоуправления</w:t>
      </w:r>
    </w:p>
    <w:p w:rsidR="003E5768" w:rsidRDefault="003E5768">
      <w:pPr>
        <w:pStyle w:val="ConsPlusNormal"/>
        <w:jc w:val="right"/>
      </w:pPr>
      <w:r>
        <w:t>отдельными государственными полномочиями</w:t>
      </w:r>
    </w:p>
    <w:p w:rsidR="003E5768" w:rsidRDefault="003E5768">
      <w:pPr>
        <w:pStyle w:val="ConsPlusNormal"/>
        <w:jc w:val="right"/>
      </w:pPr>
      <w:r>
        <w:t>Рязанской области по организации</w:t>
      </w:r>
    </w:p>
    <w:p w:rsidR="003E5768" w:rsidRDefault="003E5768">
      <w:pPr>
        <w:pStyle w:val="ConsPlusNormal"/>
        <w:jc w:val="right"/>
      </w:pPr>
      <w:r>
        <w:t>и обеспечению отдыха и оздоровления детей"</w:t>
      </w:r>
    </w:p>
    <w:p w:rsidR="003E5768" w:rsidRDefault="003E5768">
      <w:pPr>
        <w:pStyle w:val="ConsPlusNormal"/>
        <w:jc w:val="both"/>
      </w:pPr>
    </w:p>
    <w:p w:rsidR="003E5768" w:rsidRDefault="003E5768">
      <w:pPr>
        <w:pStyle w:val="ConsPlusTitle"/>
        <w:jc w:val="center"/>
      </w:pPr>
      <w:bookmarkStart w:id="3" w:name="P179"/>
      <w:bookmarkEnd w:id="3"/>
      <w:r>
        <w:t>ПОРЯДОК</w:t>
      </w:r>
    </w:p>
    <w:p w:rsidR="003E5768" w:rsidRDefault="003E5768">
      <w:pPr>
        <w:pStyle w:val="ConsPlusTitle"/>
        <w:jc w:val="center"/>
      </w:pPr>
      <w:r>
        <w:t>РАСЧЕТА НОРМАТИВОВ ДЛЯ ОПРЕДЕЛЕНИЯ ОБЩЕГО ОБЪЕМА СУБВЕНЦИЙ,</w:t>
      </w:r>
    </w:p>
    <w:p w:rsidR="003E5768" w:rsidRDefault="003E5768">
      <w:pPr>
        <w:pStyle w:val="ConsPlusTitle"/>
        <w:jc w:val="center"/>
      </w:pPr>
      <w:r>
        <w:t>ПРЕДОСТАВЛЯЕМЫХ БЮДЖЕТАМ МУНИЦИПАЛЬНЫХ ОБРАЗОВАНИЙ РЯЗАНСКОЙ</w:t>
      </w:r>
    </w:p>
    <w:p w:rsidR="003E5768" w:rsidRDefault="003E5768">
      <w:pPr>
        <w:pStyle w:val="ConsPlusTitle"/>
        <w:jc w:val="center"/>
      </w:pPr>
      <w:r>
        <w:t>ОБЛАСТИ ИЗ ОБЛАСТНОГО БЮДЖЕТА НА ИСПОЛНЕНИЕ ОТДЕЛЬНЫХ</w:t>
      </w:r>
    </w:p>
    <w:p w:rsidR="003E5768" w:rsidRDefault="003E5768">
      <w:pPr>
        <w:pStyle w:val="ConsPlusTitle"/>
        <w:jc w:val="center"/>
      </w:pPr>
      <w:r>
        <w:t>ГОСУДАРСТВЕННЫХ ПОЛНОМОЧИЙ, МЕТОДИКА ИХ РАСПРЕДЕЛЕНИЯ,</w:t>
      </w:r>
    </w:p>
    <w:p w:rsidR="003E5768" w:rsidRDefault="003E5768">
      <w:pPr>
        <w:pStyle w:val="ConsPlusTitle"/>
        <w:jc w:val="center"/>
      </w:pPr>
      <w:r>
        <w:t>А ТАКЖЕ ПОРЯДОК ОПРЕДЕЛЕНИЯ ОБЩЕГО ОБЪЕМА ТАКИХ СУБВЕНЦИЙ</w:t>
      </w:r>
    </w:p>
    <w:p w:rsidR="003E5768" w:rsidRDefault="003E5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5768">
        <w:tc>
          <w:tcPr>
            <w:tcW w:w="60" w:type="dxa"/>
            <w:tcBorders>
              <w:top w:val="nil"/>
              <w:left w:val="nil"/>
              <w:bottom w:val="nil"/>
              <w:right w:val="nil"/>
            </w:tcBorders>
            <w:shd w:val="clear" w:color="auto" w:fill="CED3F1"/>
            <w:tcMar>
              <w:top w:w="0" w:type="dxa"/>
              <w:left w:w="0" w:type="dxa"/>
              <w:bottom w:w="0" w:type="dxa"/>
              <w:right w:w="0" w:type="dxa"/>
            </w:tcMar>
          </w:tcPr>
          <w:p w:rsidR="003E5768" w:rsidRDefault="003E5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5768" w:rsidRDefault="003E5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5768" w:rsidRDefault="003E5768">
            <w:pPr>
              <w:pStyle w:val="ConsPlusNormal"/>
              <w:jc w:val="center"/>
            </w:pPr>
            <w:r>
              <w:rPr>
                <w:color w:val="392C69"/>
              </w:rPr>
              <w:t>Список изменяющих документов</w:t>
            </w:r>
          </w:p>
          <w:p w:rsidR="003E5768" w:rsidRDefault="003E5768">
            <w:pPr>
              <w:pStyle w:val="ConsPlusNormal"/>
              <w:jc w:val="center"/>
            </w:pPr>
            <w:r>
              <w:rPr>
                <w:color w:val="392C69"/>
              </w:rPr>
              <w:t>(в ред. Законов Рязанской области</w:t>
            </w:r>
          </w:p>
          <w:p w:rsidR="003E5768" w:rsidRDefault="003E5768">
            <w:pPr>
              <w:pStyle w:val="ConsPlusNormal"/>
              <w:jc w:val="center"/>
            </w:pPr>
            <w:r>
              <w:rPr>
                <w:color w:val="392C69"/>
              </w:rPr>
              <w:t xml:space="preserve">от 29.12.2011 </w:t>
            </w:r>
            <w:hyperlink r:id="rId58">
              <w:r>
                <w:rPr>
                  <w:color w:val="0000FF"/>
                </w:rPr>
                <w:t>N 137-ОЗ</w:t>
              </w:r>
            </w:hyperlink>
            <w:r>
              <w:rPr>
                <w:color w:val="392C69"/>
              </w:rPr>
              <w:t xml:space="preserve">, от 12.04.2013 </w:t>
            </w:r>
            <w:hyperlink r:id="rId59">
              <w:r>
                <w:rPr>
                  <w:color w:val="0000FF"/>
                </w:rPr>
                <w:t>N 12-ОЗ</w:t>
              </w:r>
            </w:hyperlink>
            <w:r>
              <w:rPr>
                <w:color w:val="392C69"/>
              </w:rPr>
              <w:t xml:space="preserve">, от 22.04.2014 </w:t>
            </w:r>
            <w:hyperlink r:id="rId60">
              <w:r>
                <w:rPr>
                  <w:color w:val="0000FF"/>
                </w:rPr>
                <w:t>N 21-ОЗ</w:t>
              </w:r>
            </w:hyperlink>
            <w:r>
              <w:rPr>
                <w:color w:val="392C69"/>
              </w:rPr>
              <w:t>,</w:t>
            </w:r>
          </w:p>
          <w:p w:rsidR="003E5768" w:rsidRDefault="003E5768">
            <w:pPr>
              <w:pStyle w:val="ConsPlusNormal"/>
              <w:jc w:val="center"/>
            </w:pPr>
            <w:r>
              <w:rPr>
                <w:color w:val="392C69"/>
              </w:rPr>
              <w:t xml:space="preserve">от 07.12.2016 </w:t>
            </w:r>
            <w:hyperlink r:id="rId61">
              <w:r>
                <w:rPr>
                  <w:color w:val="0000FF"/>
                </w:rPr>
                <w:t>N 88-ОЗ</w:t>
              </w:r>
            </w:hyperlink>
            <w:r>
              <w:rPr>
                <w:color w:val="392C69"/>
              </w:rPr>
              <w:t xml:space="preserve">, от 05.06.2017 </w:t>
            </w:r>
            <w:hyperlink r:id="rId62">
              <w:r>
                <w:rPr>
                  <w:color w:val="0000FF"/>
                </w:rPr>
                <w:t>N 35-ОЗ</w:t>
              </w:r>
            </w:hyperlink>
            <w:r>
              <w:rPr>
                <w:color w:val="392C69"/>
              </w:rPr>
              <w:t xml:space="preserve">, от 01.06.2020 </w:t>
            </w:r>
            <w:hyperlink r:id="rId63">
              <w:r>
                <w:rPr>
                  <w:color w:val="0000FF"/>
                </w:rPr>
                <w:t>N 29-ОЗ</w:t>
              </w:r>
            </w:hyperlink>
            <w:r>
              <w:rPr>
                <w:color w:val="392C69"/>
              </w:rPr>
              <w:t>,</w:t>
            </w:r>
          </w:p>
          <w:p w:rsidR="003E5768" w:rsidRDefault="003E5768">
            <w:pPr>
              <w:pStyle w:val="ConsPlusNormal"/>
              <w:jc w:val="center"/>
            </w:pPr>
            <w:r>
              <w:rPr>
                <w:color w:val="392C69"/>
              </w:rPr>
              <w:t xml:space="preserve">от 16.09.2020 </w:t>
            </w:r>
            <w:hyperlink r:id="rId64">
              <w:r>
                <w:rPr>
                  <w:color w:val="0000FF"/>
                </w:rPr>
                <w:t>N 65-ОЗ</w:t>
              </w:r>
            </w:hyperlink>
            <w:r>
              <w:rPr>
                <w:color w:val="392C69"/>
              </w:rPr>
              <w:t xml:space="preserve">, от 28.12.2021 </w:t>
            </w:r>
            <w:hyperlink r:id="rId65">
              <w:r>
                <w:rPr>
                  <w:color w:val="0000FF"/>
                </w:rPr>
                <w:t>N 105-ОЗ</w:t>
              </w:r>
            </w:hyperlink>
            <w:r>
              <w:rPr>
                <w:color w:val="392C69"/>
              </w:rPr>
              <w:t xml:space="preserve">, от 28.12.2023 </w:t>
            </w:r>
            <w:hyperlink r:id="rId66">
              <w:r>
                <w:rPr>
                  <w:color w:val="0000FF"/>
                </w:rPr>
                <w:t>N 144-ОЗ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5768" w:rsidRDefault="003E5768">
            <w:pPr>
              <w:pStyle w:val="ConsPlusNormal"/>
            </w:pPr>
          </w:p>
        </w:tc>
      </w:tr>
    </w:tbl>
    <w:p w:rsidR="003E5768" w:rsidRDefault="003E5768">
      <w:pPr>
        <w:pStyle w:val="ConsPlusNormal"/>
        <w:jc w:val="both"/>
      </w:pPr>
    </w:p>
    <w:p w:rsidR="003E5768" w:rsidRDefault="003E5768">
      <w:pPr>
        <w:pStyle w:val="ConsPlusNormal"/>
        <w:ind w:firstLine="540"/>
        <w:jc w:val="both"/>
      </w:pPr>
      <w:r>
        <w:t>Нормативы для определения общего объема субвенций, предоставляемых бюджетам муниципальных образований Рязанской области на исполнение органами местного самоуправления отдельных государственных полномочий, и распределение указанных субвенций между бюджетами муниципальных образований Рязанской области на очередной финансовый год и плановый период рассчитываются в следующем порядке.</w:t>
      </w:r>
    </w:p>
    <w:p w:rsidR="003E5768" w:rsidRDefault="003E5768">
      <w:pPr>
        <w:pStyle w:val="ConsPlusNormal"/>
        <w:jc w:val="both"/>
      </w:pPr>
      <w:r>
        <w:t xml:space="preserve">(в ред. </w:t>
      </w:r>
      <w:hyperlink r:id="rId67">
        <w:r>
          <w:rPr>
            <w:color w:val="0000FF"/>
          </w:rPr>
          <w:t>Закона</w:t>
        </w:r>
      </w:hyperlink>
      <w:r>
        <w:t xml:space="preserve"> Рязанской области от 12.04.2013 N 12-ОЗ)</w:t>
      </w:r>
    </w:p>
    <w:p w:rsidR="003E5768" w:rsidRDefault="003E5768">
      <w:pPr>
        <w:pStyle w:val="ConsPlusNormal"/>
        <w:spacing w:before="220"/>
        <w:ind w:firstLine="540"/>
        <w:jc w:val="both"/>
      </w:pPr>
      <w:r>
        <w:t>1. Норматив на исполнение отдельных государственных полномочий в i-м муниципальном образовании Рязанской области определяется по следующим формулам:</w:t>
      </w:r>
    </w:p>
    <w:p w:rsidR="003E5768" w:rsidRDefault="003E5768">
      <w:pPr>
        <w:pStyle w:val="ConsPlusNormal"/>
        <w:jc w:val="both"/>
      </w:pPr>
    </w:p>
    <w:p w:rsidR="003E5768" w:rsidRDefault="003E5768">
      <w:pPr>
        <w:pStyle w:val="ConsPlusNormal"/>
        <w:jc w:val="center"/>
      </w:pPr>
      <w:proofErr w:type="spellStart"/>
      <w:r>
        <w:t>Vi</w:t>
      </w:r>
      <w:proofErr w:type="spellEnd"/>
      <w:r>
        <w:t xml:space="preserve"> = (</w:t>
      </w:r>
      <w:proofErr w:type="spellStart"/>
      <w:r>
        <w:t>Kbi</w:t>
      </w:r>
      <w:proofErr w:type="spellEnd"/>
      <w:r>
        <w:t xml:space="preserve"> x </w:t>
      </w:r>
      <w:proofErr w:type="spellStart"/>
      <w:r>
        <w:t>Sz</w:t>
      </w:r>
      <w:proofErr w:type="spellEnd"/>
      <w:r>
        <w:t xml:space="preserve"> x n + </w:t>
      </w:r>
      <w:proofErr w:type="spellStart"/>
      <w:r>
        <w:t>Kci</w:t>
      </w:r>
      <w:proofErr w:type="spellEnd"/>
      <w:r>
        <w:t xml:space="preserve"> x </w:t>
      </w:r>
      <w:proofErr w:type="spellStart"/>
      <w:r>
        <w:t>Sz</w:t>
      </w:r>
      <w:proofErr w:type="spellEnd"/>
      <w:r>
        <w:t xml:space="preserve"> x m + </w:t>
      </w:r>
      <w:proofErr w:type="spellStart"/>
      <w:r>
        <w:t>Dpi</w:t>
      </w:r>
      <w:proofErr w:type="spellEnd"/>
      <w:r>
        <w:t xml:space="preserve"> x </w:t>
      </w:r>
      <w:proofErr w:type="spellStart"/>
      <w:r>
        <w:t>Sd</w:t>
      </w:r>
      <w:proofErr w:type="spellEnd"/>
      <w:r>
        <w:t xml:space="preserve"> x t +</w:t>
      </w:r>
    </w:p>
    <w:p w:rsidR="003E5768" w:rsidRDefault="003E5768">
      <w:pPr>
        <w:pStyle w:val="ConsPlusNormal"/>
        <w:jc w:val="both"/>
      </w:pPr>
    </w:p>
    <w:p w:rsidR="003E5768" w:rsidRPr="003E5768" w:rsidRDefault="003E5768">
      <w:pPr>
        <w:pStyle w:val="ConsPlusNormal"/>
        <w:jc w:val="center"/>
        <w:rPr>
          <w:lang w:val="en-US"/>
        </w:rPr>
      </w:pPr>
      <w:r w:rsidRPr="003E5768">
        <w:rPr>
          <w:lang w:val="en-US"/>
        </w:rPr>
        <w:t xml:space="preserve">+ </w:t>
      </w:r>
      <w:proofErr w:type="spellStart"/>
      <w:r w:rsidRPr="003E5768">
        <w:rPr>
          <w:lang w:val="en-US"/>
        </w:rPr>
        <w:t>Dqi</w:t>
      </w:r>
      <w:proofErr w:type="spellEnd"/>
      <w:r w:rsidRPr="003E5768">
        <w:rPr>
          <w:lang w:val="en-US"/>
        </w:rPr>
        <w:t xml:space="preserve"> x </w:t>
      </w:r>
      <w:proofErr w:type="spellStart"/>
      <w:r w:rsidRPr="003E5768">
        <w:rPr>
          <w:lang w:val="en-US"/>
        </w:rPr>
        <w:t>Sd</w:t>
      </w:r>
      <w:proofErr w:type="spellEnd"/>
      <w:r w:rsidRPr="003E5768">
        <w:rPr>
          <w:lang w:val="en-US"/>
        </w:rPr>
        <w:t xml:space="preserve"> x l) x k,</w:t>
      </w:r>
    </w:p>
    <w:p w:rsidR="003E5768" w:rsidRDefault="003E5768">
      <w:pPr>
        <w:pStyle w:val="ConsPlusNormal"/>
        <w:jc w:val="both"/>
      </w:pPr>
      <w:r>
        <w:t xml:space="preserve">(формула в ред. </w:t>
      </w:r>
      <w:hyperlink r:id="rId68">
        <w:r>
          <w:rPr>
            <w:color w:val="0000FF"/>
          </w:rPr>
          <w:t>Закона</w:t>
        </w:r>
      </w:hyperlink>
      <w:r>
        <w:t xml:space="preserve"> Рязанской области от 28.12.2021 N 105-ОЗ)</w:t>
      </w:r>
    </w:p>
    <w:p w:rsidR="003E5768" w:rsidRDefault="003E5768">
      <w:pPr>
        <w:pStyle w:val="ConsPlusNormal"/>
        <w:jc w:val="both"/>
      </w:pPr>
    </w:p>
    <w:p w:rsidR="003E5768" w:rsidRDefault="003E5768">
      <w:pPr>
        <w:pStyle w:val="ConsPlusNormal"/>
        <w:jc w:val="center"/>
      </w:pPr>
      <w:proofErr w:type="spellStart"/>
      <w:r>
        <w:t>Si</w:t>
      </w:r>
      <w:proofErr w:type="spellEnd"/>
      <w:r>
        <w:t xml:space="preserve"> = </w:t>
      </w:r>
      <w:proofErr w:type="spellStart"/>
      <w:r>
        <w:t>Зотi</w:t>
      </w:r>
      <w:proofErr w:type="spellEnd"/>
      <w:r>
        <w:t xml:space="preserve"> + </w:t>
      </w:r>
      <w:proofErr w:type="spellStart"/>
      <w:r>
        <w:t>Нотi</w:t>
      </w:r>
      <w:proofErr w:type="spellEnd"/>
      <w:r>
        <w:t xml:space="preserve"> + </w:t>
      </w:r>
      <w:proofErr w:type="spellStart"/>
      <w:r>
        <w:t>Мзi</w:t>
      </w:r>
      <w:proofErr w:type="spellEnd"/>
      <w:r>
        <w:t>,</w:t>
      </w:r>
    </w:p>
    <w:p w:rsidR="003E5768" w:rsidRDefault="003E5768">
      <w:pPr>
        <w:pStyle w:val="ConsPlusNormal"/>
        <w:jc w:val="both"/>
      </w:pPr>
    </w:p>
    <w:p w:rsidR="003E5768" w:rsidRDefault="003E5768">
      <w:pPr>
        <w:pStyle w:val="ConsPlusNormal"/>
        <w:ind w:firstLine="540"/>
        <w:jc w:val="both"/>
      </w:pPr>
      <w:r>
        <w:t>где:</w:t>
      </w:r>
    </w:p>
    <w:p w:rsidR="003E5768" w:rsidRDefault="003E5768">
      <w:pPr>
        <w:pStyle w:val="ConsPlusNormal"/>
        <w:spacing w:before="220"/>
        <w:ind w:firstLine="540"/>
        <w:jc w:val="both"/>
      </w:pPr>
      <w:proofErr w:type="spellStart"/>
      <w:r>
        <w:t>Vi</w:t>
      </w:r>
      <w:proofErr w:type="spellEnd"/>
      <w:r>
        <w:t xml:space="preserve"> - норматив на исполнение отдельных государственных полномочий в i-м муниципальном образовании Рязанской области;</w:t>
      </w:r>
    </w:p>
    <w:p w:rsidR="003E5768" w:rsidRDefault="003E5768">
      <w:pPr>
        <w:pStyle w:val="ConsPlusNormal"/>
        <w:spacing w:before="220"/>
        <w:ind w:firstLine="540"/>
        <w:jc w:val="both"/>
      </w:pPr>
      <w:proofErr w:type="spellStart"/>
      <w:r>
        <w:t>Si</w:t>
      </w:r>
      <w:proofErr w:type="spellEnd"/>
      <w:r>
        <w:t xml:space="preserve"> - норматив на обеспечение исполнения органами местного самоуправления отдельных </w:t>
      </w:r>
      <w:r>
        <w:lastRenderedPageBreak/>
        <w:t>государственных полномочий в i-м муниципальном образовании Рязанской области;</w:t>
      </w:r>
    </w:p>
    <w:p w:rsidR="003E5768" w:rsidRDefault="003E5768">
      <w:pPr>
        <w:pStyle w:val="ConsPlusNormal"/>
        <w:spacing w:before="220"/>
        <w:ind w:firstLine="540"/>
        <w:jc w:val="both"/>
      </w:pPr>
      <w:proofErr w:type="spellStart"/>
      <w:r>
        <w:t>Kbi</w:t>
      </w:r>
      <w:proofErr w:type="spellEnd"/>
      <w:r>
        <w:t xml:space="preserve"> - прогнозируемое органами местного самоуправления на очередной финансовый год и плановый период количество детей школьного возраста работающих граждан в i-м муниципальном образовании Рязанской области, планируемых к отдыху и оздоровлению в организациях отдыха детей и их оздоровления сезонного действия Рязанской области в период летних школьных каникул (для расчета на очередной финансовый год и плановый период используется количество оздоровленных детей указанной категории граждан в организациях отдыха детей и их оздоровления сезонного действия в период летних школьных каникул в текущем году);</w:t>
      </w:r>
    </w:p>
    <w:p w:rsidR="003E5768" w:rsidRDefault="003E5768">
      <w:pPr>
        <w:pStyle w:val="ConsPlusNormal"/>
        <w:jc w:val="both"/>
      </w:pPr>
      <w:r>
        <w:t xml:space="preserve">(в ред. </w:t>
      </w:r>
      <w:hyperlink r:id="rId69">
        <w:r>
          <w:rPr>
            <w:color w:val="0000FF"/>
          </w:rPr>
          <w:t>Закона</w:t>
        </w:r>
      </w:hyperlink>
      <w:r>
        <w:t xml:space="preserve"> Рязанской области от 28.12.2021 N 105-ОЗ)</w:t>
      </w:r>
    </w:p>
    <w:p w:rsidR="003E5768" w:rsidRDefault="003E5768">
      <w:pPr>
        <w:pStyle w:val="ConsPlusNormal"/>
        <w:spacing w:before="220"/>
        <w:ind w:firstLine="540"/>
        <w:jc w:val="both"/>
      </w:pPr>
      <w:proofErr w:type="spellStart"/>
      <w:r>
        <w:t>Sz</w:t>
      </w:r>
      <w:proofErr w:type="spellEnd"/>
      <w:r>
        <w:t xml:space="preserve"> - норматив на оплату (компенсацию) стоимости путевок в организации отдыха детей и их оздоровления сезонного действия Рязанской области, принимаемый равным устанавливаемому Правительством Рязанской области на текущий финансовый год предельному размеру оплаты (компенсации) стоимости путевки на одного ребенка в сутки в организацию отдыха детей и их оздоровления сезонного действия Рязанской области со сроком пребывания не менее 7 дней в период весенних, осенних, зимних школьных каникул и не более 24 дней в период летних школьных каникул (норматив на каждый год планового периода определяется с учетом ранее произведенной индексации);</w:t>
      </w:r>
    </w:p>
    <w:p w:rsidR="003E5768" w:rsidRDefault="003E5768">
      <w:pPr>
        <w:pStyle w:val="ConsPlusNormal"/>
        <w:jc w:val="both"/>
      </w:pPr>
      <w:r>
        <w:t xml:space="preserve">(в ред. Законов Рязанской области от 22.04.2014 </w:t>
      </w:r>
      <w:hyperlink r:id="rId70">
        <w:r>
          <w:rPr>
            <w:color w:val="0000FF"/>
          </w:rPr>
          <w:t>N 21-ОЗ</w:t>
        </w:r>
      </w:hyperlink>
      <w:r>
        <w:t xml:space="preserve">, от 01.06.2020 </w:t>
      </w:r>
      <w:hyperlink r:id="rId71">
        <w:r>
          <w:rPr>
            <w:color w:val="0000FF"/>
          </w:rPr>
          <w:t>N 29-ОЗ</w:t>
        </w:r>
      </w:hyperlink>
      <w:r>
        <w:t>)</w:t>
      </w:r>
    </w:p>
    <w:p w:rsidR="003E5768" w:rsidRDefault="003E5768">
      <w:pPr>
        <w:pStyle w:val="ConsPlusNormal"/>
        <w:spacing w:before="220"/>
        <w:ind w:firstLine="540"/>
        <w:jc w:val="both"/>
      </w:pPr>
      <w:r>
        <w:t>n - прогнозируемое органами местного самоуправления количество дней пребывания ребенка в организации отдыха детей и их оздоровления сезонного действия Рязанской области в период летних школьных каникул (для расчета используется среднее количество дней в одной смене в организации отдыха детей и их оздоровления сезонного действия Рязанской области в период летних школьных каникул в текущем году);</w:t>
      </w:r>
    </w:p>
    <w:p w:rsidR="003E5768" w:rsidRDefault="003E5768">
      <w:pPr>
        <w:pStyle w:val="ConsPlusNormal"/>
        <w:jc w:val="both"/>
      </w:pPr>
      <w:r>
        <w:t xml:space="preserve">(в ред. Законов Рязанской области от 22.04.2014 </w:t>
      </w:r>
      <w:hyperlink r:id="rId72">
        <w:r>
          <w:rPr>
            <w:color w:val="0000FF"/>
          </w:rPr>
          <w:t>N 21-ОЗ</w:t>
        </w:r>
      </w:hyperlink>
      <w:r>
        <w:t xml:space="preserve">, от 01.06.2020 </w:t>
      </w:r>
      <w:hyperlink r:id="rId73">
        <w:r>
          <w:rPr>
            <w:color w:val="0000FF"/>
          </w:rPr>
          <w:t>N 29-ОЗ</w:t>
        </w:r>
      </w:hyperlink>
      <w:r>
        <w:t xml:space="preserve">, от 16.09.2020 </w:t>
      </w:r>
      <w:hyperlink r:id="rId74">
        <w:r>
          <w:rPr>
            <w:color w:val="0000FF"/>
          </w:rPr>
          <w:t>N 65-ОЗ</w:t>
        </w:r>
      </w:hyperlink>
      <w:r>
        <w:t>)</w:t>
      </w:r>
    </w:p>
    <w:p w:rsidR="003E5768" w:rsidRDefault="003E5768">
      <w:pPr>
        <w:pStyle w:val="ConsPlusNormal"/>
        <w:spacing w:before="220"/>
        <w:ind w:firstLine="540"/>
        <w:jc w:val="both"/>
      </w:pPr>
      <w:r>
        <w:t xml:space="preserve">Абзац утратил силу с 01.01.2022. - </w:t>
      </w:r>
      <w:hyperlink r:id="rId75">
        <w:r>
          <w:rPr>
            <w:color w:val="0000FF"/>
          </w:rPr>
          <w:t>Закон</w:t>
        </w:r>
      </w:hyperlink>
      <w:r>
        <w:t xml:space="preserve"> Рязанской области от 28.12.2021 N 105-ОЗ;</w:t>
      </w:r>
    </w:p>
    <w:p w:rsidR="003E5768" w:rsidRDefault="003E5768">
      <w:pPr>
        <w:pStyle w:val="ConsPlusNormal"/>
        <w:spacing w:before="220"/>
        <w:ind w:firstLine="540"/>
        <w:jc w:val="both"/>
      </w:pPr>
      <w:proofErr w:type="spellStart"/>
      <w:r>
        <w:t>Kci</w:t>
      </w:r>
      <w:proofErr w:type="spellEnd"/>
      <w:r>
        <w:t xml:space="preserve"> - прогнозируемое органами местного самоуправления на очередной финансовый год и плановый период количество детей школьного возраста работающих граждан в i-м муниципальном образовании Рязанской области, планируемых к отдыху и оздоровлению в организациях отдыха детей и их оздоровления сезонного действия Рязанской области в период зимних, весенних, осенних школьных каникул (для расчета на очередной финансовый год и плановый период используется количество оздоровленных детей указанной категории граждан в организациях отдыха детей и их оздоровления сезонного действия в период зимних, весенних, осенних школьных каникул в текущем году);</w:t>
      </w:r>
    </w:p>
    <w:p w:rsidR="003E5768" w:rsidRDefault="003E5768">
      <w:pPr>
        <w:pStyle w:val="ConsPlusNormal"/>
        <w:jc w:val="both"/>
      </w:pPr>
      <w:r>
        <w:t xml:space="preserve">(в ред. </w:t>
      </w:r>
      <w:hyperlink r:id="rId76">
        <w:r>
          <w:rPr>
            <w:color w:val="0000FF"/>
          </w:rPr>
          <w:t>Закона</w:t>
        </w:r>
      </w:hyperlink>
      <w:r>
        <w:t xml:space="preserve"> Рязанской области от 28.12.2021 N 105-ОЗ)</w:t>
      </w:r>
    </w:p>
    <w:p w:rsidR="003E5768" w:rsidRDefault="003E5768">
      <w:pPr>
        <w:pStyle w:val="ConsPlusNormal"/>
        <w:spacing w:before="220"/>
        <w:ind w:firstLine="540"/>
        <w:jc w:val="both"/>
      </w:pPr>
      <w:r>
        <w:t>m - прогнозируемое органами местного самоуправления количество дней пребывания ребенка в организации отдыха детей и их оздоровления сезонного действия Рязанской области в период зимних, весенних, осенних школьных каникул (для расчета используется среднее количество дней в одной смене в организации отдыха детей и их оздоровления сезонного действия Рязанской области в период зимних, весенних, осенних школьных каникул текущего года);</w:t>
      </w:r>
    </w:p>
    <w:p w:rsidR="003E5768" w:rsidRDefault="003E5768">
      <w:pPr>
        <w:pStyle w:val="ConsPlusNormal"/>
        <w:jc w:val="both"/>
      </w:pPr>
      <w:r>
        <w:t xml:space="preserve">(в ред. Законов Рязанской области от 22.04.2014 </w:t>
      </w:r>
      <w:hyperlink r:id="rId77">
        <w:r>
          <w:rPr>
            <w:color w:val="0000FF"/>
          </w:rPr>
          <w:t>N 21-ОЗ</w:t>
        </w:r>
      </w:hyperlink>
      <w:r>
        <w:t xml:space="preserve">, от 01.06.2020 </w:t>
      </w:r>
      <w:hyperlink r:id="rId78">
        <w:r>
          <w:rPr>
            <w:color w:val="0000FF"/>
          </w:rPr>
          <w:t>N 29-ОЗ</w:t>
        </w:r>
      </w:hyperlink>
      <w:r>
        <w:t xml:space="preserve">, от 16.09.2020 </w:t>
      </w:r>
      <w:hyperlink r:id="rId79">
        <w:r>
          <w:rPr>
            <w:color w:val="0000FF"/>
          </w:rPr>
          <w:t>N 65-ОЗ</w:t>
        </w:r>
      </w:hyperlink>
      <w:r>
        <w:t>)</w:t>
      </w:r>
    </w:p>
    <w:p w:rsidR="003E5768" w:rsidRDefault="003E5768">
      <w:pPr>
        <w:pStyle w:val="ConsPlusNormal"/>
        <w:spacing w:before="220"/>
        <w:ind w:firstLine="540"/>
        <w:jc w:val="both"/>
      </w:pPr>
      <w:r>
        <w:t xml:space="preserve">Абзац утратил силу с 01.01.2022. - </w:t>
      </w:r>
      <w:hyperlink r:id="rId80">
        <w:r>
          <w:rPr>
            <w:color w:val="0000FF"/>
          </w:rPr>
          <w:t>Закон</w:t>
        </w:r>
      </w:hyperlink>
      <w:r>
        <w:t xml:space="preserve"> Рязанской области от 28.12.2021 N 105-ОЗ;</w:t>
      </w:r>
    </w:p>
    <w:p w:rsidR="003E5768" w:rsidRDefault="003E5768">
      <w:pPr>
        <w:pStyle w:val="ConsPlusNormal"/>
        <w:spacing w:before="220"/>
        <w:ind w:firstLine="540"/>
        <w:jc w:val="both"/>
      </w:pPr>
      <w:proofErr w:type="spellStart"/>
      <w:r>
        <w:t>Dpi</w:t>
      </w:r>
      <w:proofErr w:type="spellEnd"/>
      <w:r>
        <w:t xml:space="preserve"> - прогнозируемое органами местного самоуправления на очередной финансовый год и плановый период количество детей школьного возраста работающих граждан, детей школьного возраста, находящихся в трудной жизненной ситуации, планируемых к отдыху и оздоровлению в лагерях с дневным пребыванием детей, в том числе в детских лагерях труда и отдыха, </w:t>
      </w:r>
      <w:r>
        <w:lastRenderedPageBreak/>
        <w:t>организованных на базах муниципальных образовательных организаций, в i-м муниципальном образовании Рязанской области в период летних школьных каникул (для расчета используется количество оздоровленных детей указанной категории граждан в лагерях с дневным пребыванием детей, в том числе в детских лагерях труда и отдыха, организованных на базах муниципальных образовательных организаций, в период летних школьных каникул в текущем году);</w:t>
      </w:r>
    </w:p>
    <w:p w:rsidR="003E5768" w:rsidRDefault="003E5768">
      <w:pPr>
        <w:pStyle w:val="ConsPlusNormal"/>
        <w:jc w:val="both"/>
      </w:pPr>
      <w:r>
        <w:t xml:space="preserve">(в ред. </w:t>
      </w:r>
      <w:hyperlink r:id="rId81">
        <w:r>
          <w:rPr>
            <w:color w:val="0000FF"/>
          </w:rPr>
          <w:t>Закона</w:t>
        </w:r>
      </w:hyperlink>
      <w:r>
        <w:t xml:space="preserve"> Рязанской области от 28.12.2021 N 105-ОЗ)</w:t>
      </w:r>
    </w:p>
    <w:p w:rsidR="003E5768" w:rsidRDefault="003E5768">
      <w:pPr>
        <w:pStyle w:val="ConsPlusNormal"/>
        <w:spacing w:before="220"/>
        <w:ind w:firstLine="540"/>
        <w:jc w:val="both"/>
      </w:pPr>
      <w:proofErr w:type="spellStart"/>
      <w:r>
        <w:t>Sd</w:t>
      </w:r>
      <w:proofErr w:type="spellEnd"/>
      <w:r>
        <w:t xml:space="preserve"> - норматив на оплату стоимости набора продуктов питания в лагерях с дневным пребыванием детей, в том числе в детских лагерях труда и отдыха, организованных на базах муниципальных образовательных организаций, принимаемый равным устанавливаемому Правительством Рязанской области в текущем финансовом году размеру оплаты стоимости питания в лагере с дневным пребыванием на одного ребенка в день при трехразовом питании (норматив на каждый год планового периода определяется с учетом ранее произведенной индексации);</w:t>
      </w:r>
    </w:p>
    <w:p w:rsidR="003E5768" w:rsidRDefault="003E5768">
      <w:pPr>
        <w:pStyle w:val="ConsPlusNormal"/>
        <w:jc w:val="both"/>
      </w:pPr>
      <w:r>
        <w:t xml:space="preserve">(в ред. Законов Рязанской области от 22.04.2014 </w:t>
      </w:r>
      <w:hyperlink r:id="rId82">
        <w:r>
          <w:rPr>
            <w:color w:val="0000FF"/>
          </w:rPr>
          <w:t>N 21-ОЗ</w:t>
        </w:r>
      </w:hyperlink>
      <w:r>
        <w:t xml:space="preserve">, от 05.06.2017 </w:t>
      </w:r>
      <w:hyperlink r:id="rId83">
        <w:r>
          <w:rPr>
            <w:color w:val="0000FF"/>
          </w:rPr>
          <w:t>N 35-ОЗ</w:t>
        </w:r>
      </w:hyperlink>
      <w:r>
        <w:t xml:space="preserve">, от 01.06.2020 </w:t>
      </w:r>
      <w:hyperlink r:id="rId84">
        <w:r>
          <w:rPr>
            <w:color w:val="0000FF"/>
          </w:rPr>
          <w:t>N 29-ОЗ</w:t>
        </w:r>
      </w:hyperlink>
      <w:r>
        <w:t>)</w:t>
      </w:r>
    </w:p>
    <w:p w:rsidR="003E5768" w:rsidRDefault="003E5768">
      <w:pPr>
        <w:pStyle w:val="ConsPlusNormal"/>
        <w:spacing w:before="220"/>
        <w:ind w:firstLine="540"/>
        <w:jc w:val="both"/>
      </w:pPr>
      <w:r>
        <w:t>t - прогнозируемое органами местного самоуправления количество дней пребывания ребенка в лагере с дневным пребыванием детей, в том числе в детском лагере труда и отдыха, организованном на базе муниципальной образовательной организации, в период летних школьных каникул (для расчета используется среднее количество дней в одной смене в лагере с дневным пребыванием детей, в том числе в детском лагере труда и отдыха, организованном на базе муниципальной образовательной организации, в период летних школьных каникул в текущем году);</w:t>
      </w:r>
    </w:p>
    <w:p w:rsidR="003E5768" w:rsidRDefault="003E5768">
      <w:pPr>
        <w:pStyle w:val="ConsPlusNormal"/>
        <w:jc w:val="both"/>
      </w:pPr>
      <w:r>
        <w:t xml:space="preserve">(в ред. Законов Рязанской области от 22.04.2014 </w:t>
      </w:r>
      <w:hyperlink r:id="rId85">
        <w:r>
          <w:rPr>
            <w:color w:val="0000FF"/>
          </w:rPr>
          <w:t>N 21-ОЗ</w:t>
        </w:r>
      </w:hyperlink>
      <w:r>
        <w:t xml:space="preserve">, от 05.06.2017 </w:t>
      </w:r>
      <w:hyperlink r:id="rId86">
        <w:r>
          <w:rPr>
            <w:color w:val="0000FF"/>
          </w:rPr>
          <w:t>N 35-ОЗ</w:t>
        </w:r>
      </w:hyperlink>
      <w:r>
        <w:t xml:space="preserve">, от 01.06.2020 </w:t>
      </w:r>
      <w:hyperlink r:id="rId87">
        <w:r>
          <w:rPr>
            <w:color w:val="0000FF"/>
          </w:rPr>
          <w:t>N 29-ОЗ</w:t>
        </w:r>
      </w:hyperlink>
      <w:r>
        <w:t xml:space="preserve">, от 16.09.2020 </w:t>
      </w:r>
      <w:hyperlink r:id="rId88">
        <w:r>
          <w:rPr>
            <w:color w:val="0000FF"/>
          </w:rPr>
          <w:t>N 65-ОЗ</w:t>
        </w:r>
      </w:hyperlink>
      <w:r>
        <w:t>)</w:t>
      </w:r>
    </w:p>
    <w:p w:rsidR="003E5768" w:rsidRDefault="003E5768">
      <w:pPr>
        <w:pStyle w:val="ConsPlusNormal"/>
        <w:spacing w:before="220"/>
        <w:ind w:firstLine="540"/>
        <w:jc w:val="both"/>
      </w:pPr>
      <w:proofErr w:type="spellStart"/>
      <w:r>
        <w:t>Dqi</w:t>
      </w:r>
      <w:proofErr w:type="spellEnd"/>
      <w:r>
        <w:t xml:space="preserve"> - прогнозируемое органами местного самоуправления на очередной финансовый год и плановый период количество детей школьного возраста работающих граждан, детей школьного возраста, находящихся в трудной жизненной ситуации, планируемых к отдыху и оздоровлению в лагерях с дневным пребыванием детей, в том числе в детских лагерях труда и отдыха, организованных на базах муниципальных образовательных организаций, в i-м муниципальном образовании Рязанской области в период зимних, весенних, осенних школьных каникул (для расчета используется количество оздоровленных детей указанной категории граждан в лагерях с дневным пребыванием детей, в том числе в детских лагерях труда и отдыха, организованных на базах муниципальных образовательных организаций, в период зимних, весенних, осенних школьных каникул в текущем году);</w:t>
      </w:r>
    </w:p>
    <w:p w:rsidR="003E5768" w:rsidRDefault="003E5768">
      <w:pPr>
        <w:pStyle w:val="ConsPlusNormal"/>
        <w:jc w:val="both"/>
      </w:pPr>
      <w:r>
        <w:t xml:space="preserve">(в ред. </w:t>
      </w:r>
      <w:hyperlink r:id="rId89">
        <w:r>
          <w:rPr>
            <w:color w:val="0000FF"/>
          </w:rPr>
          <w:t>Закона</w:t>
        </w:r>
      </w:hyperlink>
      <w:r>
        <w:t xml:space="preserve"> Рязанской области от 28.12.2021 N 105-ОЗ)</w:t>
      </w:r>
    </w:p>
    <w:p w:rsidR="003E5768" w:rsidRDefault="003E5768">
      <w:pPr>
        <w:pStyle w:val="ConsPlusNormal"/>
        <w:spacing w:before="220"/>
        <w:ind w:firstLine="540"/>
        <w:jc w:val="both"/>
      </w:pPr>
      <w:r>
        <w:t>l - прогнозируемое органами местного самоуправления количество дней пребывания ребенка в лагере с дневным пребыванием детей, в том числе в детском лагере труда и отдыха, организованном на базе муниципальной образовательной организации, в период зимних, весенних, осенних школьных каникул (для расчета используется среднее количество дней в одной смене в лагере с дневным пребыванием детей, в том числе в детском лагере труда и отдыха, организованном на базе муниципальной образовательной организации, в период зимних, весенних, осенних школьных каникул в текущем году);</w:t>
      </w:r>
    </w:p>
    <w:p w:rsidR="003E5768" w:rsidRDefault="003E5768">
      <w:pPr>
        <w:pStyle w:val="ConsPlusNormal"/>
        <w:jc w:val="both"/>
      </w:pPr>
      <w:r>
        <w:t xml:space="preserve">(в ред. Законов Рязанской области от 22.04.2014 </w:t>
      </w:r>
      <w:hyperlink r:id="rId90">
        <w:r>
          <w:rPr>
            <w:color w:val="0000FF"/>
          </w:rPr>
          <w:t>N 21-ОЗ</w:t>
        </w:r>
      </w:hyperlink>
      <w:r>
        <w:t xml:space="preserve">, от 05.06.2017 </w:t>
      </w:r>
      <w:hyperlink r:id="rId91">
        <w:r>
          <w:rPr>
            <w:color w:val="0000FF"/>
          </w:rPr>
          <w:t>N 35-ОЗ</w:t>
        </w:r>
      </w:hyperlink>
      <w:r>
        <w:t xml:space="preserve">, от 01.06.2020 </w:t>
      </w:r>
      <w:hyperlink r:id="rId92">
        <w:r>
          <w:rPr>
            <w:color w:val="0000FF"/>
          </w:rPr>
          <w:t>N 29-ОЗ</w:t>
        </w:r>
      </w:hyperlink>
      <w:r>
        <w:t xml:space="preserve">, от 16.09.2020 </w:t>
      </w:r>
      <w:hyperlink r:id="rId93">
        <w:r>
          <w:rPr>
            <w:color w:val="0000FF"/>
          </w:rPr>
          <w:t>N 65-ОЗ</w:t>
        </w:r>
      </w:hyperlink>
      <w:r>
        <w:t>)</w:t>
      </w:r>
    </w:p>
    <w:p w:rsidR="003E5768" w:rsidRDefault="003E5768">
      <w:pPr>
        <w:pStyle w:val="ConsPlusNormal"/>
        <w:spacing w:before="220"/>
        <w:ind w:firstLine="540"/>
        <w:jc w:val="both"/>
      </w:pPr>
      <w:r>
        <w:t>k - коэффициент индексации на очередной финансовый год и плановый период, принимаемый равным прогнозируемому уровню инфляции, установленному федеральным законом о федеральном бюджете на очередной финансовый год и плановый период;</w:t>
      </w:r>
    </w:p>
    <w:p w:rsidR="003E5768" w:rsidRDefault="003E5768">
      <w:pPr>
        <w:pStyle w:val="ConsPlusNormal"/>
        <w:spacing w:before="220"/>
        <w:ind w:firstLine="540"/>
        <w:jc w:val="both"/>
      </w:pPr>
      <w:proofErr w:type="spellStart"/>
      <w:r>
        <w:t>Зотi</w:t>
      </w:r>
      <w:proofErr w:type="spellEnd"/>
      <w:r>
        <w:t xml:space="preserve"> - норматив на оплату труда специалистов органов местного самоуправления в i-м муниципальном образовании Рязанской области на расчетный период определяется по формуле:</w:t>
      </w:r>
    </w:p>
    <w:p w:rsidR="003E5768" w:rsidRDefault="003E5768">
      <w:pPr>
        <w:pStyle w:val="ConsPlusNormal"/>
        <w:jc w:val="both"/>
      </w:pPr>
    </w:p>
    <w:p w:rsidR="003E5768" w:rsidRDefault="003E5768">
      <w:pPr>
        <w:pStyle w:val="ConsPlusNormal"/>
        <w:jc w:val="center"/>
      </w:pPr>
      <w:proofErr w:type="spellStart"/>
      <w:r>
        <w:lastRenderedPageBreak/>
        <w:t>Зотi</w:t>
      </w:r>
      <w:proofErr w:type="spellEnd"/>
      <w:r>
        <w:t xml:space="preserve"> = </w:t>
      </w:r>
      <w:proofErr w:type="spellStart"/>
      <w:r>
        <w:t>Фотi</w:t>
      </w:r>
      <w:proofErr w:type="spellEnd"/>
      <w:r>
        <w:t xml:space="preserve"> x </w:t>
      </w:r>
      <w:proofErr w:type="spellStart"/>
      <w:r>
        <w:t>Рсi</w:t>
      </w:r>
      <w:proofErr w:type="spellEnd"/>
      <w:r>
        <w:t>,</w:t>
      </w:r>
    </w:p>
    <w:p w:rsidR="003E5768" w:rsidRDefault="003E5768">
      <w:pPr>
        <w:pStyle w:val="ConsPlusNormal"/>
        <w:jc w:val="both"/>
      </w:pPr>
    </w:p>
    <w:p w:rsidR="003E5768" w:rsidRDefault="003E5768">
      <w:pPr>
        <w:pStyle w:val="ConsPlusNormal"/>
        <w:ind w:firstLine="540"/>
        <w:jc w:val="both"/>
      </w:pPr>
      <w:r>
        <w:t>где:</w:t>
      </w:r>
    </w:p>
    <w:p w:rsidR="003E5768" w:rsidRDefault="003E5768">
      <w:pPr>
        <w:pStyle w:val="ConsPlusNormal"/>
        <w:spacing w:before="220"/>
        <w:ind w:firstLine="540"/>
        <w:jc w:val="both"/>
      </w:pPr>
      <w:proofErr w:type="spellStart"/>
      <w:r>
        <w:t>Фотi</w:t>
      </w:r>
      <w:proofErr w:type="spellEnd"/>
      <w:r>
        <w:t xml:space="preserve"> - фонд оплаты труда специалиста 2 категории исходя из размера должностного оклада специалиста старшей группы должностей государственной гражданской службы Рязанской области с учетом выплат, предусмотренных </w:t>
      </w:r>
      <w:hyperlink r:id="rId94">
        <w:r>
          <w:rPr>
            <w:color w:val="0000FF"/>
          </w:rPr>
          <w:t>Законом</w:t>
        </w:r>
      </w:hyperlink>
      <w:r>
        <w:t xml:space="preserve"> Рязанской области от 1 июня 2005 года N 46-ОЗ "О государственной гражданской службе Рязанской области";</w:t>
      </w:r>
    </w:p>
    <w:p w:rsidR="003E5768" w:rsidRDefault="003E5768">
      <w:pPr>
        <w:pStyle w:val="ConsPlusNormal"/>
        <w:jc w:val="both"/>
      </w:pPr>
      <w:r>
        <w:t xml:space="preserve">(в ред. </w:t>
      </w:r>
      <w:hyperlink r:id="rId95">
        <w:r>
          <w:rPr>
            <w:color w:val="0000FF"/>
          </w:rPr>
          <w:t>Закона</w:t>
        </w:r>
      </w:hyperlink>
      <w:r>
        <w:t xml:space="preserve"> Рязанской области от 01.06.2020 N 29-ОЗ)</w:t>
      </w:r>
    </w:p>
    <w:p w:rsidR="003E5768" w:rsidRDefault="003E5768">
      <w:pPr>
        <w:pStyle w:val="ConsPlusNormal"/>
        <w:spacing w:before="220"/>
        <w:ind w:firstLine="540"/>
        <w:jc w:val="both"/>
      </w:pPr>
      <w:proofErr w:type="spellStart"/>
      <w:r>
        <w:t>Рсi</w:t>
      </w:r>
      <w:proofErr w:type="spellEnd"/>
      <w:r>
        <w:t xml:space="preserve"> - размер должностной ставки, определяемый в зависимости от численности детей школьного возраста до 15 лет (включительно), обучающихся в образовательных организациях, расположенных на территории i-</w:t>
      </w:r>
      <w:proofErr w:type="spellStart"/>
      <w:r>
        <w:t>го</w:t>
      </w:r>
      <w:proofErr w:type="spellEnd"/>
      <w:r>
        <w:t xml:space="preserve"> муниципального образования Рязанской области:</w:t>
      </w:r>
    </w:p>
    <w:p w:rsidR="003E5768" w:rsidRDefault="003E5768">
      <w:pPr>
        <w:pStyle w:val="ConsPlusNormal"/>
        <w:jc w:val="both"/>
      </w:pPr>
      <w:r>
        <w:t xml:space="preserve">(в ред. Законов Рязанской области от 22.04.2014 </w:t>
      </w:r>
      <w:hyperlink r:id="rId96">
        <w:r>
          <w:rPr>
            <w:color w:val="0000FF"/>
          </w:rPr>
          <w:t>N 21-ОЗ</w:t>
        </w:r>
      </w:hyperlink>
      <w:r>
        <w:t xml:space="preserve">, от 28.12.2023 </w:t>
      </w:r>
      <w:hyperlink r:id="rId97">
        <w:r>
          <w:rPr>
            <w:color w:val="0000FF"/>
          </w:rPr>
          <w:t>N 144-ОЗ</w:t>
        </w:r>
      </w:hyperlink>
      <w:r>
        <w:t>)</w:t>
      </w:r>
    </w:p>
    <w:p w:rsidR="003E5768" w:rsidRDefault="003E5768">
      <w:pPr>
        <w:pStyle w:val="ConsPlusNormal"/>
        <w:spacing w:before="220"/>
        <w:ind w:firstLine="540"/>
        <w:jc w:val="both"/>
      </w:pPr>
      <w:r>
        <w:t>до 1 тысячи человек - 0,25 должностной ставки специалиста 2 категории;</w:t>
      </w:r>
    </w:p>
    <w:p w:rsidR="003E5768" w:rsidRDefault="003E5768">
      <w:pPr>
        <w:pStyle w:val="ConsPlusNormal"/>
        <w:spacing w:before="220"/>
        <w:ind w:firstLine="540"/>
        <w:jc w:val="both"/>
      </w:pPr>
      <w:r>
        <w:t>от 1 тысячи до 5 тысяч человек - 0,5 должностной ставки специалиста 2 категории;</w:t>
      </w:r>
    </w:p>
    <w:p w:rsidR="003E5768" w:rsidRDefault="003E5768">
      <w:pPr>
        <w:pStyle w:val="ConsPlusNormal"/>
        <w:spacing w:before="220"/>
        <w:ind w:firstLine="540"/>
        <w:jc w:val="both"/>
      </w:pPr>
      <w:r>
        <w:t>от 5 тысяч до 10 тысяч человек - 1 должностная ставка специалиста 2 категории;</w:t>
      </w:r>
    </w:p>
    <w:p w:rsidR="003E5768" w:rsidRDefault="003E5768">
      <w:pPr>
        <w:pStyle w:val="ConsPlusNormal"/>
        <w:spacing w:before="220"/>
        <w:ind w:firstLine="540"/>
        <w:jc w:val="both"/>
      </w:pPr>
      <w:r>
        <w:t>от 10 тысяч до 30 тысяч человек - 2,5 должностной ставки специалиста 2 категории;</w:t>
      </w:r>
    </w:p>
    <w:p w:rsidR="003E5768" w:rsidRDefault="003E5768">
      <w:pPr>
        <w:pStyle w:val="ConsPlusNormal"/>
        <w:spacing w:before="220"/>
        <w:ind w:firstLine="540"/>
        <w:jc w:val="both"/>
      </w:pPr>
      <w:r>
        <w:t>от 30 тысяч до 50 тысяч человек - 4 должностные ставки специалиста 2 категории;</w:t>
      </w:r>
    </w:p>
    <w:p w:rsidR="003E5768" w:rsidRDefault="003E5768">
      <w:pPr>
        <w:pStyle w:val="ConsPlusNormal"/>
        <w:spacing w:before="220"/>
        <w:ind w:firstLine="540"/>
        <w:jc w:val="both"/>
      </w:pPr>
      <w:r>
        <w:t>далее на каждые 50 тысяч человек - 1 должностная ставка специалиста 1 категории и 3 должностные ставки специалиста 2 категории;</w:t>
      </w:r>
    </w:p>
    <w:p w:rsidR="003E5768" w:rsidRDefault="003E5768">
      <w:pPr>
        <w:pStyle w:val="ConsPlusNormal"/>
        <w:spacing w:before="220"/>
        <w:ind w:firstLine="540"/>
        <w:jc w:val="both"/>
      </w:pPr>
      <w:proofErr w:type="spellStart"/>
      <w:r>
        <w:t>Нотi</w:t>
      </w:r>
      <w:proofErr w:type="spellEnd"/>
      <w:r>
        <w:t xml:space="preserve"> - норматив отчислений по страховым взносам, установленным в соответствии с </w:t>
      </w:r>
      <w:hyperlink r:id="rId98">
        <w:r>
          <w:rPr>
            <w:color w:val="0000FF"/>
          </w:rPr>
          <w:t>главой 34</w:t>
        </w:r>
      </w:hyperlink>
      <w:r>
        <w:t xml:space="preserve"> Налогового кодекса Российской Федерации, а также по страховым взносам по обязательному социальному страхованию от несчастных случаев на производстве и профессиональных заболеваний определяется в размере, установленном законодательством Российской Федерации;</w:t>
      </w:r>
    </w:p>
    <w:p w:rsidR="003E5768" w:rsidRDefault="003E5768">
      <w:pPr>
        <w:pStyle w:val="ConsPlusNormal"/>
        <w:jc w:val="both"/>
      </w:pPr>
      <w:r>
        <w:t xml:space="preserve">(в ред. </w:t>
      </w:r>
      <w:hyperlink r:id="rId99">
        <w:r>
          <w:rPr>
            <w:color w:val="0000FF"/>
          </w:rPr>
          <w:t>Закона</w:t>
        </w:r>
      </w:hyperlink>
      <w:r>
        <w:t xml:space="preserve"> Рязанской области от 16.09.2020 N 65-ОЗ)</w:t>
      </w:r>
    </w:p>
    <w:p w:rsidR="003E5768" w:rsidRDefault="003E5768">
      <w:pPr>
        <w:pStyle w:val="ConsPlusNormal"/>
        <w:spacing w:before="220"/>
        <w:ind w:firstLine="540"/>
        <w:jc w:val="both"/>
      </w:pPr>
      <w:proofErr w:type="spellStart"/>
      <w:r>
        <w:t>Мзi</w:t>
      </w:r>
      <w:proofErr w:type="spellEnd"/>
      <w:r>
        <w:t xml:space="preserve"> - норматив материальных затрат рассчитывается по формуле:</w:t>
      </w:r>
    </w:p>
    <w:p w:rsidR="003E5768" w:rsidRDefault="003E5768">
      <w:pPr>
        <w:pStyle w:val="ConsPlusNormal"/>
        <w:jc w:val="both"/>
      </w:pPr>
    </w:p>
    <w:p w:rsidR="003E5768" w:rsidRDefault="003E5768">
      <w:pPr>
        <w:pStyle w:val="ConsPlusNormal"/>
        <w:jc w:val="center"/>
      </w:pPr>
      <w:proofErr w:type="spellStart"/>
      <w:r>
        <w:t>Мзi</w:t>
      </w:r>
      <w:proofErr w:type="spellEnd"/>
      <w:r>
        <w:t xml:space="preserve"> = (</w:t>
      </w:r>
      <w:proofErr w:type="spellStart"/>
      <w:r>
        <w:t>Зотi</w:t>
      </w:r>
      <w:proofErr w:type="spellEnd"/>
      <w:r>
        <w:t xml:space="preserve"> + </w:t>
      </w:r>
      <w:proofErr w:type="spellStart"/>
      <w:r>
        <w:t>Нотi</w:t>
      </w:r>
      <w:proofErr w:type="spellEnd"/>
      <w:r>
        <w:t>) x 20 / 100.</w:t>
      </w:r>
    </w:p>
    <w:p w:rsidR="003E5768" w:rsidRDefault="003E5768">
      <w:pPr>
        <w:pStyle w:val="ConsPlusNormal"/>
        <w:jc w:val="both"/>
      </w:pPr>
    </w:p>
    <w:p w:rsidR="003E5768" w:rsidRDefault="003E5768">
      <w:pPr>
        <w:pStyle w:val="ConsPlusNormal"/>
        <w:ind w:firstLine="540"/>
        <w:jc w:val="both"/>
      </w:pPr>
      <w:r>
        <w:t>2. Распределение субвенций, предоставляемых бюджетам муниципальных образований Рязанской области на исполнение органами местного самоуправления отдельных государственных полномочий, осуществляется по формуле:</w:t>
      </w:r>
    </w:p>
    <w:p w:rsidR="003E5768" w:rsidRDefault="003E5768">
      <w:pPr>
        <w:pStyle w:val="ConsPlusNormal"/>
        <w:jc w:val="both"/>
      </w:pPr>
    </w:p>
    <w:p w:rsidR="003E5768" w:rsidRDefault="003E5768">
      <w:pPr>
        <w:pStyle w:val="ConsPlusNormal"/>
        <w:jc w:val="center"/>
      </w:pPr>
      <w:proofErr w:type="spellStart"/>
      <w:r>
        <w:t>Ci</w:t>
      </w:r>
      <w:proofErr w:type="spellEnd"/>
      <w:r>
        <w:t xml:space="preserve"> = </w:t>
      </w:r>
      <w:proofErr w:type="spellStart"/>
      <w:r>
        <w:t>Vi</w:t>
      </w:r>
      <w:proofErr w:type="spellEnd"/>
      <w:r>
        <w:t xml:space="preserve"> + </w:t>
      </w:r>
      <w:proofErr w:type="spellStart"/>
      <w:r>
        <w:t>Si</w:t>
      </w:r>
      <w:proofErr w:type="spellEnd"/>
      <w:r>
        <w:t>,</w:t>
      </w:r>
    </w:p>
    <w:p w:rsidR="003E5768" w:rsidRDefault="003E5768">
      <w:pPr>
        <w:pStyle w:val="ConsPlusNormal"/>
        <w:jc w:val="both"/>
      </w:pPr>
    </w:p>
    <w:p w:rsidR="003E5768" w:rsidRDefault="003E5768">
      <w:pPr>
        <w:pStyle w:val="ConsPlusNormal"/>
        <w:ind w:firstLine="540"/>
        <w:jc w:val="both"/>
      </w:pPr>
      <w:r>
        <w:t>где:</w:t>
      </w:r>
    </w:p>
    <w:p w:rsidR="003E5768" w:rsidRDefault="003E5768">
      <w:pPr>
        <w:pStyle w:val="ConsPlusNormal"/>
        <w:spacing w:before="220"/>
        <w:ind w:firstLine="540"/>
        <w:jc w:val="both"/>
      </w:pPr>
      <w:proofErr w:type="spellStart"/>
      <w:r>
        <w:t>Ci</w:t>
      </w:r>
      <w:proofErr w:type="spellEnd"/>
      <w:r>
        <w:t xml:space="preserve"> - объем субвенции i-</w:t>
      </w:r>
      <w:proofErr w:type="spellStart"/>
      <w:r>
        <w:t>му</w:t>
      </w:r>
      <w:proofErr w:type="spellEnd"/>
      <w:r>
        <w:t xml:space="preserve"> муниципальному образованию Рязанской области.</w:t>
      </w:r>
    </w:p>
    <w:p w:rsidR="003E5768" w:rsidRDefault="003E5768">
      <w:pPr>
        <w:pStyle w:val="ConsPlusNormal"/>
        <w:spacing w:before="220"/>
        <w:ind w:firstLine="540"/>
        <w:jc w:val="both"/>
      </w:pPr>
      <w:r>
        <w:t>3. Общий объем субвенции, предоставляемой бюджетам муниципальных образований Рязанской области на исполнение органами местного самоуправления отдельных государственных полномочий (С), определяется по формуле:</w:t>
      </w:r>
    </w:p>
    <w:p w:rsidR="003E5768" w:rsidRDefault="003E5768">
      <w:pPr>
        <w:pStyle w:val="ConsPlusNormal"/>
        <w:jc w:val="both"/>
      </w:pPr>
    </w:p>
    <w:p w:rsidR="003E5768" w:rsidRPr="003E5768" w:rsidRDefault="003E5768">
      <w:pPr>
        <w:pStyle w:val="ConsPlusNonformat"/>
        <w:jc w:val="both"/>
        <w:rPr>
          <w:lang w:val="en-US"/>
        </w:rPr>
      </w:pPr>
      <w:r>
        <w:t xml:space="preserve">                                     </w:t>
      </w:r>
      <w:r w:rsidRPr="003E5768">
        <w:rPr>
          <w:lang w:val="en-US"/>
        </w:rPr>
        <w:t>h</w:t>
      </w:r>
    </w:p>
    <w:p w:rsidR="003E5768" w:rsidRPr="003E5768" w:rsidRDefault="003E5768">
      <w:pPr>
        <w:pStyle w:val="ConsPlusNonformat"/>
        <w:jc w:val="both"/>
        <w:rPr>
          <w:lang w:val="en-US"/>
        </w:rPr>
      </w:pPr>
      <w:r w:rsidRPr="003E5768">
        <w:rPr>
          <w:lang w:val="en-US"/>
        </w:rPr>
        <w:t xml:space="preserve">                                C = SUM Ci.</w:t>
      </w:r>
    </w:p>
    <w:p w:rsidR="003E5768" w:rsidRPr="003E5768" w:rsidRDefault="003E5768">
      <w:pPr>
        <w:pStyle w:val="ConsPlusNonformat"/>
        <w:jc w:val="both"/>
        <w:rPr>
          <w:lang w:val="en-US"/>
        </w:rPr>
      </w:pPr>
      <w:r w:rsidRPr="003E5768">
        <w:rPr>
          <w:lang w:val="en-US"/>
        </w:rPr>
        <w:t xml:space="preserve">                                    i=1</w:t>
      </w:r>
    </w:p>
    <w:p w:rsidR="003E5768" w:rsidRPr="003E5768" w:rsidRDefault="003E5768">
      <w:pPr>
        <w:pStyle w:val="ConsPlusNormal"/>
        <w:jc w:val="both"/>
        <w:rPr>
          <w:lang w:val="en-US"/>
        </w:rPr>
      </w:pPr>
    </w:p>
    <w:p w:rsidR="003E5768" w:rsidRPr="003E5768" w:rsidRDefault="003E5768">
      <w:pPr>
        <w:pStyle w:val="ConsPlusNormal"/>
        <w:ind w:firstLine="540"/>
        <w:jc w:val="both"/>
        <w:rPr>
          <w:lang w:val="en-US"/>
        </w:rPr>
      </w:pPr>
      <w:r>
        <w:lastRenderedPageBreak/>
        <w:t>где</w:t>
      </w:r>
      <w:r w:rsidRPr="003E5768">
        <w:rPr>
          <w:lang w:val="en-US"/>
        </w:rPr>
        <w:t>:</w:t>
      </w:r>
    </w:p>
    <w:p w:rsidR="003E5768" w:rsidRDefault="003E5768">
      <w:pPr>
        <w:pStyle w:val="ConsPlusNormal"/>
        <w:spacing w:before="220"/>
        <w:ind w:firstLine="540"/>
        <w:jc w:val="both"/>
      </w:pPr>
      <w:r>
        <w:t>h - количество муниципальных образований Рязанской области.</w:t>
      </w:r>
    </w:p>
    <w:p w:rsidR="003E5768" w:rsidRDefault="003E5768">
      <w:pPr>
        <w:pStyle w:val="ConsPlusNormal"/>
        <w:spacing w:before="220"/>
        <w:ind w:firstLine="540"/>
        <w:jc w:val="both"/>
      </w:pPr>
      <w:r>
        <w:t>4. В случае преобразования муниципальных образований Рязанской области путем объединения двух и более муниципальных образований Рязанской области при расчете нормативов для определения общего объема субвенций на исполнение отдельных государственных полномочий для преобразованного муниципального района (муниципального округа, городского округа) Рязанской области учитываются сводные показатели по объединенным муниципальным образованиям Рязанской области.</w:t>
      </w:r>
    </w:p>
    <w:p w:rsidR="003E5768" w:rsidRDefault="003E5768">
      <w:pPr>
        <w:pStyle w:val="ConsPlusNormal"/>
        <w:jc w:val="both"/>
      </w:pPr>
      <w:r>
        <w:t xml:space="preserve">(п. 4 введен </w:t>
      </w:r>
      <w:hyperlink r:id="rId100">
        <w:r>
          <w:rPr>
            <w:color w:val="0000FF"/>
          </w:rPr>
          <w:t>Законом</w:t>
        </w:r>
      </w:hyperlink>
      <w:r>
        <w:t xml:space="preserve"> Рязанской области от 28.12.2023 N 144-ОЗ)</w:t>
      </w:r>
    </w:p>
    <w:p w:rsidR="003E5768" w:rsidRDefault="003E5768">
      <w:pPr>
        <w:pStyle w:val="ConsPlusNormal"/>
        <w:jc w:val="both"/>
      </w:pPr>
    </w:p>
    <w:p w:rsidR="003E5768" w:rsidRDefault="003E5768">
      <w:pPr>
        <w:pStyle w:val="ConsPlusNormal"/>
        <w:jc w:val="both"/>
      </w:pPr>
    </w:p>
    <w:p w:rsidR="003E5768" w:rsidRDefault="003E5768">
      <w:pPr>
        <w:pStyle w:val="ConsPlusNormal"/>
        <w:pBdr>
          <w:bottom w:val="single" w:sz="6" w:space="0" w:color="auto"/>
        </w:pBdr>
        <w:spacing w:before="100" w:after="100"/>
        <w:jc w:val="both"/>
        <w:rPr>
          <w:sz w:val="2"/>
          <w:szCs w:val="2"/>
        </w:rPr>
      </w:pPr>
    </w:p>
    <w:p w:rsidR="00DD2746" w:rsidRDefault="00DD2746"/>
    <w:sectPr w:rsidR="00DD2746" w:rsidSect="001018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68"/>
    <w:rsid w:val="002322B4"/>
    <w:rsid w:val="003E5768"/>
    <w:rsid w:val="00DD2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C805C-91F1-49C0-B31B-00651BE1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76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E57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E576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E576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3&amp;n=414594" TargetMode="External"/><Relationship Id="rId21" Type="http://schemas.openxmlformats.org/officeDocument/2006/relationships/hyperlink" Target="https://login.consultant.ru/link/?req=doc&amp;base=RLAW073&amp;n=146427&amp;dst=100209" TargetMode="External"/><Relationship Id="rId34" Type="http://schemas.openxmlformats.org/officeDocument/2006/relationships/hyperlink" Target="https://login.consultant.ru/link/?req=doc&amp;base=RLAW073&amp;n=349731&amp;dst=100012" TargetMode="External"/><Relationship Id="rId42" Type="http://schemas.openxmlformats.org/officeDocument/2006/relationships/hyperlink" Target="https://login.consultant.ru/link/?req=doc&amp;base=RLAW073&amp;n=225307&amp;dst=100248" TargetMode="External"/><Relationship Id="rId47" Type="http://schemas.openxmlformats.org/officeDocument/2006/relationships/hyperlink" Target="https://login.consultant.ru/link/?req=doc&amp;base=RLAW073&amp;n=349731&amp;dst=100019" TargetMode="External"/><Relationship Id="rId50" Type="http://schemas.openxmlformats.org/officeDocument/2006/relationships/hyperlink" Target="https://login.consultant.ru/link/?req=doc&amp;base=RLAW073&amp;n=401175&amp;dst=100025" TargetMode="External"/><Relationship Id="rId55" Type="http://schemas.openxmlformats.org/officeDocument/2006/relationships/hyperlink" Target="https://login.consultant.ru/link/?req=doc&amp;base=RLAW073&amp;n=401175&amp;dst=100027" TargetMode="External"/><Relationship Id="rId63" Type="http://schemas.openxmlformats.org/officeDocument/2006/relationships/hyperlink" Target="https://login.consultant.ru/link/?req=doc&amp;base=RLAW073&amp;n=308012&amp;dst=100060" TargetMode="External"/><Relationship Id="rId68" Type="http://schemas.openxmlformats.org/officeDocument/2006/relationships/hyperlink" Target="https://login.consultant.ru/link/?req=doc&amp;base=RLAW073&amp;n=349731&amp;dst=100026" TargetMode="External"/><Relationship Id="rId76" Type="http://schemas.openxmlformats.org/officeDocument/2006/relationships/hyperlink" Target="https://login.consultant.ru/link/?req=doc&amp;base=RLAW073&amp;n=349731&amp;dst=100032" TargetMode="External"/><Relationship Id="rId84" Type="http://schemas.openxmlformats.org/officeDocument/2006/relationships/hyperlink" Target="https://login.consultant.ru/link/?req=doc&amp;base=RLAW073&amp;n=308012&amp;dst=100062" TargetMode="External"/><Relationship Id="rId89" Type="http://schemas.openxmlformats.org/officeDocument/2006/relationships/hyperlink" Target="https://login.consultant.ru/link/?req=doc&amp;base=RLAW073&amp;n=349731&amp;dst=100037" TargetMode="External"/><Relationship Id="rId97" Type="http://schemas.openxmlformats.org/officeDocument/2006/relationships/hyperlink" Target="https://login.consultant.ru/link/?req=doc&amp;base=RLAW073&amp;n=418614&amp;dst=100149" TargetMode="External"/><Relationship Id="rId7" Type="http://schemas.openxmlformats.org/officeDocument/2006/relationships/hyperlink" Target="https://login.consultant.ru/link/?req=doc&amp;base=RLAW073&amp;n=97597&amp;dst=100006" TargetMode="External"/><Relationship Id="rId71" Type="http://schemas.openxmlformats.org/officeDocument/2006/relationships/hyperlink" Target="https://login.consultant.ru/link/?req=doc&amp;base=RLAW073&amp;n=308012&amp;dst=100061" TargetMode="External"/><Relationship Id="rId92" Type="http://schemas.openxmlformats.org/officeDocument/2006/relationships/hyperlink" Target="https://login.consultant.ru/link/?req=doc&amp;base=RLAW073&amp;n=308012&amp;dst=100062" TargetMode="External"/><Relationship Id="rId2" Type="http://schemas.openxmlformats.org/officeDocument/2006/relationships/settings" Target="settings.xml"/><Relationship Id="rId16" Type="http://schemas.openxmlformats.org/officeDocument/2006/relationships/hyperlink" Target="https://login.consultant.ru/link/?req=doc&amp;base=RLAW073&amp;n=349731&amp;dst=100010" TargetMode="External"/><Relationship Id="rId29" Type="http://schemas.openxmlformats.org/officeDocument/2006/relationships/hyperlink" Target="https://login.consultant.ru/link/?req=doc&amp;base=RLAW073&amp;n=314814&amp;dst=100012" TargetMode="External"/><Relationship Id="rId11" Type="http://schemas.openxmlformats.org/officeDocument/2006/relationships/hyperlink" Target="https://login.consultant.ru/link/?req=doc&amp;base=RLAW073&amp;n=221095&amp;dst=100007" TargetMode="External"/><Relationship Id="rId24" Type="http://schemas.openxmlformats.org/officeDocument/2006/relationships/hyperlink" Target="https://login.consultant.ru/link/?req=doc&amp;base=LAW&amp;n=451912&amp;dst=100075" TargetMode="External"/><Relationship Id="rId32" Type="http://schemas.openxmlformats.org/officeDocument/2006/relationships/hyperlink" Target="https://login.consultant.ru/link/?req=doc&amp;base=RLAW073&amp;n=418614&amp;dst=100114" TargetMode="External"/><Relationship Id="rId37" Type="http://schemas.openxmlformats.org/officeDocument/2006/relationships/hyperlink" Target="https://login.consultant.ru/link/?req=doc&amp;base=RLAW073&amp;n=418614&amp;dst=100145" TargetMode="External"/><Relationship Id="rId40" Type="http://schemas.openxmlformats.org/officeDocument/2006/relationships/hyperlink" Target="https://login.consultant.ru/link/?req=doc&amp;base=RLAW073&amp;n=225307&amp;dst=100244" TargetMode="External"/><Relationship Id="rId45" Type="http://schemas.openxmlformats.org/officeDocument/2006/relationships/hyperlink" Target="https://login.consultant.ru/link/?req=doc&amp;base=RLAW073&amp;n=418614&amp;dst=100146" TargetMode="External"/><Relationship Id="rId53" Type="http://schemas.openxmlformats.org/officeDocument/2006/relationships/hyperlink" Target="https://login.consultant.ru/link/?req=doc&amp;base=RLAW073&amp;n=97597&amp;dst=100021" TargetMode="External"/><Relationship Id="rId58" Type="http://schemas.openxmlformats.org/officeDocument/2006/relationships/hyperlink" Target="https://login.consultant.ru/link/?req=doc&amp;base=RLAW073&amp;n=97597&amp;dst=100023" TargetMode="External"/><Relationship Id="rId66" Type="http://schemas.openxmlformats.org/officeDocument/2006/relationships/hyperlink" Target="https://login.consultant.ru/link/?req=doc&amp;base=RLAW073&amp;n=418614&amp;dst=100148" TargetMode="External"/><Relationship Id="rId74" Type="http://schemas.openxmlformats.org/officeDocument/2006/relationships/hyperlink" Target="https://login.consultant.ru/link/?req=doc&amp;base=RLAW073&amp;n=314814&amp;dst=100030" TargetMode="External"/><Relationship Id="rId79" Type="http://schemas.openxmlformats.org/officeDocument/2006/relationships/hyperlink" Target="https://login.consultant.ru/link/?req=doc&amp;base=RLAW073&amp;n=314814&amp;dst=100034" TargetMode="External"/><Relationship Id="rId87" Type="http://schemas.openxmlformats.org/officeDocument/2006/relationships/hyperlink" Target="https://login.consultant.ru/link/?req=doc&amp;base=RLAW073&amp;n=308012&amp;dst=100062" TargetMode="External"/><Relationship Id="rId102" Type="http://schemas.openxmlformats.org/officeDocument/2006/relationships/theme" Target="theme/theme1.xml"/><Relationship Id="rId5" Type="http://schemas.openxmlformats.org/officeDocument/2006/relationships/hyperlink" Target="https://login.consultant.ru/link/?req=doc&amp;base=RLAW073&amp;n=78982&amp;dst=100005" TargetMode="External"/><Relationship Id="rId61" Type="http://schemas.openxmlformats.org/officeDocument/2006/relationships/hyperlink" Target="https://login.consultant.ru/link/?req=doc&amp;base=RLAW073&amp;n=221095&amp;dst=100010" TargetMode="External"/><Relationship Id="rId82" Type="http://schemas.openxmlformats.org/officeDocument/2006/relationships/hyperlink" Target="https://login.consultant.ru/link/?req=doc&amp;base=RLAW073&amp;n=225307&amp;dst=100262" TargetMode="External"/><Relationship Id="rId90" Type="http://schemas.openxmlformats.org/officeDocument/2006/relationships/hyperlink" Target="https://login.consultant.ru/link/?req=doc&amp;base=RLAW073&amp;n=225307&amp;dst=100265" TargetMode="External"/><Relationship Id="rId95" Type="http://schemas.openxmlformats.org/officeDocument/2006/relationships/hyperlink" Target="https://login.consultant.ru/link/?req=doc&amp;base=RLAW073&amp;n=308012&amp;dst=100063" TargetMode="External"/><Relationship Id="rId19" Type="http://schemas.openxmlformats.org/officeDocument/2006/relationships/hyperlink" Target="https://login.consultant.ru/link/?req=doc&amp;base=RLAW073&amp;n=97753&amp;dst=105232" TargetMode="External"/><Relationship Id="rId14" Type="http://schemas.openxmlformats.org/officeDocument/2006/relationships/hyperlink" Target="https://login.consultant.ru/link/?req=doc&amp;base=RLAW073&amp;n=308012&amp;dst=100047"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RLAW073&amp;n=382575" TargetMode="External"/><Relationship Id="rId30" Type="http://schemas.openxmlformats.org/officeDocument/2006/relationships/hyperlink" Target="https://login.consultant.ru/link/?req=doc&amp;base=RLAW073&amp;n=401175&amp;dst=100024" TargetMode="External"/><Relationship Id="rId35" Type="http://schemas.openxmlformats.org/officeDocument/2006/relationships/hyperlink" Target="https://login.consultant.ru/link/?req=doc&amp;base=RLAW073&amp;n=349731&amp;dst=100016" TargetMode="External"/><Relationship Id="rId43" Type="http://schemas.openxmlformats.org/officeDocument/2006/relationships/hyperlink" Target="https://login.consultant.ru/link/?req=doc&amp;base=RLAW073&amp;n=225307&amp;dst=100249" TargetMode="External"/><Relationship Id="rId48" Type="http://schemas.openxmlformats.org/officeDocument/2006/relationships/hyperlink" Target="https://login.consultant.ru/link/?req=doc&amp;base=RLAW073&amp;n=97597&amp;dst=100018" TargetMode="External"/><Relationship Id="rId56" Type="http://schemas.openxmlformats.org/officeDocument/2006/relationships/hyperlink" Target="https://login.consultant.ru/link/?req=doc&amp;base=RLAW073&amp;n=314814&amp;dst=100023" TargetMode="External"/><Relationship Id="rId64" Type="http://schemas.openxmlformats.org/officeDocument/2006/relationships/hyperlink" Target="https://login.consultant.ru/link/?req=doc&amp;base=RLAW073&amp;n=314814&amp;dst=100024" TargetMode="External"/><Relationship Id="rId69" Type="http://schemas.openxmlformats.org/officeDocument/2006/relationships/hyperlink" Target="https://login.consultant.ru/link/?req=doc&amp;base=RLAW073&amp;n=349731&amp;dst=100029" TargetMode="External"/><Relationship Id="rId77" Type="http://schemas.openxmlformats.org/officeDocument/2006/relationships/hyperlink" Target="https://login.consultant.ru/link/?req=doc&amp;base=RLAW073&amp;n=225307&amp;dst=100259" TargetMode="External"/><Relationship Id="rId100" Type="http://schemas.openxmlformats.org/officeDocument/2006/relationships/hyperlink" Target="https://login.consultant.ru/link/?req=doc&amp;base=RLAW073&amp;n=418614&amp;dst=100150" TargetMode="External"/><Relationship Id="rId8" Type="http://schemas.openxmlformats.org/officeDocument/2006/relationships/hyperlink" Target="https://login.consultant.ru/link/?req=doc&amp;base=RLAW073&amp;n=396925&amp;dst=100067" TargetMode="External"/><Relationship Id="rId51" Type="http://schemas.openxmlformats.org/officeDocument/2006/relationships/hyperlink" Target="https://login.consultant.ru/link/?req=doc&amp;base=RLAW073&amp;n=343005&amp;dst=100044" TargetMode="External"/><Relationship Id="rId72" Type="http://schemas.openxmlformats.org/officeDocument/2006/relationships/hyperlink" Target="https://login.consultant.ru/link/?req=doc&amp;base=RLAW073&amp;n=225307&amp;dst=100256" TargetMode="External"/><Relationship Id="rId80" Type="http://schemas.openxmlformats.org/officeDocument/2006/relationships/hyperlink" Target="https://login.consultant.ru/link/?req=doc&amp;base=RLAW073&amp;n=349731&amp;dst=100034" TargetMode="External"/><Relationship Id="rId85" Type="http://schemas.openxmlformats.org/officeDocument/2006/relationships/hyperlink" Target="https://login.consultant.ru/link/?req=doc&amp;base=RLAW073&amp;n=225307&amp;dst=100263" TargetMode="External"/><Relationship Id="rId93" Type="http://schemas.openxmlformats.org/officeDocument/2006/relationships/hyperlink" Target="https://login.consultant.ru/link/?req=doc&amp;base=RLAW073&amp;n=314814&amp;dst=100041" TargetMode="External"/><Relationship Id="rId98" Type="http://schemas.openxmlformats.org/officeDocument/2006/relationships/hyperlink" Target="https://login.consultant.ru/link/?req=doc&amp;base=LAW&amp;n=465128&amp;dst=13382" TargetMode="External"/><Relationship Id="rId3" Type="http://schemas.openxmlformats.org/officeDocument/2006/relationships/webSettings" Target="webSettings.xml"/><Relationship Id="rId12" Type="http://schemas.openxmlformats.org/officeDocument/2006/relationships/hyperlink" Target="https://login.consultant.ru/link/?req=doc&amp;base=RLAW073&amp;n=232291&amp;dst=100020" TargetMode="External"/><Relationship Id="rId17" Type="http://schemas.openxmlformats.org/officeDocument/2006/relationships/hyperlink" Target="https://login.consultant.ru/link/?req=doc&amp;base=RLAW073&amp;n=401175&amp;dst=100023" TargetMode="External"/><Relationship Id="rId25" Type="http://schemas.openxmlformats.org/officeDocument/2006/relationships/hyperlink" Target="https://login.consultant.ru/link/?req=doc&amp;base=LAW&amp;n=446171&amp;dst=101134" TargetMode="External"/><Relationship Id="rId33" Type="http://schemas.openxmlformats.org/officeDocument/2006/relationships/hyperlink" Target="https://login.consultant.ru/link/?req=doc&amp;base=RLAW073&amp;n=308012&amp;dst=100051" TargetMode="External"/><Relationship Id="rId38" Type="http://schemas.openxmlformats.org/officeDocument/2006/relationships/hyperlink" Target="https://login.consultant.ru/link/?req=doc&amp;base=RLAW073&amp;n=97597&amp;dst=100012" TargetMode="External"/><Relationship Id="rId46" Type="http://schemas.openxmlformats.org/officeDocument/2006/relationships/hyperlink" Target="https://login.consultant.ru/link/?req=doc&amp;base=RLAW073&amp;n=349731&amp;dst=100017" TargetMode="External"/><Relationship Id="rId59" Type="http://schemas.openxmlformats.org/officeDocument/2006/relationships/hyperlink" Target="https://login.consultant.ru/link/?req=doc&amp;base=RLAW073&amp;n=399118&amp;dst=100251" TargetMode="External"/><Relationship Id="rId67" Type="http://schemas.openxmlformats.org/officeDocument/2006/relationships/hyperlink" Target="https://login.consultant.ru/link/?req=doc&amp;base=RLAW073&amp;n=399118&amp;dst=100251" TargetMode="External"/><Relationship Id="rId20" Type="http://schemas.openxmlformats.org/officeDocument/2006/relationships/hyperlink" Target="https://login.consultant.ru/link/?req=doc&amp;base=RLAW073&amp;n=117275&amp;dst=100215" TargetMode="External"/><Relationship Id="rId41" Type="http://schemas.openxmlformats.org/officeDocument/2006/relationships/hyperlink" Target="https://login.consultant.ru/link/?req=doc&amp;base=RLAW073&amp;n=225307&amp;dst=100246" TargetMode="External"/><Relationship Id="rId54" Type="http://schemas.openxmlformats.org/officeDocument/2006/relationships/hyperlink" Target="https://login.consultant.ru/link/?req=doc&amp;base=RLAW073&amp;n=343005&amp;dst=100045" TargetMode="External"/><Relationship Id="rId62" Type="http://schemas.openxmlformats.org/officeDocument/2006/relationships/hyperlink" Target="https://login.consultant.ru/link/?req=doc&amp;base=RLAW073&amp;n=232291&amp;dst=100024" TargetMode="External"/><Relationship Id="rId70" Type="http://schemas.openxmlformats.org/officeDocument/2006/relationships/hyperlink" Target="https://login.consultant.ru/link/?req=doc&amp;base=RLAW073&amp;n=225307&amp;dst=100255" TargetMode="External"/><Relationship Id="rId75" Type="http://schemas.openxmlformats.org/officeDocument/2006/relationships/hyperlink" Target="https://login.consultant.ru/link/?req=doc&amp;base=RLAW073&amp;n=349731&amp;dst=100031" TargetMode="External"/><Relationship Id="rId83" Type="http://schemas.openxmlformats.org/officeDocument/2006/relationships/hyperlink" Target="https://login.consultant.ru/link/?req=doc&amp;base=RLAW073&amp;n=232291&amp;dst=100025" TargetMode="External"/><Relationship Id="rId88" Type="http://schemas.openxmlformats.org/officeDocument/2006/relationships/hyperlink" Target="https://login.consultant.ru/link/?req=doc&amp;base=RLAW073&amp;n=314814&amp;dst=100038" TargetMode="External"/><Relationship Id="rId91" Type="http://schemas.openxmlformats.org/officeDocument/2006/relationships/hyperlink" Target="https://login.consultant.ru/link/?req=doc&amp;base=RLAW073&amp;n=232291&amp;dst=100028" TargetMode="External"/><Relationship Id="rId96" Type="http://schemas.openxmlformats.org/officeDocument/2006/relationships/hyperlink" Target="https://login.consultant.ru/link/?req=doc&amp;base=RLAW073&amp;n=225307&amp;dst=100266" TargetMode="External"/><Relationship Id="rId1" Type="http://schemas.openxmlformats.org/officeDocument/2006/relationships/styles" Target="styles.xml"/><Relationship Id="rId6" Type="http://schemas.openxmlformats.org/officeDocument/2006/relationships/hyperlink" Target="https://login.consultant.ru/link/?req=doc&amp;base=RLAW073&amp;n=160321&amp;dst=100090" TargetMode="External"/><Relationship Id="rId15" Type="http://schemas.openxmlformats.org/officeDocument/2006/relationships/hyperlink" Target="https://login.consultant.ru/link/?req=doc&amp;base=RLAW073&amp;n=314814&amp;dst=100011" TargetMode="External"/><Relationship Id="rId23" Type="http://schemas.openxmlformats.org/officeDocument/2006/relationships/hyperlink" Target="https://login.consultant.ru/link/?req=doc&amp;base=LAW&amp;n=465799&amp;dst=101134" TargetMode="External"/><Relationship Id="rId28" Type="http://schemas.openxmlformats.org/officeDocument/2006/relationships/hyperlink" Target="https://login.consultant.ru/link/?req=doc&amp;base=RLAW073&amp;n=308012&amp;dst=100049" TargetMode="External"/><Relationship Id="rId36" Type="http://schemas.openxmlformats.org/officeDocument/2006/relationships/hyperlink" Target="https://login.consultant.ru/link/?req=doc&amp;base=RLAW073&amp;n=97597&amp;dst=100011" TargetMode="External"/><Relationship Id="rId49" Type="http://schemas.openxmlformats.org/officeDocument/2006/relationships/hyperlink" Target="https://login.consultant.ru/link/?req=doc&amp;base=RLAW073&amp;n=225307&amp;dst=100251" TargetMode="External"/><Relationship Id="rId57" Type="http://schemas.openxmlformats.org/officeDocument/2006/relationships/hyperlink" Target="https://login.consultant.ru/link/?req=doc&amp;base=RLAW073&amp;n=225307&amp;dst=100252" TargetMode="External"/><Relationship Id="rId10" Type="http://schemas.openxmlformats.org/officeDocument/2006/relationships/hyperlink" Target="https://login.consultant.ru/link/?req=doc&amp;base=RLAW073&amp;n=225307&amp;dst=100231" TargetMode="External"/><Relationship Id="rId31" Type="http://schemas.openxmlformats.org/officeDocument/2006/relationships/hyperlink" Target="https://login.consultant.ru/link/?req=doc&amp;base=RLAW073&amp;n=418614&amp;dst=100113" TargetMode="External"/><Relationship Id="rId44" Type="http://schemas.openxmlformats.org/officeDocument/2006/relationships/hyperlink" Target="https://login.consultant.ru/link/?req=doc&amp;base=RLAW073&amp;n=97597&amp;dst=100013" TargetMode="External"/><Relationship Id="rId52" Type="http://schemas.openxmlformats.org/officeDocument/2006/relationships/hyperlink" Target="https://login.consultant.ru/link/?req=doc&amp;base=RLAW073&amp;n=401175&amp;dst=100026" TargetMode="External"/><Relationship Id="rId60" Type="http://schemas.openxmlformats.org/officeDocument/2006/relationships/hyperlink" Target="https://login.consultant.ru/link/?req=doc&amp;base=RLAW073&amp;n=225307&amp;dst=100253" TargetMode="External"/><Relationship Id="rId65" Type="http://schemas.openxmlformats.org/officeDocument/2006/relationships/hyperlink" Target="https://login.consultant.ru/link/?req=doc&amp;base=RLAW073&amp;n=349731&amp;dst=100025" TargetMode="External"/><Relationship Id="rId73" Type="http://schemas.openxmlformats.org/officeDocument/2006/relationships/hyperlink" Target="https://login.consultant.ru/link/?req=doc&amp;base=RLAW073&amp;n=308012&amp;dst=100061" TargetMode="External"/><Relationship Id="rId78" Type="http://schemas.openxmlformats.org/officeDocument/2006/relationships/hyperlink" Target="https://login.consultant.ru/link/?req=doc&amp;base=RLAW073&amp;n=308012&amp;dst=100061" TargetMode="External"/><Relationship Id="rId81" Type="http://schemas.openxmlformats.org/officeDocument/2006/relationships/hyperlink" Target="https://login.consultant.ru/link/?req=doc&amp;base=RLAW073&amp;n=349731&amp;dst=100035" TargetMode="External"/><Relationship Id="rId86" Type="http://schemas.openxmlformats.org/officeDocument/2006/relationships/hyperlink" Target="https://login.consultant.ru/link/?req=doc&amp;base=RLAW073&amp;n=232291&amp;dst=100026" TargetMode="External"/><Relationship Id="rId94" Type="http://schemas.openxmlformats.org/officeDocument/2006/relationships/hyperlink" Target="https://login.consultant.ru/link/?req=doc&amp;base=RLAW073&amp;n=414562" TargetMode="External"/><Relationship Id="rId99" Type="http://schemas.openxmlformats.org/officeDocument/2006/relationships/hyperlink" Target="https://login.consultant.ru/link/?req=doc&amp;base=RLAW073&amp;n=314814&amp;dst=100042"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3&amp;n=399118&amp;dst=100249" TargetMode="External"/><Relationship Id="rId13" Type="http://schemas.openxmlformats.org/officeDocument/2006/relationships/hyperlink" Target="https://login.consultant.ru/link/?req=doc&amp;base=RLAW073&amp;n=343005&amp;dst=100043" TargetMode="External"/><Relationship Id="rId18" Type="http://schemas.openxmlformats.org/officeDocument/2006/relationships/hyperlink" Target="https://login.consultant.ru/link/?req=doc&amp;base=RLAW073&amp;n=418614&amp;dst=100112" TargetMode="External"/><Relationship Id="rId39" Type="http://schemas.openxmlformats.org/officeDocument/2006/relationships/hyperlink" Target="https://login.consultant.ru/link/?req=doc&amp;base=RLAW073&amp;n=225307&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6065</Words>
  <Characters>34574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dc:creator>
  <cp:keywords/>
  <dc:description/>
  <cp:lastModifiedBy>Olga</cp:lastModifiedBy>
  <cp:revision>2</cp:revision>
  <dcterms:created xsi:type="dcterms:W3CDTF">2025-02-18T11:53:00Z</dcterms:created>
  <dcterms:modified xsi:type="dcterms:W3CDTF">2025-02-18T11:53:00Z</dcterms:modified>
</cp:coreProperties>
</file>