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54" w:rsidRDefault="00F3165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31654" w:rsidRDefault="00F31654">
      <w:pPr>
        <w:pStyle w:val="ConsPlusNormal"/>
        <w:jc w:val="both"/>
        <w:outlineLvl w:val="0"/>
      </w:pPr>
    </w:p>
    <w:p w:rsidR="00F31654" w:rsidRDefault="00F31654">
      <w:pPr>
        <w:pStyle w:val="ConsPlusTitle"/>
        <w:jc w:val="center"/>
        <w:outlineLvl w:val="0"/>
      </w:pPr>
      <w:r>
        <w:t>ПРАВИТЕЛЬСТВО РЯЗАНСКОЙ ОБЛАСТИ</w:t>
      </w:r>
    </w:p>
    <w:p w:rsidR="00F31654" w:rsidRDefault="00F31654">
      <w:pPr>
        <w:pStyle w:val="ConsPlusTitle"/>
        <w:jc w:val="center"/>
      </w:pPr>
    </w:p>
    <w:p w:rsidR="00F31654" w:rsidRDefault="00F31654">
      <w:pPr>
        <w:pStyle w:val="ConsPlusTitle"/>
        <w:jc w:val="center"/>
      </w:pPr>
      <w:r>
        <w:t>ПОСТАНОВЛЕНИЕ</w:t>
      </w:r>
    </w:p>
    <w:p w:rsidR="00F31654" w:rsidRDefault="00F31654">
      <w:pPr>
        <w:pStyle w:val="ConsPlusTitle"/>
        <w:jc w:val="center"/>
      </w:pPr>
      <w:r>
        <w:t>от 8 мая 2013 г. N 117</w:t>
      </w:r>
    </w:p>
    <w:p w:rsidR="00F31654" w:rsidRDefault="00F31654">
      <w:pPr>
        <w:pStyle w:val="ConsPlusTitle"/>
        <w:jc w:val="center"/>
      </w:pPr>
    </w:p>
    <w:p w:rsidR="00F31654" w:rsidRDefault="00F31654">
      <w:pPr>
        <w:pStyle w:val="ConsPlusTitle"/>
        <w:jc w:val="center"/>
      </w:pPr>
      <w:r>
        <w:t>ОБ УТВЕРЖДЕНИИ ПОРЯДКА УСТАНОВЛЕНИЯ ФАКТА НЕВОЗМОЖНОСТИ</w:t>
      </w:r>
    </w:p>
    <w:p w:rsidR="00F31654" w:rsidRDefault="00F31654">
      <w:pPr>
        <w:pStyle w:val="ConsPlusTitle"/>
        <w:jc w:val="center"/>
      </w:pPr>
      <w:r>
        <w:t>ПРОЖИВАНИЯ ДЕТЕЙ-СИРОТ И ДЕТЕЙ, ОСТАВШИХСЯ БЕЗ</w:t>
      </w:r>
    </w:p>
    <w:p w:rsidR="00F31654" w:rsidRDefault="00F31654">
      <w:pPr>
        <w:pStyle w:val="ConsPlusTitle"/>
        <w:jc w:val="center"/>
      </w:pPr>
      <w:r>
        <w:t>ПОПЕЧЕНИЯ РОДИТЕЛЕЙ, ЛИЦ ИЗ ЧИСЛА ДЕТЕЙ-СИРОТ И</w:t>
      </w:r>
    </w:p>
    <w:p w:rsidR="00F31654" w:rsidRDefault="00F31654">
      <w:pPr>
        <w:pStyle w:val="ConsPlusTitle"/>
        <w:jc w:val="center"/>
      </w:pPr>
      <w:r>
        <w:t>ДЕТЕЙ, ОСТАВШИХСЯ БЕЗ ПОПЕЧЕНИЯ РОДИТЕЛЕЙ, В РАНЕЕ</w:t>
      </w:r>
    </w:p>
    <w:p w:rsidR="00F31654" w:rsidRDefault="00F31654">
      <w:pPr>
        <w:pStyle w:val="ConsPlusTitle"/>
        <w:jc w:val="center"/>
      </w:pPr>
      <w:r>
        <w:t>ЗАНИМАЕМЫХ ЖИЛЫХ ПОМЕЩЕНИЯХ, НАНИМАТЕЛЯМИ ИЛИ ЧЛЕНАМИ</w:t>
      </w:r>
    </w:p>
    <w:p w:rsidR="00F31654" w:rsidRDefault="00F31654">
      <w:pPr>
        <w:pStyle w:val="ConsPlusTitle"/>
        <w:jc w:val="center"/>
      </w:pPr>
      <w:r>
        <w:t>СЕМЕЙ НАНИМАТЕЛЕЙ ПО ДОГОВОРАМ СОЦИАЛЬНОГО НАЙМА ЛИБО</w:t>
      </w:r>
    </w:p>
    <w:p w:rsidR="00F31654" w:rsidRDefault="00F31654">
      <w:pPr>
        <w:pStyle w:val="ConsPlusTitle"/>
        <w:jc w:val="center"/>
      </w:pPr>
      <w:r>
        <w:t>СОБСТВЕННИКАМИ КОТОРЫХ ОНИ ЯВЛЯЮТСЯ</w:t>
      </w:r>
    </w:p>
    <w:p w:rsidR="00F31654" w:rsidRDefault="00F316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16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654" w:rsidRDefault="00F316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654" w:rsidRDefault="00F316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1654" w:rsidRDefault="00F316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1654" w:rsidRDefault="00F3165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Рязанской области</w:t>
            </w:r>
          </w:p>
          <w:p w:rsidR="00F31654" w:rsidRDefault="00F316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5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20.11.2018 </w:t>
            </w:r>
            <w:hyperlink r:id="rId6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29.10.2019 </w:t>
            </w:r>
            <w:hyperlink r:id="rId7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654" w:rsidRDefault="00F31654">
            <w:pPr>
              <w:pStyle w:val="ConsPlusNormal"/>
            </w:pPr>
          </w:p>
        </w:tc>
      </w:tr>
    </w:tbl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8</w:t>
        </w:r>
      </w:hyperlink>
      <w: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родителей", </w:t>
      </w:r>
      <w:hyperlink r:id="rId9">
        <w:r>
          <w:rPr>
            <w:color w:val="0000FF"/>
          </w:rPr>
          <w:t>статьей 5</w:t>
        </w:r>
      </w:hyperlink>
      <w:r>
        <w:t xml:space="preserve"> Закона Рязанской области от 28.12.2012 N 108-ОЗ "Об обеспечении жилыми помещениями детей-сирот и детей, оставшихся без попечения родителей, лиц из числа детей-сирот и детей, оставшихся без попечения родителей" Правительство Рязанской области постановляет:</w:t>
      </w:r>
    </w:p>
    <w:p w:rsidR="00F31654" w:rsidRDefault="00F31654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20.11.2018 N 328)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>1. Утвердить: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 xml:space="preserve">Абзац утратил силу с 1 января 2019 года. 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Рязанской области от 20.11.2018 N 328;</w:t>
      </w:r>
    </w:p>
    <w:p w:rsidR="00F31654" w:rsidRDefault="00F31654">
      <w:pPr>
        <w:pStyle w:val="ConsPlusNormal"/>
        <w:spacing w:before="200"/>
        <w:ind w:firstLine="540"/>
        <w:jc w:val="both"/>
      </w:pPr>
      <w:hyperlink w:anchor="P54">
        <w:r>
          <w:rPr>
            <w:color w:val="0000FF"/>
          </w:rPr>
          <w:t>Порядок</w:t>
        </w:r>
      </w:hyperlink>
      <w:r>
        <w:t xml:space="preserve">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согласно приложению N 2.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>2. Контроль за исполнением настоящего постановления возложить на заместителя Председателя Правительства Рязанской области Р.П.Петряева.</w:t>
      </w:r>
    </w:p>
    <w:p w:rsidR="00F31654" w:rsidRDefault="00F31654">
      <w:pPr>
        <w:pStyle w:val="ConsPlusNormal"/>
        <w:jc w:val="both"/>
      </w:pPr>
      <w:r>
        <w:t xml:space="preserve">(п. 2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29.10.2019 N 338)</w:t>
      </w: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right"/>
      </w:pPr>
      <w:r>
        <w:t>Губернатор Рязанской области</w:t>
      </w:r>
    </w:p>
    <w:p w:rsidR="00F31654" w:rsidRDefault="00F31654">
      <w:pPr>
        <w:pStyle w:val="ConsPlusNormal"/>
        <w:jc w:val="right"/>
      </w:pPr>
      <w:r>
        <w:t>О.И.КОВАЛЕВ</w:t>
      </w: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right"/>
        <w:outlineLvl w:val="0"/>
      </w:pPr>
      <w:r>
        <w:t>Приложение N 1</w:t>
      </w:r>
    </w:p>
    <w:p w:rsidR="00F31654" w:rsidRDefault="00F31654">
      <w:pPr>
        <w:pStyle w:val="ConsPlusNormal"/>
        <w:jc w:val="right"/>
      </w:pPr>
      <w:r>
        <w:t>к Постановлению</w:t>
      </w:r>
    </w:p>
    <w:p w:rsidR="00F31654" w:rsidRDefault="00F31654">
      <w:pPr>
        <w:pStyle w:val="ConsPlusNormal"/>
        <w:jc w:val="right"/>
      </w:pPr>
      <w:r>
        <w:t>Правительства Рязанской области</w:t>
      </w:r>
    </w:p>
    <w:p w:rsidR="00F31654" w:rsidRDefault="00F31654">
      <w:pPr>
        <w:pStyle w:val="ConsPlusNormal"/>
        <w:jc w:val="right"/>
      </w:pPr>
      <w:r>
        <w:t>от 8 мая 2013 г. N 117</w:t>
      </w: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Title"/>
        <w:jc w:val="center"/>
      </w:pPr>
      <w:r>
        <w:t>ПЕРЕЧЕНЬ</w:t>
      </w:r>
    </w:p>
    <w:p w:rsidR="00F31654" w:rsidRDefault="00F31654">
      <w:pPr>
        <w:pStyle w:val="ConsPlusTitle"/>
        <w:jc w:val="center"/>
      </w:pPr>
      <w:r>
        <w:t>ДОКУМЕНТОВ, НЕОБХОДИМЫХ ДЛЯ ВКЛЮЧЕНИЯ В СПИСОК ДЕТЕЙ-СИРОТ</w:t>
      </w:r>
    </w:p>
    <w:p w:rsidR="00F31654" w:rsidRDefault="00F31654">
      <w:pPr>
        <w:pStyle w:val="ConsPlusTitle"/>
        <w:jc w:val="center"/>
      </w:pPr>
      <w:r>
        <w:t>И ДЕТЕЙ, ОСТАВШИХСЯ БЕЗ ПОПЕЧЕНИЯ РОДИТЕЛЕЙ, ЛИЦ ИЗ</w:t>
      </w:r>
    </w:p>
    <w:p w:rsidR="00F31654" w:rsidRDefault="00F31654">
      <w:pPr>
        <w:pStyle w:val="ConsPlusTitle"/>
        <w:jc w:val="center"/>
      </w:pPr>
      <w:r>
        <w:t>ЧИСЛА ДЕТЕЙ-СИРОТ И ДЕТЕЙ, ОСТАВШИХСЯ БЕЗ ПОПЕЧЕНИЯ</w:t>
      </w:r>
    </w:p>
    <w:p w:rsidR="00F31654" w:rsidRDefault="00F31654">
      <w:pPr>
        <w:pStyle w:val="ConsPlusTitle"/>
        <w:jc w:val="center"/>
      </w:pPr>
      <w:r>
        <w:t>РОДИТЕЛЕЙ, КОТОРЫЕ ПОДЛЕЖАТ ОБЕСПЕЧЕНИЮ ЖИЛЫМИ ПОМЕЩЕНИЯМИ</w:t>
      </w: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ind w:firstLine="540"/>
        <w:jc w:val="both"/>
      </w:pPr>
      <w:r>
        <w:t xml:space="preserve">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Рязанской области от 20.11.2018 N 328.</w:t>
      </w: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right"/>
        <w:outlineLvl w:val="0"/>
      </w:pPr>
      <w:r>
        <w:t>Приложение N 2</w:t>
      </w:r>
    </w:p>
    <w:p w:rsidR="00F31654" w:rsidRDefault="00F31654">
      <w:pPr>
        <w:pStyle w:val="ConsPlusNormal"/>
        <w:jc w:val="right"/>
      </w:pPr>
      <w:r>
        <w:t>к Постановлению</w:t>
      </w:r>
    </w:p>
    <w:p w:rsidR="00F31654" w:rsidRDefault="00F31654">
      <w:pPr>
        <w:pStyle w:val="ConsPlusNormal"/>
        <w:jc w:val="right"/>
      </w:pPr>
      <w:r>
        <w:t>Правительства Рязанской области</w:t>
      </w:r>
    </w:p>
    <w:p w:rsidR="00F31654" w:rsidRDefault="00F31654">
      <w:pPr>
        <w:pStyle w:val="ConsPlusNormal"/>
        <w:jc w:val="right"/>
      </w:pPr>
      <w:r>
        <w:t>от 8 мая 2013 г. N 117</w:t>
      </w: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Title"/>
        <w:jc w:val="center"/>
      </w:pPr>
      <w:bookmarkStart w:id="0" w:name="P54"/>
      <w:bookmarkEnd w:id="0"/>
      <w:r>
        <w:t>ПОРЯДОК</w:t>
      </w:r>
    </w:p>
    <w:p w:rsidR="00F31654" w:rsidRDefault="00F31654">
      <w:pPr>
        <w:pStyle w:val="ConsPlusTitle"/>
        <w:jc w:val="center"/>
      </w:pPr>
      <w:r>
        <w:t>УСТАНОВЛЕНИЯ ФАКТА НЕВОЗМОЖНОСТИ ПРОЖИВАНИЯ ДЕТЕЙ-СИРОТ</w:t>
      </w:r>
    </w:p>
    <w:p w:rsidR="00F31654" w:rsidRDefault="00F31654">
      <w:pPr>
        <w:pStyle w:val="ConsPlusTitle"/>
        <w:jc w:val="center"/>
      </w:pPr>
      <w:r>
        <w:t>И ДЕТЕЙ, ОСТАВШИХСЯ БЕЗ ПОПЕЧЕНИЯ РОДИТЕЛЕЙ, ЛИЦ ИЗ ЧИСЛА</w:t>
      </w:r>
    </w:p>
    <w:p w:rsidR="00F31654" w:rsidRDefault="00F31654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F31654" w:rsidRDefault="00F31654">
      <w:pPr>
        <w:pStyle w:val="ConsPlusTitle"/>
        <w:jc w:val="center"/>
      </w:pPr>
      <w:r>
        <w:t>В РАНЕЕ ЗАНИМАЕМЫХ ЖИЛЫХ ПОМЕЩЕНИЯХ, НАНИМАТЕЛЯМИ ИЛИ</w:t>
      </w:r>
    </w:p>
    <w:p w:rsidR="00F31654" w:rsidRDefault="00F31654">
      <w:pPr>
        <w:pStyle w:val="ConsPlusTitle"/>
        <w:jc w:val="center"/>
      </w:pPr>
      <w:r>
        <w:t>ЧЛЕНАМИ СЕМЕЙ НАНИМАТЕЛЕЙ ПО ДОГОВОРАМ СОЦИАЛЬНОГО</w:t>
      </w:r>
    </w:p>
    <w:p w:rsidR="00F31654" w:rsidRDefault="00F31654">
      <w:pPr>
        <w:pStyle w:val="ConsPlusTitle"/>
        <w:jc w:val="center"/>
      </w:pPr>
      <w:r>
        <w:t>НАЙМА ЛИБО СОБСТВЕННИКАМИ КОТОРЫХ ОНИ ЯВЛЯЮТСЯ</w:t>
      </w:r>
    </w:p>
    <w:p w:rsidR="00F31654" w:rsidRDefault="00F316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16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654" w:rsidRDefault="00F316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654" w:rsidRDefault="00F316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1654" w:rsidRDefault="00F316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1654" w:rsidRDefault="00F3165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Рязанской области</w:t>
            </w:r>
          </w:p>
          <w:p w:rsidR="00F31654" w:rsidRDefault="00F316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14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20.11.2018 </w:t>
            </w:r>
            <w:hyperlink r:id="rId15">
              <w:r>
                <w:rPr>
                  <w:color w:val="0000FF"/>
                </w:rPr>
                <w:t>N 328</w:t>
              </w:r>
            </w:hyperlink>
            <w:r>
              <w:rPr>
                <w:color w:val="392C69"/>
              </w:rPr>
              <w:t xml:space="preserve">, от 29.10.2019 </w:t>
            </w:r>
            <w:hyperlink r:id="rId16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654" w:rsidRDefault="00F31654">
            <w:pPr>
              <w:pStyle w:val="ConsPlusNormal"/>
            </w:pPr>
          </w:p>
        </w:tc>
      </w:tr>
    </w:tbl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ind w:firstLine="540"/>
        <w:jc w:val="both"/>
      </w:pPr>
      <w:r>
        <w:t>1. Настоящий Порядок регулирует отношения, связанные с установлением факта невозможности проживания детей-сирот и детей, оставшихся без попечения родителей (далее - дети-сироты),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 - жилые помещения).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>2. Факт невозможности проживания в жилом помещении устанавливается центральным исполнительным органом государственной власти Рязанской области, уполномоченным Правительством Рязанской области, либо органами местного самоуправления муниципальных образований Рязанской области, в случае наделения их отдельными государственными полномочиями по установлению факта невозможности проживания в жилом помещении, (далее - уполномоченный орган) на основании заявления законного представителя ребенка-сироты, достигшего возраста 14 лет, либо заявления ребенка-сироты, признанного судом дееспособным до достижения им возраста 18 лет, или лица из числа детей-сирот (далее - заявители).</w:t>
      </w:r>
    </w:p>
    <w:p w:rsidR="00F31654" w:rsidRDefault="00F31654">
      <w:pPr>
        <w:pStyle w:val="ConsPlusNormal"/>
        <w:spacing w:before="200"/>
        <w:ind w:firstLine="540"/>
        <w:jc w:val="both"/>
      </w:pPr>
      <w:bookmarkStart w:id="1" w:name="P67"/>
      <w:bookmarkEnd w:id="1"/>
      <w:r>
        <w:t>3. Документом, подтверждающим право пользования жилым помещением, невозможность проживания в котором подлежит установлению, является: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>договор социального найма;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>решение о предоставлении жилого помещения;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>ордер на жилое помещение;</w:t>
      </w:r>
    </w:p>
    <w:p w:rsidR="00F31654" w:rsidRDefault="00F31654">
      <w:pPr>
        <w:pStyle w:val="ConsPlusNormal"/>
        <w:spacing w:before="200"/>
        <w:ind w:firstLine="540"/>
        <w:jc w:val="both"/>
      </w:pPr>
      <w:bookmarkStart w:id="2" w:name="P71"/>
      <w:bookmarkEnd w:id="2"/>
      <w:r>
        <w:t>выписка из Единого государственного реестра недвижимости о правах отдельного лица на имевшиеся (имеющиеся) у него объекты недвижимости, в случае если права на имевшиеся (имеющиеся) у него объекты недвижимости зарегистрированы в Едином государственном реестре недвижимости;</w:t>
      </w:r>
    </w:p>
    <w:p w:rsidR="00F31654" w:rsidRDefault="00F31654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20.11.2018 N 328)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>иной правоустанавливающий документ на жилое помещение, указанное в заявлении, в случае если право на данное жилое помещение не зарегистрировано в Едином государственном реестре недвижимости.</w:t>
      </w:r>
    </w:p>
    <w:p w:rsidR="00F31654" w:rsidRDefault="00F3165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20.11.2018 N 328)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 xml:space="preserve">4. Документами, подтверждающими наличие обстоятельств, указанных в </w:t>
      </w:r>
      <w:hyperlink r:id="rId19">
        <w:r>
          <w:rPr>
            <w:color w:val="0000FF"/>
          </w:rPr>
          <w:t>пункте 4 статьи 8</w:t>
        </w:r>
      </w:hyperlink>
      <w: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 (далее - Федеральный закон), являются: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 xml:space="preserve">1) вступившее в законную силу решение суда об отказе в принудительном обмене жилого помещения, предоставленного по договору социального найма, - для подтверждения </w:t>
      </w:r>
      <w:r>
        <w:lastRenderedPageBreak/>
        <w:t xml:space="preserve">обстоятельства, указанного в </w:t>
      </w:r>
      <w:hyperlink r:id="rId20">
        <w:r>
          <w:rPr>
            <w:color w:val="0000FF"/>
          </w:rPr>
          <w:t>абзаце втором подпункта 1 пункта 4 статьи 8</w:t>
        </w:r>
      </w:hyperlink>
      <w:r>
        <w:t xml:space="preserve"> Федерального закона;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 xml:space="preserve">2) справка о состоянии здоровья лиц, проживающих в жилом помещении, страдающих тяжелой формой хронических заболеваний в соответствии с указанным в </w:t>
      </w:r>
      <w:hyperlink r:id="rId21">
        <w:r>
          <w:rPr>
            <w:color w:val="0000FF"/>
          </w:rPr>
          <w:t>пункте 4 части 1 статьи 51</w:t>
        </w:r>
      </w:hyperlink>
      <w:r>
        <w:t xml:space="preserve"> Жилищного кодекса Российской Федерации перечнем, при которой совместное проживание с ними в одном жилом помещении невозможно, - для подтверждения обстоятельства, указанного в </w:t>
      </w:r>
      <w:hyperlink r:id="rId22">
        <w:r>
          <w:rPr>
            <w:color w:val="0000FF"/>
          </w:rPr>
          <w:t>абзаце третьем подпункта 1 пункта 4 статьи 8</w:t>
        </w:r>
      </w:hyperlink>
      <w:r>
        <w:t xml:space="preserve"> Федерального закона;</w:t>
      </w:r>
    </w:p>
    <w:p w:rsidR="00F31654" w:rsidRDefault="00F31654">
      <w:pPr>
        <w:pStyle w:val="ConsPlusNormal"/>
        <w:spacing w:before="200"/>
        <w:ind w:firstLine="540"/>
        <w:jc w:val="both"/>
      </w:pPr>
      <w:bookmarkStart w:id="3" w:name="P78"/>
      <w:bookmarkEnd w:id="3"/>
      <w:r>
        <w:t xml:space="preserve">3) решение органа местного самоуправления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реконструкции, принятое в соответствии с </w:t>
      </w:r>
      <w:hyperlink r:id="rId23">
        <w:r>
          <w:rPr>
            <w:color w:val="0000FF"/>
          </w:rPr>
          <w:t>Положением</w:t>
        </w:r>
      </w:hyperlink>
      <w: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N 47, или документ, подтверждающий несоответствие жилого помещения установленным для жилых помещений санитарным и техническим правилам и нормам, иным требованиям законодательства Российской Федерации, - для подтверждения обстоятельств, указанных в </w:t>
      </w:r>
      <w:hyperlink r:id="rId24">
        <w:r>
          <w:rPr>
            <w:color w:val="0000FF"/>
          </w:rPr>
          <w:t>подпункте 2 пункта 4 статьи 8</w:t>
        </w:r>
      </w:hyperlink>
      <w:r>
        <w:t xml:space="preserve"> Федерального закона;</w:t>
      </w:r>
    </w:p>
    <w:p w:rsidR="00F31654" w:rsidRDefault="00F31654">
      <w:pPr>
        <w:pStyle w:val="ConsPlusNormal"/>
        <w:jc w:val="both"/>
      </w:pPr>
      <w:r>
        <w:t xml:space="preserve">(в ред. Постановлений Правительства Рязанской области от 23.09.2015 </w:t>
      </w:r>
      <w:hyperlink r:id="rId25">
        <w:r>
          <w:rPr>
            <w:color w:val="0000FF"/>
          </w:rPr>
          <w:t>N 238</w:t>
        </w:r>
      </w:hyperlink>
      <w:r>
        <w:t xml:space="preserve">, от 29.10.2019 </w:t>
      </w:r>
      <w:hyperlink r:id="rId26">
        <w:r>
          <w:rPr>
            <w:color w:val="0000FF"/>
          </w:rPr>
          <w:t>N 338</w:t>
        </w:r>
      </w:hyperlink>
      <w:r>
        <w:t>)</w:t>
      </w:r>
    </w:p>
    <w:p w:rsidR="00F31654" w:rsidRDefault="00F31654">
      <w:pPr>
        <w:pStyle w:val="ConsPlusNormal"/>
        <w:spacing w:before="200"/>
        <w:ind w:firstLine="540"/>
        <w:jc w:val="both"/>
      </w:pPr>
      <w:bookmarkStart w:id="4" w:name="P80"/>
      <w:bookmarkEnd w:id="4"/>
      <w:r>
        <w:t xml:space="preserve">4) документ, содержащий сведения о регистрации гражданина по месту жительства, выданный должностным лицом, ответственным за регистрацию граждан по месту жительства и по месту пребывания, подтверждающий количество зарегистрированных в жилом помещении граждан, - для подтверждения обстоятельства, указанного в </w:t>
      </w:r>
      <w:hyperlink r:id="rId27">
        <w:r>
          <w:rPr>
            <w:color w:val="0000FF"/>
          </w:rPr>
          <w:t>подпункте 3 пункта 4 статьи 8</w:t>
        </w:r>
      </w:hyperlink>
      <w:r>
        <w:t xml:space="preserve"> Федерального закона.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 xml:space="preserve">5. Заявители подают в уполномоченный орган заявление по </w:t>
      </w:r>
      <w:hyperlink w:anchor="P114">
        <w:r>
          <w:rPr>
            <w:color w:val="0000FF"/>
          </w:rPr>
          <w:t>форме</w:t>
        </w:r>
      </w:hyperlink>
      <w:r>
        <w:t xml:space="preserve"> согласно приложению к настоящему Порядку с приложением одного из документов, указанных в </w:t>
      </w:r>
      <w:hyperlink w:anchor="P67">
        <w:r>
          <w:rPr>
            <w:color w:val="0000FF"/>
          </w:rPr>
          <w:t>пункте 3</w:t>
        </w:r>
      </w:hyperlink>
      <w:r>
        <w:t xml:space="preserve"> настоящего Порядка, и документа, подтверждающего наличие одного из обстоятельств, указанных в </w:t>
      </w:r>
      <w:hyperlink r:id="rId28">
        <w:r>
          <w:rPr>
            <w:color w:val="0000FF"/>
          </w:rPr>
          <w:t>пункте 4 статьи 8</w:t>
        </w:r>
      </w:hyperlink>
      <w:r>
        <w:t xml:space="preserve"> Федерального закона.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 xml:space="preserve">Документы, указанные в </w:t>
      </w:r>
      <w:hyperlink w:anchor="P71">
        <w:r>
          <w:rPr>
            <w:color w:val="0000FF"/>
          </w:rPr>
          <w:t>абзаце пятом пункта 3</w:t>
        </w:r>
      </w:hyperlink>
      <w:r>
        <w:t xml:space="preserve">, </w:t>
      </w:r>
      <w:hyperlink w:anchor="P78">
        <w:r>
          <w:rPr>
            <w:color w:val="0000FF"/>
          </w:rPr>
          <w:t>подпунктах 3</w:t>
        </w:r>
      </w:hyperlink>
      <w:r>
        <w:t xml:space="preserve">, </w:t>
      </w:r>
      <w:hyperlink w:anchor="P80">
        <w:r>
          <w:rPr>
            <w:color w:val="0000FF"/>
          </w:rPr>
          <w:t>4 пункта 4</w:t>
        </w:r>
      </w:hyperlink>
      <w:r>
        <w:t xml:space="preserve"> настоящего Порядка, заявители вправе представить по собственной инициативе. В случае, если указанные документы не представлены, уполномоченный орган запрашивает необходимую информацию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в распоряжении которых она находится, в порядке межведомственного информационного взаимодействия.</w:t>
      </w:r>
    </w:p>
    <w:p w:rsidR="00F31654" w:rsidRDefault="00F31654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20.11.2018 N 328)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F31654" w:rsidRDefault="00F31654">
      <w:pPr>
        <w:pStyle w:val="ConsPlusNormal"/>
        <w:jc w:val="both"/>
      </w:pPr>
      <w:r>
        <w:t xml:space="preserve">(п. 5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23.09.2015 N 238)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 xml:space="preserve">6. Уполномоченный орган принимает решение об установлении факта невозможности проживания в жилом помещении либо об отказе в установлении факта невозможности проживания в жилом помещении в течение 30 рабочих дней со дня представления заявителем заявления и документов, подтверждающих наличие одного из обстоятельств, указанных в </w:t>
      </w:r>
      <w:hyperlink r:id="rId32">
        <w:r>
          <w:rPr>
            <w:color w:val="0000FF"/>
          </w:rPr>
          <w:t>пункте 4 статьи 8</w:t>
        </w:r>
      </w:hyperlink>
      <w:r>
        <w:t xml:space="preserve"> Федерального закона.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>Решение об отказе в установлении факта невозможности проживания в жилом помещении принимается уполномоченным органом в случае, если: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>- отсутствуют предусмотренные законодательством основания для его установления;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 xml:space="preserve">- заявителем не представлены документы, подтверждающие наличие одного из обстоятельств, указанных в </w:t>
      </w:r>
      <w:hyperlink r:id="rId33">
        <w:r>
          <w:rPr>
            <w:color w:val="0000FF"/>
          </w:rPr>
          <w:t>пункте 4 статьи 8</w:t>
        </w:r>
      </w:hyperlink>
      <w:r>
        <w:t xml:space="preserve"> Федерального закона, за исключением документов, указанных в </w:t>
      </w:r>
      <w:hyperlink w:anchor="P71">
        <w:r>
          <w:rPr>
            <w:color w:val="0000FF"/>
          </w:rPr>
          <w:t>абзаце пятом пункта 3</w:t>
        </w:r>
      </w:hyperlink>
      <w:r>
        <w:t xml:space="preserve">, </w:t>
      </w:r>
      <w:hyperlink w:anchor="P78">
        <w:r>
          <w:rPr>
            <w:color w:val="0000FF"/>
          </w:rPr>
          <w:t>подпункте 3 пункта 4</w:t>
        </w:r>
      </w:hyperlink>
      <w:r>
        <w:t xml:space="preserve"> настоящего Порядка;</w:t>
      </w:r>
    </w:p>
    <w:p w:rsidR="00F31654" w:rsidRDefault="00F31654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Рязанской области от 20.11.2018 N 328)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>- в представленных заявителем документах содержатся недостоверные сведения.</w:t>
      </w:r>
    </w:p>
    <w:p w:rsidR="00F31654" w:rsidRDefault="00F31654">
      <w:pPr>
        <w:pStyle w:val="ConsPlusNormal"/>
        <w:spacing w:before="200"/>
        <w:ind w:firstLine="540"/>
        <w:jc w:val="both"/>
      </w:pPr>
      <w:r>
        <w:t>7. Копия решения уполномоченного органа направляется заявителю в течение 5 рабочих дней со дня его принятия.</w:t>
      </w: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right"/>
        <w:outlineLvl w:val="1"/>
      </w:pPr>
      <w:r>
        <w:t>Приложение</w:t>
      </w:r>
    </w:p>
    <w:p w:rsidR="00F31654" w:rsidRDefault="00F31654">
      <w:pPr>
        <w:pStyle w:val="ConsPlusNormal"/>
        <w:jc w:val="right"/>
      </w:pPr>
      <w:r>
        <w:t>к Порядку</w:t>
      </w:r>
    </w:p>
    <w:p w:rsidR="00F31654" w:rsidRDefault="00F31654">
      <w:pPr>
        <w:pStyle w:val="ConsPlusNormal"/>
        <w:jc w:val="right"/>
      </w:pPr>
      <w:r>
        <w:t>установления факта невозможности</w:t>
      </w:r>
    </w:p>
    <w:p w:rsidR="00F31654" w:rsidRDefault="00F31654">
      <w:pPr>
        <w:pStyle w:val="ConsPlusNormal"/>
        <w:jc w:val="right"/>
      </w:pPr>
      <w:r>
        <w:t>проживания детей-сирот и детей,</w:t>
      </w:r>
    </w:p>
    <w:p w:rsidR="00F31654" w:rsidRDefault="00F31654">
      <w:pPr>
        <w:pStyle w:val="ConsPlusNormal"/>
        <w:jc w:val="right"/>
      </w:pPr>
      <w:r>
        <w:t>оставшихся без попечения родителей,</w:t>
      </w:r>
    </w:p>
    <w:p w:rsidR="00F31654" w:rsidRDefault="00F31654">
      <w:pPr>
        <w:pStyle w:val="ConsPlusNormal"/>
        <w:jc w:val="right"/>
      </w:pPr>
      <w:r>
        <w:t>лиц из числа детей-сирот и детей,</w:t>
      </w:r>
    </w:p>
    <w:p w:rsidR="00F31654" w:rsidRDefault="00F31654">
      <w:pPr>
        <w:pStyle w:val="ConsPlusNormal"/>
        <w:jc w:val="right"/>
      </w:pPr>
      <w:r>
        <w:t>оставшихся без попечения родителей,</w:t>
      </w:r>
    </w:p>
    <w:p w:rsidR="00F31654" w:rsidRDefault="00F31654">
      <w:pPr>
        <w:pStyle w:val="ConsPlusNormal"/>
        <w:jc w:val="right"/>
      </w:pPr>
      <w:r>
        <w:t>в ранее занимаемых жилых помещениях,</w:t>
      </w:r>
    </w:p>
    <w:p w:rsidR="00F31654" w:rsidRDefault="00F31654">
      <w:pPr>
        <w:pStyle w:val="ConsPlusNormal"/>
        <w:jc w:val="right"/>
      </w:pPr>
      <w:r>
        <w:t>нанимателями или членами семей нанимателей</w:t>
      </w:r>
    </w:p>
    <w:p w:rsidR="00F31654" w:rsidRDefault="00F31654">
      <w:pPr>
        <w:pStyle w:val="ConsPlusNormal"/>
        <w:jc w:val="right"/>
      </w:pPr>
      <w:r>
        <w:t>по договорам социального найма либо</w:t>
      </w:r>
    </w:p>
    <w:p w:rsidR="00F31654" w:rsidRDefault="00F31654">
      <w:pPr>
        <w:pStyle w:val="ConsPlusNormal"/>
        <w:jc w:val="right"/>
      </w:pPr>
      <w:r>
        <w:t>собственниками которых они являются</w:t>
      </w:r>
    </w:p>
    <w:p w:rsidR="00F31654" w:rsidRDefault="00F316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316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654" w:rsidRDefault="00F316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654" w:rsidRDefault="00F316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1654" w:rsidRDefault="00F316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1654" w:rsidRDefault="00F316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Рязанской области</w:t>
            </w:r>
          </w:p>
          <w:p w:rsidR="00F31654" w:rsidRDefault="00F31654">
            <w:pPr>
              <w:pStyle w:val="ConsPlusNormal"/>
              <w:jc w:val="center"/>
            </w:pPr>
            <w:r>
              <w:rPr>
                <w:color w:val="392C69"/>
              </w:rPr>
              <w:t>от 23.09.2015 N 238)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654" w:rsidRDefault="00F31654">
            <w:pPr>
              <w:pStyle w:val="ConsPlusNormal"/>
            </w:pPr>
          </w:p>
        </w:tc>
      </w:tr>
    </w:tbl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nformat"/>
        <w:jc w:val="both"/>
      </w:pPr>
      <w:bookmarkStart w:id="5" w:name="P114"/>
      <w:bookmarkEnd w:id="5"/>
      <w:r>
        <w:t xml:space="preserve">                              ФОРМА ЗАЯВЛЕНИЯ</w:t>
      </w:r>
    </w:p>
    <w:p w:rsidR="00F31654" w:rsidRDefault="00F31654">
      <w:pPr>
        <w:pStyle w:val="ConsPlusNonformat"/>
        <w:jc w:val="both"/>
      </w:pPr>
    </w:p>
    <w:p w:rsidR="00F31654" w:rsidRDefault="00F3165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31654" w:rsidRDefault="00F31654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F31654" w:rsidRDefault="00F31654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F31654" w:rsidRDefault="00F31654">
      <w:pPr>
        <w:pStyle w:val="ConsPlusNonformat"/>
        <w:jc w:val="both"/>
      </w:pPr>
      <w:r>
        <w:t xml:space="preserve">                                      (фамилия, имя, отчество (при наличии)</w:t>
      </w:r>
    </w:p>
    <w:p w:rsidR="00F31654" w:rsidRDefault="00F31654">
      <w:pPr>
        <w:pStyle w:val="ConsPlusNonformat"/>
        <w:jc w:val="both"/>
      </w:pPr>
      <w:r>
        <w:t xml:space="preserve">                                                   гражданина)</w:t>
      </w:r>
    </w:p>
    <w:p w:rsidR="00F31654" w:rsidRDefault="00F3165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31654" w:rsidRDefault="00F31654">
      <w:pPr>
        <w:pStyle w:val="ConsPlusNonformat"/>
        <w:jc w:val="both"/>
      </w:pPr>
      <w:r>
        <w:t xml:space="preserve">                                   "__"________________________г.р.</w:t>
      </w:r>
    </w:p>
    <w:p w:rsidR="00F31654" w:rsidRDefault="00F3165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31654" w:rsidRDefault="00F31654">
      <w:pPr>
        <w:pStyle w:val="ConsPlusNonformat"/>
        <w:jc w:val="both"/>
      </w:pPr>
      <w:r>
        <w:t xml:space="preserve">                                   (наименование документа, удостоверяющего</w:t>
      </w:r>
    </w:p>
    <w:p w:rsidR="00F31654" w:rsidRDefault="00F31654">
      <w:pPr>
        <w:pStyle w:val="ConsPlusNonformat"/>
        <w:jc w:val="both"/>
      </w:pPr>
      <w:r>
        <w:t xml:space="preserve">                                      личность заявителя и его реквизиты)</w:t>
      </w:r>
    </w:p>
    <w:p w:rsidR="00F31654" w:rsidRDefault="00F3165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31654" w:rsidRDefault="00F31654">
      <w:pPr>
        <w:pStyle w:val="ConsPlusNonformat"/>
        <w:jc w:val="both"/>
      </w:pPr>
      <w:r>
        <w:t xml:space="preserve">                                              (место жительства)</w:t>
      </w:r>
    </w:p>
    <w:p w:rsidR="00F31654" w:rsidRDefault="00F3165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31654" w:rsidRDefault="00F3165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F31654" w:rsidRDefault="00F31654">
      <w:pPr>
        <w:pStyle w:val="ConsPlusNonformat"/>
        <w:jc w:val="both"/>
      </w:pPr>
      <w:r>
        <w:t xml:space="preserve">                                             (контактный телефон)</w:t>
      </w:r>
    </w:p>
    <w:p w:rsidR="00F31654" w:rsidRDefault="00F31654">
      <w:pPr>
        <w:pStyle w:val="ConsPlusNonformat"/>
        <w:jc w:val="both"/>
      </w:pPr>
    </w:p>
    <w:p w:rsidR="00F31654" w:rsidRDefault="00F31654">
      <w:pPr>
        <w:pStyle w:val="ConsPlusNonformat"/>
        <w:jc w:val="both"/>
      </w:pPr>
      <w:r>
        <w:t xml:space="preserve">                                 Заявление</w:t>
      </w:r>
    </w:p>
    <w:p w:rsidR="00F31654" w:rsidRDefault="00F31654">
      <w:pPr>
        <w:pStyle w:val="ConsPlusNonformat"/>
        <w:jc w:val="both"/>
      </w:pPr>
    </w:p>
    <w:p w:rsidR="00F31654" w:rsidRDefault="00F31654">
      <w:pPr>
        <w:pStyle w:val="ConsPlusNonformat"/>
        <w:jc w:val="both"/>
      </w:pPr>
      <w:r>
        <w:t xml:space="preserve">    В  соответствии  со  </w:t>
      </w:r>
      <w:hyperlink r:id="rId36">
        <w:r>
          <w:rPr>
            <w:color w:val="0000FF"/>
          </w:rPr>
          <w:t>статьей  5</w:t>
        </w:r>
      </w:hyperlink>
      <w:r>
        <w:t xml:space="preserve">  Закона Рязанской области от 28.12.2012</w:t>
      </w:r>
    </w:p>
    <w:p w:rsidR="00F31654" w:rsidRDefault="00F31654">
      <w:pPr>
        <w:pStyle w:val="ConsPlusNonformat"/>
        <w:jc w:val="both"/>
      </w:pPr>
      <w:r>
        <w:t>N 108-ОЗ "Об обеспечении жилыми помещениями детей-сирот и детей, оставшихся</w:t>
      </w:r>
    </w:p>
    <w:p w:rsidR="00F31654" w:rsidRDefault="00F31654">
      <w:pPr>
        <w:pStyle w:val="ConsPlusNonformat"/>
        <w:jc w:val="both"/>
      </w:pPr>
      <w:r>
        <w:t>без  попечения  родителей, лиц из числа детей-сирот и детей, оставшихся без</w:t>
      </w:r>
    </w:p>
    <w:p w:rsidR="00F31654" w:rsidRDefault="00F31654">
      <w:pPr>
        <w:pStyle w:val="ConsPlusNonformat"/>
        <w:jc w:val="both"/>
      </w:pPr>
      <w:r>
        <w:t>попечения родителей" прошу установить факт невозможности проживания в жилом</w:t>
      </w:r>
    </w:p>
    <w:p w:rsidR="00F31654" w:rsidRDefault="00F31654">
      <w:pPr>
        <w:pStyle w:val="ConsPlusNonformat"/>
        <w:jc w:val="both"/>
      </w:pPr>
      <w:r>
        <w:t>помещении по адресу: ______________________________________________________</w:t>
      </w:r>
    </w:p>
    <w:p w:rsidR="00F31654" w:rsidRDefault="00F31654">
      <w:pPr>
        <w:pStyle w:val="ConsPlusNonformat"/>
        <w:jc w:val="both"/>
      </w:pPr>
      <w:r>
        <w:t>___________________________________________________________________________</w:t>
      </w:r>
    </w:p>
    <w:p w:rsidR="00F31654" w:rsidRDefault="00F31654">
      <w:pPr>
        <w:pStyle w:val="ConsPlusNonformat"/>
        <w:jc w:val="both"/>
      </w:pPr>
      <w:r>
        <w:t>__________________________________________________________________________.</w:t>
      </w:r>
    </w:p>
    <w:p w:rsidR="00F31654" w:rsidRDefault="00F31654">
      <w:pPr>
        <w:pStyle w:val="ConsPlusNonformat"/>
        <w:jc w:val="both"/>
      </w:pPr>
      <w:r>
        <w:t xml:space="preserve">    В связи с наличием одного из обстоятельств (нужное подчеркнуть)</w:t>
      </w:r>
    </w:p>
    <w:p w:rsidR="00F31654" w:rsidRDefault="00F31654">
      <w:pPr>
        <w:pStyle w:val="ConsPlusNonformat"/>
        <w:jc w:val="both"/>
      </w:pPr>
      <w:r>
        <w:t xml:space="preserve">    проживание  в  помещении  лиц,  лишенных  родительских прав в отношении</w:t>
      </w:r>
    </w:p>
    <w:p w:rsidR="00F31654" w:rsidRDefault="00F31654">
      <w:pPr>
        <w:pStyle w:val="ConsPlusNonformat"/>
        <w:jc w:val="both"/>
      </w:pPr>
      <w:r>
        <w:t>этих  детей-сирот и детей, оставшихся без попечения родителей, лиц из числа</w:t>
      </w:r>
    </w:p>
    <w:p w:rsidR="00F31654" w:rsidRDefault="00F31654">
      <w:pPr>
        <w:pStyle w:val="ConsPlusNonformat"/>
        <w:jc w:val="both"/>
      </w:pPr>
      <w:r>
        <w:t>детей-сирот  и  детей,  оставшихся  без  попечения  родителей  (при наличии</w:t>
      </w:r>
    </w:p>
    <w:p w:rsidR="00F31654" w:rsidRDefault="00F31654">
      <w:pPr>
        <w:pStyle w:val="ConsPlusNonformat"/>
        <w:jc w:val="both"/>
      </w:pPr>
      <w:r>
        <w:t>вступившего  в законную силу решения суда об отказе в принудительном обмене</w:t>
      </w:r>
    </w:p>
    <w:p w:rsidR="00F31654" w:rsidRDefault="00F31654">
      <w:pPr>
        <w:pStyle w:val="ConsPlusNonformat"/>
        <w:jc w:val="both"/>
      </w:pPr>
      <w:r>
        <w:t xml:space="preserve">жилого  помещения  в  соответствии  с  </w:t>
      </w:r>
      <w:hyperlink r:id="rId37">
        <w:r>
          <w:rPr>
            <w:color w:val="0000FF"/>
          </w:rPr>
          <w:t>частью 3 статьи 72</w:t>
        </w:r>
      </w:hyperlink>
      <w:r>
        <w:t xml:space="preserve"> Жилищного кодекса</w:t>
      </w:r>
    </w:p>
    <w:p w:rsidR="00F31654" w:rsidRDefault="00F31654">
      <w:pPr>
        <w:pStyle w:val="ConsPlusNonformat"/>
        <w:jc w:val="both"/>
      </w:pPr>
      <w:r>
        <w:t>Российской Федерации);</w:t>
      </w:r>
    </w:p>
    <w:p w:rsidR="00F31654" w:rsidRDefault="00F31654">
      <w:pPr>
        <w:pStyle w:val="ConsPlusNonformat"/>
        <w:jc w:val="both"/>
      </w:pPr>
      <w:r>
        <w:t xml:space="preserve">    проживание  в  помещении  лиц,  страдающих  тяжелой  формой хронических</w:t>
      </w:r>
    </w:p>
    <w:p w:rsidR="00F31654" w:rsidRDefault="00F31654">
      <w:pPr>
        <w:pStyle w:val="ConsPlusNonformat"/>
        <w:jc w:val="both"/>
      </w:pPr>
      <w:r>
        <w:t xml:space="preserve">заболеваний  в  соответствии  с  указанным  в  </w:t>
      </w:r>
      <w:hyperlink r:id="rId38">
        <w:r>
          <w:rPr>
            <w:color w:val="0000FF"/>
          </w:rPr>
          <w:t>пункте  4  части 1 статьи 51</w:t>
        </w:r>
      </w:hyperlink>
    </w:p>
    <w:p w:rsidR="00F31654" w:rsidRDefault="00F31654">
      <w:pPr>
        <w:pStyle w:val="ConsPlusNonformat"/>
        <w:jc w:val="both"/>
      </w:pPr>
      <w:r>
        <w:t>Жилищного  кодекса  Российской  Федерации  перечнем, при которой совместное</w:t>
      </w:r>
    </w:p>
    <w:p w:rsidR="00F31654" w:rsidRDefault="00F31654">
      <w:pPr>
        <w:pStyle w:val="ConsPlusNonformat"/>
        <w:jc w:val="both"/>
      </w:pPr>
      <w:r>
        <w:t>проживание с ними в одном жилом помещении невозможно;</w:t>
      </w:r>
    </w:p>
    <w:p w:rsidR="00F31654" w:rsidRDefault="00F31654">
      <w:pPr>
        <w:pStyle w:val="ConsPlusNonformat"/>
        <w:jc w:val="both"/>
      </w:pPr>
      <w:r>
        <w:t xml:space="preserve">    жилые  помещения  непригодны для постоянного проживания или не отвечают</w:t>
      </w:r>
    </w:p>
    <w:p w:rsidR="00F31654" w:rsidRDefault="00F31654">
      <w:pPr>
        <w:pStyle w:val="ConsPlusNonformat"/>
        <w:jc w:val="both"/>
      </w:pPr>
      <w:r>
        <w:t>установленным  для  жилых  помещений  санитарным  и  техническим правилам и</w:t>
      </w:r>
    </w:p>
    <w:p w:rsidR="00F31654" w:rsidRDefault="00F31654">
      <w:pPr>
        <w:pStyle w:val="ConsPlusNonformat"/>
        <w:jc w:val="both"/>
      </w:pPr>
      <w:r>
        <w:t>нормам, иным требованиям законодательства Российской Федерации;</w:t>
      </w:r>
    </w:p>
    <w:p w:rsidR="00F31654" w:rsidRDefault="00F31654">
      <w:pPr>
        <w:pStyle w:val="ConsPlusNonformat"/>
        <w:jc w:val="both"/>
      </w:pPr>
      <w:r>
        <w:lastRenderedPageBreak/>
        <w:t xml:space="preserve">    общая  площадь жилого помещения, приходящаяся на одно лицо, проживающее</w:t>
      </w:r>
    </w:p>
    <w:p w:rsidR="00F31654" w:rsidRDefault="00F31654">
      <w:pPr>
        <w:pStyle w:val="ConsPlusNonformat"/>
        <w:jc w:val="both"/>
      </w:pPr>
      <w:r>
        <w:t>в  данном  жилом помещении, менее учетной нормы площади жилого помещения, в</w:t>
      </w:r>
    </w:p>
    <w:p w:rsidR="00F31654" w:rsidRDefault="00F31654">
      <w:pPr>
        <w:pStyle w:val="ConsPlusNonformat"/>
        <w:jc w:val="both"/>
      </w:pPr>
      <w:r>
        <w:t>том  числе  если такое уменьшение произойдет в результате вселения в данное</w:t>
      </w:r>
    </w:p>
    <w:p w:rsidR="00F31654" w:rsidRDefault="00F31654">
      <w:pPr>
        <w:pStyle w:val="ConsPlusNonformat"/>
        <w:jc w:val="both"/>
      </w:pPr>
      <w:r>
        <w:t>жилое  помещение  детей-сирот  и детей, оставшихся без попечения родителей,</w:t>
      </w:r>
    </w:p>
    <w:p w:rsidR="00F31654" w:rsidRDefault="00F31654">
      <w:pPr>
        <w:pStyle w:val="ConsPlusNonformat"/>
        <w:jc w:val="both"/>
      </w:pPr>
      <w:r>
        <w:t>лиц из числа детей-сирот и детей, оставшихся без попечения родителей.</w:t>
      </w:r>
    </w:p>
    <w:p w:rsidR="00F31654" w:rsidRDefault="00F31654">
      <w:pPr>
        <w:pStyle w:val="ConsPlusNonformat"/>
        <w:jc w:val="both"/>
      </w:pPr>
      <w:r>
        <w:t xml:space="preserve">    К заявлению прилагаю документы:</w:t>
      </w:r>
    </w:p>
    <w:p w:rsidR="00F31654" w:rsidRDefault="00F31654">
      <w:pPr>
        <w:pStyle w:val="ConsPlusNonformat"/>
        <w:jc w:val="both"/>
      </w:pPr>
      <w:r>
        <w:t xml:space="preserve">    1. ____________________________________________________________________</w:t>
      </w:r>
    </w:p>
    <w:p w:rsidR="00F31654" w:rsidRDefault="00F31654">
      <w:pPr>
        <w:pStyle w:val="ConsPlusNonformat"/>
        <w:jc w:val="both"/>
      </w:pPr>
      <w:r>
        <w:t xml:space="preserve">    2. ____________________________________________________________________</w:t>
      </w:r>
    </w:p>
    <w:p w:rsidR="00F31654" w:rsidRDefault="00F31654">
      <w:pPr>
        <w:pStyle w:val="ConsPlusNonformat"/>
        <w:jc w:val="both"/>
      </w:pPr>
      <w:r>
        <w:t xml:space="preserve">    3. ____________________________________________________________________</w:t>
      </w:r>
    </w:p>
    <w:p w:rsidR="00F31654" w:rsidRDefault="00F31654">
      <w:pPr>
        <w:pStyle w:val="ConsPlusNonformat"/>
        <w:jc w:val="both"/>
      </w:pPr>
      <w:r>
        <w:t xml:space="preserve">    4. ____________________________________________________________________</w:t>
      </w:r>
    </w:p>
    <w:p w:rsidR="00F31654" w:rsidRDefault="00F31654">
      <w:pPr>
        <w:pStyle w:val="ConsPlusNonformat"/>
        <w:jc w:val="both"/>
      </w:pPr>
    </w:p>
    <w:p w:rsidR="00F31654" w:rsidRDefault="00F31654">
      <w:pPr>
        <w:pStyle w:val="ConsPlusNonformat"/>
        <w:jc w:val="both"/>
      </w:pPr>
      <w:r>
        <w:t>"___" ______________ 20____ г.            _________________________________</w:t>
      </w:r>
    </w:p>
    <w:p w:rsidR="00F31654" w:rsidRDefault="00F31654">
      <w:pPr>
        <w:pStyle w:val="ConsPlusNonformat"/>
        <w:jc w:val="both"/>
      </w:pPr>
      <w:r>
        <w:t xml:space="preserve">                                                      (подпись)</w:t>
      </w:r>
    </w:p>
    <w:p w:rsidR="00F31654" w:rsidRDefault="00F31654">
      <w:pPr>
        <w:pStyle w:val="ConsPlusNonformat"/>
        <w:jc w:val="both"/>
      </w:pPr>
    </w:p>
    <w:p w:rsidR="00F31654" w:rsidRDefault="00F31654">
      <w:pPr>
        <w:pStyle w:val="ConsPlusNonformat"/>
        <w:jc w:val="both"/>
      </w:pPr>
      <w:r>
        <w:t xml:space="preserve">    В  соответствии  с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27 июля 2006 года N 152-ФЗ "О</w:t>
      </w:r>
    </w:p>
    <w:p w:rsidR="00F31654" w:rsidRDefault="00F31654">
      <w:pPr>
        <w:pStyle w:val="ConsPlusNonformat"/>
        <w:jc w:val="both"/>
      </w:pPr>
      <w:r>
        <w:t xml:space="preserve">персональных данных",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27 июля 2010 года N 210-ФЗ "Об</w:t>
      </w:r>
    </w:p>
    <w:p w:rsidR="00F31654" w:rsidRDefault="00F31654">
      <w:pPr>
        <w:pStyle w:val="ConsPlusNonformat"/>
        <w:jc w:val="both"/>
      </w:pPr>
      <w:r>
        <w:t>организации  предоставления  государственных  и  муниципальных услуг" я даю</w:t>
      </w:r>
    </w:p>
    <w:p w:rsidR="00F31654" w:rsidRDefault="00F31654">
      <w:pPr>
        <w:pStyle w:val="ConsPlusNonformat"/>
        <w:jc w:val="both"/>
      </w:pPr>
      <w:r>
        <w:t>согласие на обработку моих персональных данных</w:t>
      </w:r>
    </w:p>
    <w:p w:rsidR="00F31654" w:rsidRDefault="00F31654">
      <w:pPr>
        <w:pStyle w:val="ConsPlusNonformat"/>
        <w:jc w:val="both"/>
      </w:pPr>
      <w:r>
        <w:t>___________________________________________________________________________</w:t>
      </w:r>
    </w:p>
    <w:p w:rsidR="00F31654" w:rsidRDefault="00F31654">
      <w:pPr>
        <w:pStyle w:val="ConsPlusNonformat"/>
        <w:jc w:val="both"/>
      </w:pPr>
      <w:r>
        <w:t xml:space="preserve">                         (фамилия, имя, отчество)</w:t>
      </w:r>
    </w:p>
    <w:p w:rsidR="00F31654" w:rsidRDefault="00F31654">
      <w:pPr>
        <w:pStyle w:val="ConsPlusNonformat"/>
        <w:jc w:val="both"/>
      </w:pPr>
      <w:r>
        <w:t>___________ _______________</w:t>
      </w:r>
    </w:p>
    <w:p w:rsidR="00F31654" w:rsidRDefault="00F31654">
      <w:pPr>
        <w:pStyle w:val="ConsPlusNonformat"/>
        <w:jc w:val="both"/>
      </w:pPr>
      <w:r>
        <w:t xml:space="preserve">  (дата)      (подпись)</w:t>
      </w:r>
    </w:p>
    <w:p w:rsidR="00F31654" w:rsidRDefault="00F31654">
      <w:pPr>
        <w:pStyle w:val="ConsPlusNonformat"/>
        <w:jc w:val="both"/>
      </w:pPr>
    </w:p>
    <w:p w:rsidR="00F31654" w:rsidRDefault="00F31654">
      <w:pPr>
        <w:pStyle w:val="ConsPlusNonformat"/>
        <w:jc w:val="both"/>
      </w:pPr>
      <w:r>
        <w:t xml:space="preserve">    В  соответствии  с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27 июля 2006 года N 152-ФЗ "О</w:t>
      </w:r>
    </w:p>
    <w:p w:rsidR="00F31654" w:rsidRDefault="00F31654">
      <w:pPr>
        <w:pStyle w:val="ConsPlusNonformat"/>
        <w:jc w:val="both"/>
      </w:pPr>
      <w:r>
        <w:t xml:space="preserve">персональных данных",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27 июля 2010 года N 210-ФЗ "Об</w:t>
      </w:r>
    </w:p>
    <w:p w:rsidR="00F31654" w:rsidRDefault="00F31654">
      <w:pPr>
        <w:pStyle w:val="ConsPlusNonformat"/>
        <w:jc w:val="both"/>
      </w:pPr>
      <w:r>
        <w:t>организации  предоставления  государственных  и  муниципальных услуг" я даю</w:t>
      </w:r>
    </w:p>
    <w:p w:rsidR="00F31654" w:rsidRDefault="00F31654">
      <w:pPr>
        <w:pStyle w:val="ConsPlusNonformat"/>
        <w:jc w:val="both"/>
      </w:pPr>
      <w:r>
        <w:t>согласие  на обработку моих персональных данных, содержащихся в приложенных</w:t>
      </w:r>
    </w:p>
    <w:p w:rsidR="00F31654" w:rsidRDefault="00F31654">
      <w:pPr>
        <w:pStyle w:val="ConsPlusNonformat"/>
        <w:jc w:val="both"/>
      </w:pPr>
      <w:r>
        <w:t xml:space="preserve">к заявлению документах </w:t>
      </w:r>
      <w:hyperlink w:anchor="P188">
        <w:r>
          <w:rPr>
            <w:color w:val="0000FF"/>
          </w:rPr>
          <w:t>&lt;*&gt;</w:t>
        </w:r>
      </w:hyperlink>
    </w:p>
    <w:p w:rsidR="00F31654" w:rsidRDefault="00F31654">
      <w:pPr>
        <w:pStyle w:val="ConsPlusNonformat"/>
        <w:jc w:val="both"/>
      </w:pPr>
      <w:r>
        <w:t>___________________________________________________________________________</w:t>
      </w:r>
    </w:p>
    <w:p w:rsidR="00F31654" w:rsidRDefault="00F31654">
      <w:pPr>
        <w:pStyle w:val="ConsPlusNonformat"/>
        <w:jc w:val="both"/>
      </w:pPr>
      <w:r>
        <w:t xml:space="preserve">                         (фамилия, имя, отчество)</w:t>
      </w:r>
    </w:p>
    <w:p w:rsidR="00F31654" w:rsidRDefault="00F31654">
      <w:pPr>
        <w:pStyle w:val="ConsPlusNonformat"/>
        <w:jc w:val="both"/>
      </w:pPr>
      <w:r>
        <w:t>___________ ______________</w:t>
      </w:r>
    </w:p>
    <w:p w:rsidR="00F31654" w:rsidRDefault="00F31654">
      <w:pPr>
        <w:pStyle w:val="ConsPlusNonformat"/>
        <w:jc w:val="both"/>
      </w:pPr>
      <w:r>
        <w:t xml:space="preserve">  (дата)      (подпись)</w:t>
      </w:r>
    </w:p>
    <w:p w:rsidR="00F31654" w:rsidRDefault="00F31654">
      <w:pPr>
        <w:pStyle w:val="ConsPlusNonformat"/>
        <w:jc w:val="both"/>
      </w:pPr>
      <w:r>
        <w:t xml:space="preserve">    --------------------------------</w:t>
      </w:r>
    </w:p>
    <w:p w:rsidR="00F31654" w:rsidRDefault="00F31654">
      <w:pPr>
        <w:pStyle w:val="ConsPlusNonformat"/>
        <w:jc w:val="both"/>
      </w:pPr>
      <w:bookmarkStart w:id="6" w:name="P188"/>
      <w:bookmarkEnd w:id="6"/>
      <w:r>
        <w:t xml:space="preserve">   &lt;*&gt; Заполняется  в  случае,  если  к  заявлению  прилагаются  документы,</w:t>
      </w:r>
    </w:p>
    <w:p w:rsidR="00F31654" w:rsidRDefault="00F31654">
      <w:pPr>
        <w:pStyle w:val="ConsPlusNonformat"/>
        <w:jc w:val="both"/>
      </w:pPr>
      <w:r>
        <w:t>содержащие персональные данные о третьих лицах.</w:t>
      </w:r>
    </w:p>
    <w:p w:rsidR="00F31654" w:rsidRDefault="00F31654">
      <w:pPr>
        <w:pStyle w:val="ConsPlusNonformat"/>
        <w:jc w:val="both"/>
      </w:pPr>
    </w:p>
    <w:p w:rsidR="00F31654" w:rsidRDefault="00F31654">
      <w:pPr>
        <w:pStyle w:val="ConsPlusNonformat"/>
        <w:jc w:val="both"/>
      </w:pPr>
      <w:r>
        <w:t>Данные, указанные в заявлении, соответствуют представленным документам.</w:t>
      </w:r>
    </w:p>
    <w:p w:rsidR="00F31654" w:rsidRDefault="00F31654">
      <w:pPr>
        <w:pStyle w:val="ConsPlusNonformat"/>
        <w:jc w:val="both"/>
      </w:pPr>
      <w:r>
        <w:t>______________________</w:t>
      </w:r>
    </w:p>
    <w:p w:rsidR="00F31654" w:rsidRDefault="00F31654">
      <w:pPr>
        <w:pStyle w:val="ConsPlusNonformat"/>
        <w:jc w:val="both"/>
      </w:pPr>
      <w:r>
        <w:t>(подпись специалиста)</w:t>
      </w:r>
    </w:p>
    <w:p w:rsidR="00F31654" w:rsidRDefault="00F31654">
      <w:pPr>
        <w:pStyle w:val="ConsPlusNonformat"/>
        <w:jc w:val="both"/>
      </w:pPr>
      <w:r>
        <w:t>Заявление и документы гражданина (гражданки) ______________________________</w:t>
      </w:r>
    </w:p>
    <w:p w:rsidR="00F31654" w:rsidRDefault="00F31654">
      <w:pPr>
        <w:pStyle w:val="ConsPlusNonformat"/>
        <w:jc w:val="both"/>
      </w:pPr>
      <w:r>
        <w:t>зарегистрированы __________________________________________________________</w:t>
      </w:r>
    </w:p>
    <w:p w:rsidR="00F31654" w:rsidRDefault="00F31654">
      <w:pPr>
        <w:pStyle w:val="ConsPlusNonformat"/>
        <w:jc w:val="both"/>
      </w:pPr>
      <w:r>
        <w:t xml:space="preserve">                             (регистрационный номер заявления)</w:t>
      </w:r>
    </w:p>
    <w:p w:rsidR="00F31654" w:rsidRDefault="00F31654">
      <w:pPr>
        <w:pStyle w:val="ConsPlusNonformat"/>
        <w:jc w:val="both"/>
      </w:pPr>
      <w:r>
        <w:t>Принял ________________________ _____________________</w:t>
      </w:r>
    </w:p>
    <w:p w:rsidR="00F31654" w:rsidRDefault="00F31654">
      <w:pPr>
        <w:pStyle w:val="ConsPlusNonformat"/>
        <w:jc w:val="both"/>
      </w:pPr>
      <w:r>
        <w:t xml:space="preserve">        (дата приема заявления) (подпись специалиста)</w:t>
      </w:r>
    </w:p>
    <w:p w:rsidR="00F31654" w:rsidRDefault="00F31654">
      <w:pPr>
        <w:pStyle w:val="ConsPlusNonformat"/>
        <w:jc w:val="both"/>
      </w:pPr>
    </w:p>
    <w:p w:rsidR="00F31654" w:rsidRDefault="00F31654">
      <w:pPr>
        <w:pStyle w:val="ConsPlusNonformat"/>
        <w:jc w:val="both"/>
      </w:pPr>
      <w:r>
        <w:t>---------------------------------------------------------------------------</w:t>
      </w:r>
    </w:p>
    <w:p w:rsidR="00F31654" w:rsidRDefault="00F31654">
      <w:pPr>
        <w:pStyle w:val="ConsPlusNonformat"/>
        <w:jc w:val="both"/>
      </w:pPr>
      <w:r>
        <w:t xml:space="preserve">                              (линия отреза)</w:t>
      </w:r>
    </w:p>
    <w:p w:rsidR="00F31654" w:rsidRDefault="00F31654">
      <w:pPr>
        <w:pStyle w:val="ConsPlusNonformat"/>
        <w:jc w:val="both"/>
      </w:pPr>
    </w:p>
    <w:p w:rsidR="00F31654" w:rsidRDefault="00F31654">
      <w:pPr>
        <w:pStyle w:val="ConsPlusNonformat"/>
        <w:jc w:val="both"/>
      </w:pPr>
      <w:r>
        <w:t xml:space="preserve">                           Расписка-уведомление</w:t>
      </w:r>
    </w:p>
    <w:p w:rsidR="00F31654" w:rsidRDefault="00F31654">
      <w:pPr>
        <w:pStyle w:val="ConsPlusNonformat"/>
        <w:jc w:val="both"/>
      </w:pPr>
    </w:p>
    <w:p w:rsidR="00F31654" w:rsidRDefault="00F31654">
      <w:pPr>
        <w:pStyle w:val="ConsPlusNonformat"/>
        <w:jc w:val="both"/>
      </w:pPr>
      <w:r>
        <w:t>Заявление и документы гражданина (гражданки) ______________________________</w:t>
      </w:r>
    </w:p>
    <w:p w:rsidR="00F31654" w:rsidRDefault="00F31654">
      <w:pPr>
        <w:pStyle w:val="ConsPlusNonformat"/>
        <w:jc w:val="both"/>
      </w:pPr>
      <w:r>
        <w:t>_________________________________</w:t>
      </w:r>
    </w:p>
    <w:p w:rsidR="00F31654" w:rsidRDefault="00F31654">
      <w:pPr>
        <w:pStyle w:val="ConsPlusNonformat"/>
        <w:jc w:val="both"/>
      </w:pPr>
      <w:r>
        <w:t>(регистрационный номер заявления)</w:t>
      </w:r>
    </w:p>
    <w:p w:rsidR="00F31654" w:rsidRDefault="00F31654">
      <w:pPr>
        <w:pStyle w:val="ConsPlusNonformat"/>
        <w:jc w:val="both"/>
      </w:pPr>
    </w:p>
    <w:p w:rsidR="00F31654" w:rsidRDefault="00F31654">
      <w:pPr>
        <w:pStyle w:val="ConsPlusNonformat"/>
        <w:jc w:val="both"/>
      </w:pPr>
      <w:r>
        <w:t>Принял _____________________ _____________________</w:t>
      </w:r>
    </w:p>
    <w:p w:rsidR="00F31654" w:rsidRDefault="00F31654">
      <w:pPr>
        <w:pStyle w:val="ConsPlusNonformat"/>
        <w:jc w:val="both"/>
      </w:pPr>
      <w:r>
        <w:t xml:space="preserve">      (дата приема заявления) (подпись специалиста)</w:t>
      </w: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jc w:val="both"/>
      </w:pPr>
    </w:p>
    <w:p w:rsidR="00F31654" w:rsidRDefault="00F316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523" w:rsidRDefault="00CF0523">
      <w:bookmarkStart w:id="7" w:name="_GoBack"/>
      <w:bookmarkEnd w:id="7"/>
    </w:p>
    <w:sectPr w:rsidR="00CF0523" w:rsidSect="007B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54"/>
    <w:rsid w:val="00CF0523"/>
    <w:rsid w:val="00F3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59C5F-F864-4DEC-AB6B-B57ECB9A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654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31654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31654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31654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8A691D8CE944B0B7F0BA214B334D64FC6BFC534BA90C51918B44E6FBC007CC8A61DCE70340D9EA9F07A448FEE151F672B696D4pAI7N" TargetMode="External"/><Relationship Id="rId13" Type="http://schemas.openxmlformats.org/officeDocument/2006/relationships/hyperlink" Target="consultantplus://offline/ref=0C8A691D8CE944B0B7F0A42C5D5F136EFB62A05D49A70707C8D742B1A4900199CA21DAB7400F80BADB52A948F5F405A628E19BD7AD844BB9B481DDC2p2I4N" TargetMode="External"/><Relationship Id="rId18" Type="http://schemas.openxmlformats.org/officeDocument/2006/relationships/hyperlink" Target="consultantplus://offline/ref=0C8A691D8CE944B0B7F0A42C5D5F136EFB62A05D49A70707C8D742B1A4900199CA21DAB7400F80BADB52A948F1F405A628E19BD7AD844BB9B481DDC2p2I4N" TargetMode="External"/><Relationship Id="rId26" Type="http://schemas.openxmlformats.org/officeDocument/2006/relationships/hyperlink" Target="consultantplus://offline/ref=0C8A691D8CE944B0B7F0A42C5D5F136EFB62A05D48A1020FCCDF42B1A4900199CA21DAB7400F80BADB52A94BF1F405A628E19BD7AD844BB9B481DDC2p2I4N" TargetMode="External"/><Relationship Id="rId39" Type="http://schemas.openxmlformats.org/officeDocument/2006/relationships/hyperlink" Target="consultantplus://offline/ref=0C8A691D8CE944B0B7F0BA214B334D64FC6BFC524FA10C51918B44E6FBC007CC986184EE024293BBDA4CAB49F5pFI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C8A691D8CE944B0B7F0BA214B334D64FC6AFF594CA00C51918B44E6FBC007CC8A61DCE70B40D9EA9F07A448FEE151F672B696D4pAI7N" TargetMode="External"/><Relationship Id="rId34" Type="http://schemas.openxmlformats.org/officeDocument/2006/relationships/hyperlink" Target="consultantplus://offline/ref=0C8A691D8CE944B0B7F0A42C5D5F136EFB62A05D49A70707C8D742B1A4900199CA21DAB7400F80BADB52A948FFF405A628E19BD7AD844BB9B481DDC2p2I4N" TargetMode="External"/><Relationship Id="rId42" Type="http://schemas.openxmlformats.org/officeDocument/2006/relationships/hyperlink" Target="consultantplus://offline/ref=0C8A691D8CE944B0B7F0BA214B334D64FC68F9594EA80C51918B44E6FBC007CC986184EE024293BBDA4CAB49F5pFICN" TargetMode="External"/><Relationship Id="rId7" Type="http://schemas.openxmlformats.org/officeDocument/2006/relationships/hyperlink" Target="consultantplus://offline/ref=0C8A691D8CE944B0B7F0A42C5D5F136EFB62A05D48A1020FCCDF42B1A4900199CA21DAB7400F80BADB52A94BF4F405A628E19BD7AD844BB9B481DDC2p2I4N" TargetMode="External"/><Relationship Id="rId12" Type="http://schemas.openxmlformats.org/officeDocument/2006/relationships/hyperlink" Target="consultantplus://offline/ref=0C8A691D8CE944B0B7F0A42C5D5F136EFB62A05D48A1020FCCDF42B1A4900199CA21DAB7400F80BADB52A94BF3F405A628E19BD7AD844BB9B481DDC2p2I4N" TargetMode="External"/><Relationship Id="rId17" Type="http://schemas.openxmlformats.org/officeDocument/2006/relationships/hyperlink" Target="consultantplus://offline/ref=0C8A691D8CE944B0B7F0A42C5D5F136EFB62A05D49A70707C8D742B1A4900199CA21DAB7400F80BADB52A948F3F405A628E19BD7AD844BB9B481DDC2p2I4N" TargetMode="External"/><Relationship Id="rId25" Type="http://schemas.openxmlformats.org/officeDocument/2006/relationships/hyperlink" Target="consultantplus://offline/ref=0C8A691D8CE944B0B7F0A42C5D5F136EFB62A05D49A40103C4DF42B1A4900199CA21DAB7400F80BADB52A94CF5F405A628E19BD7AD844BB9B481DDC2p2I4N" TargetMode="External"/><Relationship Id="rId33" Type="http://schemas.openxmlformats.org/officeDocument/2006/relationships/hyperlink" Target="consultantplus://offline/ref=0C8A691D8CE944B0B7F0BA214B334D64FC6BFC534BA90C51918B44E6FBC007CC8A61DCE70440D9EA9F07A448FEE151F672B696D4pAI7N" TargetMode="External"/><Relationship Id="rId38" Type="http://schemas.openxmlformats.org/officeDocument/2006/relationships/hyperlink" Target="consultantplus://offline/ref=0C8A691D8CE944B0B7F0BA214B334D64FC6AFF594CA00C51918B44E6FBC007CC8A61DCE70B40D9EA9F07A448FEE151F672B696D4pAI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8A691D8CE944B0B7F0A42C5D5F136EFB62A05D48A1020FCCDF42B1A4900199CA21DAB7400F80BADB52A94BF1F405A628E19BD7AD844BB9B481DDC2p2I4N" TargetMode="External"/><Relationship Id="rId20" Type="http://schemas.openxmlformats.org/officeDocument/2006/relationships/hyperlink" Target="consultantplus://offline/ref=0C8A691D8CE944B0B7F0BA214B334D64FC6BFC534BA90C51918B44E6FBC007CC8A61DCE70A40D9EA9F07A448FEE151F672B696D4pAI7N" TargetMode="External"/><Relationship Id="rId29" Type="http://schemas.openxmlformats.org/officeDocument/2006/relationships/hyperlink" Target="consultantplus://offline/ref=0C8A691D8CE944B0B7F0A42C5D5F136EFB62A05D49A70707C8D742B1A4900199CA21DAB7400F80BADB52A948F0F405A628E19BD7AD844BB9B481DDC2p2I4N" TargetMode="External"/><Relationship Id="rId41" Type="http://schemas.openxmlformats.org/officeDocument/2006/relationships/hyperlink" Target="consultantplus://offline/ref=0C8A691D8CE944B0B7F0BA214B334D64FC6BFC524FA10C51918B44E6FBC007CC986184EE024293BBDA4CAB49F5pFI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8A691D8CE944B0B7F0A42C5D5F136EFB62A05D49A70707C8D742B1A4900199CA21DAB7400F80BADB52A949F2F405A628E19BD7AD844BB9B481DDC2p2I4N" TargetMode="External"/><Relationship Id="rId11" Type="http://schemas.openxmlformats.org/officeDocument/2006/relationships/hyperlink" Target="consultantplus://offline/ref=0C8A691D8CE944B0B7F0A42C5D5F136EFB62A05D49A70707C8D742B1A4900199CA21DAB7400F80BADB52A949FEF405A628E19BD7AD844BB9B481DDC2p2I4N" TargetMode="External"/><Relationship Id="rId24" Type="http://schemas.openxmlformats.org/officeDocument/2006/relationships/hyperlink" Target="consultantplus://offline/ref=0C8A691D8CE944B0B7F0BA214B334D64FC6BFC534BA90C51918B44E6FBC007CC8A61DCE60240D9EA9F07A448FEE151F672B696D4pAI7N" TargetMode="External"/><Relationship Id="rId32" Type="http://schemas.openxmlformats.org/officeDocument/2006/relationships/hyperlink" Target="consultantplus://offline/ref=0C8A691D8CE944B0B7F0BA214B334D64FC6BFC534BA90C51918B44E6FBC007CC8A61DCE70440D9EA9F07A448FEE151F672B696D4pAI7N" TargetMode="External"/><Relationship Id="rId37" Type="http://schemas.openxmlformats.org/officeDocument/2006/relationships/hyperlink" Target="consultantplus://offline/ref=0C8A691D8CE944B0B7F0BA214B334D64FC6AFF594CA00C51918B44E6FBC007CC8A61DCE2034B89BCDE59FD18B3AA5CF665AA96D7BA984BBApAI9N" TargetMode="External"/><Relationship Id="rId40" Type="http://schemas.openxmlformats.org/officeDocument/2006/relationships/hyperlink" Target="consultantplus://offline/ref=0C8A691D8CE944B0B7F0BA214B334D64FC68F9594EA80C51918B44E6FBC007CC986184EE024293BBDA4CAB49F5pFICN" TargetMode="External"/><Relationship Id="rId5" Type="http://schemas.openxmlformats.org/officeDocument/2006/relationships/hyperlink" Target="consultantplus://offline/ref=0C8A691D8CE944B0B7F0A42C5D5F136EFB62A05D49A40103C4DF42B1A4900199CA21DAB7400F80BADB52A94DFFF405A628E19BD7AD844BB9B481DDC2p2I4N" TargetMode="External"/><Relationship Id="rId15" Type="http://schemas.openxmlformats.org/officeDocument/2006/relationships/hyperlink" Target="consultantplus://offline/ref=0C8A691D8CE944B0B7F0A42C5D5F136EFB62A05D49A70707C8D742B1A4900199CA21DAB7400F80BADB52A948F4F405A628E19BD7AD844BB9B481DDC2p2I4N" TargetMode="External"/><Relationship Id="rId23" Type="http://schemas.openxmlformats.org/officeDocument/2006/relationships/hyperlink" Target="consultantplus://offline/ref=0C8A691D8CE944B0B7F0BA214B334D64FC6BF9584EA90C51918B44E6FBC007CC8A61DCE2034B8CB3D359FD18B3AA5CF665AA96D7BA984BBApAI9N" TargetMode="External"/><Relationship Id="rId28" Type="http://schemas.openxmlformats.org/officeDocument/2006/relationships/hyperlink" Target="consultantplus://offline/ref=0C8A691D8CE944B0B7F0BA214B334D64FC6BFC534BA90C51918B44E6FBC007CC8A61DCE70440D9EA9F07A448FEE151F672B696D4pAI7N" TargetMode="External"/><Relationship Id="rId36" Type="http://schemas.openxmlformats.org/officeDocument/2006/relationships/hyperlink" Target="consultantplus://offline/ref=0C8A691D8CE944B0B7F0A42C5D5F136EFB62A05D49A90600CDDE42B1A4900199CA21DAB7400F80BADB52A94AFEF405A628E19BD7AD844BB9B481DDC2p2I4N" TargetMode="External"/><Relationship Id="rId10" Type="http://schemas.openxmlformats.org/officeDocument/2006/relationships/hyperlink" Target="consultantplus://offline/ref=0C8A691D8CE944B0B7F0A42C5D5F136EFB62A05D49A70707C8D742B1A4900199CA21DAB7400F80BADB52A949FFF405A628E19BD7AD844BB9B481DDC2p2I4N" TargetMode="External"/><Relationship Id="rId19" Type="http://schemas.openxmlformats.org/officeDocument/2006/relationships/hyperlink" Target="consultantplus://offline/ref=0C8A691D8CE944B0B7F0BA214B334D64FC6BFC534BA90C51918B44E6FBC007CC8A61DCE70440D9EA9F07A448FEE151F672B696D4pAI7N" TargetMode="External"/><Relationship Id="rId31" Type="http://schemas.openxmlformats.org/officeDocument/2006/relationships/hyperlink" Target="consultantplus://offline/ref=0C8A691D8CE944B0B7F0A42C5D5F136EFB62A05D49A40103C4DF42B1A4900199CA21DAB7400F80BADB52A94CF3F405A628E19BD7AD844BB9B481DDC2p2I4N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C8A691D8CE944B0B7F0A42C5D5F136EFB62A05D49A90600CDDE42B1A4900199CA21DAB7400F80BADB52A94AFEF405A628E19BD7AD844BB9B481DDC2p2I4N" TargetMode="External"/><Relationship Id="rId14" Type="http://schemas.openxmlformats.org/officeDocument/2006/relationships/hyperlink" Target="consultantplus://offline/ref=0C8A691D8CE944B0B7F0A42C5D5F136EFB62A05D49A40103C4DF42B1A4900199CA21DAB7400F80BADB52A94CF6F405A628E19BD7AD844BB9B481DDC2p2I4N" TargetMode="External"/><Relationship Id="rId22" Type="http://schemas.openxmlformats.org/officeDocument/2006/relationships/hyperlink" Target="consultantplus://offline/ref=0C8A691D8CE944B0B7F0BA214B334D64FC6BFC534BA90C51918B44E6FBC007CC8A61DCE60340D9EA9F07A448FEE151F672B696D4pAI7N" TargetMode="External"/><Relationship Id="rId27" Type="http://schemas.openxmlformats.org/officeDocument/2006/relationships/hyperlink" Target="consultantplus://offline/ref=0C8A691D8CE944B0B7F0BA214B334D64FC6BFC534BA90C51918B44E6FBC007CC8A61DCE60140D9EA9F07A448FEE151F672B696D4pAI7N" TargetMode="External"/><Relationship Id="rId30" Type="http://schemas.openxmlformats.org/officeDocument/2006/relationships/hyperlink" Target="consultantplus://offline/ref=0C8A691D8CE944B0B7F0BA214B334D64FC68F9594EA80C51918B44E6FBC007CC986184EE024293BBDA4CAB49F5pFICN" TargetMode="External"/><Relationship Id="rId35" Type="http://schemas.openxmlformats.org/officeDocument/2006/relationships/hyperlink" Target="consultantplus://offline/ref=0C8A691D8CE944B0B7F0A42C5D5F136EFB62A05D49A40103C4DF42B1A4900199CA21DAB7400F80BADB52A94CFFF405A628E19BD7AD844BB9B481DDC2p2I4N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2023-01-19T13:08:00Z</dcterms:created>
  <dcterms:modified xsi:type="dcterms:W3CDTF">2023-01-19T13:09:00Z</dcterms:modified>
</cp:coreProperties>
</file>