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FF" w:rsidRDefault="00E029F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029FF" w:rsidRDefault="00E029FF">
      <w:pPr>
        <w:pStyle w:val="ConsPlusNormal"/>
        <w:jc w:val="both"/>
        <w:outlineLvl w:val="0"/>
      </w:pPr>
    </w:p>
    <w:p w:rsidR="00E029FF" w:rsidRDefault="00E029FF">
      <w:pPr>
        <w:pStyle w:val="ConsPlusNormal"/>
        <w:outlineLvl w:val="0"/>
      </w:pPr>
      <w:r>
        <w:t>Зарегистрировано в Минюсте России 27 августа 2012 г. N 25269</w:t>
      </w:r>
    </w:p>
    <w:p w:rsidR="00E029FF" w:rsidRDefault="00E029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029FF" w:rsidRDefault="00E029FF">
      <w:pPr>
        <w:pStyle w:val="ConsPlusTitle"/>
        <w:jc w:val="center"/>
      </w:pPr>
    </w:p>
    <w:p w:rsidR="00E029FF" w:rsidRDefault="00E029FF">
      <w:pPr>
        <w:pStyle w:val="ConsPlusTitle"/>
        <w:jc w:val="center"/>
      </w:pPr>
      <w:r>
        <w:t>ПРИКАЗ</w:t>
      </w:r>
    </w:p>
    <w:p w:rsidR="00E029FF" w:rsidRDefault="00E029FF">
      <w:pPr>
        <w:pStyle w:val="ConsPlusTitle"/>
        <w:jc w:val="center"/>
      </w:pPr>
      <w:r>
        <w:t>от 20 августа 2012 г. N 623</w:t>
      </w:r>
    </w:p>
    <w:p w:rsidR="00E029FF" w:rsidRDefault="00E029FF">
      <w:pPr>
        <w:pStyle w:val="ConsPlusTitle"/>
        <w:jc w:val="center"/>
      </w:pPr>
    </w:p>
    <w:p w:rsidR="00E029FF" w:rsidRDefault="00E029FF">
      <w:pPr>
        <w:pStyle w:val="ConsPlusTitle"/>
        <w:jc w:val="center"/>
      </w:pPr>
      <w:r>
        <w:t>ОБ УТВЕРЖДЕНИИ ТРЕБОВАНИЙ</w:t>
      </w:r>
    </w:p>
    <w:p w:rsidR="00E029FF" w:rsidRDefault="00E029FF">
      <w:pPr>
        <w:pStyle w:val="ConsPlusTitle"/>
        <w:jc w:val="center"/>
      </w:pPr>
      <w:r>
        <w:t>К СОДЕРЖАНИЮ ПРОГРАММЫ ПОДГОТОВКИ ЛИЦ, ЖЕЛАЮЩИХ</w:t>
      </w:r>
    </w:p>
    <w:p w:rsidR="00E029FF" w:rsidRDefault="00E029FF">
      <w:pPr>
        <w:pStyle w:val="ConsPlusTitle"/>
        <w:jc w:val="center"/>
      </w:pPr>
      <w:r>
        <w:t>ПРИНЯТЬ НА ВОСПИТАНИЕ В СВОЮ СЕМЬЮ РЕБЕНКА, ОСТАВШЕГОСЯ</w:t>
      </w:r>
    </w:p>
    <w:p w:rsidR="00E029FF" w:rsidRDefault="00E029FF">
      <w:pPr>
        <w:pStyle w:val="ConsPlusTitle"/>
        <w:jc w:val="center"/>
      </w:pPr>
      <w:r>
        <w:t>БЕЗ ПОПЕЧЕНИЯ РОДИТЕЛЕЙ, И ФОРМЫ СВИДЕТЕЛЬСТВА</w:t>
      </w:r>
    </w:p>
    <w:p w:rsidR="00E029FF" w:rsidRDefault="00E029FF">
      <w:pPr>
        <w:pStyle w:val="ConsPlusTitle"/>
        <w:jc w:val="center"/>
      </w:pPr>
      <w:r>
        <w:t>О ПРОХОЖДЕНИИ ТАКОЙ ПОДГОТОВКИ НА ТЕРРИТОРИИ</w:t>
      </w:r>
    </w:p>
    <w:p w:rsidR="00E029FF" w:rsidRDefault="00E029FF">
      <w:pPr>
        <w:pStyle w:val="ConsPlusTitle"/>
        <w:jc w:val="center"/>
      </w:pPr>
      <w:r>
        <w:t>РОССИЙСКОЙ ФЕДЕРАЦИИ</w:t>
      </w:r>
    </w:p>
    <w:p w:rsidR="00E029FF" w:rsidRDefault="00E029F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9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9FF" w:rsidRDefault="00E029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9FF" w:rsidRDefault="00E029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9FF" w:rsidRDefault="00E029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9FF" w:rsidRDefault="00E029FF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20.04.2015 N 101-ФЗ статья 127 Семейного кодекса РФ изложена в новой редакции. Норма, предусматривающая утверждение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содержится в </w:t>
            </w:r>
            <w:hyperlink r:id="rId6">
              <w:r>
                <w:rPr>
                  <w:color w:val="0000FF"/>
                </w:rPr>
                <w:t>пункте 6</w:t>
              </w:r>
            </w:hyperlink>
            <w:r>
              <w:rPr>
                <w:color w:val="392C69"/>
              </w:rPr>
              <w:t xml:space="preserve"> новой редакции статьи 127.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9FF" w:rsidRDefault="00E029FF">
            <w:pPr>
              <w:pStyle w:val="ConsPlusNormal"/>
            </w:pPr>
          </w:p>
        </w:tc>
      </w:tr>
    </w:tbl>
    <w:p w:rsidR="00E029FF" w:rsidRDefault="00E029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29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9FF" w:rsidRDefault="00E029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9FF" w:rsidRDefault="00E029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29FF" w:rsidRDefault="00E029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29FF" w:rsidRDefault="00E029FF">
            <w:pPr>
              <w:pStyle w:val="ConsPlusNormal"/>
              <w:jc w:val="both"/>
            </w:pPr>
            <w:hyperlink r:id="rId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30.12.2017 N 1716 п.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утв. Постановлением Правительства РФ от 29.03.2000 N 275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9FF" w:rsidRDefault="00E029FF">
            <w:pPr>
              <w:pStyle w:val="ConsPlusNormal"/>
            </w:pPr>
          </w:p>
        </w:tc>
      </w:tr>
    </w:tbl>
    <w:p w:rsidR="00E029FF" w:rsidRDefault="00E029FF">
      <w:pPr>
        <w:pStyle w:val="ConsPlusNormal"/>
        <w:spacing w:before="26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4 статьи 127</w:t>
        </w:r>
      </w:hyperlink>
      <w:r>
        <w:t xml:space="preserve"> Семейного кодекса Российской Федерации (Собрание законодательства Российской Федерации, 1996, N 1, ст. 16; 1997, N 46, ст. 5243; 1998, N 26, ст. 3014; 2000, N 2, ст. 153; 2004, N 35, ст. 3607; 2005, N 1, ст. 11; 2006, N 23, ст. 2378; N 52, ст. 5497; 2007, N 1, ст. 21; N 30, ст. 3808; 2008, N 17, ст. 1756; N 27, ст. 3124; 2010, N 52, ст. 7001; 2011, N 19, ст. 2715; N 49, ст. 7029, ст. 7041), </w:t>
      </w:r>
      <w:hyperlink r:id="rId9">
        <w:r>
          <w:rPr>
            <w:color w:val="0000FF"/>
          </w:rPr>
          <w:t>подпунктом 7 пункта 6</w:t>
        </w:r>
      </w:hyperlink>
      <w: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(Собрание законодательства Российской Федерации, 2000, N 15, ст. 1590; 2002, N 15, ст. 1434; 2005, N 11, ст. 950; 2006, N 16, ст. 1748; 2012, N 19, ст. 2416; N 21, ст. 2644), </w:t>
      </w:r>
      <w:hyperlink r:id="rId10">
        <w:r>
          <w:rPr>
            <w:color w:val="0000FF"/>
          </w:rPr>
          <w:t>пунктами 15</w:t>
        </w:r>
      </w:hyperlink>
      <w:r>
        <w:t xml:space="preserve"> и </w:t>
      </w:r>
      <w:hyperlink r:id="rId11">
        <w:r>
          <w:rPr>
            <w:color w:val="0000FF"/>
          </w:rPr>
          <w:t>17</w:t>
        </w:r>
      </w:hyperlink>
      <w:r>
        <w:t xml:space="preserve">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Российской Федерации от 18 мая 2009 г. N 423 (Собрание законодательства Российской Федерации, 2009, N 21, ст. 2572; 2010, N 31, ст. 4257; 2012, N 19, ст. 2416; N 21, ст. 2644), приказываю: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1. Утвердить:</w:t>
      </w:r>
    </w:p>
    <w:p w:rsidR="00E029FF" w:rsidRDefault="00E029FF">
      <w:pPr>
        <w:pStyle w:val="ConsPlusNormal"/>
        <w:spacing w:before="200"/>
        <w:ind w:firstLine="540"/>
        <w:jc w:val="both"/>
      </w:pPr>
      <w:hyperlink w:anchor="P40">
        <w:r>
          <w:rPr>
            <w:color w:val="0000FF"/>
          </w:rPr>
          <w:t>требования</w:t>
        </w:r>
      </w:hyperlink>
      <w:r>
        <w:t xml:space="preserve"> к содержанию программы подготовки лиц, желающих принять на воспитание в свою семью ребенка, оставшегося без попечения родителей (приложение N 1);</w:t>
      </w:r>
    </w:p>
    <w:p w:rsidR="00E029FF" w:rsidRDefault="00E029FF">
      <w:pPr>
        <w:pStyle w:val="ConsPlusNormal"/>
        <w:spacing w:before="200"/>
        <w:ind w:firstLine="540"/>
        <w:jc w:val="both"/>
      </w:pPr>
      <w:hyperlink w:anchor="P164">
        <w:r>
          <w:rPr>
            <w:color w:val="0000FF"/>
          </w:rPr>
          <w:t>форму</w:t>
        </w:r>
      </w:hyperlink>
      <w:r>
        <w:t xml:space="preserve">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(приложение N 2).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2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23 мая 2011 г. N 1681 "Об утверждении Примерной программы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(зарегистрирован Министерством </w:t>
      </w:r>
      <w:r>
        <w:lastRenderedPageBreak/>
        <w:t>юстиции Российской Федерации 27 июля 2011 г., регистрационный N 21495).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jc w:val="right"/>
      </w:pPr>
      <w:r>
        <w:t>Министр</w:t>
      </w:r>
    </w:p>
    <w:p w:rsidR="00E029FF" w:rsidRDefault="00E029FF">
      <w:pPr>
        <w:pStyle w:val="ConsPlusNormal"/>
        <w:jc w:val="right"/>
      </w:pPr>
      <w:r>
        <w:t>Д.В.ЛИВАНОВ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jc w:val="right"/>
        <w:outlineLvl w:val="0"/>
      </w:pPr>
      <w:r>
        <w:t>Приложение N 1</w:t>
      </w:r>
    </w:p>
    <w:p w:rsidR="00E029FF" w:rsidRDefault="00E029FF">
      <w:pPr>
        <w:pStyle w:val="ConsPlusNormal"/>
        <w:jc w:val="right"/>
      </w:pPr>
    </w:p>
    <w:p w:rsidR="00E029FF" w:rsidRDefault="00E029FF">
      <w:pPr>
        <w:pStyle w:val="ConsPlusNormal"/>
        <w:jc w:val="right"/>
      </w:pPr>
      <w:r>
        <w:t>Утверждены</w:t>
      </w:r>
    </w:p>
    <w:p w:rsidR="00E029FF" w:rsidRDefault="00E029FF">
      <w:pPr>
        <w:pStyle w:val="ConsPlusNormal"/>
        <w:jc w:val="right"/>
      </w:pPr>
      <w:r>
        <w:t>приказом Министерства образования</w:t>
      </w:r>
    </w:p>
    <w:p w:rsidR="00E029FF" w:rsidRDefault="00E029FF">
      <w:pPr>
        <w:pStyle w:val="ConsPlusNormal"/>
        <w:jc w:val="right"/>
      </w:pPr>
      <w:r>
        <w:t>и науки Российской Федерации</w:t>
      </w:r>
    </w:p>
    <w:p w:rsidR="00E029FF" w:rsidRDefault="00E029FF">
      <w:pPr>
        <w:pStyle w:val="ConsPlusNormal"/>
        <w:jc w:val="right"/>
      </w:pPr>
      <w:r>
        <w:t>от 20 августа 2012 г. N 623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Title"/>
        <w:jc w:val="center"/>
      </w:pPr>
      <w:bookmarkStart w:id="0" w:name="P40"/>
      <w:bookmarkEnd w:id="0"/>
      <w:r>
        <w:t>ТРЕБОВАНИЯ</w:t>
      </w:r>
    </w:p>
    <w:p w:rsidR="00E029FF" w:rsidRDefault="00E029FF">
      <w:pPr>
        <w:pStyle w:val="ConsPlusTitle"/>
        <w:jc w:val="center"/>
      </w:pPr>
      <w:r>
        <w:t>К СОДЕРЖАНИЮ ПРОГРАММЫ ПОДГОТОВКИ ЛИЦ, ЖЕЛАЮЩИХ</w:t>
      </w:r>
    </w:p>
    <w:p w:rsidR="00E029FF" w:rsidRDefault="00E029FF">
      <w:pPr>
        <w:pStyle w:val="ConsPlusTitle"/>
        <w:jc w:val="center"/>
      </w:pPr>
      <w:r>
        <w:t>ПРИНЯТЬ НА ВОСПИТАНИЕ В СВОЮ СЕМЬЮ РЕБЕНКА, ОСТАВШЕГОСЯ</w:t>
      </w:r>
    </w:p>
    <w:p w:rsidR="00E029FF" w:rsidRDefault="00E029FF">
      <w:pPr>
        <w:pStyle w:val="ConsPlusTitle"/>
        <w:jc w:val="center"/>
      </w:pPr>
      <w:r>
        <w:t>БЕЗ ПОПЕЧЕНИЯ РОДИТЕЛЕЙ</w:t>
      </w:r>
    </w:p>
    <w:p w:rsidR="00E029FF" w:rsidRDefault="00E029FF">
      <w:pPr>
        <w:pStyle w:val="ConsPlusNormal"/>
        <w:jc w:val="center"/>
      </w:pPr>
    </w:p>
    <w:p w:rsidR="00E029FF" w:rsidRDefault="00E029FF">
      <w:pPr>
        <w:pStyle w:val="ConsPlusNormal"/>
        <w:jc w:val="center"/>
        <w:outlineLvl w:val="1"/>
      </w:pPr>
      <w:r>
        <w:t>I. Общие положения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1. Настоящие требования к содержанию программы подготовки лиц, желающих принять на воспитание в свою семью ребенка, оставшегося без попечения родителей (далее - подготовка), определяют структуру программы подготовки лиц, желающих принять на воспитание в свою семью ребенка, оставшегося без попечения родителей (усыновить (удочерить), взять под опеку (попечительство), создать приемную семью либо в случаях, предусмотренных законами субъектов Российской Федерации, стать патронатным воспитателем) (далее соответственно - программа, кандидаты в приемные родители, приемные родители, приемная семья).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2. Программа должна предусматривать изучение следующих разделов: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Раздел 1 "Введение в курс подготовки кандидатов в приемные родители", включающий проведение с каждым из кандидатов в приемные родители индивидуального собеседования (структурированного интервью) в целях выяснения мотивов, ожиданий, понимания правовых и иных последствий приема ребенка на воспитание в семью, ресурсов семьи (материальных, социальных и психологических условий в семье, которые будут способствовать воспитанию ребенка) и изучение в том числе следующих тем: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а) содержание, цели и этапы проведения программы подготовки кандидатов в приемные родители;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б) задачи подготовки, в том числе касающиеся: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выявления и формирования воспитательных компетенций, а также родительских навыков для содержания и воспитания детей-сирот и детей, оставшихся без попечения родителей (далее - дети, оставшиеся без попечения родителей), в том числе для охраны их прав и здоровья, создания безопасной среды, успешной социализации, образования и развития;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оказания помощи кандидатам в приемные родители в определении своей готовности к приему на воспитание ребенка, оставшегося без попечения родителей, в выборе формы устройства ребенка на воспитание в семью, в выявлении своих слабых и сильных сторон, ресурсов и ограничений в воспитании приемного ребенка как личных, так и семьи в целом, в осознании реальных проблем и трудностей, с которыми им предстоит встретиться в процессе воспитания приемного ребенка, ответственности приемных родителей;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ознакомления кандидатов в приемные родители с основами законодательства Российской Федерации в сфере защиты прав детей, оставшихся без попечения родителей;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формирования у кандидатов в приемные родители знаний в области детской психологии, развития ребенка и влияния его прошлого опыта (депривации, жестокого обращения, пренебрежения нуждами ребенка, разлуки с биологической семьей) на его психофизическое развитие и поведение;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lastRenderedPageBreak/>
        <w:t>формирования у кандидатов в приемные родители представления о семье как о системе и ее изменениях после появления ребенка;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ознакомления кандидатов в приемные родители с особенностями протекания периода адаптации ребенка в семье, а также с причинами "трудного" поведения ребенка и способами преодоления такого поведения;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ознакомления кандидатов в приемные родители с обязанностями по сохранению здоровья ребенка и организации его безопасного воспитания;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ознакомления кандидатов в приемные родители с существующими формами профессиональной помощи, поддержки и сопровождения приемных семей;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в) понятие обучающе-психологического тренинга, содержание особенностей и порядка его прохождения, а также прохождения психологического обследования кандидатов в приемные родители, осваивающих курс подготовки (в случае проведения такого обследования с согласия кандидатов в приемные родители);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г) причины, по которым дети остаются без попечения родителей, контингент детей в организациях для детей, оставшихся без попечения родителей; процедуры выявления ребенка, оставшегося без попечения родителей, его устройства в организации для детей, оставшихся без попечения родителей, и знакомства с потенциальной приемной семьей;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 xml:space="preserve">д) общая характеристика установленных семейным </w:t>
      </w:r>
      <w:hyperlink r:id="rId13">
        <w:r>
          <w:rPr>
            <w:color w:val="0000FF"/>
          </w:rPr>
          <w:t>законодательством</w:t>
        </w:r>
      </w:hyperlink>
      <w:r>
        <w:t xml:space="preserve"> семейных форм устройства детей, оставшихся без попечения родителей.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2 "Представление о потребностях развития приемного ребенка и необходимых компетенциях приемных родителей. Понятие о мотивации приемных родителей", включающий в том числе: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изучение потребностей развития ребенка (безопасность, здоровье, образование, умственное развитие, привязанность, эмоциональное развитие, идентичность, стабильные отношения в приемной семье, социальная адаптация - усвоение социальных норм и правил поведения, социальных ролей, общение со сверстниками и взрослыми, навыки самообслуживания - санитарно-гигиенические и бытовые навыки) и понимание кандидатами в приемные родители необходимости их обеспечивать;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проведение оценки кандидатами в приемные родители своей способности обеспечить потребности развития ребенка с учетом условий жизни семьи (удаленность от инфраструктуры услуг населению, материально-бытовые условия, занятость, доход) и особенности семейной системы;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проведение оценки кандидатами в приемные родители имеющихся у них компетенций по воспитанию ребенка, поиск путей формирования и возможности компенсации недостающих компетенций.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3 "Этапы развития ребенка", включающий в том числе изучение следующих тем: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общая характеристика основных возрастных периодов развития ребенка (младенчество, ранний возраст, дошкольный возраст, младший школьный возраст, подростковый возраст, юношество);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роль психологических потребностей в личностном развитии: привязанность, безопасность, идентичность.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4 "Особенности развития и поведения ребенка, оставшегося без попечения родителей, подвергавшегося жестокому обращению. Диспропорции развития ребенка", включающий в том числе изучение следующих тем: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виды жестокого обращения (пренебрежение нуждами ребенка, физическое, психологическое и сексуальное насилие) и их последствия для физического, эмоционального, интеллектуального, социального и сексуального развития ребенка;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диспропорции развития ребенка; понятия "умственная отсталость" и "задержка психического развития", их отличия;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lastRenderedPageBreak/>
        <w:t>семья как реабилитирующий фактор для ребенка, пережившего жестокое обращение;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оценка кандидатом в приемные родители своей возможности воспитывать ребенка, пережившего жестокое обращение.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5 "Последствия от разрыва с кровной семьей для развития ребенка, оставшегося без попечения родителей (нарушения привязанности, особенности переживания горя и потери, формирование личной и семейной идентичности)", включающий в том числе изучение следующих тем: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потребность в привязанности, идентичности как основа благополучного развития ребенка; роль биологических родителей и кровных родственников в жизни ребенка и преодоление стереотипов мышления, связанных с восприятием их места в жизни ребенка;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причины возникновения, проявление и последствия эмоциональной депривации у ребенка, оставшегося без попечения родителей;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типы "нарушенной привязанности" (понятий "негативной (невротической) привязанности", "амбивалентной привязанности", "избегающей привязанности", "дезорганизованной привязанности");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понятие "горя и потери" в жизни ребенка, оставшегося без попечения родителей; психологические особенности и этапы процесса переживания ребенком горя, связанного с потерей семьи (шок, потрясение и недоверие, отрицание, стадия гнева и смешения чувств, депрессия, принятие); последствия вторичного отказа приемных родителей от ребенка.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6 "Адаптация приемного ребенка и приемной семьи", включающий в том числе изучение следующих тем: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особенности ожидания приемных семей; страхи, тревоги и разочарования взрослых в разные периоды адаптации; подготовка родственников к появлению приемного ребенка;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этапы адаптационного периода; чувства и переживания ребенка, приходящего в семью; способы преодоления трудностей адаптации;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тайна усыновления; ее реальные и мнимые преимущества и сложности; способы, как сказать ребенку, что он приемный;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роль специалистов в оказании помощи приемным родителям в период адаптации ребенка в приемной семье.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7 "Трудное" поведение приемного ребенка, навыки управления "трудным" поведением ребенка", включающий в том числе изучение следующих тем: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формы "трудного" поведения приемного ребенка: воровство, ложь, агрессия, попрошайничество, бродяжничество, избегание близких отношений, амбивалентное поведение, аддиктивное поведение (прием алкоголя, наркотиков, сильнодействующих веществ); их причины и способы работы с ними;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эффективность и приемлемость наказаний и поощрений ребенка;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причины задержки усвоения ребенком этических ценностей и общественных норм;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понимание приемными родителями того, как их собственный опыт влияет на отношение к детям с "трудным" поведением, осознание своих слабых и сильных сторон, понимание, каким образом в решении проблем "трудного" поведения могут помочь специалисты.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8 "Обеспечение безопасности ребенка. Меры по предотвращению рисков жестокого обращения и причинения вреда здоровью ребенка", включающий в том числе изучение следующих тем: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создание безопасных условий для воспитания ребенка в доме и в обществе в зависимости от его возрастных особенностей и опыта жизни (в том числе в связи с воспитанием в организации для детей, оставшихся без попечения родителей, безнадзорностью в семье родителей, бродяжничеством);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lastRenderedPageBreak/>
        <w:t>способы безопасного поведения ребенка в ситуациях, несущих риск жестокого обращения с ним;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предотвращение рисков жестокого обращения с ребенком в приемной семье, на улице и в общественных местах;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медицинские аспекты ухода за ребенком в зависимости от возраста, состояния здоровья и развития ребенка.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9 "Особенности полового воспитания приемного ребенка", включающий в том числе изучение следующих тем: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возрастные закономерности и особенности психосексуального развития ребенка, разница в проявлениях нормальной детской сексуальности и сексуализированного поведения;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формирование половой идентичности у ребенка; полоролевая ориентация и осознание половой принадлежности;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способы защиты ребенка от сексуального насилия.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10 "Роль семьи в обеспечении потребностей развития и реабилитации ребенка", включающий в том числе изучение следующих тем: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родительское отношение к ребенку и его влияние на формирование личности и характер ребенка;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стабильность семейных отношений кандидатов в приемные родители;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способы реагирования семьи на стрессовые ситуации;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социальные связи семьи кандидата в приемные родители; система внешней поддержки и собственные ресурсы семьи;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семья как реабилитирующая среда: образ жизни семьи, семейный уклад, традиции;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понимание всеми членами семьи кандидатов в приемные родители проблем своей семьи, возможностей и ресурсов, сильных и слабых сторон.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11 "Основы законодательства Российской Федерации об устройстве детей, оставшихся без попечения родителей, на воспитание в семьи граждан", включающий в том числе изучение следующих тем: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правовое положение детей, оставшихся без попечения родителей, и основания их устройства на воспитание в семью;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формы семейного устройства: усыновление, опека (попечительство); формы опеки (возмездная и безвозмездная); различия между формами семейного устройства;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 xml:space="preserve">требования, предъявляемые </w:t>
      </w:r>
      <w:hyperlink r:id="rId14">
        <w:r>
          <w:rPr>
            <w:color w:val="0000FF"/>
          </w:rPr>
          <w:t>законодательством</w:t>
        </w:r>
      </w:hyperlink>
      <w:r>
        <w:t xml:space="preserve"> Российской Федерации к кандидатам в приемные родители; порядок представления кандидатами в приемные родители документов для получения заключения о возможности гражданина быть усыновителем, опекуном (попечителем) или приемным родителем;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порядок представления кандидатам в приемные родители сведений о детях, оставшихся без попечения родителей, органами опеки и попечительства, региональными и федеральным операторами государственного банка данных о детях, оставшихся без попечения родителей;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правила посещения организаций для детей, оставшихся без попечения родителей, обязанности администрации такой организации; возможность проведения независимого медицинского обследования ребенка;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порядок принятия судом решения об усыновлении ребенка; порядок подготовки и подачи заявления в суд; правовые аспекты тайны усыновления; возможность и последствия изменения ребенку фамилии, имени, отчества, даты и места рождения;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lastRenderedPageBreak/>
        <w:t>порядок оформления органом опеки и попечительства и организацией для детей, оставшихся без попечения родителей, документов на ребенка, передаваемого на воспитание в семью, в зависимости от формы устройства перечня документов на ребенка, передаваемых приемной семье;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порядок оформления (переоформления) документов на ребенка усыновителем, опекуном (попечителем) после вступления в силу решения о передаче ребенка на воспитание в семью;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меры социальной поддержки приемных семей и детей, воспитывающихся в них, установленные федеральным законодательством и законодательством субъекта Российской Федерации; выплаты, осуществляемые на содержание ребенка, переданного на воспитание в семью, в зависимости от формы семейного устройства;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защита личных неимущественных и имущественных прав ребенка;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порядок осуществления органами опеки и попечительства контроля за условиями жизни и воспитания ребенка в приемной семье; порядок представления опекунами (попечителями), приемными родителями ежегодного отчета о хранении, использовании имущества несовершеннолетнего подопечного и управлении таким имуществом;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правовые последствия усыновления, установления опеки (попечительства) - личные неимущественные и имущественные права, обязанности и ответственность усыновителей, опекунов (попечителей), а также членов их семей;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порядок возмещения ущерба, нанесенного ребенком приемной семье, приемной семьей ребенку, третьими лицами приемной семье и ребенку;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последствия отмены усыновления, опеки и попечительства;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порядок обжалования решений органов опеки и попечительства, федеральных судов общей юрисдикции Российской Федерации.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12 "Взаимодействие приемной семьи с органами опеки и попечительства и иными организациями, предоставляющими услуги детям и семьям", включающий в том числе изучение следующих тем: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родительские и профессиональные функции приемной семьи;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взаимодействие приемной семьи с органами опеки и попечительства, с организациями, оказывающими медико-социальную и психолого-педагогическую помощь таким семьям, с биологической семьей ребенка, а также важность такого взаимодействия;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информирование кандидатов в приемные родители о доступной инфраструктуре социальных услуг для приемных семей в месте проживания семьи;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взаимодействие приемных семей с социальным окружением и родительским сообществом.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  <w:r>
        <w:t>Раздел 13 "Подведение итогов освоения курса подготовки кандидатов в приемные родители", включающий в том числе: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обсуждение результатов освоения курса подготовки кандидатов в приемные родители, выполнения домашних заданий;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обсуждение степени усвоения курса подготовки кандидатов в приемные родители;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проведение самооценки кандидатов в приемные родители и выявление готовности кандидатов в приемные родители к приему ребенка на воспитание;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>составление итогового заключения о готовности и способности кандидатов в приемные родители к приему детей на воспитание в семью (составляется совместно с кандидатами в приемные родители по их желанию).</w:t>
      </w:r>
    </w:p>
    <w:p w:rsidR="00E029FF" w:rsidRDefault="00E029FF">
      <w:pPr>
        <w:pStyle w:val="ConsPlusNormal"/>
        <w:spacing w:before="200"/>
        <w:ind w:firstLine="540"/>
        <w:jc w:val="both"/>
      </w:pPr>
      <w:r>
        <w:t xml:space="preserve">3. Органы исполнительной власти субъектов Российской Федерации самостоятельно определяют содержание разделов и трудоемкость программы, требования к уровню подготовки кандидатов в приемные родители, успешно ее освоивших, форму проведения подготовки (очную или очно-заочную), а также использование дистанционных методов подготовки при ее проведении </w:t>
      </w:r>
      <w:r>
        <w:lastRenderedPageBreak/>
        <w:t>в очно-заочной форме. Общая трудоемкость программы должна составлять не менее 30 и не более 80 академических часов (из них не менее 70% академических часов практических занятий (тренинга), включая итоговую аттестацию (собеседование)).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jc w:val="right"/>
        <w:outlineLvl w:val="0"/>
      </w:pPr>
      <w:r>
        <w:t>Приложение N 2</w:t>
      </w:r>
    </w:p>
    <w:p w:rsidR="00E029FF" w:rsidRDefault="00E029FF">
      <w:pPr>
        <w:pStyle w:val="ConsPlusNormal"/>
        <w:jc w:val="right"/>
      </w:pPr>
    </w:p>
    <w:p w:rsidR="00E029FF" w:rsidRDefault="00E029FF">
      <w:pPr>
        <w:pStyle w:val="ConsPlusNormal"/>
        <w:jc w:val="right"/>
      </w:pPr>
      <w:r>
        <w:t>Утверждена</w:t>
      </w:r>
    </w:p>
    <w:p w:rsidR="00E029FF" w:rsidRDefault="00E029FF">
      <w:pPr>
        <w:pStyle w:val="ConsPlusNormal"/>
        <w:jc w:val="right"/>
      </w:pPr>
      <w:r>
        <w:t>приказом Министерства образования</w:t>
      </w:r>
    </w:p>
    <w:p w:rsidR="00E029FF" w:rsidRDefault="00E029FF">
      <w:pPr>
        <w:pStyle w:val="ConsPlusNormal"/>
        <w:jc w:val="right"/>
      </w:pPr>
      <w:r>
        <w:t>и науки Российской Федерации</w:t>
      </w:r>
    </w:p>
    <w:p w:rsidR="00E029FF" w:rsidRDefault="00E029FF">
      <w:pPr>
        <w:pStyle w:val="ConsPlusNormal"/>
        <w:jc w:val="right"/>
      </w:pPr>
      <w:r>
        <w:t>от 20 августа 2012 г. N 623</w:t>
      </w:r>
    </w:p>
    <w:p w:rsidR="00E029FF" w:rsidRDefault="00E029FF">
      <w:pPr>
        <w:pStyle w:val="ConsPlusNormal"/>
        <w:jc w:val="right"/>
      </w:pPr>
    </w:p>
    <w:p w:rsidR="00E029FF" w:rsidRDefault="00E029FF">
      <w:pPr>
        <w:pStyle w:val="ConsPlusNormal"/>
        <w:jc w:val="right"/>
      </w:pPr>
      <w:r>
        <w:t>Форма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nformat"/>
        <w:jc w:val="both"/>
      </w:pPr>
      <w:r>
        <w:t>Бланк органа опеки</w:t>
      </w:r>
    </w:p>
    <w:p w:rsidR="00E029FF" w:rsidRDefault="00E029FF">
      <w:pPr>
        <w:pStyle w:val="ConsPlusNonformat"/>
        <w:jc w:val="both"/>
      </w:pPr>
      <w:r>
        <w:t>и попечительства/организации,</w:t>
      </w:r>
    </w:p>
    <w:p w:rsidR="00E029FF" w:rsidRDefault="00E029FF">
      <w:pPr>
        <w:pStyle w:val="ConsPlusNonformat"/>
        <w:jc w:val="both"/>
      </w:pPr>
      <w:r>
        <w:t>осуществляющей подготовку</w:t>
      </w:r>
    </w:p>
    <w:p w:rsidR="00E029FF" w:rsidRDefault="00E029FF">
      <w:pPr>
        <w:pStyle w:val="ConsPlusNonformat"/>
        <w:jc w:val="both"/>
      </w:pPr>
      <w:r>
        <w:t>граждан</w:t>
      </w:r>
    </w:p>
    <w:p w:rsidR="00E029FF" w:rsidRDefault="00E029FF">
      <w:pPr>
        <w:pStyle w:val="ConsPlusNonformat"/>
        <w:jc w:val="both"/>
      </w:pPr>
    </w:p>
    <w:p w:rsidR="00E029FF" w:rsidRDefault="00E029FF">
      <w:pPr>
        <w:pStyle w:val="ConsPlusNonformat"/>
        <w:jc w:val="both"/>
      </w:pPr>
      <w:bookmarkStart w:id="1" w:name="P164"/>
      <w:bookmarkEnd w:id="1"/>
      <w:r>
        <w:t xml:space="preserve">                               СВИДЕТЕЛЬСТВО</w:t>
      </w:r>
    </w:p>
    <w:p w:rsidR="00E029FF" w:rsidRDefault="00E029FF">
      <w:pPr>
        <w:pStyle w:val="ConsPlusNonformat"/>
        <w:jc w:val="both"/>
      </w:pPr>
      <w:r>
        <w:t xml:space="preserve">              о прохождении подготовки лиц, желающих принять</w:t>
      </w:r>
    </w:p>
    <w:p w:rsidR="00E029FF" w:rsidRDefault="00E029FF">
      <w:pPr>
        <w:pStyle w:val="ConsPlusNonformat"/>
        <w:jc w:val="both"/>
      </w:pPr>
      <w:r>
        <w:t xml:space="preserve">              на воспитание в свою семью ребенка, оставшегося</w:t>
      </w:r>
    </w:p>
    <w:p w:rsidR="00E029FF" w:rsidRDefault="00E029FF">
      <w:pPr>
        <w:pStyle w:val="ConsPlusNonformat"/>
        <w:jc w:val="both"/>
      </w:pPr>
      <w:r>
        <w:t xml:space="preserve">                  без попечения родителей, на территории</w:t>
      </w:r>
    </w:p>
    <w:p w:rsidR="00E029FF" w:rsidRDefault="00E029FF">
      <w:pPr>
        <w:pStyle w:val="ConsPlusNonformat"/>
        <w:jc w:val="both"/>
      </w:pPr>
      <w:r>
        <w:t xml:space="preserve">                           Российской Федерации</w:t>
      </w:r>
    </w:p>
    <w:p w:rsidR="00E029FF" w:rsidRDefault="00E029FF">
      <w:pPr>
        <w:pStyle w:val="ConsPlusNonformat"/>
        <w:jc w:val="both"/>
      </w:pPr>
    </w:p>
    <w:p w:rsidR="00E029FF" w:rsidRDefault="00E029FF">
      <w:pPr>
        <w:pStyle w:val="ConsPlusNonformat"/>
        <w:jc w:val="both"/>
      </w:pPr>
      <w:r>
        <w:t xml:space="preserve">    от "__" ____________ 20__ г.                                N _________</w:t>
      </w:r>
    </w:p>
    <w:p w:rsidR="00E029FF" w:rsidRDefault="00E029FF">
      <w:pPr>
        <w:pStyle w:val="ConsPlusNonformat"/>
        <w:jc w:val="both"/>
      </w:pPr>
    </w:p>
    <w:p w:rsidR="00E029FF" w:rsidRDefault="00E029FF">
      <w:pPr>
        <w:pStyle w:val="ConsPlusNonformat"/>
        <w:jc w:val="both"/>
      </w:pPr>
      <w:r>
        <w:t>Настоящее свидетельство выдано ____________________________________________</w:t>
      </w:r>
    </w:p>
    <w:p w:rsidR="00E029FF" w:rsidRDefault="00E029FF">
      <w:pPr>
        <w:pStyle w:val="ConsPlusNonformat"/>
        <w:jc w:val="both"/>
      </w:pPr>
      <w:r>
        <w:t>__________________________________________________________________________,</w:t>
      </w:r>
    </w:p>
    <w:p w:rsidR="00E029FF" w:rsidRDefault="00E029FF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E029FF" w:rsidRDefault="00E029FF">
      <w:pPr>
        <w:pStyle w:val="ConsPlusNonformat"/>
        <w:jc w:val="both"/>
      </w:pPr>
      <w:r>
        <w:t>в том, что он(а) с __ _________ ____ г. по __ __________ ____ г. прошел(ла)</w:t>
      </w:r>
    </w:p>
    <w:p w:rsidR="00E029FF" w:rsidRDefault="00E029FF">
      <w:pPr>
        <w:pStyle w:val="ConsPlusNonformat"/>
        <w:jc w:val="both"/>
      </w:pPr>
      <w:r>
        <w:t>подготовку  лиц,  желающих  принять на воспитание  в  свою  семью  ребенка,</w:t>
      </w:r>
    </w:p>
    <w:p w:rsidR="00E029FF" w:rsidRDefault="00E029FF">
      <w:pPr>
        <w:pStyle w:val="ConsPlusNonformat"/>
        <w:jc w:val="both"/>
      </w:pPr>
      <w:r>
        <w:t>оставшегося без попечения родителей, на территории  Российской Федерации  в</w:t>
      </w:r>
    </w:p>
    <w:p w:rsidR="00E029FF" w:rsidRDefault="00E029FF">
      <w:pPr>
        <w:pStyle w:val="ConsPlusNonformat"/>
        <w:jc w:val="both"/>
      </w:pPr>
      <w:r>
        <w:t>___________________________________________________________________________</w:t>
      </w:r>
    </w:p>
    <w:p w:rsidR="00E029FF" w:rsidRDefault="00E029FF">
      <w:pPr>
        <w:pStyle w:val="ConsPlusNonformat"/>
        <w:jc w:val="both"/>
      </w:pPr>
      <w:r>
        <w:t xml:space="preserve">      (полное наименование органа опеки и попечительства/организации,</w:t>
      </w:r>
    </w:p>
    <w:p w:rsidR="00E029FF" w:rsidRDefault="00E029FF">
      <w:pPr>
        <w:pStyle w:val="ConsPlusNonformat"/>
        <w:jc w:val="both"/>
      </w:pPr>
      <w:r>
        <w:t>___________________________________________________________________________</w:t>
      </w:r>
    </w:p>
    <w:p w:rsidR="00E029FF" w:rsidRDefault="00E029FF">
      <w:pPr>
        <w:pStyle w:val="ConsPlusNonformat"/>
        <w:jc w:val="both"/>
      </w:pPr>
      <w:r>
        <w:t xml:space="preserve">                  осуществляющей подготовку граждан) </w:t>
      </w:r>
      <w:hyperlink w:anchor="P196">
        <w:r>
          <w:rPr>
            <w:color w:val="0000FF"/>
          </w:rPr>
          <w:t>&lt;*&gt;</w:t>
        </w:r>
      </w:hyperlink>
    </w:p>
    <w:p w:rsidR="00E029FF" w:rsidRDefault="00E029FF">
      <w:pPr>
        <w:pStyle w:val="ConsPlusNonformat"/>
        <w:jc w:val="both"/>
      </w:pPr>
      <w:r>
        <w:t>по  программе  подготовки  лиц,  желающих  принять  на  воспитание  в  свою</w:t>
      </w:r>
    </w:p>
    <w:p w:rsidR="00E029FF" w:rsidRDefault="00E029FF">
      <w:pPr>
        <w:pStyle w:val="ConsPlusNonformat"/>
        <w:jc w:val="both"/>
      </w:pPr>
      <w:r>
        <w:t>семью   ребенка,   оставшегося   без   попечения   родителей,  утвержденной</w:t>
      </w:r>
    </w:p>
    <w:p w:rsidR="00E029FF" w:rsidRDefault="00E029FF">
      <w:pPr>
        <w:pStyle w:val="ConsPlusNonformat"/>
        <w:jc w:val="both"/>
      </w:pPr>
      <w:r>
        <w:t>___________________________________________________________________________</w:t>
      </w:r>
    </w:p>
    <w:p w:rsidR="00E029FF" w:rsidRDefault="00E029FF">
      <w:pPr>
        <w:pStyle w:val="ConsPlusNonformat"/>
        <w:jc w:val="both"/>
      </w:pPr>
      <w:r>
        <w:t xml:space="preserve">       (наименование и реквизиты нормативного правового акта органа</w:t>
      </w:r>
    </w:p>
    <w:p w:rsidR="00E029FF" w:rsidRDefault="00E029FF">
      <w:pPr>
        <w:pStyle w:val="ConsPlusNonformat"/>
        <w:jc w:val="both"/>
      </w:pPr>
      <w:r>
        <w:t>___________________________________________________________________________</w:t>
      </w:r>
    </w:p>
    <w:p w:rsidR="00E029FF" w:rsidRDefault="00E029FF">
      <w:pPr>
        <w:pStyle w:val="ConsPlusNonformat"/>
        <w:jc w:val="both"/>
      </w:pPr>
      <w:r>
        <w:t xml:space="preserve">           исполнительной власти субъекта Российской Федерации)</w:t>
      </w:r>
    </w:p>
    <w:p w:rsidR="00E029FF" w:rsidRDefault="00E029FF">
      <w:pPr>
        <w:pStyle w:val="ConsPlusNonformat"/>
        <w:jc w:val="both"/>
      </w:pPr>
    </w:p>
    <w:p w:rsidR="00E029FF" w:rsidRDefault="00E029FF">
      <w:pPr>
        <w:pStyle w:val="ConsPlusNonformat"/>
        <w:jc w:val="both"/>
      </w:pPr>
      <w:r>
        <w:t>Руководитель органа опеки</w:t>
      </w:r>
    </w:p>
    <w:p w:rsidR="00E029FF" w:rsidRDefault="00E029FF">
      <w:pPr>
        <w:pStyle w:val="ConsPlusNonformat"/>
        <w:jc w:val="both"/>
      </w:pPr>
      <w:r>
        <w:t>и попечительства/организации ______________________________________________</w:t>
      </w:r>
    </w:p>
    <w:p w:rsidR="00E029FF" w:rsidRDefault="00E029FF">
      <w:pPr>
        <w:pStyle w:val="ConsPlusNonformat"/>
        <w:jc w:val="both"/>
      </w:pPr>
      <w:r>
        <w:t xml:space="preserve">                                   (подпись)             (ФИО)</w:t>
      </w:r>
    </w:p>
    <w:p w:rsidR="00E029FF" w:rsidRDefault="00E029FF">
      <w:pPr>
        <w:pStyle w:val="ConsPlusNonformat"/>
        <w:jc w:val="both"/>
      </w:pPr>
    </w:p>
    <w:p w:rsidR="00E029FF" w:rsidRDefault="00E029FF">
      <w:pPr>
        <w:pStyle w:val="ConsPlusNonformat"/>
        <w:jc w:val="both"/>
      </w:pPr>
      <w:r>
        <w:t xml:space="preserve">                                                 М.П.</w:t>
      </w:r>
    </w:p>
    <w:p w:rsidR="00E029FF" w:rsidRDefault="00E029FF">
      <w:pPr>
        <w:pStyle w:val="ConsPlusNormal"/>
        <w:jc w:val="both"/>
      </w:pPr>
    </w:p>
    <w:p w:rsidR="00E029FF" w:rsidRDefault="00E029FF">
      <w:pPr>
        <w:pStyle w:val="ConsPlusNormal"/>
        <w:ind w:firstLine="540"/>
        <w:jc w:val="both"/>
      </w:pPr>
      <w:r>
        <w:t>--------------------------------</w:t>
      </w:r>
    </w:p>
    <w:p w:rsidR="00E029FF" w:rsidRDefault="00E029FF">
      <w:pPr>
        <w:pStyle w:val="ConsPlusNormal"/>
        <w:spacing w:before="200"/>
        <w:ind w:firstLine="540"/>
        <w:jc w:val="both"/>
      </w:pPr>
      <w:bookmarkStart w:id="2" w:name="P196"/>
      <w:bookmarkEnd w:id="2"/>
      <w:r>
        <w:t xml:space="preserve">&lt;*&gt; Указывается наименование организации, осуществляющей подготовку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соответствии с </w:t>
      </w:r>
      <w:hyperlink r:id="rId15">
        <w:r>
          <w:rPr>
            <w:color w:val="0000FF"/>
          </w:rPr>
          <w:t>Правилами</w:t>
        </w:r>
      </w:hyperlink>
      <w: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(Собрание </w:t>
      </w:r>
      <w:r>
        <w:lastRenderedPageBreak/>
        <w:t>законодательства Российской Федерации, 2009, N 21, ст. 2572; 2010, N 31, ст. 4257; 2012, N 19, ст. 2416; N 21, ст. 2644), а также реквизиты решения органа опеки и попечительства о передаче организации полномочий.</w:t>
      </w: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ind w:firstLine="540"/>
        <w:jc w:val="both"/>
      </w:pPr>
    </w:p>
    <w:p w:rsidR="00E029FF" w:rsidRDefault="00E029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23" w:rsidRDefault="00CF0523">
      <w:bookmarkStart w:id="3" w:name="_GoBack"/>
      <w:bookmarkEnd w:id="3"/>
    </w:p>
    <w:sectPr w:rsidR="00CF0523" w:rsidSect="00A2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FF"/>
    <w:rsid w:val="00CF0523"/>
    <w:rsid w:val="00E0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AEBF6-DF04-4646-9EB0-3C970146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9FF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029FF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29FF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029FF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0954913F809A55FB7A97BAAC82DB090525C36FF10955441B7547CE7D4DFEFCCD10C91DDF5BAF5BBB0AF12E33966E2458FD4E0C82u4B0N" TargetMode="External"/><Relationship Id="rId13" Type="http://schemas.openxmlformats.org/officeDocument/2006/relationships/hyperlink" Target="consultantplus://offline/ref=D70954913F809A55FB7A97BAAC82DB090525C36FF10955441B7547CE7D4DFEFCCD10C91DDA5FA10BE845F07276C27D2558FD4C0D9E41A17EuABF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0954913F809A55FB7A97BAAC82DB09032EC06BFC0C55441B7547CE7D4DFEFCCD10C91DDA5FA40EE945F07276C27D2558FD4C0D9E41A17EuABFN" TargetMode="External"/><Relationship Id="rId12" Type="http://schemas.openxmlformats.org/officeDocument/2006/relationships/hyperlink" Target="consultantplus://offline/ref=D70954913F809A55FB7A97BAAC82DB090027C06EFB0955441B7547CE7D4DFEFCDF109111DB5EBA0FEB50A62330u9B4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0954913F809A55FB7A97BAAC82DB090525C36FF10955441B7547CE7D4DFEFCCD10C91DDF5BAF5BBB0AF12E33966E2458FD4E0C82u4B0N" TargetMode="External"/><Relationship Id="rId11" Type="http://schemas.openxmlformats.org/officeDocument/2006/relationships/hyperlink" Target="consultantplus://offline/ref=D70954913F809A55FB7A97BAAC82DB090222C26DF80D55441B7547CE7D4DFEFCCD10C91AD10BF54BBF43A5222C97713A5BE34Eu0BFN" TargetMode="External"/><Relationship Id="rId5" Type="http://schemas.openxmlformats.org/officeDocument/2006/relationships/hyperlink" Target="consultantplus://offline/ref=D70954913F809A55FB7A97BAAC82DB090021CF6BF00355441B7547CE7D4DFEFCCD10C91DDA5FA40FE345F07276C27D2558FD4C0D9E41A17EuABFN" TargetMode="External"/><Relationship Id="rId15" Type="http://schemas.openxmlformats.org/officeDocument/2006/relationships/hyperlink" Target="consultantplus://offline/ref=D70954913F809A55FB7A97BAAC82DB090222C26DF80D55441B7547CE7D4DFEFCCD10C91DDA5FA409EE45F07276C27D2558FD4C0D9E41A17EuABFN" TargetMode="External"/><Relationship Id="rId10" Type="http://schemas.openxmlformats.org/officeDocument/2006/relationships/hyperlink" Target="consultantplus://offline/ref=D70954913F809A55FB7A97BAAC82DB090222C26DF80D55441B7547CE7D4DFEFCCD10C919D10BF54BBF43A5222C97713A5BE34Eu0BF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70954913F809A55FB7A97BAAC82DB09022FC16CFE0255441B7547CE7D4DFEFCCD10C919DD54F05EAE1BA9223389702547E14C0Eu8B3N" TargetMode="External"/><Relationship Id="rId14" Type="http://schemas.openxmlformats.org/officeDocument/2006/relationships/hyperlink" Target="consultantplus://offline/ref=D70954913F809A55FB7A97BAAC82DB090525C36FF10955441B7547CE7D4DFEFCCD10C919D254F05EAE1BA9223389702547E14C0Eu8B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3578</Words>
  <Characters>20397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2023-01-11T13:01:00Z</dcterms:created>
  <dcterms:modified xsi:type="dcterms:W3CDTF">2023-01-11T13:02:00Z</dcterms:modified>
</cp:coreProperties>
</file>