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A6" w:rsidRDefault="009202A6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  <w:rPr>
          <w:sz w:val="28"/>
          <w:szCs w:val="28"/>
        </w:rPr>
      </w:pPr>
      <w:bookmarkStart w:id="0" w:name="_GoBack"/>
      <w:bookmarkEnd w:id="0"/>
    </w:p>
    <w:p w:rsidR="009202A6" w:rsidRDefault="00EE156F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202A6" w:rsidRDefault="00EE156F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 письму Депсоцразвития Югры</w:t>
      </w:r>
    </w:p>
    <w:p w:rsidR="009202A6" w:rsidRDefault="00EE156F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от____________№____________</w:t>
      </w:r>
    </w:p>
    <w:p w:rsidR="009202A6" w:rsidRDefault="009202A6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9202A6" w:rsidRDefault="00EE156F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проведении окружного конкурса </w:t>
      </w:r>
    </w:p>
    <w:p w:rsidR="009202A6" w:rsidRDefault="00EE156F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</w:pPr>
      <w:r>
        <w:rPr>
          <w:sz w:val="28"/>
          <w:szCs w:val="28"/>
        </w:rPr>
        <w:t>«Семья – основа государства» в 2025 году</w:t>
      </w:r>
    </w:p>
    <w:p w:rsidR="009202A6" w:rsidRDefault="00EE156F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</w:pPr>
      <w:r>
        <w:rPr>
          <w:sz w:val="28"/>
          <w:szCs w:val="28"/>
        </w:rPr>
        <w:t>(далее – Положение)</w:t>
      </w:r>
    </w:p>
    <w:p w:rsidR="009202A6" w:rsidRDefault="009202A6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</w:pPr>
    </w:p>
    <w:p w:rsidR="009202A6" w:rsidRDefault="00EE156F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</w:p>
    <w:p w:rsidR="009202A6" w:rsidRDefault="009202A6">
      <w:pPr>
        <w:spacing w:after="0" w:line="240" w:lineRule="auto"/>
        <w:contextualSpacing/>
      </w:pP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условия и порядок проведения окружного конкурса «Семья – основа государства» в 2025 году (далее – Конкурс).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Целью Конкурса является укрепление и развитие института семьи, формирование в обществе ценностей семьи,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енка, ответственного родительства, выявление и общественное признание социально успешных и активных семей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Конкурса: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традиционных семейных ценностей, преемственности поколений, культуры семейных отношений, здорового образа жизни;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пространение положительного опыта семейного патриотического воспитания;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общественного мнения, направленного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сохранение традиций и исторического наследия;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социальной активности семей;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успешных и активных семей.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На Конкурс предоставляются работы, отражающие значимость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уклада жизни,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режного отношения к семейным ценностям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традициям, положительного опыта семейного патриотического воспитания, по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из номинаций с учетом объявленных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Года защитника Отечества и Года исторического наследия в Ханты-Мансийском автономном округе – Югре: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1.4.1.</w:t>
      </w:r>
      <w:r>
        <w:rPr>
          <w:rFonts w:ascii="Times New Roman" w:hAnsi="Times New Roman" w:cs="Times New Roman"/>
          <w:b/>
          <w:sz w:val="28"/>
          <w:szCs w:val="28"/>
        </w:rPr>
        <w:t xml:space="preserve"> «Сила семьи»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имеющие опыт совместного преодоления трудностей и взаимной поддержки в период участия члена семьи в специальной военной операции;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1.4.2.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«Наследие поколений»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сохраняющие память о подвигах воинов (герое</w:t>
      </w:r>
      <w:r>
        <w:rPr>
          <w:rFonts w:ascii="Times New Roman" w:hAnsi="Times New Roman" w:cs="Times New Roman"/>
          <w:sz w:val="28"/>
          <w:szCs w:val="28"/>
        </w:rPr>
        <w:t>в), сражавшихся в разные исторические периоды за Родину;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1.4.3.  </w:t>
      </w:r>
      <w:r>
        <w:rPr>
          <w:rFonts w:ascii="Times New Roman" w:hAnsi="Times New Roman" w:cs="Times New Roman"/>
          <w:b/>
          <w:sz w:val="28"/>
          <w:szCs w:val="28"/>
        </w:rPr>
        <w:t>«Добрая семья»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участвующие </w:t>
      </w:r>
      <w:r>
        <w:rPr>
          <w:rFonts w:ascii="Times New Roman" w:hAnsi="Times New Roman" w:cs="Times New Roman"/>
          <w:sz w:val="28"/>
          <w:szCs w:val="28"/>
        </w:rPr>
        <w:br/>
        <w:t>в добровольческом (волонтерском) движении, являющиеся примером формирования в семье активной социальной позиции;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1.4.4. </w:t>
      </w:r>
      <w:r>
        <w:rPr>
          <w:rFonts w:ascii="Times New Roman" w:hAnsi="Times New Roman" w:cs="Times New Roman"/>
          <w:b/>
          <w:sz w:val="28"/>
          <w:szCs w:val="28"/>
        </w:rPr>
        <w:t>«Большая семья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будущее Югры»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многодетные семьи, воспитывающие детей на основе традиционных ценностей и проявляющие активную гражданскую позицию, являющиеся инициаторами и участниками социальных, творческих, исторических </w:t>
      </w:r>
      <w:r>
        <w:rPr>
          <w:rFonts w:ascii="Times New Roman" w:hAnsi="Times New Roman" w:cs="Times New Roman"/>
          <w:sz w:val="28"/>
          <w:szCs w:val="28"/>
        </w:rPr>
        <w:br/>
        <w:t>и иных проектов;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1.4.5. </w:t>
      </w:r>
      <w:r>
        <w:rPr>
          <w:rFonts w:ascii="Times New Roman" w:hAnsi="Times New Roman" w:cs="Times New Roman"/>
          <w:b/>
          <w:sz w:val="28"/>
          <w:szCs w:val="28"/>
        </w:rPr>
        <w:t>«Един</w:t>
      </w:r>
      <w:r>
        <w:rPr>
          <w:rFonts w:ascii="Times New Roman" w:hAnsi="Times New Roman" w:cs="Times New Roman"/>
          <w:b/>
          <w:sz w:val="28"/>
          <w:szCs w:val="28"/>
        </w:rPr>
        <w:t>ство семьи – единство народа»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многонациональные семьи, соблюдающие и сохраняющие традиции </w:t>
      </w:r>
      <w:r>
        <w:rPr>
          <w:rFonts w:ascii="Times New Roman" w:hAnsi="Times New Roman" w:cs="Times New Roman"/>
          <w:sz w:val="28"/>
          <w:szCs w:val="28"/>
        </w:rPr>
        <w:br/>
        <w:t>и ценности, объединяющие семью;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1.4.6. </w:t>
      </w:r>
      <w:r>
        <w:rPr>
          <w:rFonts w:ascii="Times New Roman" w:hAnsi="Times New Roman" w:cs="Times New Roman"/>
          <w:b/>
          <w:sz w:val="28"/>
          <w:szCs w:val="28"/>
        </w:rPr>
        <w:t>«Родники семейных традиций»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имеющие семейные традиции, которыми они занимаются </w:t>
      </w:r>
      <w:r>
        <w:rPr>
          <w:rFonts w:ascii="Times New Roman" w:hAnsi="Times New Roman" w:cs="Times New Roman"/>
          <w:sz w:val="28"/>
          <w:szCs w:val="28"/>
        </w:rPr>
        <w:t>всей семьей профессионально или любительски.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Организатором Конкурса является Департамент социального развития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(далее – Организатор Конкурса).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1.6. Организационно-информационное сопровождение Конкурса осуще</w:t>
      </w:r>
      <w:r>
        <w:rPr>
          <w:rFonts w:ascii="Times New Roman" w:hAnsi="Times New Roman" w:cs="Times New Roman"/>
          <w:sz w:val="28"/>
          <w:szCs w:val="28"/>
        </w:rPr>
        <w:t>ствляет б</w:t>
      </w:r>
      <w:r>
        <w:rPr>
          <w:rFonts w:ascii="Times New Roman" w:hAnsi="Times New Roman" w:cs="Times New Roman"/>
          <w:iCs/>
          <w:sz w:val="28"/>
          <w:szCs w:val="28"/>
        </w:rPr>
        <w:t>юджетное учреждение Ханты-Мансийского автономного округа – Югры «Ресурсный центр развития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Оператор Конкурса).</w:t>
      </w:r>
    </w:p>
    <w:p w:rsidR="009202A6" w:rsidRDefault="00EE156F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1.7. Участниками Конкурса являются семьи, воспитывающие </w:t>
      </w:r>
      <w:r>
        <w:rPr>
          <w:rFonts w:ascii="Times New Roman" w:hAnsi="Times New Roman" w:cs="Times New Roman"/>
          <w:sz w:val="28"/>
          <w:szCs w:val="28"/>
        </w:rPr>
        <w:br/>
        <w:t>(или воспитавшие) детей, проживающие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 (далее – участники Конкурса).</w:t>
      </w:r>
    </w:p>
    <w:p w:rsidR="009202A6" w:rsidRDefault="00EE156F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и организация проведения Конкурса</w:t>
      </w:r>
    </w:p>
    <w:p w:rsidR="009202A6" w:rsidRDefault="009202A6">
      <w:pPr>
        <w:spacing w:after="0" w:line="240" w:lineRule="auto"/>
        <w:contextualSpacing/>
        <w:jc w:val="both"/>
      </w:pP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Конкурсный отбор проводится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в заочном формате</w:t>
      </w:r>
      <w:r>
        <w:rPr>
          <w:rFonts w:ascii="Times New Roman" w:hAnsi="Times New Roman" w:cs="Times New Roman"/>
          <w:sz w:val="28"/>
          <w:szCs w:val="28"/>
        </w:rPr>
        <w:br/>
        <w:t xml:space="preserve">по номинациям на основании представленных материалов, оформленных в соответствии с </w:t>
      </w:r>
      <w:r>
        <w:rPr>
          <w:rFonts w:ascii="Times New Roman" w:hAnsi="Times New Roman" w:cs="Times New Roman"/>
          <w:sz w:val="28"/>
          <w:szCs w:val="28"/>
        </w:rPr>
        <w:t>предъявленными требованиями.</w:t>
      </w: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2.2.Конкурс проводится в три этапа: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(заявительный)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17 февраля по 31 марта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прием документов и материалов, указанных в пункте 2.3 настоящего Положения;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(оценочный)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7 апреля по 18 апреля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экспертиза представленных материалов конкурсной комиссией и определение победителей и призеров Конкурса в соответствии с установленными настоящим Положением критериями оценки;</w:t>
      </w:r>
    </w:p>
    <w:p w:rsidR="009202A6" w:rsidRDefault="00EE156F">
      <w:pPr>
        <w:pStyle w:val="af9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этап (заключительный) – </w:t>
      </w:r>
      <w:r>
        <w:rPr>
          <w:rFonts w:ascii="Times New Roman" w:hAnsi="Times New Roman" w:cs="Times New Roman"/>
          <w:b/>
          <w:sz w:val="28"/>
          <w:szCs w:val="28"/>
        </w:rPr>
        <w:t>с 15 мая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30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ая 2025 года</w:t>
      </w:r>
      <w:r>
        <w:rPr>
          <w:rFonts w:ascii="Times New Roman" w:hAnsi="Times New Roman" w:cs="Times New Roman"/>
          <w:sz w:val="28"/>
          <w:szCs w:val="28"/>
        </w:rPr>
        <w:t xml:space="preserve">: награждение победителей </w:t>
      </w:r>
      <w:r>
        <w:rPr>
          <w:rFonts w:ascii="Times New Roman" w:hAnsi="Times New Roman" w:cs="Times New Roman"/>
          <w:sz w:val="28"/>
          <w:szCs w:val="28"/>
        </w:rPr>
        <w:t>и призеров Конкурса.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Для участия в Конкурсе необходимо не позднее </w:t>
      </w:r>
      <w:r>
        <w:rPr>
          <w:rFonts w:ascii="Times New Roman" w:hAnsi="Times New Roman" w:cs="Times New Roman"/>
          <w:b/>
          <w:sz w:val="28"/>
          <w:szCs w:val="28"/>
        </w:rPr>
        <w:t xml:space="preserve">31 марта </w:t>
      </w:r>
      <w:r>
        <w:rPr>
          <w:rFonts w:ascii="Times New Roman" w:hAnsi="Times New Roman" w:cs="Times New Roman"/>
          <w:b/>
          <w:sz w:val="28"/>
          <w:szCs w:val="28"/>
        </w:rPr>
        <w:br/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в адрес Оператора Конкурса следующие конкурсные материалы:</w:t>
      </w:r>
    </w:p>
    <w:p w:rsidR="009202A6" w:rsidRDefault="00EE156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окружном конкурсе «Семья – основа государства» в 2025 году по форме соглас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приложению 1 к настоящему Положению;</w:t>
      </w:r>
    </w:p>
    <w:p w:rsidR="009202A6" w:rsidRDefault="00EE156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конкурсную работу по одной из номинаций, указанных в 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1.4.1. – 1.4.6. настоящего Положения;</w:t>
      </w:r>
    </w:p>
    <w:p w:rsidR="009202A6" w:rsidRDefault="00EE156F">
      <w:pPr>
        <w:pStyle w:val="af9"/>
        <w:tabs>
          <w:tab w:val="left" w:pos="993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мультимедийную презентацию либо видеоролик (при желании);</w:t>
      </w:r>
    </w:p>
    <w:p w:rsidR="009202A6" w:rsidRDefault="00EE156F">
      <w:pPr>
        <w:pStyle w:val="af9"/>
        <w:tabs>
          <w:tab w:val="left" w:pos="993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дополнительные материалы (при наличии).</w:t>
      </w:r>
    </w:p>
    <w:p w:rsidR="009202A6" w:rsidRDefault="00EE156F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 Каждый участн</w:t>
      </w:r>
      <w:r>
        <w:rPr>
          <w:rFonts w:ascii="Times New Roman" w:hAnsi="Times New Roman" w:cs="Times New Roman"/>
          <w:sz w:val="28"/>
          <w:szCs w:val="28"/>
        </w:rPr>
        <w:t>ик может подать не более одной заявки.</w:t>
      </w:r>
    </w:p>
    <w:p w:rsidR="009202A6" w:rsidRDefault="00EE156F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2.5. Заявка считается принятой после получения уведомления </w:t>
      </w:r>
      <w:r>
        <w:rPr>
          <w:rFonts w:ascii="Times New Roman" w:hAnsi="Times New Roman" w:cs="Times New Roman"/>
          <w:sz w:val="28"/>
          <w:szCs w:val="28"/>
        </w:rPr>
        <w:br/>
        <w:t>на адрес электронный почты отправителя (участника) о подтверждении участия в Конкурсе.</w:t>
      </w:r>
    </w:p>
    <w:p w:rsidR="009202A6" w:rsidRDefault="00EE156F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2.6. Подача заявки на участие в Конкурсе будет рассматриваться как сог</w:t>
      </w:r>
      <w:r>
        <w:rPr>
          <w:rFonts w:ascii="Times New Roman" w:hAnsi="Times New Roman" w:cs="Times New Roman"/>
          <w:sz w:val="28"/>
          <w:szCs w:val="28"/>
        </w:rPr>
        <w:t xml:space="preserve">ласие автора (авторов) на использование персональных данных при проведении Конкурса и подведении его итогов, публикацию отдельных материалов в средствах массовой информации, сети Интернет,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выставках, презентациях и др., официальных сайтов Организатора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7" w:tooltip="http://depsr.admhmao.ru/" w:history="1"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http://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depsr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admhmao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), Оператора Конкурса (</w:t>
      </w:r>
      <w:hyperlink r:id="rId8" w:tooltip="http://rcsur.ru/" w:history="1"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http://rcsur.ru/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 соблюдением авторских прав.</w:t>
      </w:r>
    </w:p>
    <w:p w:rsidR="009202A6" w:rsidRDefault="00EE156F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2.7. На Конкурс не принимаются конкурсные работы, объявленные победителями и призерами Конкурсов предыдущих 3 лет.</w:t>
      </w:r>
    </w:p>
    <w:p w:rsidR="009202A6" w:rsidRDefault="00EE156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2.8. Заявка и конкурсные материалы направляются в сроки, указанные в пунктах 2.2. – 2.3. настоящего Положения, на адрес электронной почты Опе</w:t>
      </w:r>
      <w:r>
        <w:rPr>
          <w:rFonts w:ascii="Times New Roman" w:hAnsi="Times New Roman" w:cs="Times New Roman"/>
          <w:sz w:val="28"/>
          <w:szCs w:val="28"/>
        </w:rPr>
        <w:t xml:space="preserve">ратора Конкурса </w:t>
      </w:r>
      <w:hyperlink r:id="rId9" w:tooltip="mailto:concurs86@mail.ru" w:history="1"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concurs86@mail.ru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пометкой «Семья – основа государства» 2025 </w:t>
      </w:r>
      <w:r>
        <w:rPr>
          <w:rFonts w:ascii="Times New Roman" w:hAnsi="Times New Roman" w:cs="Times New Roman"/>
          <w:sz w:val="28"/>
          <w:szCs w:val="28"/>
        </w:rPr>
        <w:t xml:space="preserve">или лично участником </w:t>
      </w:r>
      <w:r>
        <w:rPr>
          <w:rFonts w:ascii="Times New Roman" w:hAnsi="Times New Roman" w:cs="Times New Roman"/>
          <w:sz w:val="28"/>
          <w:szCs w:val="28"/>
        </w:rPr>
        <w:br/>
        <w:t>на электронном носителе по адресу: город Сургут, улица Лермонтова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br/>
        <w:t>дом 3/1, кабинет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305, телефон 8 (3462) 55-05-58 (191)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2A6" w:rsidRDefault="009202A6">
      <w:pPr>
        <w:shd w:val="clear" w:color="auto" w:fill="FFFFFF"/>
        <w:tabs>
          <w:tab w:val="left" w:pos="1276"/>
        </w:tabs>
        <w:spacing w:line="240" w:lineRule="auto"/>
        <w:jc w:val="both"/>
      </w:pPr>
    </w:p>
    <w:p w:rsidR="009202A6" w:rsidRDefault="00EE156F">
      <w:pPr>
        <w:pStyle w:val="af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Требования к конкурсным материалам.</w:t>
      </w:r>
    </w:p>
    <w:p w:rsidR="009202A6" w:rsidRDefault="009202A6">
      <w:pPr>
        <w:shd w:val="clear" w:color="auto" w:fill="FFFFFF"/>
        <w:spacing w:after="0" w:line="240" w:lineRule="auto"/>
        <w:ind w:firstLine="709"/>
        <w:jc w:val="both"/>
      </w:pPr>
    </w:p>
    <w:p w:rsidR="009202A6" w:rsidRDefault="00EE156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Конкурсные материалы должны быть представлены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требованиями к оформлению </w:t>
      </w:r>
      <w:r>
        <w:rPr>
          <w:rFonts w:ascii="Times New Roman" w:hAnsi="Times New Roman" w:cs="Times New Roman"/>
          <w:sz w:val="28"/>
          <w:szCs w:val="28"/>
        </w:rPr>
        <w:br/>
        <w:t>(приложение 2 к настоящему Положению).</w:t>
      </w:r>
    </w:p>
    <w:p w:rsidR="009202A6" w:rsidRDefault="00EE156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 Конкурсные материалы должны быть на русском языке, соответствовать тематике Конкурса.</w:t>
      </w:r>
    </w:p>
    <w:p w:rsidR="009202A6" w:rsidRDefault="00EE156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3.3. Заявка и материалы на Конкурс направляются в электронном виде.</w:t>
      </w:r>
    </w:p>
    <w:p w:rsidR="009202A6" w:rsidRDefault="00EE156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3.4. Материалы, представленные на Конкурс, не рецензируются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 возвращаются. </w:t>
      </w:r>
    </w:p>
    <w:p w:rsidR="009202A6" w:rsidRDefault="00EE156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3.5. Материалы, </w:t>
      </w:r>
      <w:r>
        <w:rPr>
          <w:rFonts w:ascii="Times New Roman" w:hAnsi="Times New Roman" w:cs="Times New Roman"/>
          <w:sz w:val="28"/>
          <w:szCs w:val="28"/>
        </w:rPr>
        <w:t>подготовленные с нарушением требований к их оформлению, а также поступившие с нарушением срока, не подлежат рассмотрению.</w:t>
      </w:r>
    </w:p>
    <w:p w:rsidR="009202A6" w:rsidRDefault="009202A6">
      <w:pPr>
        <w:shd w:val="clear" w:color="auto" w:fill="FFFFFF"/>
        <w:tabs>
          <w:tab w:val="left" w:pos="1276"/>
        </w:tabs>
        <w:spacing w:after="0" w:line="240" w:lineRule="auto"/>
        <w:ind w:left="709"/>
        <w:jc w:val="both"/>
      </w:pPr>
    </w:p>
    <w:p w:rsidR="009202A6" w:rsidRDefault="00EE156F">
      <w:pPr>
        <w:pStyle w:val="af9"/>
        <w:numPr>
          <w:ilvl w:val="0"/>
          <w:numId w:val="1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Критерии и порядок оценивания конкурсных материалов</w:t>
      </w:r>
    </w:p>
    <w:p w:rsidR="009202A6" w:rsidRDefault="009202A6">
      <w:pPr>
        <w:tabs>
          <w:tab w:val="left" w:pos="1276"/>
        </w:tabs>
        <w:spacing w:after="0" w:line="240" w:lineRule="auto"/>
        <w:jc w:val="both"/>
      </w:pP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Работы, допущенные к участию в Конкурсе, оцениваются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 10 – балльной системе отдельно по каждому критерию </w:t>
      </w:r>
      <w:r>
        <w:rPr>
          <w:rFonts w:ascii="Times New Roman" w:hAnsi="Times New Roman" w:cs="Times New Roman"/>
          <w:sz w:val="28"/>
          <w:szCs w:val="28"/>
        </w:rPr>
        <w:br/>
        <w:t>(приложение 3 к настоящему Положению).</w:t>
      </w: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4.2. Оценка по каждому критерию производится по следующей шкале:</w:t>
      </w: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9–10 баллов – критерий полностью выполнен;</w:t>
      </w: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7–8 баллов – критерий скорее выполнен;</w:t>
      </w: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5–6 баллов –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итерий частично выполнен</w:t>
      </w: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3–4 баллов – критерий скорее не выполнен;</w:t>
      </w: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1–2 баллов – критерий полностью не выполнен.</w:t>
      </w:r>
    </w:p>
    <w:p w:rsidR="009202A6" w:rsidRDefault="00EE156F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4.3. Результаты заносятся в итоговую таблицу по каждой номинации (приложение 4 к настоящему Положению), представляющую собой ранжированный списо</w:t>
      </w:r>
      <w:r>
        <w:rPr>
          <w:rFonts w:ascii="Times New Roman" w:hAnsi="Times New Roman" w:cs="Times New Roman"/>
          <w:sz w:val="28"/>
          <w:szCs w:val="28"/>
        </w:rPr>
        <w:t>к участников, расположенных по мере убывания набранных ими баллов.</w:t>
      </w:r>
    </w:p>
    <w:p w:rsidR="009202A6" w:rsidRDefault="009202A6">
      <w:pPr>
        <w:tabs>
          <w:tab w:val="left" w:pos="1276"/>
        </w:tabs>
        <w:spacing w:after="0" w:line="240" w:lineRule="auto"/>
        <w:jc w:val="both"/>
      </w:pPr>
    </w:p>
    <w:p w:rsidR="009202A6" w:rsidRDefault="00EE156F">
      <w:pPr>
        <w:pStyle w:val="af9"/>
        <w:numPr>
          <w:ilvl w:val="0"/>
          <w:numId w:val="1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Определение победителей и подведение итогов Конкурса</w:t>
      </w:r>
    </w:p>
    <w:p w:rsidR="009202A6" w:rsidRDefault="009202A6">
      <w:pPr>
        <w:tabs>
          <w:tab w:val="left" w:pos="851"/>
        </w:tabs>
        <w:spacing w:after="0" w:line="240" w:lineRule="auto"/>
        <w:ind w:firstLine="709"/>
        <w:jc w:val="both"/>
      </w:pPr>
    </w:p>
    <w:p w:rsidR="009202A6" w:rsidRDefault="00EE156F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5.1. Победители определяются конкурсной комиссией по итогам экспертизы представленных материалов. 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состоит из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седателя, заместителя председателя, секретаря, членов комиссии. Состав и регламент работы конкурсной комиссии утверждается приказом Оператора Конкурса.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5.2. Члены конкурсной комиссии не обязаны публично комментировать свои решения.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5.3. В случае невозможно</w:t>
      </w:r>
      <w:r>
        <w:rPr>
          <w:rFonts w:ascii="Times New Roman" w:hAnsi="Times New Roman" w:cs="Times New Roman"/>
          <w:sz w:val="28"/>
          <w:szCs w:val="28"/>
        </w:rPr>
        <w:t>сти кого-либо из членов конкурсной комиссии исполнения своих обязанностей в связи со сложившимися объективными обстоятельствами, он письменно уведомляет об этом факте председателя конкурсной комиссии.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5.4. По каждой номинации Конкурса определяются победите</w:t>
      </w:r>
      <w:r>
        <w:rPr>
          <w:rFonts w:ascii="Times New Roman" w:hAnsi="Times New Roman" w:cs="Times New Roman"/>
          <w:sz w:val="28"/>
          <w:szCs w:val="28"/>
        </w:rPr>
        <w:t>ль (1 место) и призеры (2 и 3 места).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 Конкурсная комиссия имеет право определить несколько победителей и призеров (в случае равного количества баллов).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Конкурсная комиссия оставляет за собой право присуждать другие номинации.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конкурсной комиссии выстраивается рейтинг участников.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Итоги Конкурса размещаются на сайте Организатора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Оператора Конкурса.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Победители и призеры Конкурса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1, 2, 3 степеней, которые передаются в органы местного самоуправления муниципальных образований автономного округа для награждения участников Конкурса.</w:t>
      </w:r>
    </w:p>
    <w:p w:rsidR="009202A6" w:rsidRDefault="00EE156F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5.11. Участникам,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занявшим призовые места, направляются свидетельства участников Конкурса в электронном виде </w:t>
      </w:r>
      <w:r>
        <w:rPr>
          <w:rFonts w:ascii="Times New Roman" w:hAnsi="Times New Roman" w:cs="Times New Roman"/>
          <w:sz w:val="28"/>
          <w:szCs w:val="28"/>
        </w:rPr>
        <w:t>на адрес электронный почты отправителя (участника)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 w:type="page" w:clear="all"/>
      </w:r>
    </w:p>
    <w:p w:rsidR="009202A6" w:rsidRDefault="00EE156F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9202A6" w:rsidRDefault="00EE156F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Конкурсе </w:t>
      </w:r>
    </w:p>
    <w:p w:rsidR="009202A6" w:rsidRDefault="009202A6">
      <w:pPr>
        <w:tabs>
          <w:tab w:val="left" w:pos="2115"/>
        </w:tabs>
        <w:spacing w:after="0" w:line="240" w:lineRule="auto"/>
        <w:jc w:val="center"/>
      </w:pPr>
    </w:p>
    <w:tbl>
      <w:tblPr>
        <w:tblStyle w:val="25"/>
        <w:tblW w:w="0" w:type="auto"/>
        <w:jc w:val="righ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73"/>
      </w:tblGrid>
      <w:tr w:rsidR="009202A6">
        <w:trPr>
          <w:jc w:val="right"/>
        </w:trPr>
        <w:tc>
          <w:tcPr>
            <w:tcW w:w="5073" w:type="dxa"/>
          </w:tcPr>
          <w:p w:rsidR="009202A6" w:rsidRDefault="00EE156F">
            <w:pPr>
              <w:tabs>
                <w:tab w:val="left" w:pos="2115"/>
              </w:tabs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В 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юджетное учреждение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Ханты-Мансийского автономного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округа – Югры «Рес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урсный центр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 развития социального обслуживания»</w:t>
            </w:r>
          </w:p>
          <w:p w:rsidR="009202A6" w:rsidRDefault="009202A6">
            <w:pPr>
              <w:tabs>
                <w:tab w:val="left" w:pos="2115"/>
              </w:tabs>
              <w:jc w:val="right"/>
              <w:rPr>
                <w:rFonts w:ascii="Times New Roman" w:hAnsi="Times New Roman"/>
              </w:rPr>
            </w:pPr>
          </w:p>
        </w:tc>
      </w:tr>
    </w:tbl>
    <w:p w:rsidR="009202A6" w:rsidRDefault="00EE156F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 на участие в окружном конкурсе</w:t>
      </w:r>
    </w:p>
    <w:p w:rsidR="009202A6" w:rsidRDefault="00EE156F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«Семья – основа государства» в 2025 году</w:t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Номинация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9202A6" w:rsidRDefault="009202A6">
      <w:pPr>
        <w:tabs>
          <w:tab w:val="left" w:pos="2115"/>
        </w:tabs>
        <w:spacing w:after="0" w:line="240" w:lineRule="auto"/>
      </w:pP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Ф.И.О. участников конкурса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(полностью):</w:t>
      </w:r>
    </w:p>
    <w:p w:rsidR="009202A6" w:rsidRDefault="009202A6">
      <w:pPr>
        <w:tabs>
          <w:tab w:val="left" w:pos="2115"/>
        </w:tabs>
        <w:spacing w:after="0" w:line="240" w:lineRule="auto"/>
        <w:jc w:val="both"/>
      </w:pP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Отец/законный представитель со стороны отца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Мать/законный представитель со стороны матери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Дети (Ф.И.О.), количество полных лет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___________________________________________________________________________</w:t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</w:t>
      </w:r>
    </w:p>
    <w:p w:rsidR="009202A6" w:rsidRDefault="009202A6">
      <w:pPr>
        <w:tabs>
          <w:tab w:val="left" w:pos="2115"/>
        </w:tabs>
        <w:spacing w:after="0" w:line="240" w:lineRule="auto"/>
      </w:pP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Семейный стаж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(дата регистрации брака, количество лет в браке)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9202A6" w:rsidRDefault="00EE156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Домашний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почтовый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контактные телефоны, электронная почта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(полностью, без сокращений):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 заявке прилагаются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(перечислить прилагаемые материалы)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указать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ссылку на мультимедийную презентацию либо видеоролик (при желании), ссылку на дополнительные материалы (при наличии)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Дипломы и свидетельства участников Конкурса оформляются на ФИО заявителей</w:t>
      </w:r>
    </w:p>
    <w:p w:rsidR="009202A6" w:rsidRDefault="009202A6">
      <w:pPr>
        <w:tabs>
          <w:tab w:val="left" w:pos="2115"/>
        </w:tabs>
        <w:spacing w:after="0" w:line="240" w:lineRule="auto"/>
      </w:pP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условием конкурса ознакомлен(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а), согласен(а) _________________________________________</w:t>
      </w:r>
    </w:p>
    <w:p w:rsidR="009202A6" w:rsidRDefault="00EE156F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Номинант гарантирует полноту и достоверность сведений, указанных в настоящей заявке.</w:t>
      </w:r>
    </w:p>
    <w:p w:rsidR="009202A6" w:rsidRDefault="009202A6">
      <w:pPr>
        <w:tabs>
          <w:tab w:val="left" w:pos="2115"/>
        </w:tabs>
        <w:spacing w:after="0" w:line="240" w:lineRule="auto"/>
      </w:pPr>
    </w:p>
    <w:tbl>
      <w:tblPr>
        <w:tblStyle w:val="ae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8"/>
        <w:gridCol w:w="1730"/>
        <w:gridCol w:w="1985"/>
      </w:tblGrid>
      <w:tr w:rsidR="009202A6">
        <w:tc>
          <w:tcPr>
            <w:tcW w:w="5358" w:type="dxa"/>
          </w:tcPr>
          <w:p w:rsidR="009202A6" w:rsidRDefault="00EE156F">
            <w:pPr>
              <w:tabs>
                <w:tab w:val="left" w:pos="2115"/>
              </w:tabs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Подписи супругов:</w:t>
            </w:r>
          </w:p>
          <w:p w:rsidR="009202A6" w:rsidRDefault="00EE156F">
            <w:pPr>
              <w:tabs>
                <w:tab w:val="left" w:pos="211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Мать/законный представитель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 стороны матери</w:t>
            </w:r>
          </w:p>
        </w:tc>
        <w:tc>
          <w:tcPr>
            <w:tcW w:w="1730" w:type="dxa"/>
          </w:tcPr>
          <w:p w:rsidR="009202A6" w:rsidRDefault="009202A6">
            <w:pPr>
              <w:tabs>
                <w:tab w:val="left" w:pos="2115"/>
              </w:tabs>
              <w:jc w:val="center"/>
            </w:pPr>
          </w:p>
          <w:p w:rsidR="009202A6" w:rsidRDefault="00EE156F">
            <w:pPr>
              <w:tabs>
                <w:tab w:val="left" w:pos="2115"/>
              </w:tabs>
              <w:jc w:val="center"/>
            </w:pPr>
            <w:r>
              <w:rPr>
                <w:rFonts w:ascii="Times New Roman" w:eastAsia="Times New Roman" w:hAnsi="Times New Roman"/>
              </w:rPr>
              <w:t>____________</w:t>
            </w:r>
          </w:p>
          <w:p w:rsidR="009202A6" w:rsidRDefault="00EE156F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(Ф.И.О.)</w:t>
            </w:r>
          </w:p>
        </w:tc>
        <w:tc>
          <w:tcPr>
            <w:tcW w:w="1985" w:type="dxa"/>
          </w:tcPr>
          <w:p w:rsidR="009202A6" w:rsidRDefault="009202A6">
            <w:pPr>
              <w:tabs>
                <w:tab w:val="left" w:pos="2115"/>
              </w:tabs>
              <w:jc w:val="center"/>
            </w:pPr>
          </w:p>
          <w:p w:rsidR="009202A6" w:rsidRDefault="00EE156F">
            <w:pPr>
              <w:tabs>
                <w:tab w:val="left" w:pos="2115"/>
              </w:tabs>
              <w:jc w:val="center"/>
            </w:pPr>
            <w:r>
              <w:rPr>
                <w:rFonts w:ascii="Times New Roman" w:eastAsia="Times New Roman" w:hAnsi="Times New Roman"/>
              </w:rPr>
              <w:t>______________</w:t>
            </w:r>
          </w:p>
          <w:p w:rsidR="009202A6" w:rsidRDefault="00EE156F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(подпись)</w:t>
            </w:r>
          </w:p>
        </w:tc>
      </w:tr>
      <w:tr w:rsidR="009202A6">
        <w:tc>
          <w:tcPr>
            <w:tcW w:w="5358" w:type="dxa"/>
          </w:tcPr>
          <w:p w:rsidR="009202A6" w:rsidRDefault="00EE156F">
            <w:pPr>
              <w:tabs>
                <w:tab w:val="left" w:pos="2115"/>
              </w:tabs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Отец/законный представитель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 стороны отца</w:t>
            </w:r>
          </w:p>
          <w:p w:rsidR="009202A6" w:rsidRDefault="009202A6">
            <w:pPr>
              <w:tabs>
                <w:tab w:val="left" w:pos="211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730" w:type="dxa"/>
          </w:tcPr>
          <w:p w:rsidR="009202A6" w:rsidRDefault="009202A6">
            <w:pPr>
              <w:tabs>
                <w:tab w:val="left" w:pos="2115"/>
              </w:tabs>
              <w:jc w:val="center"/>
            </w:pPr>
          </w:p>
          <w:p w:rsidR="009202A6" w:rsidRDefault="00EE156F">
            <w:pPr>
              <w:tabs>
                <w:tab w:val="left" w:pos="2115"/>
              </w:tabs>
              <w:jc w:val="center"/>
            </w:pPr>
            <w:r>
              <w:rPr>
                <w:rFonts w:ascii="Times New Roman" w:eastAsia="Times New Roman" w:hAnsi="Times New Roman"/>
              </w:rPr>
              <w:t>____________</w:t>
            </w:r>
          </w:p>
          <w:p w:rsidR="009202A6" w:rsidRDefault="00EE156F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(Ф.И.О.)</w:t>
            </w:r>
          </w:p>
        </w:tc>
        <w:tc>
          <w:tcPr>
            <w:tcW w:w="1985" w:type="dxa"/>
          </w:tcPr>
          <w:p w:rsidR="009202A6" w:rsidRDefault="009202A6">
            <w:pPr>
              <w:tabs>
                <w:tab w:val="left" w:pos="2115"/>
              </w:tabs>
              <w:jc w:val="center"/>
            </w:pPr>
          </w:p>
          <w:p w:rsidR="009202A6" w:rsidRDefault="00EE156F">
            <w:pPr>
              <w:tabs>
                <w:tab w:val="left" w:pos="2115"/>
              </w:tabs>
              <w:jc w:val="center"/>
            </w:pPr>
            <w:r>
              <w:rPr>
                <w:rFonts w:ascii="Times New Roman" w:eastAsia="Times New Roman" w:hAnsi="Times New Roman"/>
              </w:rPr>
              <w:t>______________</w:t>
            </w:r>
          </w:p>
          <w:p w:rsidR="009202A6" w:rsidRDefault="00EE156F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(подпись)</w:t>
            </w:r>
          </w:p>
        </w:tc>
      </w:tr>
    </w:tbl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«_____» ____________ 20___ г.</w:t>
      </w:r>
    </w:p>
    <w:p w:rsidR="009202A6" w:rsidRDefault="009202A6">
      <w:pPr>
        <w:tabs>
          <w:tab w:val="left" w:pos="2115"/>
        </w:tabs>
        <w:spacing w:after="0" w:line="240" w:lineRule="auto"/>
        <w:jc w:val="right"/>
        <w:rPr>
          <w:sz w:val="28"/>
          <w:szCs w:val="28"/>
        </w:rPr>
      </w:pPr>
    </w:p>
    <w:p w:rsidR="009202A6" w:rsidRDefault="009202A6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2A6" w:rsidRDefault="009202A6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2A6" w:rsidRDefault="009202A6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2A6" w:rsidRDefault="00EE156F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9202A6" w:rsidRDefault="00EE156F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Конкурсе </w:t>
      </w:r>
    </w:p>
    <w:p w:rsidR="009202A6" w:rsidRDefault="009202A6">
      <w:pPr>
        <w:tabs>
          <w:tab w:val="left" w:pos="2115"/>
        </w:tabs>
        <w:spacing w:after="0" w:line="240" w:lineRule="auto"/>
      </w:pPr>
    </w:p>
    <w:p w:rsidR="009202A6" w:rsidRDefault="00EE156F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конкурсных материалов</w:t>
      </w:r>
    </w:p>
    <w:p w:rsidR="009202A6" w:rsidRDefault="009202A6">
      <w:pPr>
        <w:tabs>
          <w:tab w:val="left" w:pos="2115"/>
        </w:tabs>
        <w:spacing w:after="0" w:line="240" w:lineRule="auto"/>
        <w:jc w:val="center"/>
      </w:pPr>
    </w:p>
    <w:p w:rsidR="009202A6" w:rsidRDefault="00EE156F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Конкурсная работа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работа является основным конкурсным документом для оценивания членами конкурсной комиссии, состоит из титульного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основной (содержательной) части. Основная (содержательная)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конкурсной работы должна быть выстроена таким образом, чтобы эксперты (члены конкурсной комиссии) могли точно понять мысли, высказываемые автором в соответствии с заявленной номинацией.</w:t>
      </w:r>
    </w:p>
    <w:p w:rsidR="009202A6" w:rsidRDefault="00EE156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требования к оформлению конкурсной работы: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формат д</w:t>
      </w:r>
      <w:r>
        <w:rPr>
          <w:rFonts w:ascii="Times New Roman" w:hAnsi="Times New Roman" w:cs="Times New Roman"/>
          <w:sz w:val="28"/>
          <w:szCs w:val="28"/>
        </w:rPr>
        <w:t xml:space="preserve">окумента –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общий объем – не более 8 страниц компьютерного текста;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формат бумаги – А4;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поля: левое – 2 см, правое – 1,5 см, верхнее и нижнее – 2 см;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цвет текста – черный;</w:t>
      </w:r>
    </w:p>
    <w:p w:rsidR="009202A6" w:rsidRPr="00EE156F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Roman, </w:t>
      </w:r>
      <w:r>
        <w:rPr>
          <w:rFonts w:ascii="Times New Roman" w:hAnsi="Times New Roman" w:cs="Times New Roman"/>
          <w:sz w:val="28"/>
          <w:szCs w:val="28"/>
        </w:rPr>
        <w:t>кегль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14 </w:t>
      </w:r>
      <w:r>
        <w:rPr>
          <w:rFonts w:ascii="Times New Roman" w:hAnsi="Times New Roman" w:cs="Times New Roman"/>
          <w:sz w:val="28"/>
          <w:szCs w:val="28"/>
        </w:rPr>
        <w:t>пт</w:t>
      </w:r>
      <w:r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выравнивание – по ширине; 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 пт.; 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абзацный отступ – 1,25 см;</w:t>
      </w:r>
    </w:p>
    <w:p w:rsidR="009202A6" w:rsidRDefault="00EE156F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нумерация страниц – вверху, выравнивание по центру.</w:t>
      </w:r>
    </w:p>
    <w:p w:rsidR="009202A6" w:rsidRDefault="00EE156F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является первой страницей конкурсной работы, который включает:</w:t>
      </w:r>
    </w:p>
    <w:p w:rsidR="009202A6" w:rsidRDefault="00EE156F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полное наименование Конкурса (окружно</w:t>
      </w:r>
      <w:r>
        <w:rPr>
          <w:rFonts w:ascii="Times New Roman" w:hAnsi="Times New Roman" w:cs="Times New Roman"/>
          <w:sz w:val="28"/>
          <w:szCs w:val="28"/>
        </w:rPr>
        <w:t xml:space="preserve">й конкурс </w:t>
      </w:r>
      <w:r>
        <w:rPr>
          <w:rFonts w:ascii="Times New Roman" w:hAnsi="Times New Roman" w:cs="Times New Roman"/>
          <w:sz w:val="28"/>
          <w:szCs w:val="28"/>
        </w:rPr>
        <w:br/>
        <w:t xml:space="preserve">«Семья – основа государства» в 2025 году) располагается вверху </w:t>
      </w:r>
      <w:r>
        <w:rPr>
          <w:rFonts w:ascii="Times New Roman" w:hAnsi="Times New Roman" w:cs="Times New Roman"/>
          <w:sz w:val="28"/>
          <w:szCs w:val="28"/>
        </w:rPr>
        <w:br/>
        <w:t>по центру;</w:t>
      </w:r>
    </w:p>
    <w:p w:rsidR="009202A6" w:rsidRDefault="00EE156F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наименование номинации располагается в правом верхнем углу;</w:t>
      </w:r>
    </w:p>
    <w:p w:rsidR="009202A6" w:rsidRDefault="00EE156F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наименование конкурсной работы располагается по центру страницы;</w:t>
      </w:r>
    </w:p>
    <w:p w:rsidR="009202A6" w:rsidRDefault="00EE156F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фамилия, имя, отчество членов семьи (полность</w:t>
      </w:r>
      <w:r>
        <w:rPr>
          <w:rFonts w:ascii="Times New Roman" w:hAnsi="Times New Roman" w:cs="Times New Roman"/>
          <w:sz w:val="28"/>
          <w:szCs w:val="28"/>
        </w:rPr>
        <w:t>ю) располагаются ниже наименования работы справа;</w:t>
      </w:r>
    </w:p>
    <w:p w:rsidR="009202A6" w:rsidRDefault="00EE156F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конкурсанта располагаются ниже наименования работы слева;</w:t>
      </w:r>
    </w:p>
    <w:p w:rsidR="009202A6" w:rsidRDefault="00EE156F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пункта, год располагаются внизу </w:t>
      </w:r>
      <w:r>
        <w:rPr>
          <w:rFonts w:ascii="Times New Roman" w:hAnsi="Times New Roman" w:cs="Times New Roman"/>
          <w:sz w:val="28"/>
          <w:szCs w:val="28"/>
        </w:rPr>
        <w:br/>
        <w:t>по центру в одну строку.</w:t>
      </w:r>
    </w:p>
    <w:p w:rsidR="009202A6" w:rsidRDefault="009202A6">
      <w:pPr>
        <w:spacing w:after="0" w:line="240" w:lineRule="auto"/>
        <w:jc w:val="both"/>
      </w:pPr>
    </w:p>
    <w:p w:rsidR="009202A6" w:rsidRDefault="00EE156F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Мультимедийная през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ентация либо видеоролик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(при желании).</w:t>
      </w:r>
    </w:p>
    <w:p w:rsidR="009202A6" w:rsidRDefault="00EE156F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Мультимедийная презентация либо видеоролик являются дополнительным материалом к конкурсной работе, но их наличие приветствуется, так как сопровождение конкурсной работы наглядной иллюстрацией позволит кратко и убедит</w:t>
      </w:r>
      <w:r>
        <w:rPr>
          <w:rFonts w:ascii="Times New Roman" w:hAnsi="Times New Roman" w:cs="Times New Roman"/>
          <w:sz w:val="28"/>
          <w:szCs w:val="28"/>
        </w:rPr>
        <w:t xml:space="preserve">ельно отобразить ее содержание,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результативность, наиболее интересные и значимые моменты, подтверждающие деятельность семьи в рамках заявленной номинации.</w:t>
      </w:r>
    </w:p>
    <w:p w:rsidR="009202A6" w:rsidRDefault="00EE156F">
      <w:pPr>
        <w:pStyle w:val="af9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Мультимедийная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сочетание компьютерной анимации, графики, музыки, видео и звукового рядов, которые представляют единое целое. Как правило, мультимедийная презентация имеет сюжет, сценарий и структуру удобную для восприятия информации.</w:t>
      </w:r>
    </w:p>
    <w:p w:rsidR="009202A6" w:rsidRDefault="00EE156F">
      <w:pPr>
        <w:pStyle w:val="af9"/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Технические требо</w:t>
      </w:r>
      <w:r>
        <w:rPr>
          <w:rFonts w:ascii="Times New Roman" w:hAnsi="Times New Roman" w:cs="Times New Roman"/>
          <w:sz w:val="28"/>
          <w:szCs w:val="28"/>
        </w:rPr>
        <w:t>вания к оформлению мультимедийной презентации: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общий состав – не более 8 слайдов;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формат документа –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расположение информации на слайде – горизонтально;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поля: левое – 2 см, правое – 1,5 см, верхнее и нижнее – 2 см;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шрифт текста – </w:t>
      </w:r>
      <w:r>
        <w:rPr>
          <w:rFonts w:ascii="Times New Roman" w:hAnsi="Times New Roman" w:cs="Times New Roman"/>
          <w:sz w:val="28"/>
          <w:szCs w:val="28"/>
          <w:lang w:val="en-US"/>
        </w:rPr>
        <w:t>Aria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Verdana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кегль для заголовков – не менее 24 пт.;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кегль для основного текста – не менее 18 пт.;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выравнивание текста – по ширине; 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 пт.; </w:t>
      </w:r>
    </w:p>
    <w:p w:rsidR="009202A6" w:rsidRDefault="00EE156F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абзацный отступ – 1,25 см.</w:t>
      </w:r>
    </w:p>
    <w:p w:rsidR="009202A6" w:rsidRDefault="00EE156F">
      <w:pPr>
        <w:pStyle w:val="af9"/>
        <w:tabs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Общие требования к оформлению мультимедийной презентации:</w:t>
      </w:r>
    </w:p>
    <w:p w:rsidR="009202A6" w:rsidRDefault="00EE156F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содержание титульного листа презентации (слайд № 1): полное наименование Конкурса (вверху по центру); наименование номинации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(в правом верхнем углу); наименование конкурсной работы (по центру страницы); фамилия, имя, отчество членов семьи (полностью) </w:t>
      </w:r>
      <w:r>
        <w:rPr>
          <w:rFonts w:ascii="Times New Roman" w:hAnsi="Times New Roman" w:cs="Times New Roman"/>
          <w:sz w:val="28"/>
          <w:szCs w:val="28"/>
        </w:rPr>
        <w:br/>
        <w:t>(ни</w:t>
      </w:r>
      <w:r>
        <w:rPr>
          <w:rFonts w:ascii="Times New Roman" w:hAnsi="Times New Roman" w:cs="Times New Roman"/>
          <w:sz w:val="28"/>
          <w:szCs w:val="28"/>
        </w:rPr>
        <w:t>же наименования работы справа); наименование населенного пункта, год (внизу по центру в одну строчку);</w:t>
      </w:r>
    </w:p>
    <w:p w:rsidR="009202A6" w:rsidRDefault="00EE156F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единый стиль при оформлении всех слайдов (одинаковый тип шрифта, сходная цветовая гамма). Для решения фоновой задачи предпочтительно использовать холодны</w:t>
      </w:r>
      <w:r>
        <w:rPr>
          <w:rFonts w:ascii="Times New Roman" w:hAnsi="Times New Roman" w:cs="Times New Roman"/>
          <w:sz w:val="28"/>
          <w:szCs w:val="28"/>
        </w:rPr>
        <w:t>е тона;</w:t>
      </w:r>
    </w:p>
    <w:p w:rsidR="009202A6" w:rsidRDefault="00EE156F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оптимальный объем информации для восприятия каждого слайда и презентации в целом;</w:t>
      </w:r>
    </w:p>
    <w:p w:rsidR="009202A6" w:rsidRDefault="00EE156F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расположение наиболее важной информации в центре слайда;</w:t>
      </w:r>
    </w:p>
    <w:p w:rsidR="009202A6" w:rsidRDefault="00EE156F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в различном виде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(текст, фотографии, рисунки и т.д.), не рекомендуется заполнять один слайд слишком большим объемом текстовой информации; </w:t>
      </w:r>
    </w:p>
    <w:p w:rsidR="009202A6" w:rsidRDefault="00EE156F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расположение подписи к иллюстрациям под ними;</w:t>
      </w:r>
    </w:p>
    <w:p w:rsidR="009202A6" w:rsidRDefault="00EE156F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общепринятых правил орфографии, пунктуации, сокращений и правил оформления те</w:t>
      </w:r>
      <w:r>
        <w:rPr>
          <w:rFonts w:ascii="Times New Roman" w:hAnsi="Times New Roman" w:cs="Times New Roman"/>
          <w:sz w:val="28"/>
          <w:szCs w:val="28"/>
        </w:rPr>
        <w:t>кста.</w:t>
      </w:r>
    </w:p>
    <w:p w:rsidR="009202A6" w:rsidRDefault="00EE156F">
      <w:pPr>
        <w:pStyle w:val="af9"/>
        <w:numPr>
          <w:ilvl w:val="1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 – это непродолжительная по времени художественно составленная последовательность кадров.</w:t>
      </w:r>
    </w:p>
    <w:p w:rsidR="009202A6" w:rsidRDefault="00EE156F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Содержание видеороликов не должно противоречить законодательству Российской Федерации. Не принимаются ролики рекламного характера, оскорбляющие достои</w:t>
      </w:r>
      <w:r>
        <w:rPr>
          <w:rFonts w:ascii="Times New Roman" w:hAnsi="Times New Roman" w:cs="Times New Roman"/>
          <w:sz w:val="28"/>
          <w:szCs w:val="28"/>
        </w:rPr>
        <w:t>нства и чувства других людей, не отражающие тематику Конкурса.</w:t>
      </w:r>
    </w:p>
    <w:p w:rsidR="009202A6" w:rsidRDefault="00EE156F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 к оформлению видеоролика:</w:t>
      </w:r>
    </w:p>
    <w:p w:rsidR="009202A6" w:rsidRDefault="00EE156F">
      <w:pPr>
        <w:pStyle w:val="af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продолжительность – не более 3 минут;</w:t>
      </w:r>
    </w:p>
    <w:p w:rsidR="009202A6" w:rsidRDefault="00EE156F">
      <w:pPr>
        <w:pStyle w:val="af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форматы: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MPG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MKV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WMV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2A6" w:rsidRDefault="00EE156F">
      <w:pPr>
        <w:pStyle w:val="af9"/>
        <w:numPr>
          <w:ilvl w:val="0"/>
          <w:numId w:val="7"/>
        </w:numPr>
        <w:tabs>
          <w:tab w:val="left" w:pos="532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качество не ниже </w:t>
      </w:r>
      <w:r>
        <w:rPr>
          <w:rFonts w:ascii="Times New Roman" w:hAnsi="Times New Roman" w:cs="Times New Roman"/>
          <w:sz w:val="28"/>
          <w:szCs w:val="28"/>
          <w:lang w:val="en-US"/>
        </w:rPr>
        <w:t>HD</w:t>
      </w:r>
      <w:r>
        <w:rPr>
          <w:rFonts w:ascii="Times New Roman" w:hAnsi="Times New Roman" w:cs="Times New Roman"/>
          <w:sz w:val="28"/>
          <w:szCs w:val="28"/>
        </w:rPr>
        <w:t xml:space="preserve"> (1280 х 720), рекомендуется 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FuIIHD</w:t>
      </w:r>
      <w:r>
        <w:rPr>
          <w:rFonts w:ascii="Times New Roman" w:hAnsi="Times New Roman" w:cs="Times New Roman"/>
          <w:sz w:val="28"/>
          <w:szCs w:val="28"/>
        </w:rPr>
        <w:t xml:space="preserve"> (1920 х 1080), допуска</w:t>
      </w:r>
      <w:r>
        <w:rPr>
          <w:rFonts w:ascii="Times New Roman" w:hAnsi="Times New Roman" w:cs="Times New Roman"/>
          <w:sz w:val="28"/>
          <w:szCs w:val="28"/>
        </w:rPr>
        <w:t>ется выше;</w:t>
      </w:r>
    </w:p>
    <w:p w:rsidR="009202A6" w:rsidRDefault="00EE156F">
      <w:pPr>
        <w:pStyle w:val="af9"/>
        <w:numPr>
          <w:ilvl w:val="0"/>
          <w:numId w:val="7"/>
        </w:numPr>
        <w:tabs>
          <w:tab w:val="left" w:pos="350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обязательное присутствие в кадре в течение всего видеоролика семьи-участника Конкурса;</w:t>
      </w:r>
    </w:p>
    <w:p w:rsidR="009202A6" w:rsidRDefault="00EE156F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5) соответствие подборки кадровой тематики заявленной номинации;</w:t>
      </w:r>
    </w:p>
    <w:p w:rsidR="009202A6" w:rsidRDefault="00EE156F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использование при монтаже и съемке видеоролика специальных программ и инструментов – на усмотрение участника;</w:t>
      </w:r>
    </w:p>
    <w:p w:rsidR="009202A6" w:rsidRDefault="00EE156F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6) определение стиля видеоролика – на усмотрение участника;</w:t>
      </w:r>
    </w:p>
    <w:p w:rsidR="009202A6" w:rsidRDefault="00EE156F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7) предоставление видеоролика посредством направления ссылки для скачивания видеофайла</w:t>
      </w:r>
      <w:r>
        <w:rPr>
          <w:rFonts w:ascii="Times New Roman" w:hAnsi="Times New Roman" w:cs="Times New Roman"/>
          <w:sz w:val="28"/>
          <w:szCs w:val="28"/>
        </w:rPr>
        <w:t xml:space="preserve">, размещенного в облачном хранилище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др.). Ссылку на конкурсные материалы необходимо указать в заявке.</w:t>
      </w:r>
    </w:p>
    <w:p w:rsidR="009202A6" w:rsidRDefault="009202A6">
      <w:pPr>
        <w:pStyle w:val="af9"/>
        <w:spacing w:after="0" w:line="240" w:lineRule="auto"/>
        <w:ind w:left="1069"/>
        <w:jc w:val="both"/>
      </w:pPr>
    </w:p>
    <w:p w:rsidR="009202A6" w:rsidRDefault="00EE156F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 (при наличии)</w:t>
      </w:r>
    </w:p>
    <w:p w:rsidR="009202A6" w:rsidRDefault="00EE156F">
      <w:pPr>
        <w:pStyle w:val="af9"/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материалы к конкурсной работе могут быть представлены скан-копиями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фотоматериалами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, статьями в СМИ, скан-копиями благодарностей, грамот и т.д., подтверждающих активность, успешность и результативность деятельности участника Конкурса в выбранной номинации.</w:t>
      </w:r>
    </w:p>
    <w:p w:rsidR="009202A6" w:rsidRDefault="00EE156F">
      <w:pPr>
        <w:pStyle w:val="af9"/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 к оформлению дополнительных ма</w:t>
      </w:r>
      <w:r>
        <w:rPr>
          <w:rFonts w:ascii="Times New Roman" w:hAnsi="Times New Roman" w:cs="Times New Roman"/>
          <w:sz w:val="28"/>
          <w:szCs w:val="28"/>
        </w:rPr>
        <w:t>териалов:</w:t>
      </w:r>
    </w:p>
    <w:p w:rsidR="009202A6" w:rsidRDefault="00EE156F">
      <w:pPr>
        <w:pStyle w:val="af9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все дополнительные материалы распределяются в группы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содержанию: видеосюжеты, фотографии, благодарности, публикации </w:t>
      </w:r>
      <w:r>
        <w:rPr>
          <w:rFonts w:ascii="Times New Roman" w:hAnsi="Times New Roman" w:cs="Times New Roman"/>
          <w:sz w:val="28"/>
          <w:szCs w:val="28"/>
        </w:rPr>
        <w:br/>
        <w:t>в СМИ и т.д., оформляются отдельной папкой «Дополнительные материалы», которая размещается в облачном хранилище (Яндекс. Диск</w:t>
      </w:r>
      <w:r>
        <w:rPr>
          <w:rFonts w:ascii="Times New Roman" w:hAnsi="Times New Roman" w:cs="Times New Roman"/>
          <w:sz w:val="28"/>
          <w:szCs w:val="28"/>
        </w:rPr>
        <w:t xml:space="preserve">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9202A6" w:rsidRDefault="00EE156F">
      <w:pPr>
        <w:pStyle w:val="af9"/>
        <w:numPr>
          <w:ilvl w:val="0"/>
          <w:numId w:val="6"/>
        </w:numPr>
        <w:tabs>
          <w:tab w:val="left" w:pos="1162"/>
        </w:tabs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материалов осуществляется посредством направления ссылки для скачивания материалов. Ссылка указывается в заявке.</w:t>
      </w:r>
    </w:p>
    <w:p w:rsidR="009202A6" w:rsidRDefault="00EE156F">
      <w:pPr>
        <w:pStyle w:val="af9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желании можно создать для каждой группы дополнительных материалов отдельную активную интернет-ссылку для просмотра посредством использования облачных хранилищ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др.). Ссылки оформляются в один документ и располагаются под </w:t>
      </w:r>
      <w:r>
        <w:rPr>
          <w:rFonts w:ascii="Times New Roman" w:hAnsi="Times New Roman" w:cs="Times New Roman"/>
          <w:sz w:val="28"/>
          <w:szCs w:val="28"/>
        </w:rPr>
        <w:t>соответствующими заголовками.</w:t>
      </w:r>
    </w:p>
    <w:p w:rsidR="009202A6" w:rsidRDefault="00EE156F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 w:clear="all"/>
      </w:r>
    </w:p>
    <w:p w:rsidR="009202A6" w:rsidRDefault="00EE156F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9202A6" w:rsidRDefault="00EE156F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Положению о Конкурсе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202A6" w:rsidRDefault="009202A6">
      <w:pPr>
        <w:tabs>
          <w:tab w:val="left" w:pos="2115"/>
        </w:tabs>
        <w:spacing w:after="0" w:line="240" w:lineRule="auto"/>
      </w:pPr>
    </w:p>
    <w:p w:rsidR="009202A6" w:rsidRDefault="00EE156F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ОЦЕНКИ КОНКУРСНЫХ РАБОТ </w:t>
      </w:r>
    </w:p>
    <w:p w:rsidR="009202A6" w:rsidRDefault="00EE156F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конкурсу «Семья – основа государства» в 2025 году</w:t>
      </w:r>
    </w:p>
    <w:p w:rsidR="009202A6" w:rsidRDefault="009202A6">
      <w:pPr>
        <w:tabs>
          <w:tab w:val="left" w:pos="2115"/>
        </w:tabs>
        <w:spacing w:after="0" w:line="240" w:lineRule="auto"/>
        <w:jc w:val="center"/>
      </w:pP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по каждому критерию производится по следующей шкале:</w:t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9–10 баллов – критерий полностью выполнен;</w:t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7–8 баллов – критерий скорее выполнен;</w:t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5–6 баллов – критерий частично выполнен</w:t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3–4 баллов – критерий скорее не выполнен;</w:t>
      </w:r>
    </w:p>
    <w:p w:rsidR="009202A6" w:rsidRDefault="00EE156F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1–2 баллов – критерий полностью не выполнен.</w:t>
      </w:r>
    </w:p>
    <w:p w:rsidR="009202A6" w:rsidRDefault="009202A6">
      <w:pPr>
        <w:tabs>
          <w:tab w:val="left" w:pos="2115"/>
        </w:tabs>
        <w:spacing w:after="0" w:line="240" w:lineRule="auto"/>
      </w:pPr>
    </w:p>
    <w:tbl>
      <w:tblPr>
        <w:tblStyle w:val="25"/>
        <w:tblW w:w="9179" w:type="dxa"/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4393"/>
        <w:gridCol w:w="1701"/>
      </w:tblGrid>
      <w:tr w:rsidR="009202A6">
        <w:tc>
          <w:tcPr>
            <w:tcW w:w="704" w:type="dxa"/>
            <w:shd w:val="clear" w:color="FFFFFF" w:fill="FFFFFF"/>
          </w:tcPr>
          <w:p w:rsidR="009202A6" w:rsidRDefault="00EE156F">
            <w:pPr>
              <w:tabs>
                <w:tab w:val="left" w:pos="21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381" w:type="dxa"/>
            <w:shd w:val="clear" w:color="FFFFFF" w:fill="FFFFFF"/>
          </w:tcPr>
          <w:p w:rsidR="009202A6" w:rsidRDefault="00EE156F">
            <w:pPr>
              <w:tabs>
                <w:tab w:val="left" w:pos="21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4393" w:type="dxa"/>
            <w:shd w:val="clear" w:color="FFFFFF" w:fill="FFFFFF"/>
          </w:tcPr>
          <w:p w:rsidR="009202A6" w:rsidRDefault="00EE156F">
            <w:pPr>
              <w:tabs>
                <w:tab w:val="left" w:pos="21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  <w:tc>
          <w:tcPr>
            <w:tcW w:w="1701" w:type="dxa"/>
            <w:shd w:val="clear" w:color="FFFFFF" w:fill="FFFFFF"/>
          </w:tcPr>
          <w:p w:rsidR="009202A6" w:rsidRDefault="00EE156F">
            <w:pPr>
              <w:tabs>
                <w:tab w:val="left" w:pos="21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баллов</w:t>
            </w: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50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заявленной номинации</w:t>
            </w:r>
          </w:p>
        </w:tc>
        <w:tc>
          <w:tcPr>
            <w:tcW w:w="4393" w:type="dxa"/>
          </w:tcPr>
          <w:p w:rsidR="009202A6" w:rsidRDefault="00EE156F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конкурсной работы соответствует тематике выбранной номинации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Внутренняя согласованность представленной конкурсной работы</w:t>
            </w:r>
          </w:p>
        </w:tc>
        <w:tc>
          <w:tcPr>
            <w:tcW w:w="4393" w:type="dxa"/>
          </w:tcPr>
          <w:p w:rsidR="009202A6" w:rsidRDefault="00EE156F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Цельность, логичность и соразмерность композиции конкурсной работы, соотнесенность ее к содержанию работы, богатство лексики, разнообразие синтаксических конструкций. Уместное и грамотное употребление цитат, афоризмов, пословиц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Оригинальность авторской </w:t>
            </w:r>
            <w:r>
              <w:rPr>
                <w:rFonts w:ascii="Times New Roman" w:hAnsi="Times New Roman"/>
                <w:sz w:val="28"/>
                <w:szCs w:val="28"/>
              </w:rPr>
              <w:t>концепции</w:t>
            </w:r>
          </w:p>
        </w:tc>
        <w:tc>
          <w:tcPr>
            <w:tcW w:w="4393" w:type="dxa"/>
          </w:tcPr>
          <w:p w:rsidR="009202A6" w:rsidRDefault="00EE156F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Новизна, самостоятельность, интересные и/или дискуссионные подходы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аргументировать авторскую позицию</w:t>
            </w:r>
          </w:p>
        </w:tc>
        <w:tc>
          <w:tcPr>
            <w:tcW w:w="4393" w:type="dxa"/>
          </w:tcPr>
          <w:p w:rsidR="009202A6" w:rsidRDefault="00EE156F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Соотнесенность содержания конкурсной работы с интеллектуальным, эмоциональным и эстетическим опытом автора. Соответствие речевого оформ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ления работы коммуникативному замыслу автора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раскрытия темы</w:t>
            </w:r>
          </w:p>
        </w:tc>
        <w:tc>
          <w:tcPr>
            <w:tcW w:w="4393" w:type="dxa"/>
          </w:tcPr>
          <w:p w:rsidR="009202A6" w:rsidRDefault="00EE156F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раскрытия темы конкурсной работы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Стиль изложения материала в жанре рассказа </w:t>
            </w:r>
          </w:p>
        </w:tc>
        <w:tc>
          <w:tcPr>
            <w:tcW w:w="4393" w:type="dxa"/>
          </w:tcPr>
          <w:p w:rsidR="009202A6" w:rsidRDefault="00EE156F">
            <w:pPr>
              <w:tabs>
                <w:tab w:val="left" w:pos="2115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содержания работы выбранному жанру (ясность, образность, лаконичность, использование разнообразной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лексики и различных грамматических конструкций)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Реалистичность</w:t>
            </w:r>
          </w:p>
        </w:tc>
        <w:tc>
          <w:tcPr>
            <w:tcW w:w="4393" w:type="dxa"/>
          </w:tcPr>
          <w:p w:rsidR="009202A6" w:rsidRDefault="00EE156F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Приближенность содержания работы к жизненному отображению, схожесть образа с ж</w:t>
            </w:r>
            <w:r>
              <w:rPr>
                <w:rFonts w:ascii="Times New Roman" w:hAnsi="Times New Roman"/>
                <w:sz w:val="28"/>
                <w:szCs w:val="28"/>
              </w:rPr>
              <w:t>изненным отображением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транслирования духовно-практического опыта традиционных семейных ценностей</w:t>
            </w:r>
          </w:p>
        </w:tc>
        <w:tc>
          <w:tcPr>
            <w:tcW w:w="4393" w:type="dxa"/>
            <w:shd w:val="clear" w:color="FFFFFF" w:fill="FFFFFF"/>
          </w:tcPr>
          <w:p w:rsidR="009202A6" w:rsidRDefault="00EE156F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Отражение в конкурсной работе значимости семейного уклада жизни, бережного отношения к семейным ценностям, положительного опыта семейного воспитания и т.п.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04" w:type="dxa"/>
          </w:tcPr>
          <w:p w:rsidR="009202A6" w:rsidRDefault="009202A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9202A6" w:rsidRDefault="00EE156F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Достижения семьи по выбранной номинации</w:t>
            </w:r>
          </w:p>
        </w:tc>
        <w:tc>
          <w:tcPr>
            <w:tcW w:w="4393" w:type="dxa"/>
          </w:tcPr>
          <w:p w:rsidR="009202A6" w:rsidRDefault="00EE156F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Активное участие семьи в выбранной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9202A6">
        <w:tc>
          <w:tcPr>
            <w:tcW w:w="7478" w:type="dxa"/>
            <w:gridSpan w:val="3"/>
          </w:tcPr>
          <w:p w:rsidR="009202A6" w:rsidRDefault="00EE156F">
            <w:pPr>
              <w:tabs>
                <w:tab w:val="left" w:pos="2115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количество баллов </w:t>
            </w:r>
          </w:p>
        </w:tc>
        <w:tc>
          <w:tcPr>
            <w:tcW w:w="1701" w:type="dxa"/>
          </w:tcPr>
          <w:p w:rsidR="009202A6" w:rsidRDefault="009202A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</w:tbl>
    <w:p w:rsidR="009202A6" w:rsidRDefault="009202A6">
      <w:pPr>
        <w:tabs>
          <w:tab w:val="left" w:pos="2115"/>
        </w:tabs>
        <w:spacing w:after="0" w:line="240" w:lineRule="auto"/>
      </w:pPr>
    </w:p>
    <w:p w:rsidR="009202A6" w:rsidRDefault="009202A6">
      <w:pPr>
        <w:tabs>
          <w:tab w:val="left" w:pos="2115"/>
        </w:tabs>
        <w:spacing w:after="0" w:line="240" w:lineRule="auto"/>
      </w:pPr>
    </w:p>
    <w:p w:rsidR="009202A6" w:rsidRDefault="009202A6"/>
    <w:sectPr w:rsidR="009202A6">
      <w:head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2A6" w:rsidRDefault="00EE156F">
      <w:pPr>
        <w:spacing w:after="0" w:line="240" w:lineRule="auto"/>
      </w:pPr>
      <w:r>
        <w:separator/>
      </w:r>
    </w:p>
  </w:endnote>
  <w:endnote w:type="continuationSeparator" w:id="0">
    <w:p w:rsidR="009202A6" w:rsidRDefault="00EE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A6" w:rsidRDefault="009202A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2A6" w:rsidRDefault="00EE156F">
      <w:pPr>
        <w:spacing w:after="0" w:line="240" w:lineRule="auto"/>
      </w:pPr>
      <w:r>
        <w:separator/>
      </w:r>
    </w:p>
  </w:footnote>
  <w:footnote w:type="continuationSeparator" w:id="0">
    <w:p w:rsidR="009202A6" w:rsidRDefault="00EE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A6" w:rsidRDefault="00EE156F">
    <w:pPr>
      <w:pStyle w:val="a9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EE156F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9202A6" w:rsidRDefault="009202A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A6" w:rsidRDefault="009202A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7E8"/>
    <w:multiLevelType w:val="hybridMultilevel"/>
    <w:tmpl w:val="DAA442C2"/>
    <w:lvl w:ilvl="0" w:tplc="7DF0F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D965A86">
      <w:start w:val="1"/>
      <w:numFmt w:val="lowerLetter"/>
      <w:lvlText w:val="%2."/>
      <w:lvlJc w:val="left"/>
      <w:pPr>
        <w:ind w:left="1789" w:hanging="360"/>
      </w:pPr>
    </w:lvl>
    <w:lvl w:ilvl="2" w:tplc="2C867DE8">
      <w:start w:val="1"/>
      <w:numFmt w:val="lowerRoman"/>
      <w:lvlText w:val="%3."/>
      <w:lvlJc w:val="right"/>
      <w:pPr>
        <w:ind w:left="2509" w:hanging="180"/>
      </w:pPr>
    </w:lvl>
    <w:lvl w:ilvl="3" w:tplc="9858DB52">
      <w:start w:val="1"/>
      <w:numFmt w:val="decimal"/>
      <w:lvlText w:val="%4."/>
      <w:lvlJc w:val="left"/>
      <w:pPr>
        <w:ind w:left="3229" w:hanging="360"/>
      </w:pPr>
    </w:lvl>
    <w:lvl w:ilvl="4" w:tplc="7582924E">
      <w:start w:val="1"/>
      <w:numFmt w:val="lowerLetter"/>
      <w:lvlText w:val="%5."/>
      <w:lvlJc w:val="left"/>
      <w:pPr>
        <w:ind w:left="3949" w:hanging="360"/>
      </w:pPr>
    </w:lvl>
    <w:lvl w:ilvl="5" w:tplc="33F8200E">
      <w:start w:val="1"/>
      <w:numFmt w:val="lowerRoman"/>
      <w:lvlText w:val="%6."/>
      <w:lvlJc w:val="right"/>
      <w:pPr>
        <w:ind w:left="4669" w:hanging="180"/>
      </w:pPr>
    </w:lvl>
    <w:lvl w:ilvl="6" w:tplc="3878A9F2">
      <w:start w:val="1"/>
      <w:numFmt w:val="decimal"/>
      <w:lvlText w:val="%7."/>
      <w:lvlJc w:val="left"/>
      <w:pPr>
        <w:ind w:left="5389" w:hanging="360"/>
      </w:pPr>
    </w:lvl>
    <w:lvl w:ilvl="7" w:tplc="26120B78">
      <w:start w:val="1"/>
      <w:numFmt w:val="lowerLetter"/>
      <w:lvlText w:val="%8."/>
      <w:lvlJc w:val="left"/>
      <w:pPr>
        <w:ind w:left="6109" w:hanging="360"/>
      </w:pPr>
    </w:lvl>
    <w:lvl w:ilvl="8" w:tplc="4F8C223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B05A82"/>
    <w:multiLevelType w:val="hybridMultilevel"/>
    <w:tmpl w:val="E71CCAAE"/>
    <w:lvl w:ilvl="0" w:tplc="EE668452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D55A6E74">
      <w:start w:val="1"/>
      <w:numFmt w:val="lowerLetter"/>
      <w:lvlText w:val="%2."/>
      <w:lvlJc w:val="left"/>
      <w:pPr>
        <w:ind w:left="1069" w:hanging="360"/>
      </w:pPr>
    </w:lvl>
    <w:lvl w:ilvl="2" w:tplc="F094E66A">
      <w:start w:val="1"/>
      <w:numFmt w:val="lowerRoman"/>
      <w:lvlText w:val="%3."/>
      <w:lvlJc w:val="right"/>
      <w:pPr>
        <w:ind w:left="1789" w:hanging="180"/>
      </w:pPr>
    </w:lvl>
    <w:lvl w:ilvl="3" w:tplc="EBDE2B52">
      <w:start w:val="1"/>
      <w:numFmt w:val="decimal"/>
      <w:lvlText w:val="%4."/>
      <w:lvlJc w:val="left"/>
      <w:pPr>
        <w:ind w:left="2509" w:hanging="360"/>
      </w:pPr>
    </w:lvl>
    <w:lvl w:ilvl="4" w:tplc="5E8A3584">
      <w:start w:val="1"/>
      <w:numFmt w:val="lowerLetter"/>
      <w:lvlText w:val="%5."/>
      <w:lvlJc w:val="left"/>
      <w:pPr>
        <w:ind w:left="3229" w:hanging="360"/>
      </w:pPr>
    </w:lvl>
    <w:lvl w:ilvl="5" w:tplc="8858FA2E">
      <w:start w:val="1"/>
      <w:numFmt w:val="lowerRoman"/>
      <w:lvlText w:val="%6."/>
      <w:lvlJc w:val="right"/>
      <w:pPr>
        <w:ind w:left="3949" w:hanging="180"/>
      </w:pPr>
    </w:lvl>
    <w:lvl w:ilvl="6" w:tplc="778CB0CC">
      <w:start w:val="1"/>
      <w:numFmt w:val="decimal"/>
      <w:lvlText w:val="%7."/>
      <w:lvlJc w:val="left"/>
      <w:pPr>
        <w:ind w:left="4669" w:hanging="360"/>
      </w:pPr>
    </w:lvl>
    <w:lvl w:ilvl="7" w:tplc="1EFE5706">
      <w:start w:val="1"/>
      <w:numFmt w:val="lowerLetter"/>
      <w:lvlText w:val="%8."/>
      <w:lvlJc w:val="left"/>
      <w:pPr>
        <w:ind w:left="5389" w:hanging="360"/>
      </w:pPr>
    </w:lvl>
    <w:lvl w:ilvl="8" w:tplc="0A720346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29850C4F"/>
    <w:multiLevelType w:val="hybridMultilevel"/>
    <w:tmpl w:val="C074C3D2"/>
    <w:lvl w:ilvl="0" w:tplc="0A7CA99E">
      <w:start w:val="1"/>
      <w:numFmt w:val="decimal"/>
      <w:lvlText w:val="%1)"/>
      <w:lvlJc w:val="left"/>
      <w:pPr>
        <w:ind w:left="1429" w:hanging="360"/>
      </w:pPr>
    </w:lvl>
    <w:lvl w:ilvl="1" w:tplc="B7744FB4">
      <w:start w:val="1"/>
      <w:numFmt w:val="lowerLetter"/>
      <w:lvlText w:val="%2."/>
      <w:lvlJc w:val="left"/>
      <w:pPr>
        <w:ind w:left="2149" w:hanging="360"/>
      </w:pPr>
    </w:lvl>
    <w:lvl w:ilvl="2" w:tplc="15AE1900">
      <w:start w:val="1"/>
      <w:numFmt w:val="lowerRoman"/>
      <w:lvlText w:val="%3."/>
      <w:lvlJc w:val="right"/>
      <w:pPr>
        <w:ind w:left="2869" w:hanging="180"/>
      </w:pPr>
    </w:lvl>
    <w:lvl w:ilvl="3" w:tplc="78749D24">
      <w:start w:val="1"/>
      <w:numFmt w:val="decimal"/>
      <w:lvlText w:val="%4."/>
      <w:lvlJc w:val="left"/>
      <w:pPr>
        <w:ind w:left="3589" w:hanging="360"/>
      </w:pPr>
    </w:lvl>
    <w:lvl w:ilvl="4" w:tplc="04DCE828">
      <w:start w:val="1"/>
      <w:numFmt w:val="lowerLetter"/>
      <w:lvlText w:val="%5."/>
      <w:lvlJc w:val="left"/>
      <w:pPr>
        <w:ind w:left="4309" w:hanging="360"/>
      </w:pPr>
    </w:lvl>
    <w:lvl w:ilvl="5" w:tplc="D07CC210">
      <w:start w:val="1"/>
      <w:numFmt w:val="lowerRoman"/>
      <w:lvlText w:val="%6."/>
      <w:lvlJc w:val="right"/>
      <w:pPr>
        <w:ind w:left="5029" w:hanging="180"/>
      </w:pPr>
    </w:lvl>
    <w:lvl w:ilvl="6" w:tplc="7818BC94">
      <w:start w:val="1"/>
      <w:numFmt w:val="decimal"/>
      <w:lvlText w:val="%7."/>
      <w:lvlJc w:val="left"/>
      <w:pPr>
        <w:ind w:left="5749" w:hanging="360"/>
      </w:pPr>
    </w:lvl>
    <w:lvl w:ilvl="7" w:tplc="FAB23590">
      <w:start w:val="1"/>
      <w:numFmt w:val="lowerLetter"/>
      <w:lvlText w:val="%8."/>
      <w:lvlJc w:val="left"/>
      <w:pPr>
        <w:ind w:left="6469" w:hanging="360"/>
      </w:pPr>
    </w:lvl>
    <w:lvl w:ilvl="8" w:tplc="458425DC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563624"/>
    <w:multiLevelType w:val="multilevel"/>
    <w:tmpl w:val="D4323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8D03ED7"/>
    <w:multiLevelType w:val="hybridMultilevel"/>
    <w:tmpl w:val="E5521118"/>
    <w:lvl w:ilvl="0" w:tplc="12DCC67C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</w:rPr>
    </w:lvl>
    <w:lvl w:ilvl="1" w:tplc="F89C214C">
      <w:start w:val="1"/>
      <w:numFmt w:val="lowerLetter"/>
      <w:lvlText w:val="%2."/>
      <w:lvlJc w:val="left"/>
      <w:pPr>
        <w:ind w:left="1542" w:hanging="360"/>
      </w:pPr>
    </w:lvl>
    <w:lvl w:ilvl="2" w:tplc="E5767D9A">
      <w:start w:val="1"/>
      <w:numFmt w:val="lowerRoman"/>
      <w:lvlText w:val="%3."/>
      <w:lvlJc w:val="right"/>
      <w:pPr>
        <w:ind w:left="2262" w:hanging="180"/>
      </w:pPr>
    </w:lvl>
    <w:lvl w:ilvl="3" w:tplc="12D85888">
      <w:start w:val="1"/>
      <w:numFmt w:val="decimal"/>
      <w:lvlText w:val="%4."/>
      <w:lvlJc w:val="left"/>
      <w:pPr>
        <w:ind w:left="2982" w:hanging="360"/>
      </w:pPr>
    </w:lvl>
    <w:lvl w:ilvl="4" w:tplc="C1B4BBAE">
      <w:start w:val="1"/>
      <w:numFmt w:val="lowerLetter"/>
      <w:lvlText w:val="%5."/>
      <w:lvlJc w:val="left"/>
      <w:pPr>
        <w:ind w:left="3702" w:hanging="360"/>
      </w:pPr>
    </w:lvl>
    <w:lvl w:ilvl="5" w:tplc="78E2DF98">
      <w:start w:val="1"/>
      <w:numFmt w:val="lowerRoman"/>
      <w:lvlText w:val="%6."/>
      <w:lvlJc w:val="right"/>
      <w:pPr>
        <w:ind w:left="4422" w:hanging="180"/>
      </w:pPr>
    </w:lvl>
    <w:lvl w:ilvl="6" w:tplc="55201AF4">
      <w:start w:val="1"/>
      <w:numFmt w:val="decimal"/>
      <w:lvlText w:val="%7."/>
      <w:lvlJc w:val="left"/>
      <w:pPr>
        <w:ind w:left="5142" w:hanging="360"/>
      </w:pPr>
    </w:lvl>
    <w:lvl w:ilvl="7" w:tplc="58E4B140">
      <w:start w:val="1"/>
      <w:numFmt w:val="lowerLetter"/>
      <w:lvlText w:val="%8."/>
      <w:lvlJc w:val="left"/>
      <w:pPr>
        <w:ind w:left="5862" w:hanging="360"/>
      </w:pPr>
    </w:lvl>
    <w:lvl w:ilvl="8" w:tplc="69647A8C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39621AC5"/>
    <w:multiLevelType w:val="hybridMultilevel"/>
    <w:tmpl w:val="62C81E96"/>
    <w:lvl w:ilvl="0" w:tplc="C9AEA8C2">
      <w:start w:val="1"/>
      <w:numFmt w:val="decimal"/>
      <w:lvlText w:val="%1)"/>
      <w:lvlJc w:val="left"/>
      <w:pPr>
        <w:ind w:left="1429" w:hanging="360"/>
      </w:pPr>
    </w:lvl>
    <w:lvl w:ilvl="1" w:tplc="BD7E38EE">
      <w:start w:val="1"/>
      <w:numFmt w:val="lowerLetter"/>
      <w:lvlText w:val="%2."/>
      <w:lvlJc w:val="left"/>
      <w:pPr>
        <w:ind w:left="2149" w:hanging="360"/>
      </w:pPr>
    </w:lvl>
    <w:lvl w:ilvl="2" w:tplc="6D3884A0">
      <w:start w:val="1"/>
      <w:numFmt w:val="lowerRoman"/>
      <w:lvlText w:val="%3."/>
      <w:lvlJc w:val="right"/>
      <w:pPr>
        <w:ind w:left="2869" w:hanging="180"/>
      </w:pPr>
    </w:lvl>
    <w:lvl w:ilvl="3" w:tplc="80863B7E">
      <w:start w:val="1"/>
      <w:numFmt w:val="decimal"/>
      <w:lvlText w:val="%4."/>
      <w:lvlJc w:val="left"/>
      <w:pPr>
        <w:ind w:left="3589" w:hanging="360"/>
      </w:pPr>
    </w:lvl>
    <w:lvl w:ilvl="4" w:tplc="B094B302">
      <w:start w:val="1"/>
      <w:numFmt w:val="lowerLetter"/>
      <w:lvlText w:val="%5."/>
      <w:lvlJc w:val="left"/>
      <w:pPr>
        <w:ind w:left="4309" w:hanging="360"/>
      </w:pPr>
    </w:lvl>
    <w:lvl w:ilvl="5" w:tplc="E888574A">
      <w:start w:val="1"/>
      <w:numFmt w:val="lowerRoman"/>
      <w:lvlText w:val="%6."/>
      <w:lvlJc w:val="right"/>
      <w:pPr>
        <w:ind w:left="5029" w:hanging="180"/>
      </w:pPr>
    </w:lvl>
    <w:lvl w:ilvl="6" w:tplc="4A086D52">
      <w:start w:val="1"/>
      <w:numFmt w:val="decimal"/>
      <w:lvlText w:val="%7."/>
      <w:lvlJc w:val="left"/>
      <w:pPr>
        <w:ind w:left="5749" w:hanging="360"/>
      </w:pPr>
    </w:lvl>
    <w:lvl w:ilvl="7" w:tplc="6D40C7AC">
      <w:start w:val="1"/>
      <w:numFmt w:val="lowerLetter"/>
      <w:lvlText w:val="%8."/>
      <w:lvlJc w:val="left"/>
      <w:pPr>
        <w:ind w:left="6469" w:hanging="360"/>
      </w:pPr>
    </w:lvl>
    <w:lvl w:ilvl="8" w:tplc="B1269F7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BC6759"/>
    <w:multiLevelType w:val="hybridMultilevel"/>
    <w:tmpl w:val="14FA07D2"/>
    <w:lvl w:ilvl="0" w:tplc="5068FE9C">
      <w:start w:val="1"/>
      <w:numFmt w:val="decimal"/>
      <w:lvlText w:val="%1."/>
      <w:lvlJc w:val="left"/>
      <w:pPr>
        <w:ind w:left="360" w:hanging="360"/>
      </w:pPr>
    </w:lvl>
    <w:lvl w:ilvl="1" w:tplc="70668E7E">
      <w:start w:val="1"/>
      <w:numFmt w:val="lowerLetter"/>
      <w:lvlText w:val="%2."/>
      <w:lvlJc w:val="left"/>
      <w:pPr>
        <w:ind w:left="1080" w:hanging="360"/>
      </w:pPr>
    </w:lvl>
    <w:lvl w:ilvl="2" w:tplc="E2849364">
      <w:start w:val="1"/>
      <w:numFmt w:val="lowerRoman"/>
      <w:lvlText w:val="%3."/>
      <w:lvlJc w:val="right"/>
      <w:pPr>
        <w:ind w:left="1800" w:hanging="180"/>
      </w:pPr>
    </w:lvl>
    <w:lvl w:ilvl="3" w:tplc="F6025352">
      <w:start w:val="1"/>
      <w:numFmt w:val="decimal"/>
      <w:lvlText w:val="%4."/>
      <w:lvlJc w:val="left"/>
      <w:pPr>
        <w:ind w:left="2520" w:hanging="360"/>
      </w:pPr>
    </w:lvl>
    <w:lvl w:ilvl="4" w:tplc="DFDEDD3C">
      <w:start w:val="1"/>
      <w:numFmt w:val="lowerLetter"/>
      <w:lvlText w:val="%5."/>
      <w:lvlJc w:val="left"/>
      <w:pPr>
        <w:ind w:left="3240" w:hanging="360"/>
      </w:pPr>
    </w:lvl>
    <w:lvl w:ilvl="5" w:tplc="DF2AF0C2">
      <w:start w:val="1"/>
      <w:numFmt w:val="lowerRoman"/>
      <w:lvlText w:val="%6."/>
      <w:lvlJc w:val="right"/>
      <w:pPr>
        <w:ind w:left="3960" w:hanging="180"/>
      </w:pPr>
    </w:lvl>
    <w:lvl w:ilvl="6" w:tplc="F3BE4EEA">
      <w:start w:val="1"/>
      <w:numFmt w:val="decimal"/>
      <w:lvlText w:val="%7."/>
      <w:lvlJc w:val="left"/>
      <w:pPr>
        <w:ind w:left="4680" w:hanging="360"/>
      </w:pPr>
    </w:lvl>
    <w:lvl w:ilvl="7" w:tplc="00CE5C90">
      <w:start w:val="1"/>
      <w:numFmt w:val="lowerLetter"/>
      <w:lvlText w:val="%8."/>
      <w:lvlJc w:val="left"/>
      <w:pPr>
        <w:ind w:left="5400" w:hanging="360"/>
      </w:pPr>
    </w:lvl>
    <w:lvl w:ilvl="8" w:tplc="628C303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B354B4"/>
    <w:multiLevelType w:val="multilevel"/>
    <w:tmpl w:val="FFAAD6B4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41" w:hanging="2160"/>
      </w:pPr>
      <w:rPr>
        <w:rFonts w:hint="default"/>
      </w:rPr>
    </w:lvl>
  </w:abstractNum>
  <w:abstractNum w:abstractNumId="8" w15:restartNumberingAfterBreak="0">
    <w:nsid w:val="661632F9"/>
    <w:multiLevelType w:val="multilevel"/>
    <w:tmpl w:val="78023F4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FEF0176"/>
    <w:multiLevelType w:val="hybridMultilevel"/>
    <w:tmpl w:val="5196448A"/>
    <w:lvl w:ilvl="0" w:tplc="D2744C9A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191CB310">
      <w:start w:val="1"/>
      <w:numFmt w:val="lowerLetter"/>
      <w:lvlText w:val="%2."/>
      <w:lvlJc w:val="left"/>
      <w:pPr>
        <w:ind w:left="1069" w:hanging="360"/>
      </w:pPr>
    </w:lvl>
    <w:lvl w:ilvl="2" w:tplc="23363E2C">
      <w:start w:val="1"/>
      <w:numFmt w:val="lowerRoman"/>
      <w:lvlText w:val="%3."/>
      <w:lvlJc w:val="right"/>
      <w:pPr>
        <w:ind w:left="1789" w:hanging="180"/>
      </w:pPr>
    </w:lvl>
    <w:lvl w:ilvl="3" w:tplc="AC548E4A">
      <w:start w:val="1"/>
      <w:numFmt w:val="decimal"/>
      <w:lvlText w:val="%4."/>
      <w:lvlJc w:val="left"/>
      <w:pPr>
        <w:ind w:left="2509" w:hanging="360"/>
      </w:pPr>
    </w:lvl>
    <w:lvl w:ilvl="4" w:tplc="209EC0E0">
      <w:start w:val="1"/>
      <w:numFmt w:val="lowerLetter"/>
      <w:lvlText w:val="%5."/>
      <w:lvlJc w:val="left"/>
      <w:pPr>
        <w:ind w:left="3229" w:hanging="360"/>
      </w:pPr>
    </w:lvl>
    <w:lvl w:ilvl="5" w:tplc="F904AF26">
      <w:start w:val="1"/>
      <w:numFmt w:val="lowerRoman"/>
      <w:lvlText w:val="%6."/>
      <w:lvlJc w:val="right"/>
      <w:pPr>
        <w:ind w:left="3949" w:hanging="180"/>
      </w:pPr>
    </w:lvl>
    <w:lvl w:ilvl="6" w:tplc="B09AA75E">
      <w:start w:val="1"/>
      <w:numFmt w:val="decimal"/>
      <w:lvlText w:val="%7."/>
      <w:lvlJc w:val="left"/>
      <w:pPr>
        <w:ind w:left="4669" w:hanging="360"/>
      </w:pPr>
    </w:lvl>
    <w:lvl w:ilvl="7" w:tplc="61B60534">
      <w:start w:val="1"/>
      <w:numFmt w:val="lowerLetter"/>
      <w:lvlText w:val="%8."/>
      <w:lvlJc w:val="left"/>
      <w:pPr>
        <w:ind w:left="5389" w:hanging="360"/>
      </w:pPr>
    </w:lvl>
    <w:lvl w:ilvl="8" w:tplc="F98611B8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A6"/>
    <w:rsid w:val="009202A6"/>
    <w:rsid w:val="00E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B92DC-DC4C-4271-89F1-C1042F3F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su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psr.admhmao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curs8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2025-03-21T09:37:00Z</dcterms:created>
  <dcterms:modified xsi:type="dcterms:W3CDTF">2025-03-21T09:37:00Z</dcterms:modified>
</cp:coreProperties>
</file>