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0E" w:rsidRPr="001055EE" w:rsidRDefault="00D30C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89521"/>
            <wp:effectExtent l="19050" t="0" r="3175" b="0"/>
            <wp:docPr id="1" name="Рисунок 1" descr="C:\Users\kab24-4\Downloads\ОПТ программа ГИ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24-4\Downloads\ОПТ программа ГИА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70E" w:rsidRDefault="007E270E" w:rsidP="007E270E">
      <w:pPr>
        <w:pStyle w:val="Default"/>
      </w:pPr>
    </w:p>
    <w:p w:rsidR="00D30C64" w:rsidRDefault="00D30C64" w:rsidP="007E270E">
      <w:pPr>
        <w:pStyle w:val="Default"/>
      </w:pPr>
    </w:p>
    <w:p w:rsidR="00D30C64" w:rsidRDefault="00D30C64" w:rsidP="007E270E">
      <w:pPr>
        <w:pStyle w:val="Default"/>
      </w:pPr>
    </w:p>
    <w:p w:rsidR="007E270E" w:rsidRDefault="007E270E" w:rsidP="007E270E">
      <w:pPr>
        <w:pStyle w:val="Default"/>
        <w:rPr>
          <w:color w:val="auto"/>
        </w:rPr>
      </w:pPr>
    </w:p>
    <w:p w:rsidR="007E270E" w:rsidRDefault="007E270E" w:rsidP="007E270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СОДЕРЖАНИЕ</w:t>
      </w:r>
    </w:p>
    <w:p w:rsidR="007E270E" w:rsidRDefault="007E270E" w:rsidP="007E270E">
      <w:pPr>
        <w:pStyle w:val="Default"/>
        <w:rPr>
          <w:color w:val="auto"/>
          <w:sz w:val="28"/>
          <w:szCs w:val="28"/>
        </w:rPr>
      </w:pPr>
    </w:p>
    <w:p w:rsidR="00D1450D" w:rsidRPr="00D1450D" w:rsidRDefault="004000C4">
      <w:pPr>
        <w:pStyle w:val="13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1450D">
        <w:rPr>
          <w:rFonts w:ascii="Times New Roman" w:hAnsi="Times New Roman" w:cs="Times New Roman"/>
          <w:sz w:val="28"/>
          <w:szCs w:val="28"/>
        </w:rPr>
        <w:fldChar w:fldCharType="begin"/>
      </w:r>
      <w:r w:rsidR="009D755C" w:rsidRPr="00D1450D">
        <w:rPr>
          <w:rFonts w:ascii="Times New Roman" w:hAnsi="Times New Roman" w:cs="Times New Roman"/>
          <w:sz w:val="28"/>
          <w:szCs w:val="28"/>
        </w:rPr>
        <w:instrText xml:space="preserve"> TOC \t "Стиль1;1;Стиль2;2;Стиль3;3" </w:instrText>
      </w:r>
      <w:r w:rsidRPr="00D1450D">
        <w:rPr>
          <w:rFonts w:ascii="Times New Roman" w:hAnsi="Times New Roman" w:cs="Times New Roman"/>
          <w:sz w:val="28"/>
          <w:szCs w:val="28"/>
        </w:rPr>
        <w:fldChar w:fldCharType="separate"/>
      </w:r>
      <w:r w:rsidR="00D1450D" w:rsidRPr="00D1450D">
        <w:rPr>
          <w:rFonts w:ascii="Times New Roman" w:hAnsi="Times New Roman" w:cs="Times New Roman"/>
          <w:noProof/>
          <w:sz w:val="28"/>
          <w:szCs w:val="28"/>
        </w:rPr>
        <w:t>ОБЩИЕ ПОЛОЖЕНИЯ</w:t>
      </w:r>
      <w:r w:rsidR="00D1450D" w:rsidRPr="00D1450D">
        <w:rPr>
          <w:rFonts w:ascii="Times New Roman" w:hAnsi="Times New Roman" w:cs="Times New Roman"/>
          <w:noProof/>
          <w:sz w:val="28"/>
          <w:szCs w:val="28"/>
        </w:rPr>
        <w:tab/>
      </w:r>
      <w:r w:rsidRPr="00D1450D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="00D1450D" w:rsidRPr="00D1450D">
        <w:rPr>
          <w:rFonts w:ascii="Times New Roman" w:hAnsi="Times New Roman" w:cs="Times New Roman"/>
          <w:noProof/>
          <w:sz w:val="28"/>
          <w:szCs w:val="28"/>
        </w:rPr>
        <w:instrText xml:space="preserve"> PAGEREF _Toc105595544 \h </w:instrText>
      </w:r>
      <w:r w:rsidRPr="00D1450D">
        <w:rPr>
          <w:rFonts w:ascii="Times New Roman" w:hAnsi="Times New Roman" w:cs="Times New Roman"/>
          <w:noProof/>
          <w:sz w:val="28"/>
          <w:szCs w:val="28"/>
        </w:rPr>
      </w:r>
      <w:r w:rsidRPr="00D1450D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621CA2">
        <w:rPr>
          <w:rFonts w:ascii="Times New Roman" w:hAnsi="Times New Roman" w:cs="Times New Roman"/>
          <w:noProof/>
          <w:sz w:val="28"/>
          <w:szCs w:val="28"/>
        </w:rPr>
        <w:t>4</w:t>
      </w:r>
      <w:r w:rsidRPr="00D1450D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D1450D" w:rsidRPr="00D1450D" w:rsidRDefault="00D1450D">
      <w:pPr>
        <w:pStyle w:val="23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1450D">
        <w:rPr>
          <w:rFonts w:ascii="Times New Roman" w:hAnsi="Times New Roman" w:cs="Times New Roman"/>
          <w:noProof/>
          <w:sz w:val="28"/>
          <w:szCs w:val="28"/>
        </w:rPr>
        <w:t>1. ПАСПОРТ ПРОГРАММЫ ГОСУДАРСТВЕНОЙ ИТОГОВОЙ АТТЕСТАЦИИ</w:t>
      </w:r>
      <w:r w:rsidRPr="00D1450D">
        <w:rPr>
          <w:rFonts w:ascii="Times New Roman" w:hAnsi="Times New Roman" w:cs="Times New Roman"/>
          <w:noProof/>
          <w:sz w:val="28"/>
          <w:szCs w:val="28"/>
        </w:rPr>
        <w:tab/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D1450D">
        <w:rPr>
          <w:rFonts w:ascii="Times New Roman" w:hAnsi="Times New Roman" w:cs="Times New Roman"/>
          <w:noProof/>
          <w:sz w:val="28"/>
          <w:szCs w:val="28"/>
        </w:rPr>
        <w:instrText xml:space="preserve"> PAGEREF _Toc105595545 \h </w:instrTex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621CA2">
        <w:rPr>
          <w:rFonts w:ascii="Times New Roman" w:hAnsi="Times New Roman" w:cs="Times New Roman"/>
          <w:noProof/>
          <w:sz w:val="28"/>
          <w:szCs w:val="28"/>
        </w:rPr>
        <w:t>7</w: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D1450D" w:rsidRPr="00D1450D" w:rsidRDefault="00D1450D">
      <w:pPr>
        <w:pStyle w:val="33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1450D">
        <w:rPr>
          <w:rFonts w:ascii="Times New Roman" w:hAnsi="Times New Roman" w:cs="Times New Roman"/>
          <w:noProof/>
          <w:sz w:val="28"/>
          <w:szCs w:val="28"/>
        </w:rPr>
        <w:t>1.1. Область применения программы Государственной итоговой аттестации.</w:t>
      </w:r>
      <w:r w:rsidRPr="00D1450D">
        <w:rPr>
          <w:rFonts w:ascii="Times New Roman" w:hAnsi="Times New Roman" w:cs="Times New Roman"/>
          <w:noProof/>
          <w:sz w:val="28"/>
          <w:szCs w:val="28"/>
        </w:rPr>
        <w:tab/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D1450D">
        <w:rPr>
          <w:rFonts w:ascii="Times New Roman" w:hAnsi="Times New Roman" w:cs="Times New Roman"/>
          <w:noProof/>
          <w:sz w:val="28"/>
          <w:szCs w:val="28"/>
        </w:rPr>
        <w:instrText xml:space="preserve"> PAGEREF _Toc105595546 \h </w:instrTex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621CA2">
        <w:rPr>
          <w:rFonts w:ascii="Times New Roman" w:hAnsi="Times New Roman" w:cs="Times New Roman"/>
          <w:noProof/>
          <w:sz w:val="28"/>
          <w:szCs w:val="28"/>
        </w:rPr>
        <w:t>7</w: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D1450D" w:rsidRPr="00D1450D" w:rsidRDefault="00D1450D">
      <w:pPr>
        <w:pStyle w:val="33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1450D">
        <w:rPr>
          <w:rFonts w:ascii="Times New Roman" w:hAnsi="Times New Roman" w:cs="Times New Roman"/>
          <w:noProof/>
          <w:sz w:val="28"/>
          <w:szCs w:val="28"/>
        </w:rPr>
        <w:t>1.2. Цель, задачи и предмет Государственной итоговой аттестации.</w:t>
      </w:r>
      <w:r w:rsidRPr="00D1450D">
        <w:rPr>
          <w:rFonts w:ascii="Times New Roman" w:hAnsi="Times New Roman" w:cs="Times New Roman"/>
          <w:noProof/>
          <w:sz w:val="28"/>
          <w:szCs w:val="28"/>
        </w:rPr>
        <w:tab/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D1450D">
        <w:rPr>
          <w:rFonts w:ascii="Times New Roman" w:hAnsi="Times New Roman" w:cs="Times New Roman"/>
          <w:noProof/>
          <w:sz w:val="28"/>
          <w:szCs w:val="28"/>
        </w:rPr>
        <w:instrText xml:space="preserve"> PAGEREF _Toc105595547 \h </w:instrTex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621CA2">
        <w:rPr>
          <w:rFonts w:ascii="Times New Roman" w:hAnsi="Times New Roman" w:cs="Times New Roman"/>
          <w:noProof/>
          <w:sz w:val="28"/>
          <w:szCs w:val="28"/>
        </w:rPr>
        <w:t>8</w: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D1450D" w:rsidRPr="00D1450D" w:rsidRDefault="00D1450D">
      <w:pPr>
        <w:pStyle w:val="33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1450D">
        <w:rPr>
          <w:rFonts w:ascii="Times New Roman" w:hAnsi="Times New Roman" w:cs="Times New Roman"/>
          <w:noProof/>
          <w:sz w:val="28"/>
          <w:szCs w:val="28"/>
        </w:rPr>
        <w:t>1.3. Условия допуска к Государственной итоговой аттестации.</w:t>
      </w:r>
      <w:r w:rsidRPr="00D1450D">
        <w:rPr>
          <w:rFonts w:ascii="Times New Roman" w:hAnsi="Times New Roman" w:cs="Times New Roman"/>
          <w:noProof/>
          <w:sz w:val="28"/>
          <w:szCs w:val="28"/>
        </w:rPr>
        <w:tab/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D1450D">
        <w:rPr>
          <w:rFonts w:ascii="Times New Roman" w:hAnsi="Times New Roman" w:cs="Times New Roman"/>
          <w:noProof/>
          <w:sz w:val="28"/>
          <w:szCs w:val="28"/>
        </w:rPr>
        <w:instrText xml:space="preserve"> PAGEREF _Toc105595548 \h </w:instrTex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621CA2">
        <w:rPr>
          <w:rFonts w:ascii="Times New Roman" w:hAnsi="Times New Roman" w:cs="Times New Roman"/>
          <w:noProof/>
          <w:sz w:val="28"/>
          <w:szCs w:val="28"/>
        </w:rPr>
        <w:t>9</w: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D1450D" w:rsidRPr="00D1450D" w:rsidRDefault="00D1450D">
      <w:pPr>
        <w:pStyle w:val="23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1450D">
        <w:rPr>
          <w:rFonts w:ascii="Times New Roman" w:hAnsi="Times New Roman" w:cs="Times New Roman"/>
          <w:noProof/>
          <w:sz w:val="28"/>
          <w:szCs w:val="28"/>
        </w:rPr>
        <w:t>2.СТРУКТУРА И СОДЕРЖАНИЕ ГОСУДАРСТВЕННОЙ ИТОГОВОЙ АТТЕСТАЦИИ</w:t>
      </w:r>
      <w:r w:rsidRPr="00D1450D">
        <w:rPr>
          <w:rFonts w:ascii="Times New Roman" w:hAnsi="Times New Roman" w:cs="Times New Roman"/>
          <w:noProof/>
          <w:sz w:val="28"/>
          <w:szCs w:val="28"/>
        </w:rPr>
        <w:tab/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D1450D">
        <w:rPr>
          <w:rFonts w:ascii="Times New Roman" w:hAnsi="Times New Roman" w:cs="Times New Roman"/>
          <w:noProof/>
          <w:sz w:val="28"/>
          <w:szCs w:val="28"/>
        </w:rPr>
        <w:instrText xml:space="preserve"> PAGEREF _Toc105595549 \h </w:instrTex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621CA2">
        <w:rPr>
          <w:rFonts w:ascii="Times New Roman" w:hAnsi="Times New Roman" w:cs="Times New Roman"/>
          <w:noProof/>
          <w:sz w:val="28"/>
          <w:szCs w:val="28"/>
        </w:rPr>
        <w:t>10</w: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D1450D" w:rsidRPr="00D1450D" w:rsidRDefault="00D1450D">
      <w:pPr>
        <w:pStyle w:val="33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1450D">
        <w:rPr>
          <w:rFonts w:ascii="Times New Roman" w:hAnsi="Times New Roman" w:cs="Times New Roman"/>
          <w:noProof/>
          <w:sz w:val="28"/>
          <w:szCs w:val="28"/>
        </w:rPr>
        <w:t>2.1. Форма Государственной итоговой аттестации.</w:t>
      </w:r>
      <w:r w:rsidRPr="00D1450D">
        <w:rPr>
          <w:rFonts w:ascii="Times New Roman" w:hAnsi="Times New Roman" w:cs="Times New Roman"/>
          <w:noProof/>
          <w:sz w:val="28"/>
          <w:szCs w:val="28"/>
        </w:rPr>
        <w:tab/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D1450D">
        <w:rPr>
          <w:rFonts w:ascii="Times New Roman" w:hAnsi="Times New Roman" w:cs="Times New Roman"/>
          <w:noProof/>
          <w:sz w:val="28"/>
          <w:szCs w:val="28"/>
        </w:rPr>
        <w:instrText xml:space="preserve"> PAGEREF _Toc105595550 \h </w:instrTex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621CA2">
        <w:rPr>
          <w:rFonts w:ascii="Times New Roman" w:hAnsi="Times New Roman" w:cs="Times New Roman"/>
          <w:noProof/>
          <w:sz w:val="28"/>
          <w:szCs w:val="28"/>
        </w:rPr>
        <w:t>10</w: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D1450D" w:rsidRPr="00D1450D" w:rsidRDefault="00D1450D">
      <w:pPr>
        <w:pStyle w:val="33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1450D">
        <w:rPr>
          <w:rFonts w:ascii="Times New Roman" w:hAnsi="Times New Roman" w:cs="Times New Roman"/>
          <w:noProof/>
          <w:color w:val="000000"/>
          <w:sz w:val="28"/>
          <w:szCs w:val="28"/>
        </w:rPr>
        <w:t>2.2. Объем времени на подготовку и проведение защиты ВКР</w:t>
      </w:r>
      <w:r w:rsidRPr="00D1450D">
        <w:rPr>
          <w:rFonts w:ascii="Times New Roman" w:hAnsi="Times New Roman" w:cs="Times New Roman"/>
          <w:noProof/>
          <w:sz w:val="28"/>
          <w:szCs w:val="28"/>
        </w:rPr>
        <w:tab/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D1450D">
        <w:rPr>
          <w:rFonts w:ascii="Times New Roman" w:hAnsi="Times New Roman" w:cs="Times New Roman"/>
          <w:noProof/>
          <w:sz w:val="28"/>
          <w:szCs w:val="28"/>
        </w:rPr>
        <w:instrText xml:space="preserve"> PAGEREF _Toc105595551 \h </w:instrTex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621CA2">
        <w:rPr>
          <w:rFonts w:ascii="Times New Roman" w:hAnsi="Times New Roman" w:cs="Times New Roman"/>
          <w:noProof/>
          <w:sz w:val="28"/>
          <w:szCs w:val="28"/>
        </w:rPr>
        <w:t>10</w: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D1450D" w:rsidRPr="00D1450D" w:rsidRDefault="00D1450D">
      <w:pPr>
        <w:pStyle w:val="33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1450D">
        <w:rPr>
          <w:rFonts w:ascii="Times New Roman" w:hAnsi="Times New Roman" w:cs="Times New Roman"/>
          <w:noProof/>
          <w:sz w:val="28"/>
          <w:szCs w:val="28"/>
        </w:rPr>
        <w:t>2.3. Срок проведения защиты ВКР</w:t>
      </w:r>
      <w:r w:rsidRPr="00D1450D">
        <w:rPr>
          <w:rFonts w:ascii="Times New Roman" w:hAnsi="Times New Roman" w:cs="Times New Roman"/>
          <w:noProof/>
          <w:sz w:val="28"/>
          <w:szCs w:val="28"/>
        </w:rPr>
        <w:tab/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D1450D">
        <w:rPr>
          <w:rFonts w:ascii="Times New Roman" w:hAnsi="Times New Roman" w:cs="Times New Roman"/>
          <w:noProof/>
          <w:sz w:val="28"/>
          <w:szCs w:val="28"/>
        </w:rPr>
        <w:instrText xml:space="preserve"> PAGEREF _Toc105595552 \h </w:instrTex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621CA2">
        <w:rPr>
          <w:rFonts w:ascii="Times New Roman" w:hAnsi="Times New Roman" w:cs="Times New Roman"/>
          <w:noProof/>
          <w:sz w:val="28"/>
          <w:szCs w:val="28"/>
        </w:rPr>
        <w:t>11</w: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D1450D" w:rsidRPr="00D1450D" w:rsidRDefault="00D1450D">
      <w:pPr>
        <w:pStyle w:val="33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1450D">
        <w:rPr>
          <w:rFonts w:ascii="Times New Roman" w:hAnsi="Times New Roman" w:cs="Times New Roman"/>
          <w:noProof/>
          <w:sz w:val="28"/>
          <w:szCs w:val="28"/>
        </w:rPr>
        <w:t>2.4. Условия подготовки к ГИА</w:t>
      </w:r>
      <w:r w:rsidRPr="00D1450D">
        <w:rPr>
          <w:rFonts w:ascii="Times New Roman" w:hAnsi="Times New Roman" w:cs="Times New Roman"/>
          <w:noProof/>
          <w:sz w:val="28"/>
          <w:szCs w:val="28"/>
        </w:rPr>
        <w:tab/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D1450D">
        <w:rPr>
          <w:rFonts w:ascii="Times New Roman" w:hAnsi="Times New Roman" w:cs="Times New Roman"/>
          <w:noProof/>
          <w:sz w:val="28"/>
          <w:szCs w:val="28"/>
        </w:rPr>
        <w:instrText xml:space="preserve"> PAGEREF _Toc105595553 \h </w:instrTex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621CA2">
        <w:rPr>
          <w:rFonts w:ascii="Times New Roman" w:hAnsi="Times New Roman" w:cs="Times New Roman"/>
          <w:noProof/>
          <w:sz w:val="28"/>
          <w:szCs w:val="28"/>
        </w:rPr>
        <w:t>11</w: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D1450D" w:rsidRPr="00D1450D" w:rsidRDefault="00D1450D">
      <w:pPr>
        <w:pStyle w:val="33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1450D">
        <w:rPr>
          <w:rFonts w:ascii="Times New Roman" w:hAnsi="Times New Roman" w:cs="Times New Roman"/>
          <w:noProof/>
          <w:sz w:val="28"/>
          <w:szCs w:val="28"/>
        </w:rPr>
        <w:t>2.5. Структура и содержание выпускной квалификационной работы.</w:t>
      </w:r>
      <w:r w:rsidRPr="00D1450D">
        <w:rPr>
          <w:rFonts w:ascii="Times New Roman" w:hAnsi="Times New Roman" w:cs="Times New Roman"/>
          <w:noProof/>
          <w:sz w:val="28"/>
          <w:szCs w:val="28"/>
        </w:rPr>
        <w:tab/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D1450D">
        <w:rPr>
          <w:rFonts w:ascii="Times New Roman" w:hAnsi="Times New Roman" w:cs="Times New Roman"/>
          <w:noProof/>
          <w:sz w:val="28"/>
          <w:szCs w:val="28"/>
        </w:rPr>
        <w:instrText xml:space="preserve"> PAGEREF _Toc105595554 \h </w:instrTex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621CA2">
        <w:rPr>
          <w:rFonts w:ascii="Times New Roman" w:hAnsi="Times New Roman" w:cs="Times New Roman"/>
          <w:noProof/>
          <w:sz w:val="28"/>
          <w:szCs w:val="28"/>
        </w:rPr>
        <w:t>11</w: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D1450D" w:rsidRPr="00D1450D" w:rsidRDefault="00D1450D">
      <w:pPr>
        <w:pStyle w:val="33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1450D">
        <w:rPr>
          <w:rFonts w:ascii="Times New Roman" w:hAnsi="Times New Roman" w:cs="Times New Roman"/>
          <w:noProof/>
          <w:sz w:val="28"/>
          <w:szCs w:val="28"/>
        </w:rPr>
        <w:t>2.6. Процедура защиты выпускной квалификационной работы.</w:t>
      </w:r>
      <w:r w:rsidRPr="00D1450D">
        <w:rPr>
          <w:rFonts w:ascii="Times New Roman" w:hAnsi="Times New Roman" w:cs="Times New Roman"/>
          <w:noProof/>
          <w:sz w:val="28"/>
          <w:szCs w:val="28"/>
        </w:rPr>
        <w:tab/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D1450D">
        <w:rPr>
          <w:rFonts w:ascii="Times New Roman" w:hAnsi="Times New Roman" w:cs="Times New Roman"/>
          <w:noProof/>
          <w:sz w:val="28"/>
          <w:szCs w:val="28"/>
        </w:rPr>
        <w:instrText xml:space="preserve"> PAGEREF _Toc105595555 \h </w:instrTex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621CA2">
        <w:rPr>
          <w:rFonts w:ascii="Times New Roman" w:hAnsi="Times New Roman" w:cs="Times New Roman"/>
          <w:noProof/>
          <w:sz w:val="28"/>
          <w:szCs w:val="28"/>
        </w:rPr>
        <w:t>15</w: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D1450D" w:rsidRPr="00D1450D" w:rsidRDefault="00D1450D">
      <w:pPr>
        <w:pStyle w:val="23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1450D">
        <w:rPr>
          <w:rFonts w:ascii="Times New Roman" w:hAnsi="Times New Roman" w:cs="Times New Roman"/>
          <w:noProof/>
          <w:sz w:val="28"/>
          <w:szCs w:val="28"/>
        </w:rPr>
        <w:t>З. УСЛОВИЯ РЕАЛИЗАЦИИ РАБОЧЕЙ ПРОГРАММЫ ГОСУДАРСТВЕННОЙ ИТОГОВОЙ АТТЕСТАЦИИ</w:t>
      </w:r>
      <w:r w:rsidRPr="00D1450D">
        <w:rPr>
          <w:rFonts w:ascii="Times New Roman" w:hAnsi="Times New Roman" w:cs="Times New Roman"/>
          <w:noProof/>
          <w:sz w:val="28"/>
          <w:szCs w:val="28"/>
        </w:rPr>
        <w:tab/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D1450D">
        <w:rPr>
          <w:rFonts w:ascii="Times New Roman" w:hAnsi="Times New Roman" w:cs="Times New Roman"/>
          <w:noProof/>
          <w:sz w:val="28"/>
          <w:szCs w:val="28"/>
        </w:rPr>
        <w:instrText xml:space="preserve"> PAGEREF _Toc105595556 \h </w:instrTex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621CA2">
        <w:rPr>
          <w:rFonts w:ascii="Times New Roman" w:hAnsi="Times New Roman" w:cs="Times New Roman"/>
          <w:noProof/>
          <w:sz w:val="28"/>
          <w:szCs w:val="28"/>
        </w:rPr>
        <w:t>18</w: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D1450D" w:rsidRPr="00D1450D" w:rsidRDefault="00D1450D">
      <w:pPr>
        <w:pStyle w:val="33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1450D">
        <w:rPr>
          <w:rFonts w:ascii="Times New Roman" w:hAnsi="Times New Roman" w:cs="Times New Roman"/>
          <w:noProof/>
          <w:sz w:val="28"/>
          <w:szCs w:val="28"/>
        </w:rPr>
        <w:t>3.1. Требования к минимальному материально-техническому обеспечению.</w:t>
      </w:r>
      <w:r w:rsidRPr="00D1450D">
        <w:rPr>
          <w:rFonts w:ascii="Times New Roman" w:hAnsi="Times New Roman" w:cs="Times New Roman"/>
          <w:noProof/>
          <w:sz w:val="28"/>
          <w:szCs w:val="28"/>
        </w:rPr>
        <w:tab/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D1450D">
        <w:rPr>
          <w:rFonts w:ascii="Times New Roman" w:hAnsi="Times New Roman" w:cs="Times New Roman"/>
          <w:noProof/>
          <w:sz w:val="28"/>
          <w:szCs w:val="28"/>
        </w:rPr>
        <w:instrText xml:space="preserve"> PAGEREF _Toc105595557 \h </w:instrTex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621CA2">
        <w:rPr>
          <w:rFonts w:ascii="Times New Roman" w:hAnsi="Times New Roman" w:cs="Times New Roman"/>
          <w:noProof/>
          <w:sz w:val="28"/>
          <w:szCs w:val="28"/>
        </w:rPr>
        <w:t>18</w: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D1450D" w:rsidRPr="00D1450D" w:rsidRDefault="00D1450D">
      <w:pPr>
        <w:pStyle w:val="33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1450D">
        <w:rPr>
          <w:rFonts w:ascii="Times New Roman" w:hAnsi="Times New Roman" w:cs="Times New Roman"/>
          <w:noProof/>
          <w:sz w:val="28"/>
          <w:szCs w:val="28"/>
        </w:rPr>
        <w:t>3.2. Информационно-документационное обеспечение Государственной итоговой аттестации.</w:t>
      </w:r>
      <w:r w:rsidRPr="00D1450D">
        <w:rPr>
          <w:rFonts w:ascii="Times New Roman" w:hAnsi="Times New Roman" w:cs="Times New Roman"/>
          <w:noProof/>
          <w:sz w:val="28"/>
          <w:szCs w:val="28"/>
        </w:rPr>
        <w:tab/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D1450D">
        <w:rPr>
          <w:rFonts w:ascii="Times New Roman" w:hAnsi="Times New Roman" w:cs="Times New Roman"/>
          <w:noProof/>
          <w:sz w:val="28"/>
          <w:szCs w:val="28"/>
        </w:rPr>
        <w:instrText xml:space="preserve"> PAGEREF _Toc105595558 \h </w:instrTex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621CA2">
        <w:rPr>
          <w:rFonts w:ascii="Times New Roman" w:hAnsi="Times New Roman" w:cs="Times New Roman"/>
          <w:noProof/>
          <w:sz w:val="28"/>
          <w:szCs w:val="28"/>
        </w:rPr>
        <w:t>20</w: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D1450D" w:rsidRPr="00D1450D" w:rsidRDefault="00D1450D">
      <w:pPr>
        <w:pStyle w:val="23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1450D">
        <w:rPr>
          <w:rFonts w:ascii="Times New Roman" w:hAnsi="Times New Roman" w:cs="Times New Roman"/>
          <w:noProof/>
          <w:sz w:val="28"/>
          <w:szCs w:val="28"/>
        </w:rPr>
        <w:t>4. ФОНД ОЦЕНОЧНЫХ СРЕДСТВ ГОСУДАРСТВЕННОЙ ИТОГОВОЙ АТТЕСТАЦИИ</w:t>
      </w:r>
      <w:r w:rsidRPr="00D1450D">
        <w:rPr>
          <w:rFonts w:ascii="Times New Roman" w:hAnsi="Times New Roman" w:cs="Times New Roman"/>
          <w:noProof/>
          <w:sz w:val="28"/>
          <w:szCs w:val="28"/>
        </w:rPr>
        <w:tab/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D1450D">
        <w:rPr>
          <w:rFonts w:ascii="Times New Roman" w:hAnsi="Times New Roman" w:cs="Times New Roman"/>
          <w:noProof/>
          <w:sz w:val="28"/>
          <w:szCs w:val="28"/>
        </w:rPr>
        <w:instrText xml:space="preserve"> PAGEREF _Toc105595559 \h </w:instrTex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621CA2">
        <w:rPr>
          <w:rFonts w:ascii="Times New Roman" w:hAnsi="Times New Roman" w:cs="Times New Roman"/>
          <w:noProof/>
          <w:sz w:val="28"/>
          <w:szCs w:val="28"/>
        </w:rPr>
        <w:t>21</w: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D1450D" w:rsidRPr="00D1450D" w:rsidRDefault="00D1450D">
      <w:pPr>
        <w:pStyle w:val="13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1450D">
        <w:rPr>
          <w:rFonts w:ascii="Times New Roman" w:hAnsi="Times New Roman" w:cs="Times New Roman"/>
          <w:noProof/>
          <w:sz w:val="28"/>
          <w:szCs w:val="28"/>
        </w:rPr>
        <w:t>ПРИЛОЖЕНИЯ</w:t>
      </w:r>
      <w:r w:rsidRPr="00D1450D">
        <w:rPr>
          <w:rFonts w:ascii="Times New Roman" w:hAnsi="Times New Roman" w:cs="Times New Roman"/>
          <w:noProof/>
          <w:sz w:val="28"/>
          <w:szCs w:val="28"/>
        </w:rPr>
        <w:tab/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D1450D">
        <w:rPr>
          <w:rFonts w:ascii="Times New Roman" w:hAnsi="Times New Roman" w:cs="Times New Roman"/>
          <w:noProof/>
          <w:sz w:val="28"/>
          <w:szCs w:val="28"/>
        </w:rPr>
        <w:instrText xml:space="preserve"> PAGEREF _Toc105595560 \h </w:instrTex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621CA2">
        <w:rPr>
          <w:rFonts w:ascii="Times New Roman" w:hAnsi="Times New Roman" w:cs="Times New Roman"/>
          <w:noProof/>
          <w:sz w:val="28"/>
          <w:szCs w:val="28"/>
        </w:rPr>
        <w:t>22</w:t>
      </w:r>
      <w:r w:rsidR="004000C4" w:rsidRPr="00D1450D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7E270E" w:rsidRDefault="004000C4" w:rsidP="007E270E">
      <w:pPr>
        <w:pStyle w:val="Default"/>
        <w:rPr>
          <w:color w:val="auto"/>
          <w:sz w:val="28"/>
          <w:szCs w:val="28"/>
        </w:rPr>
      </w:pPr>
      <w:r w:rsidRPr="00D1450D">
        <w:rPr>
          <w:color w:val="auto"/>
          <w:sz w:val="28"/>
          <w:szCs w:val="28"/>
        </w:rPr>
        <w:fldChar w:fldCharType="end"/>
      </w:r>
    </w:p>
    <w:p w:rsidR="007E270E" w:rsidRDefault="007E270E" w:rsidP="007E270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E270E" w:rsidRDefault="007E270E" w:rsidP="007E270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E270E" w:rsidRDefault="007E270E" w:rsidP="007E270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E270E" w:rsidRDefault="007E270E" w:rsidP="007E270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E270E" w:rsidRDefault="007E270E" w:rsidP="007E270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E270E" w:rsidRDefault="007E270E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70E">
        <w:rPr>
          <w:rFonts w:ascii="Times New Roman" w:hAnsi="Times New Roman" w:cs="Times New Roman"/>
          <w:sz w:val="28"/>
          <w:szCs w:val="28"/>
        </w:rPr>
        <w:lastRenderedPageBreak/>
        <w:t>Программа государственной (итоговой) аттестации (выпускная квалификационная работа)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70E">
        <w:rPr>
          <w:rFonts w:ascii="Times New Roman" w:hAnsi="Times New Roman" w:cs="Times New Roman"/>
          <w:sz w:val="28"/>
          <w:szCs w:val="28"/>
        </w:rPr>
        <w:t xml:space="preserve">составлена на основе требований Федерального государственного образовательного стандарта по специальности среднего профессионального образования </w:t>
      </w:r>
      <w:r w:rsidRPr="007E270E">
        <w:rPr>
          <w:rFonts w:ascii="Times New Roman" w:hAnsi="Times New Roman" w:cs="Times New Roman"/>
          <w:b/>
          <w:i/>
          <w:iCs/>
          <w:sz w:val="28"/>
          <w:szCs w:val="28"/>
        </w:rPr>
        <w:t>23.02.01 Организация перевозок и управление на транспорте (по видам)</w:t>
      </w:r>
      <w:r w:rsidRPr="007E27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270E">
        <w:rPr>
          <w:rFonts w:ascii="Times New Roman" w:hAnsi="Times New Roman" w:cs="Times New Roman"/>
          <w:sz w:val="28"/>
          <w:szCs w:val="28"/>
        </w:rPr>
        <w:t>и « Порядка проведения государственной итоговой аттестации по образовательным программа СПО», утвержденного приказом Министерства образования РФ №968 от 16 августа 2013г. ( в редакции Приказа Министерства образования РФ от 31.01.2014г. №74).</w:t>
      </w:r>
    </w:p>
    <w:p w:rsidR="007E270E" w:rsidRDefault="007E270E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E270E" w:rsidRDefault="007E270E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E270E" w:rsidRDefault="007E270E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E270E" w:rsidRDefault="007E270E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E270E" w:rsidRDefault="007E270E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E270E" w:rsidRDefault="007E270E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B5448" w:rsidRDefault="007B5448" w:rsidP="007E270E">
      <w:pPr>
        <w:pStyle w:val="Default"/>
        <w:rPr>
          <w:iCs/>
          <w:color w:val="auto"/>
          <w:sz w:val="28"/>
          <w:szCs w:val="28"/>
        </w:rPr>
      </w:pPr>
    </w:p>
    <w:p w:rsidR="00D1450D" w:rsidRDefault="00D1450D" w:rsidP="007E270E">
      <w:pPr>
        <w:pStyle w:val="Default"/>
        <w:rPr>
          <w:iCs/>
          <w:color w:val="auto"/>
          <w:sz w:val="28"/>
          <w:szCs w:val="28"/>
        </w:rPr>
      </w:pPr>
    </w:p>
    <w:p w:rsidR="00D1450D" w:rsidRDefault="00D1450D" w:rsidP="007E270E">
      <w:pPr>
        <w:pStyle w:val="Default"/>
        <w:rPr>
          <w:iCs/>
          <w:color w:val="auto"/>
          <w:sz w:val="28"/>
          <w:szCs w:val="28"/>
        </w:rPr>
      </w:pPr>
    </w:p>
    <w:p w:rsidR="00D1450D" w:rsidRDefault="00D1450D" w:rsidP="007E270E">
      <w:pPr>
        <w:pStyle w:val="Default"/>
        <w:rPr>
          <w:iCs/>
          <w:color w:val="auto"/>
          <w:sz w:val="28"/>
          <w:szCs w:val="28"/>
        </w:rPr>
      </w:pPr>
    </w:p>
    <w:p w:rsidR="00D1450D" w:rsidRDefault="00D1450D" w:rsidP="007E270E">
      <w:pPr>
        <w:pStyle w:val="Default"/>
        <w:rPr>
          <w:iCs/>
          <w:color w:val="auto"/>
          <w:sz w:val="28"/>
          <w:szCs w:val="28"/>
        </w:rPr>
      </w:pPr>
    </w:p>
    <w:p w:rsidR="00D1450D" w:rsidRDefault="00D1450D" w:rsidP="007E270E">
      <w:pPr>
        <w:pStyle w:val="Default"/>
        <w:rPr>
          <w:iCs/>
          <w:color w:val="auto"/>
          <w:sz w:val="28"/>
          <w:szCs w:val="28"/>
        </w:rPr>
      </w:pPr>
    </w:p>
    <w:p w:rsidR="00D1450D" w:rsidRDefault="00D1450D" w:rsidP="007E270E">
      <w:pPr>
        <w:pStyle w:val="Default"/>
        <w:rPr>
          <w:iCs/>
          <w:color w:val="auto"/>
          <w:sz w:val="28"/>
          <w:szCs w:val="28"/>
        </w:rPr>
      </w:pPr>
    </w:p>
    <w:p w:rsidR="00D1450D" w:rsidRDefault="00D1450D" w:rsidP="007E270E">
      <w:pPr>
        <w:pStyle w:val="Default"/>
        <w:rPr>
          <w:iCs/>
          <w:color w:val="auto"/>
          <w:sz w:val="28"/>
          <w:szCs w:val="28"/>
        </w:rPr>
      </w:pPr>
    </w:p>
    <w:p w:rsidR="00D1450D" w:rsidRDefault="00D1450D" w:rsidP="007E270E">
      <w:pPr>
        <w:pStyle w:val="Default"/>
        <w:rPr>
          <w:iCs/>
          <w:color w:val="auto"/>
          <w:sz w:val="28"/>
          <w:szCs w:val="28"/>
        </w:rPr>
      </w:pPr>
    </w:p>
    <w:p w:rsidR="00D1450D" w:rsidRDefault="00D1450D" w:rsidP="007E270E">
      <w:pPr>
        <w:pStyle w:val="Default"/>
        <w:rPr>
          <w:iCs/>
          <w:color w:val="auto"/>
          <w:sz w:val="28"/>
          <w:szCs w:val="28"/>
        </w:rPr>
      </w:pPr>
    </w:p>
    <w:p w:rsidR="00D1450D" w:rsidRDefault="00D1450D" w:rsidP="007E270E">
      <w:pPr>
        <w:pStyle w:val="Default"/>
        <w:rPr>
          <w:iCs/>
          <w:color w:val="auto"/>
          <w:sz w:val="28"/>
          <w:szCs w:val="28"/>
        </w:rPr>
      </w:pPr>
    </w:p>
    <w:p w:rsidR="00D1450D" w:rsidRDefault="00D1450D" w:rsidP="007E270E">
      <w:pPr>
        <w:pStyle w:val="Default"/>
        <w:rPr>
          <w:iCs/>
          <w:color w:val="auto"/>
          <w:sz w:val="28"/>
          <w:szCs w:val="28"/>
        </w:rPr>
      </w:pPr>
    </w:p>
    <w:p w:rsidR="00D1450D" w:rsidRDefault="00D1450D" w:rsidP="007E270E">
      <w:pPr>
        <w:pStyle w:val="Default"/>
        <w:rPr>
          <w:iCs/>
          <w:color w:val="auto"/>
          <w:sz w:val="28"/>
          <w:szCs w:val="28"/>
        </w:rPr>
      </w:pPr>
    </w:p>
    <w:p w:rsidR="00D1450D" w:rsidRDefault="00D1450D" w:rsidP="007E270E">
      <w:pPr>
        <w:pStyle w:val="Default"/>
        <w:rPr>
          <w:iCs/>
          <w:color w:val="auto"/>
          <w:sz w:val="28"/>
          <w:szCs w:val="28"/>
        </w:rPr>
      </w:pPr>
    </w:p>
    <w:p w:rsidR="00D1450D" w:rsidRDefault="00D1450D" w:rsidP="007E270E">
      <w:pPr>
        <w:pStyle w:val="Default"/>
        <w:rPr>
          <w:iCs/>
          <w:color w:val="auto"/>
          <w:sz w:val="28"/>
          <w:szCs w:val="28"/>
        </w:rPr>
      </w:pPr>
    </w:p>
    <w:p w:rsidR="00D1450D" w:rsidRDefault="00D1450D" w:rsidP="007E270E">
      <w:pPr>
        <w:pStyle w:val="Default"/>
        <w:rPr>
          <w:iCs/>
          <w:color w:val="auto"/>
          <w:sz w:val="28"/>
          <w:szCs w:val="28"/>
        </w:rPr>
      </w:pPr>
    </w:p>
    <w:p w:rsidR="00D1450D" w:rsidRDefault="00D1450D" w:rsidP="007E270E">
      <w:pPr>
        <w:pStyle w:val="Default"/>
        <w:rPr>
          <w:iCs/>
          <w:color w:val="auto"/>
          <w:sz w:val="28"/>
          <w:szCs w:val="28"/>
        </w:rPr>
      </w:pPr>
    </w:p>
    <w:p w:rsidR="00D1450D" w:rsidRDefault="00D1450D" w:rsidP="007E270E">
      <w:pPr>
        <w:pStyle w:val="Default"/>
        <w:rPr>
          <w:iCs/>
          <w:color w:val="auto"/>
          <w:sz w:val="28"/>
          <w:szCs w:val="28"/>
        </w:rPr>
      </w:pPr>
    </w:p>
    <w:p w:rsidR="009D755C" w:rsidRDefault="009D755C" w:rsidP="007E270E">
      <w:pPr>
        <w:pStyle w:val="Default"/>
        <w:rPr>
          <w:color w:val="auto"/>
        </w:rPr>
      </w:pPr>
    </w:p>
    <w:p w:rsidR="007E270E" w:rsidRDefault="007E270E" w:rsidP="00D9609B">
      <w:pPr>
        <w:pStyle w:val="11"/>
      </w:pPr>
      <w:bookmarkStart w:id="0" w:name="_Toc105595544"/>
      <w:r>
        <w:lastRenderedPageBreak/>
        <w:t>ОБЩИЕ ПОЛОЖЕНИЯ</w:t>
      </w:r>
      <w:bookmarkEnd w:id="0"/>
    </w:p>
    <w:p w:rsidR="007E270E" w:rsidRDefault="007E270E" w:rsidP="007E270E">
      <w:pPr>
        <w:pStyle w:val="Default"/>
        <w:rPr>
          <w:color w:val="auto"/>
          <w:sz w:val="28"/>
          <w:szCs w:val="28"/>
        </w:rPr>
      </w:pPr>
    </w:p>
    <w:p w:rsidR="007E270E" w:rsidRPr="007E270E" w:rsidRDefault="007E270E" w:rsidP="007E270E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7E270E">
        <w:rPr>
          <w:color w:val="auto"/>
          <w:sz w:val="28"/>
          <w:szCs w:val="28"/>
        </w:rPr>
        <w:t>В соответствии с Законом Российской Федерации «Об образовании», государственная итоговая аттестация выпускников, завершающих обучение по программа среднего профессионального образования в образовательных учреждениях, является обязательной.</w:t>
      </w:r>
    </w:p>
    <w:p w:rsidR="007E270E" w:rsidRPr="007E270E" w:rsidRDefault="007E270E" w:rsidP="007E270E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7E270E">
        <w:rPr>
          <w:color w:val="auto"/>
          <w:sz w:val="28"/>
          <w:szCs w:val="28"/>
        </w:rPr>
        <w:t>Программа государственной итоговой аттестации (далее - ГИА) разработана в соответствии с:</w:t>
      </w:r>
    </w:p>
    <w:p w:rsidR="007E270E" w:rsidRPr="007E270E" w:rsidRDefault="007E270E" w:rsidP="007E270E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7E270E">
        <w:rPr>
          <w:color w:val="auto"/>
          <w:sz w:val="28"/>
          <w:szCs w:val="28"/>
        </w:rPr>
        <w:t>- Федеральным законом Российской Федерации от 29.12.2012 года № 273 (ред. от 29.07.2017) «Об образовании в Российской Федерации» (статья 59);</w:t>
      </w:r>
    </w:p>
    <w:p w:rsidR="007E270E" w:rsidRPr="007E270E" w:rsidRDefault="007E270E" w:rsidP="007E270E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7E270E">
        <w:rPr>
          <w:color w:val="auto"/>
          <w:sz w:val="28"/>
          <w:szCs w:val="28"/>
        </w:rPr>
        <w:t>- Приказом Минобрнауки России от 16.08.2013 N 968 (ред. от</w:t>
      </w:r>
    </w:p>
    <w:p w:rsidR="007E270E" w:rsidRPr="007E270E" w:rsidRDefault="007E270E" w:rsidP="007E270E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7E270E">
        <w:rPr>
          <w:color w:val="auto"/>
          <w:sz w:val="28"/>
          <w:szCs w:val="28"/>
        </w:rPr>
        <w:t>31.01.2014) "Об утверждении Порядка проведения государственной итоговой аттестации по образовательным программам среднего профессионального образования" ;</w:t>
      </w:r>
    </w:p>
    <w:p w:rsidR="007E270E" w:rsidRPr="007E270E" w:rsidRDefault="007E270E" w:rsidP="007E270E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7E270E">
        <w:rPr>
          <w:color w:val="auto"/>
          <w:sz w:val="28"/>
          <w:szCs w:val="28"/>
        </w:rPr>
        <w:t>- Приказом Минобрнауки России от 31.01.2014 N 74 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(Зарегистрировано в Минюсте России 05.03.2014 N 31524);</w:t>
      </w:r>
    </w:p>
    <w:p w:rsidR="007E270E" w:rsidRPr="007E270E" w:rsidRDefault="007E270E" w:rsidP="007E270E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7E270E">
        <w:rPr>
          <w:color w:val="auto"/>
          <w:sz w:val="28"/>
          <w:szCs w:val="28"/>
        </w:rPr>
        <w:t>- Приказом Минобрнауки России от 14.06.2013 N 464 (ред. от</w:t>
      </w:r>
    </w:p>
    <w:p w:rsidR="007E270E" w:rsidRPr="007E270E" w:rsidRDefault="007E270E" w:rsidP="007E270E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7E270E">
        <w:rPr>
          <w:color w:val="auto"/>
          <w:sz w:val="28"/>
          <w:szCs w:val="28"/>
        </w:rPr>
        <w:t>15.12.2014)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7E270E" w:rsidRPr="007E270E" w:rsidRDefault="007E270E" w:rsidP="007E270E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7E270E">
        <w:rPr>
          <w:color w:val="auto"/>
          <w:sz w:val="28"/>
          <w:szCs w:val="28"/>
        </w:rPr>
        <w:t>- Приказом Минобр</w:t>
      </w:r>
      <w:r w:rsidR="009329C4">
        <w:rPr>
          <w:color w:val="auto"/>
          <w:sz w:val="28"/>
          <w:szCs w:val="28"/>
        </w:rPr>
        <w:t xml:space="preserve">азования </w:t>
      </w:r>
      <w:r w:rsidRPr="007E270E">
        <w:rPr>
          <w:color w:val="auto"/>
          <w:sz w:val="28"/>
          <w:szCs w:val="28"/>
        </w:rPr>
        <w:t>науки России от 18.04.2013 N 291 (ред. от</w:t>
      </w:r>
    </w:p>
    <w:p w:rsidR="007E270E" w:rsidRPr="007E270E" w:rsidRDefault="007E270E" w:rsidP="007E270E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7E270E">
        <w:rPr>
          <w:color w:val="auto"/>
          <w:sz w:val="28"/>
          <w:szCs w:val="28"/>
        </w:rPr>
        <w:t>18.08.2016) 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образования";</w:t>
      </w:r>
    </w:p>
    <w:p w:rsidR="007E270E" w:rsidRPr="007E270E" w:rsidRDefault="007E270E" w:rsidP="007E270E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7E270E">
        <w:rPr>
          <w:color w:val="auto"/>
          <w:sz w:val="28"/>
          <w:szCs w:val="28"/>
        </w:rPr>
        <w:t>- Письмом Министерства образования и науки РФ от 20.07.2015г. №06- 846 « О направлении Методических рекомендаций»;</w:t>
      </w:r>
    </w:p>
    <w:p w:rsidR="007E270E" w:rsidRPr="007E270E" w:rsidRDefault="007E270E" w:rsidP="007E270E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7E270E">
        <w:rPr>
          <w:color w:val="auto"/>
          <w:sz w:val="28"/>
          <w:szCs w:val="28"/>
        </w:rPr>
        <w:lastRenderedPageBreak/>
        <w:t>- Федеральным государственным образовательным стандартом среднего профессионального образования специальности 23.02.01 Организация перевозок и управление на транспорте (по видам);</w:t>
      </w:r>
    </w:p>
    <w:p w:rsidR="007E270E" w:rsidRPr="007E270E" w:rsidRDefault="007E270E" w:rsidP="007E270E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7E270E">
        <w:rPr>
          <w:color w:val="auto"/>
          <w:sz w:val="28"/>
          <w:szCs w:val="28"/>
        </w:rPr>
        <w:t>- Положением о выпускной квалификационной работе Брянского филиала;</w:t>
      </w:r>
    </w:p>
    <w:p w:rsidR="007E270E" w:rsidRPr="007E270E" w:rsidRDefault="007E270E" w:rsidP="007E270E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7E270E">
        <w:rPr>
          <w:color w:val="auto"/>
          <w:sz w:val="28"/>
          <w:szCs w:val="28"/>
        </w:rPr>
        <w:t>- Положением о практике обучающихся, осваивающих ОПОПСПО (приказ Министерства РФ от 18.04.2013г. №291).</w:t>
      </w:r>
    </w:p>
    <w:p w:rsidR="007E270E" w:rsidRPr="007E270E" w:rsidRDefault="007E270E" w:rsidP="007E270E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7E270E">
        <w:rPr>
          <w:color w:val="auto"/>
          <w:sz w:val="28"/>
          <w:szCs w:val="28"/>
        </w:rPr>
        <w:t xml:space="preserve">Настоящая Программа определяет совокупность требований к государственной итоговой аттестации по специальности 23.02.01 Организация перевозок и управление </w:t>
      </w:r>
      <w:r w:rsidR="00E8706F">
        <w:rPr>
          <w:color w:val="auto"/>
          <w:sz w:val="28"/>
          <w:szCs w:val="28"/>
        </w:rPr>
        <w:t>на транспорте (по видам) на 2020/2021</w:t>
      </w:r>
      <w:r w:rsidRPr="007E270E">
        <w:rPr>
          <w:color w:val="auto"/>
          <w:sz w:val="28"/>
          <w:szCs w:val="28"/>
        </w:rPr>
        <w:t xml:space="preserve"> учебный год.</w:t>
      </w:r>
    </w:p>
    <w:p w:rsidR="007E270E" w:rsidRPr="007E270E" w:rsidRDefault="007E270E" w:rsidP="007E270E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7E270E">
        <w:rPr>
          <w:color w:val="auto"/>
          <w:sz w:val="28"/>
          <w:szCs w:val="28"/>
        </w:rPr>
        <w:t>ГИА представляет собой форму оценки степени и уровня освоения обучающимися основной профессиональной образовательной рабочей программы (ППССЗ) по специальности 23.02.01 Организация перевозок и управление на транспорте (по видам).</w:t>
      </w:r>
    </w:p>
    <w:p w:rsidR="007E270E" w:rsidRPr="007E270E" w:rsidRDefault="007E270E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E270E">
        <w:rPr>
          <w:rFonts w:ascii="Times New Roman" w:hAnsi="Times New Roman" w:cs="Times New Roman"/>
          <w:sz w:val="28"/>
          <w:szCs w:val="28"/>
        </w:rPr>
        <w:t>ГИА проводится на основе принципов объективности и независимости оценки качества подготовки обучающихся.</w:t>
      </w:r>
    </w:p>
    <w:p w:rsidR="007E270E" w:rsidRPr="007E270E" w:rsidRDefault="007E270E" w:rsidP="007E270E">
      <w:pPr>
        <w:pStyle w:val="Default"/>
        <w:spacing w:line="360" w:lineRule="auto"/>
        <w:ind w:left="-567" w:firstLine="709"/>
        <w:jc w:val="both"/>
        <w:rPr>
          <w:sz w:val="28"/>
          <w:szCs w:val="28"/>
        </w:rPr>
      </w:pPr>
      <w:r w:rsidRPr="007E270E">
        <w:rPr>
          <w:sz w:val="28"/>
          <w:szCs w:val="28"/>
        </w:rPr>
        <w:t>При разработке Рабочей программы ГИА учтена степень использования наиболее значимых профессиональных компетенций и необходимых для них знаний и умений. Видом ГИА выпускников, осваивающих рабочей программы подготовки специалистов среднего звена является выпускная квалификационная работа (ВКР) в форме защиты дипломной работы. Выпускная квалификационная работа способствует систематизации и закреплению знаний выпускника по специальности при решении конкретных задач, а также выяснению уровня подготовки выпускника к самостоятельной работе.</w:t>
      </w:r>
    </w:p>
    <w:p w:rsidR="007E270E" w:rsidRPr="007E270E" w:rsidRDefault="007E270E" w:rsidP="007E270E">
      <w:pPr>
        <w:pStyle w:val="Default"/>
        <w:spacing w:line="360" w:lineRule="auto"/>
        <w:ind w:left="-567" w:firstLine="709"/>
        <w:jc w:val="both"/>
        <w:rPr>
          <w:sz w:val="28"/>
          <w:szCs w:val="28"/>
        </w:rPr>
      </w:pPr>
      <w:r w:rsidRPr="007E270E">
        <w:rPr>
          <w:sz w:val="28"/>
          <w:szCs w:val="28"/>
        </w:rPr>
        <w:t xml:space="preserve">В программе ГИА разработана тематика ВКР, отвечающая следующим требованиям: овладение профессиональными компетенциями, комплексность, реальность, актуальность, уровень современности используемых средств. Студенту предоставляется право выбора темы выпускной квалификационной работы, в том числе предложения своей тематики с необходимым обоснованием целесообразности ее разработки для практического применения. При этом </w:t>
      </w:r>
      <w:r w:rsidRPr="007E270E">
        <w:rPr>
          <w:sz w:val="28"/>
          <w:szCs w:val="28"/>
        </w:rPr>
        <w:lastRenderedPageBreak/>
        <w:t>тематика выпускной квалификационной работы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 w:rsidR="007E270E" w:rsidRPr="007E270E" w:rsidRDefault="007E270E" w:rsidP="007E270E">
      <w:pPr>
        <w:pStyle w:val="Default"/>
        <w:spacing w:line="360" w:lineRule="auto"/>
        <w:ind w:left="-567" w:firstLine="709"/>
        <w:jc w:val="both"/>
        <w:rPr>
          <w:sz w:val="28"/>
          <w:szCs w:val="28"/>
        </w:rPr>
      </w:pPr>
      <w:r w:rsidRPr="007E270E">
        <w:rPr>
          <w:sz w:val="28"/>
          <w:szCs w:val="28"/>
        </w:rPr>
        <w:t>Требования к ВКР изложены в локальном нормативном акте «Положение по организации выполнения и защиты выпускной квалификационной работы в Брянском филиале ПГУПС». Студенты знакомятся с содержанием, методикой выполнения выпускной квалификационной работы и критериями оценки результатов защиты за шесть месяцев до начала ГИА.</w:t>
      </w:r>
    </w:p>
    <w:p w:rsidR="007E270E" w:rsidRPr="007E270E" w:rsidRDefault="007E270E" w:rsidP="007E270E">
      <w:pPr>
        <w:pStyle w:val="Default"/>
        <w:spacing w:line="360" w:lineRule="auto"/>
        <w:ind w:left="-567" w:firstLine="709"/>
        <w:jc w:val="both"/>
        <w:rPr>
          <w:sz w:val="28"/>
          <w:szCs w:val="28"/>
        </w:rPr>
      </w:pPr>
      <w:r w:rsidRPr="007E270E">
        <w:rPr>
          <w:sz w:val="28"/>
          <w:szCs w:val="28"/>
        </w:rPr>
        <w:t>В Программе ГИА определены: материалы по содержанию ГИА; сроки проведения ГИА;</w:t>
      </w:r>
    </w:p>
    <w:p w:rsidR="007E270E" w:rsidRPr="007E270E" w:rsidRDefault="007E270E" w:rsidP="007E270E">
      <w:pPr>
        <w:pStyle w:val="Default"/>
        <w:spacing w:line="360" w:lineRule="auto"/>
        <w:ind w:left="-567" w:firstLine="709"/>
        <w:jc w:val="both"/>
        <w:rPr>
          <w:sz w:val="28"/>
          <w:szCs w:val="28"/>
        </w:rPr>
      </w:pPr>
      <w:r w:rsidRPr="007E270E">
        <w:rPr>
          <w:sz w:val="28"/>
          <w:szCs w:val="28"/>
        </w:rPr>
        <w:t>условия подготовки и процедуры проведения ГИА; критерии оценки уровня качества подготовки выпускника.</w:t>
      </w:r>
    </w:p>
    <w:p w:rsidR="007E270E" w:rsidRDefault="007E270E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70E">
        <w:rPr>
          <w:rFonts w:ascii="Times New Roman" w:hAnsi="Times New Roman" w:cs="Times New Roman"/>
          <w:sz w:val="28"/>
          <w:szCs w:val="28"/>
        </w:rPr>
        <w:t>Программа ГИА ежегодно обновляется, рассматривается на заседании цикловой комиссии, обсуждается на заседании педагогического совета и утверждается директором Брянского филиала ПГУПС после её обсуждения с председателем ГЭК.</w:t>
      </w:r>
    </w:p>
    <w:p w:rsidR="007E270E" w:rsidRDefault="007E270E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9C4" w:rsidRDefault="009329C4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9C4" w:rsidRDefault="009329C4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9C4" w:rsidRDefault="009329C4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9C4" w:rsidRDefault="009329C4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9C4" w:rsidRDefault="009329C4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9C4" w:rsidRDefault="009329C4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9C4" w:rsidRDefault="009329C4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9C4" w:rsidRDefault="009329C4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9C4" w:rsidRDefault="009329C4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09B" w:rsidRDefault="00D9609B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9C4" w:rsidRPr="009329C4" w:rsidRDefault="009329C4" w:rsidP="00D9609B">
      <w:pPr>
        <w:pStyle w:val="21"/>
      </w:pPr>
      <w:bookmarkStart w:id="1" w:name="_Toc105595545"/>
      <w:r>
        <w:t>1</w:t>
      </w:r>
      <w:r w:rsidRPr="009329C4">
        <w:t>.</w:t>
      </w:r>
      <w:r w:rsidR="00D9609B">
        <w:t xml:space="preserve"> </w:t>
      </w:r>
      <w:r w:rsidRPr="009329C4">
        <w:t>ПАСПОРТ ПРОГРАММЫ ГОСУДАРСТВЕНОЙ ИТОГОВОЙ АТТЕСТАЦИИ</w:t>
      </w:r>
      <w:bookmarkEnd w:id="1"/>
    </w:p>
    <w:p w:rsidR="009329C4" w:rsidRPr="009329C4" w:rsidRDefault="009329C4" w:rsidP="00D9609B">
      <w:pPr>
        <w:pStyle w:val="31"/>
      </w:pPr>
      <w:bookmarkStart w:id="2" w:name="_Toc105595546"/>
      <w:r w:rsidRPr="009329C4">
        <w:t>1.1. Область применения программы Государственной итоговой аттестации.</w:t>
      </w:r>
      <w:bookmarkEnd w:id="2"/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9329C4">
        <w:rPr>
          <w:color w:val="auto"/>
          <w:sz w:val="28"/>
          <w:szCs w:val="28"/>
        </w:rPr>
        <w:t>Программа ГИА является частью программы подготовки специалистов среднего звена, разработана на основе ФГОС СПО по специальности 23.02.01 Организация перевозок и управление на транспорте (по видам) в части освоения видов профессиональной деятельности (ВПД) и профессиональных компетенций: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9329C4">
        <w:rPr>
          <w:color w:val="auto"/>
          <w:sz w:val="28"/>
          <w:szCs w:val="28"/>
        </w:rPr>
        <w:t xml:space="preserve">1. </w:t>
      </w:r>
      <w:r w:rsidRPr="009329C4">
        <w:rPr>
          <w:i/>
          <w:iCs/>
          <w:color w:val="auto"/>
          <w:sz w:val="28"/>
          <w:szCs w:val="28"/>
        </w:rPr>
        <w:t>ВПД.1. Организация перевозочного процесса (по видам транспорта)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9329C4">
        <w:rPr>
          <w:color w:val="auto"/>
          <w:sz w:val="28"/>
          <w:szCs w:val="28"/>
        </w:rPr>
        <w:t>ПК 1.1 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9329C4">
        <w:rPr>
          <w:color w:val="auto"/>
          <w:sz w:val="28"/>
          <w:szCs w:val="28"/>
        </w:rPr>
        <w:t>ПК 1.2 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ситуаций.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9329C4">
        <w:rPr>
          <w:color w:val="auto"/>
          <w:sz w:val="28"/>
          <w:szCs w:val="28"/>
        </w:rPr>
        <w:t>ПК 1.3 Оформлять документы, регламентирующие организацию перевозочного процесса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9329C4">
        <w:rPr>
          <w:i/>
          <w:iCs/>
          <w:color w:val="auto"/>
          <w:sz w:val="28"/>
          <w:szCs w:val="28"/>
        </w:rPr>
        <w:t>2. ВПД.2 Организация сервисного обслуживания на транспорте (по видам транспорта).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9329C4">
        <w:rPr>
          <w:color w:val="auto"/>
          <w:sz w:val="28"/>
          <w:szCs w:val="28"/>
        </w:rPr>
        <w:t>ПК2.1 Организовывать работу персонала по планированию и организации перевозочного процесса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9329C4">
        <w:rPr>
          <w:color w:val="auto"/>
          <w:sz w:val="28"/>
          <w:szCs w:val="28"/>
        </w:rPr>
        <w:t>ПК2.2</w:t>
      </w:r>
      <w:r w:rsidR="004B3646">
        <w:rPr>
          <w:color w:val="auto"/>
          <w:sz w:val="28"/>
          <w:szCs w:val="28"/>
        </w:rPr>
        <w:t xml:space="preserve"> О</w:t>
      </w:r>
      <w:r w:rsidRPr="009329C4">
        <w:rPr>
          <w:color w:val="auto"/>
          <w:sz w:val="28"/>
          <w:szCs w:val="28"/>
        </w:rPr>
        <w:t>беспечивать безопасность движения и решать профессиональные задачи по средствам применения нормативно-правовых документов ПК 2.3Организовывать работу персонала по техническому обслуживанию перевозочного процесса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9329C4">
        <w:rPr>
          <w:i/>
          <w:iCs/>
          <w:color w:val="auto"/>
          <w:sz w:val="28"/>
          <w:szCs w:val="28"/>
        </w:rPr>
        <w:t>3. ВПД.З Организация транспортно-логистической деятельности (по видам транспорта)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9329C4">
        <w:rPr>
          <w:color w:val="auto"/>
          <w:sz w:val="28"/>
          <w:szCs w:val="28"/>
        </w:rPr>
        <w:lastRenderedPageBreak/>
        <w:t>ПК 3.1 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9329C4">
        <w:rPr>
          <w:color w:val="auto"/>
          <w:sz w:val="28"/>
          <w:szCs w:val="28"/>
        </w:rPr>
        <w:t>ПК 3.2 Обеспечивать осуществление процесса управления перевозками на основе логистической концепции и организовывать рациональную переработку грузов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9329C4">
        <w:rPr>
          <w:color w:val="auto"/>
          <w:sz w:val="28"/>
          <w:szCs w:val="28"/>
        </w:rPr>
        <w:t>ПК 3.3 Применять в профессиональной деятельности основные положения, регулирующие взаимоотношения пользователей транспорта и перевозчика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9329C4">
        <w:rPr>
          <w:i/>
          <w:iCs/>
          <w:color w:val="auto"/>
          <w:sz w:val="28"/>
          <w:szCs w:val="28"/>
        </w:rPr>
        <w:t>4. ВПД.4.Выполнение работ по одной или нескольким профессиям рабочих, должностям служащих.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9329C4">
        <w:rPr>
          <w:color w:val="auto"/>
          <w:sz w:val="28"/>
          <w:szCs w:val="28"/>
        </w:rPr>
        <w:t>ПК 1.1 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9329C4">
        <w:rPr>
          <w:color w:val="auto"/>
          <w:sz w:val="28"/>
          <w:szCs w:val="28"/>
        </w:rPr>
        <w:t>ПК 1.3 Оформлять документы, регламентирующие организацию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9329C4">
        <w:rPr>
          <w:color w:val="auto"/>
          <w:sz w:val="28"/>
          <w:szCs w:val="28"/>
        </w:rPr>
        <w:t>перевозочного процесса.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9329C4">
        <w:rPr>
          <w:color w:val="auto"/>
          <w:sz w:val="28"/>
          <w:szCs w:val="28"/>
        </w:rPr>
        <w:t>ПК 2.1. Организовывать работу персонала по планированию и организации перевозочного процесса.</w:t>
      </w:r>
    </w:p>
    <w:p w:rsidR="009329C4" w:rsidRPr="009329C4" w:rsidRDefault="009329C4" w:rsidP="009329C4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9C4">
        <w:rPr>
          <w:rFonts w:ascii="Times New Roman" w:hAnsi="Times New Roman" w:cs="Times New Roman"/>
          <w:sz w:val="28"/>
          <w:szCs w:val="28"/>
        </w:rPr>
        <w:t>ПК 2.3 Организовывать работу персонала по техническому обслуживанию перевозочного процесса.</w:t>
      </w:r>
    </w:p>
    <w:p w:rsidR="009329C4" w:rsidRPr="009329C4" w:rsidRDefault="009329C4" w:rsidP="00D9609B">
      <w:pPr>
        <w:pStyle w:val="31"/>
      </w:pPr>
      <w:bookmarkStart w:id="3" w:name="_Toc105595547"/>
      <w:r w:rsidRPr="009329C4">
        <w:t>1.2. Цель, задачи и предмет Государственной итоговой аттестации.</w:t>
      </w:r>
      <w:bookmarkEnd w:id="3"/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sz w:val="28"/>
          <w:szCs w:val="28"/>
        </w:rPr>
      </w:pPr>
      <w:r w:rsidRPr="009329C4">
        <w:rPr>
          <w:sz w:val="28"/>
          <w:szCs w:val="28"/>
        </w:rPr>
        <w:t>1.2.1. Целью ГИА является установление соответствия уровня освоенности обучающимися компетенций, соответствующих требованиям ФГОС СПО по специальности 23.02.01 Организация перевозок и управление на транспорте (по видам), а также установление степени готовности обучающегося к самостоятельной деятельности. 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задач.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sz w:val="28"/>
          <w:szCs w:val="28"/>
        </w:rPr>
      </w:pPr>
      <w:r w:rsidRPr="009329C4">
        <w:rPr>
          <w:sz w:val="28"/>
          <w:szCs w:val="28"/>
        </w:rPr>
        <w:t>1.2.2. Проведение ГИА в форме ВКР позволяет одновременно решить целый комплекс задач: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sz w:val="28"/>
          <w:szCs w:val="28"/>
        </w:rPr>
      </w:pPr>
      <w:r w:rsidRPr="009329C4">
        <w:rPr>
          <w:sz w:val="28"/>
          <w:szCs w:val="28"/>
        </w:rPr>
        <w:lastRenderedPageBreak/>
        <w:t>ориентирует каждого преподавателя и студента на конечный результат; позволяет в комплексе повысить качество учебного процесса, качество подготовки специалиста и объективность оценки подготовленности выпускников;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sz w:val="28"/>
          <w:szCs w:val="28"/>
        </w:rPr>
      </w:pPr>
      <w:r w:rsidRPr="009329C4">
        <w:rPr>
          <w:sz w:val="28"/>
          <w:szCs w:val="28"/>
        </w:rPr>
        <w:t>систематизирует знания, умения и опыт, полученные студентами во время обучения и во время прохождения производственной практики;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sz w:val="28"/>
          <w:szCs w:val="28"/>
        </w:rPr>
      </w:pPr>
      <w:r w:rsidRPr="009329C4">
        <w:rPr>
          <w:sz w:val="28"/>
          <w:szCs w:val="28"/>
        </w:rPr>
        <w:t>расширяет полученные знания за счет изучения новейших практических разработок и проведения исследований в профессиональной сфере;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sz w:val="28"/>
          <w:szCs w:val="28"/>
        </w:rPr>
      </w:pPr>
      <w:r w:rsidRPr="009329C4">
        <w:rPr>
          <w:sz w:val="28"/>
          <w:szCs w:val="28"/>
        </w:rPr>
        <w:t>значительно упрощает практическую работу Государственной экзаменационной комиссии (ГЭК) при оценивании выпускника (наличие перечня профессиональных компетенций, которые находят отражение в выпускной работе).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sz w:val="28"/>
          <w:szCs w:val="28"/>
        </w:rPr>
      </w:pPr>
      <w:r w:rsidRPr="009329C4">
        <w:rPr>
          <w:sz w:val="28"/>
          <w:szCs w:val="28"/>
        </w:rPr>
        <w:t>Предметом ГИА является оценка качества подготовки выпускников.</w:t>
      </w:r>
    </w:p>
    <w:p w:rsidR="009329C4" w:rsidRPr="009329C4" w:rsidRDefault="009329C4" w:rsidP="00D9609B">
      <w:pPr>
        <w:pStyle w:val="31"/>
      </w:pPr>
      <w:bookmarkStart w:id="4" w:name="_Toc105595548"/>
      <w:r w:rsidRPr="009329C4">
        <w:t>1.3. Условия допуска к Государственной итоговой аттестации.</w:t>
      </w:r>
      <w:bookmarkEnd w:id="4"/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sz w:val="28"/>
          <w:szCs w:val="28"/>
        </w:rPr>
      </w:pPr>
      <w:r w:rsidRPr="009329C4">
        <w:rPr>
          <w:sz w:val="28"/>
          <w:szCs w:val="28"/>
        </w:rPr>
        <w:t>К ГИА допускается студент, не имеющий академической задолженности и в полном объеме выполнивший учебный план (индивидуальный учебный план) по осваиваемой основной профессиональной образовательной программе СПО (ППССЗ).</w:t>
      </w:r>
    </w:p>
    <w:p w:rsidR="009329C4" w:rsidRPr="009329C4" w:rsidRDefault="009329C4" w:rsidP="009329C4">
      <w:pPr>
        <w:spacing w:line="36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29C4">
        <w:rPr>
          <w:rFonts w:ascii="Times New Roman" w:hAnsi="Times New Roman" w:cs="Times New Roman"/>
          <w:sz w:val="28"/>
          <w:szCs w:val="28"/>
        </w:rPr>
        <w:t>1.3.1. Необходимым условием допуска к ГИА является представление документов, подтверждающих освоение выпускниками общих и профессиональных компетенций при изучении теоретического материала и прохождения учебной, производственной практики(по профилю специальности), производственной практики (преддипломной) по каждому из основных видов профессиональной деятельности.</w:t>
      </w:r>
    </w:p>
    <w:p w:rsidR="007E270E" w:rsidRDefault="007E270E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329C4" w:rsidRDefault="009329C4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329C4" w:rsidRDefault="009329C4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329C4" w:rsidRDefault="009329C4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329C4" w:rsidRDefault="009329C4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329C4" w:rsidRDefault="009329C4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329C4" w:rsidRDefault="009329C4" w:rsidP="007E270E">
      <w:pPr>
        <w:spacing w:line="36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329C4" w:rsidRPr="009329C4" w:rsidRDefault="004B3646" w:rsidP="00D9609B">
      <w:pPr>
        <w:pStyle w:val="21"/>
      </w:pPr>
      <w:bookmarkStart w:id="5" w:name="_Toc105595549"/>
      <w:r>
        <w:t>2.СТРУКТУР</w:t>
      </w:r>
      <w:r w:rsidR="009329C4" w:rsidRPr="009329C4">
        <w:t>А И СОДЕРЖАНИЕ ГОСУДАРСТВЕННОЙ ИТОГОВОЙ АТТЕСТАЦИИ</w:t>
      </w:r>
      <w:bookmarkEnd w:id="5"/>
    </w:p>
    <w:p w:rsidR="009329C4" w:rsidRPr="009329C4" w:rsidRDefault="009329C4" w:rsidP="00D9609B">
      <w:pPr>
        <w:pStyle w:val="31"/>
      </w:pPr>
      <w:bookmarkStart w:id="6" w:name="_Toc105595550"/>
      <w:r w:rsidRPr="009329C4">
        <w:t>2.1. Форма Государственной итоговой аттестации.</w:t>
      </w:r>
      <w:bookmarkEnd w:id="6"/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9329C4">
        <w:rPr>
          <w:color w:val="auto"/>
          <w:sz w:val="28"/>
          <w:szCs w:val="28"/>
        </w:rPr>
        <w:t>Формой Государственной итоговой аттестации по образовательным программам СПО является защита выпускной квалификационной работы (далее - ВКР).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9329C4">
        <w:rPr>
          <w:color w:val="auto"/>
          <w:sz w:val="28"/>
          <w:szCs w:val="28"/>
        </w:rPr>
        <w:t>ВКР для выпускников специальности 23.02.01 Организация перевозок и управление на транспорте (по видам) выполняется в виде дипломной работы (далее -ДР).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9329C4">
        <w:rPr>
          <w:color w:val="auto"/>
          <w:sz w:val="28"/>
          <w:szCs w:val="28"/>
        </w:rPr>
        <w:t>Данный вид испытаний позволяет наиболее полно проверить освоенность выпускником общих и профессиональных компетенций, готовность выпускника к выполнению видов деятельности, предусмотренных ФГОС СПО.</w:t>
      </w:r>
    </w:p>
    <w:p w:rsidR="009329C4" w:rsidRPr="009329C4" w:rsidRDefault="009329C4" w:rsidP="009329C4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bookmarkStart w:id="7" w:name="_Toc105595551"/>
      <w:r w:rsidRPr="00D9609B">
        <w:rPr>
          <w:rStyle w:val="32"/>
        </w:rPr>
        <w:t>2.2. Объем времени на подготовку и проведение защиты ВКР</w:t>
      </w:r>
      <w:bookmarkEnd w:id="7"/>
      <w:r w:rsidRPr="009329C4">
        <w:rPr>
          <w:b/>
          <w:bCs/>
          <w:color w:val="auto"/>
          <w:sz w:val="28"/>
          <w:szCs w:val="28"/>
        </w:rPr>
        <w:t xml:space="preserve"> - 6 </w:t>
      </w:r>
      <w:r w:rsidRPr="009329C4">
        <w:rPr>
          <w:color w:val="auto"/>
          <w:sz w:val="28"/>
          <w:szCs w:val="28"/>
        </w:rPr>
        <w:t>недель, в том числе : выполнение выпускной квалификационной работы -</w:t>
      </w:r>
      <w:r w:rsidR="00E1299E">
        <w:rPr>
          <w:color w:val="auto"/>
          <w:sz w:val="28"/>
          <w:szCs w:val="28"/>
        </w:rPr>
        <w:t xml:space="preserve"> </w:t>
      </w:r>
      <w:r w:rsidRPr="009329C4">
        <w:rPr>
          <w:color w:val="auto"/>
          <w:sz w:val="28"/>
          <w:szCs w:val="28"/>
        </w:rPr>
        <w:t>4 недели, защиты выпускной квалификационной работы</w:t>
      </w:r>
      <w:r w:rsidR="00E1299E">
        <w:rPr>
          <w:color w:val="auto"/>
          <w:sz w:val="28"/>
          <w:szCs w:val="28"/>
        </w:rPr>
        <w:t xml:space="preserve"> </w:t>
      </w:r>
      <w:r w:rsidRPr="009329C4">
        <w:rPr>
          <w:color w:val="auto"/>
          <w:sz w:val="28"/>
          <w:szCs w:val="28"/>
        </w:rPr>
        <w:t>-</w:t>
      </w:r>
      <w:r w:rsidR="00E1299E">
        <w:rPr>
          <w:color w:val="auto"/>
          <w:sz w:val="28"/>
          <w:szCs w:val="28"/>
        </w:rPr>
        <w:t xml:space="preserve"> </w:t>
      </w:r>
      <w:r w:rsidRPr="009329C4">
        <w:rPr>
          <w:color w:val="auto"/>
          <w:sz w:val="28"/>
          <w:szCs w:val="28"/>
        </w:rPr>
        <w:t>2 недели.</w:t>
      </w:r>
    </w:p>
    <w:p w:rsidR="009329C4" w:rsidRPr="009329C4" w:rsidRDefault="009329C4" w:rsidP="009329C4">
      <w:pPr>
        <w:spacing w:line="36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29C4">
        <w:rPr>
          <w:rFonts w:ascii="Times New Roman" w:hAnsi="Times New Roman" w:cs="Times New Roman"/>
          <w:sz w:val="28"/>
          <w:szCs w:val="28"/>
        </w:rPr>
        <w:t>Таблица 1 -</w:t>
      </w:r>
      <w:r w:rsidR="00E1299E">
        <w:rPr>
          <w:rFonts w:ascii="Times New Roman" w:hAnsi="Times New Roman" w:cs="Times New Roman"/>
          <w:sz w:val="28"/>
          <w:szCs w:val="28"/>
        </w:rPr>
        <w:t xml:space="preserve"> </w:t>
      </w:r>
      <w:r w:rsidRPr="009329C4">
        <w:rPr>
          <w:rFonts w:ascii="Times New Roman" w:hAnsi="Times New Roman" w:cs="Times New Roman"/>
          <w:sz w:val="28"/>
          <w:szCs w:val="28"/>
        </w:rPr>
        <w:t>Сроки выполнения выпускной квалификационной работы</w:t>
      </w:r>
    </w:p>
    <w:tbl>
      <w:tblPr>
        <w:tblStyle w:val="a3"/>
        <w:tblW w:w="0" w:type="auto"/>
        <w:tblInd w:w="-567" w:type="dxa"/>
        <w:tblLook w:val="04A0"/>
      </w:tblPr>
      <w:tblGrid>
        <w:gridCol w:w="4503"/>
        <w:gridCol w:w="2126"/>
        <w:gridCol w:w="1701"/>
        <w:gridCol w:w="1808"/>
      </w:tblGrid>
      <w:tr w:rsidR="009329C4" w:rsidTr="00E1299E">
        <w:tc>
          <w:tcPr>
            <w:tcW w:w="4503" w:type="dxa"/>
          </w:tcPr>
          <w:p w:rsidR="00E73F78" w:rsidRDefault="00E73F78" w:rsidP="00E73F7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17"/>
            </w:tblGrid>
            <w:tr w:rsidR="00E73F78">
              <w:trPr>
                <w:trHeight w:val="161"/>
              </w:trPr>
              <w:tc>
                <w:tcPr>
                  <w:tcW w:w="0" w:type="auto"/>
                </w:tcPr>
                <w:p w:rsidR="00E73F78" w:rsidRDefault="00E73F7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Вид работ</w:t>
                  </w:r>
                </w:p>
              </w:tc>
            </w:tr>
          </w:tbl>
          <w:p w:rsidR="009329C4" w:rsidRDefault="009329C4" w:rsidP="007E270E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F78" w:rsidRDefault="00E73F78" w:rsidP="00E73F7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10"/>
            </w:tblGrid>
            <w:tr w:rsidR="00E73F78">
              <w:trPr>
                <w:trHeight w:val="418"/>
              </w:trPr>
              <w:tc>
                <w:tcPr>
                  <w:tcW w:w="0" w:type="auto"/>
                </w:tcPr>
                <w:p w:rsidR="00E73F78" w:rsidRDefault="00E73F7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Сроки выполнения </w:t>
                  </w:r>
                </w:p>
                <w:p w:rsidR="00E73F78" w:rsidRDefault="00E73F7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Заочная форма</w:t>
                  </w:r>
                </w:p>
              </w:tc>
            </w:tr>
          </w:tbl>
          <w:p w:rsidR="009329C4" w:rsidRDefault="009329C4" w:rsidP="007E270E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73F78" w:rsidRDefault="00E73F78" w:rsidP="00E73F7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410"/>
            </w:tblGrid>
            <w:tr w:rsidR="00E73F78">
              <w:trPr>
                <w:trHeight w:val="441"/>
              </w:trPr>
              <w:tc>
                <w:tcPr>
                  <w:tcW w:w="0" w:type="auto"/>
                </w:tcPr>
                <w:p w:rsidR="00E73F78" w:rsidRDefault="00E73F7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Процент</w:t>
                  </w:r>
                </w:p>
                <w:p w:rsidR="00E73F78" w:rsidRPr="00E73F78" w:rsidRDefault="00E73F7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выполнения</w:t>
                  </w:r>
                </w:p>
              </w:tc>
            </w:tr>
          </w:tbl>
          <w:p w:rsidR="009329C4" w:rsidRDefault="009329C4" w:rsidP="007E270E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08" w:type="dxa"/>
          </w:tcPr>
          <w:p w:rsidR="00E73F78" w:rsidRDefault="00E73F78" w:rsidP="00E73F7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92"/>
            </w:tblGrid>
            <w:tr w:rsidR="00E73F78">
              <w:trPr>
                <w:trHeight w:val="437"/>
              </w:trPr>
              <w:tc>
                <w:tcPr>
                  <w:tcW w:w="0" w:type="auto"/>
                </w:tcPr>
                <w:p w:rsidR="00E73F78" w:rsidRDefault="00E73F7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Процент с нарастающим итогом</w:t>
                  </w:r>
                </w:p>
              </w:tc>
            </w:tr>
          </w:tbl>
          <w:p w:rsidR="009329C4" w:rsidRDefault="009329C4" w:rsidP="007E270E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329C4" w:rsidTr="00E1299E">
        <w:tc>
          <w:tcPr>
            <w:tcW w:w="4503" w:type="dxa"/>
          </w:tcPr>
          <w:p w:rsidR="009329C4" w:rsidRPr="00F1775B" w:rsidRDefault="00F1775B" w:rsidP="00F1775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1775B"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F1775B">
              <w:rPr>
                <w:rFonts w:ascii="Times New Roman" w:hAnsi="Times New Roman" w:cs="Times New Roman"/>
                <w:iCs/>
                <w:sz w:val="28"/>
                <w:szCs w:val="28"/>
              </w:rPr>
              <w:t>Выбор и закрепление тем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; Разработка содержания</w:t>
            </w:r>
          </w:p>
        </w:tc>
        <w:tc>
          <w:tcPr>
            <w:tcW w:w="2126" w:type="dxa"/>
          </w:tcPr>
          <w:p w:rsidR="009329C4" w:rsidRDefault="00F1775B" w:rsidP="00F1775B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 дня</w:t>
            </w:r>
          </w:p>
        </w:tc>
        <w:tc>
          <w:tcPr>
            <w:tcW w:w="1701" w:type="dxa"/>
          </w:tcPr>
          <w:p w:rsidR="009329C4" w:rsidRDefault="00F1775B" w:rsidP="00F1775B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9329C4" w:rsidRDefault="00F1775B" w:rsidP="00F1775B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</w:tr>
      <w:tr w:rsidR="009329C4" w:rsidTr="00E1299E">
        <w:tc>
          <w:tcPr>
            <w:tcW w:w="4503" w:type="dxa"/>
          </w:tcPr>
          <w:p w:rsidR="009329C4" w:rsidRDefault="00F1775B" w:rsidP="00F1775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2.Сбор информации по теме; Обзор нормативной и методической литературы;</w:t>
            </w:r>
          </w:p>
        </w:tc>
        <w:tc>
          <w:tcPr>
            <w:tcW w:w="2126" w:type="dxa"/>
          </w:tcPr>
          <w:p w:rsidR="009329C4" w:rsidRDefault="00F1775B" w:rsidP="00F1775B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:rsidR="009329C4" w:rsidRDefault="00F1775B" w:rsidP="00F1775B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</w:p>
        </w:tc>
        <w:tc>
          <w:tcPr>
            <w:tcW w:w="1808" w:type="dxa"/>
          </w:tcPr>
          <w:p w:rsidR="009329C4" w:rsidRDefault="00F1775B" w:rsidP="00F1775B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25</w:t>
            </w:r>
          </w:p>
        </w:tc>
      </w:tr>
      <w:tr w:rsidR="009329C4" w:rsidTr="00E1299E">
        <w:tc>
          <w:tcPr>
            <w:tcW w:w="4503" w:type="dxa"/>
          </w:tcPr>
          <w:p w:rsidR="009329C4" w:rsidRDefault="00F1775B" w:rsidP="00F1775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3.Выполнение теоретической части проекта;</w:t>
            </w:r>
          </w:p>
        </w:tc>
        <w:tc>
          <w:tcPr>
            <w:tcW w:w="2126" w:type="dxa"/>
          </w:tcPr>
          <w:p w:rsidR="009329C4" w:rsidRDefault="00F1775B" w:rsidP="00F1775B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 дня</w:t>
            </w:r>
          </w:p>
        </w:tc>
        <w:tc>
          <w:tcPr>
            <w:tcW w:w="1701" w:type="dxa"/>
          </w:tcPr>
          <w:p w:rsidR="009329C4" w:rsidRDefault="00F1775B" w:rsidP="00F1775B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</w:p>
        </w:tc>
        <w:tc>
          <w:tcPr>
            <w:tcW w:w="1808" w:type="dxa"/>
          </w:tcPr>
          <w:p w:rsidR="009329C4" w:rsidRDefault="00F1775B" w:rsidP="00F1775B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40</w:t>
            </w:r>
          </w:p>
        </w:tc>
      </w:tr>
      <w:tr w:rsidR="009329C4" w:rsidTr="00E1299E">
        <w:tc>
          <w:tcPr>
            <w:tcW w:w="4503" w:type="dxa"/>
          </w:tcPr>
          <w:p w:rsidR="009329C4" w:rsidRDefault="00F1775B" w:rsidP="00F1775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4.Выполнение расчетной части проекта;</w:t>
            </w:r>
          </w:p>
        </w:tc>
        <w:tc>
          <w:tcPr>
            <w:tcW w:w="2126" w:type="dxa"/>
          </w:tcPr>
          <w:p w:rsidR="009329C4" w:rsidRDefault="00F1775B" w:rsidP="00F1775B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:rsidR="009329C4" w:rsidRDefault="00F1775B" w:rsidP="00F1775B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25</w:t>
            </w:r>
          </w:p>
        </w:tc>
        <w:tc>
          <w:tcPr>
            <w:tcW w:w="1808" w:type="dxa"/>
          </w:tcPr>
          <w:p w:rsidR="009329C4" w:rsidRDefault="00F1775B" w:rsidP="00F1775B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65</w:t>
            </w:r>
          </w:p>
        </w:tc>
      </w:tr>
      <w:tr w:rsidR="009329C4" w:rsidTr="00E1299E">
        <w:tc>
          <w:tcPr>
            <w:tcW w:w="4503" w:type="dxa"/>
          </w:tcPr>
          <w:p w:rsidR="009329C4" w:rsidRDefault="00F1775B" w:rsidP="00F1775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5. Выполнение графической части проекта</w:t>
            </w:r>
          </w:p>
        </w:tc>
        <w:tc>
          <w:tcPr>
            <w:tcW w:w="2126" w:type="dxa"/>
          </w:tcPr>
          <w:p w:rsidR="009329C4" w:rsidRDefault="00F1775B" w:rsidP="00F1775B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3дня</w:t>
            </w:r>
          </w:p>
        </w:tc>
        <w:tc>
          <w:tcPr>
            <w:tcW w:w="1701" w:type="dxa"/>
          </w:tcPr>
          <w:p w:rsidR="009329C4" w:rsidRDefault="00F1775B" w:rsidP="00F1775B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</w:p>
        </w:tc>
        <w:tc>
          <w:tcPr>
            <w:tcW w:w="1808" w:type="dxa"/>
          </w:tcPr>
          <w:p w:rsidR="009329C4" w:rsidRDefault="00F1775B" w:rsidP="00F1775B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80</w:t>
            </w:r>
          </w:p>
        </w:tc>
      </w:tr>
      <w:tr w:rsidR="009329C4" w:rsidTr="00E1299E">
        <w:tc>
          <w:tcPr>
            <w:tcW w:w="4503" w:type="dxa"/>
          </w:tcPr>
          <w:p w:rsidR="009329C4" w:rsidRDefault="00F1775B" w:rsidP="00F1775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6.Оформление ВКР в соответствии с предоставляемыми требованиями </w:t>
            </w:r>
          </w:p>
        </w:tc>
        <w:tc>
          <w:tcPr>
            <w:tcW w:w="2126" w:type="dxa"/>
          </w:tcPr>
          <w:p w:rsidR="009329C4" w:rsidRDefault="00F1775B" w:rsidP="00F1775B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5дней</w:t>
            </w:r>
          </w:p>
        </w:tc>
        <w:tc>
          <w:tcPr>
            <w:tcW w:w="1701" w:type="dxa"/>
          </w:tcPr>
          <w:p w:rsidR="009329C4" w:rsidRDefault="00F1775B" w:rsidP="00F1775B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</w:p>
        </w:tc>
        <w:tc>
          <w:tcPr>
            <w:tcW w:w="1808" w:type="dxa"/>
          </w:tcPr>
          <w:p w:rsidR="009329C4" w:rsidRDefault="00F1775B" w:rsidP="00F1775B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</w:tr>
      <w:tr w:rsidR="009329C4" w:rsidTr="00E1299E">
        <w:tc>
          <w:tcPr>
            <w:tcW w:w="4503" w:type="dxa"/>
          </w:tcPr>
          <w:p w:rsidR="009329C4" w:rsidRDefault="00F1775B" w:rsidP="007E270E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7. Защита ВКР</w:t>
            </w:r>
          </w:p>
        </w:tc>
        <w:tc>
          <w:tcPr>
            <w:tcW w:w="2126" w:type="dxa"/>
          </w:tcPr>
          <w:p w:rsidR="009329C4" w:rsidRDefault="00F1775B" w:rsidP="00F1775B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 недели</w:t>
            </w:r>
          </w:p>
        </w:tc>
        <w:tc>
          <w:tcPr>
            <w:tcW w:w="1701" w:type="dxa"/>
          </w:tcPr>
          <w:p w:rsidR="009329C4" w:rsidRDefault="009329C4" w:rsidP="007E270E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08" w:type="dxa"/>
          </w:tcPr>
          <w:p w:rsidR="009329C4" w:rsidRDefault="009329C4" w:rsidP="007E270E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F1775B" w:rsidRDefault="00F1775B" w:rsidP="00F1775B">
      <w:pPr>
        <w:pStyle w:val="Default"/>
        <w:rPr>
          <w:color w:val="auto"/>
        </w:rPr>
      </w:pPr>
    </w:p>
    <w:p w:rsidR="00E1299E" w:rsidRDefault="00E1299E" w:rsidP="00F1775B">
      <w:pPr>
        <w:pStyle w:val="Default"/>
        <w:spacing w:line="360" w:lineRule="auto"/>
        <w:ind w:left="-567" w:firstLine="709"/>
        <w:rPr>
          <w:b/>
          <w:bCs/>
          <w:color w:val="auto"/>
          <w:sz w:val="28"/>
          <w:szCs w:val="28"/>
        </w:rPr>
      </w:pPr>
    </w:p>
    <w:p w:rsidR="00F1775B" w:rsidRPr="00F1775B" w:rsidRDefault="00D9609B" w:rsidP="00D9609B">
      <w:pPr>
        <w:pStyle w:val="31"/>
      </w:pPr>
      <w:bookmarkStart w:id="8" w:name="_Toc105595552"/>
      <w:r>
        <w:t>2.3. Срок проведения защиты ВКР</w:t>
      </w:r>
      <w:bookmarkEnd w:id="8"/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2.3.1. Сроки проведения защиты ВКР опр</w:t>
      </w:r>
      <w:r w:rsidR="00E1299E">
        <w:rPr>
          <w:color w:val="auto"/>
          <w:sz w:val="28"/>
          <w:szCs w:val="28"/>
        </w:rPr>
        <w:t>еделяется учебным планом</w:t>
      </w:r>
      <w:r w:rsidRPr="00F1775B">
        <w:rPr>
          <w:color w:val="auto"/>
          <w:sz w:val="28"/>
          <w:szCs w:val="28"/>
        </w:rPr>
        <w:t>:</w:t>
      </w:r>
    </w:p>
    <w:p w:rsidR="00F1775B" w:rsidRPr="00F1775B" w:rsidRDefault="00B50261" w:rsidP="00F1775B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заочной</w:t>
      </w:r>
      <w:r w:rsidR="00F1775B" w:rsidRPr="00F1775B">
        <w:rPr>
          <w:rFonts w:ascii="Times New Roman" w:hAnsi="Times New Roman" w:cs="Times New Roman"/>
          <w:sz w:val="28"/>
          <w:szCs w:val="28"/>
        </w:rPr>
        <w:t xml:space="preserve"> </w:t>
      </w:r>
      <w:r w:rsidR="00E1299E">
        <w:rPr>
          <w:rFonts w:ascii="Times New Roman" w:hAnsi="Times New Roman" w:cs="Times New Roman"/>
          <w:sz w:val="28"/>
          <w:szCs w:val="28"/>
        </w:rPr>
        <w:t xml:space="preserve">и очной </w:t>
      </w:r>
      <w:r w:rsidR="00F1775B" w:rsidRPr="00F1775B">
        <w:rPr>
          <w:rFonts w:ascii="Times New Roman" w:hAnsi="Times New Roman" w:cs="Times New Roman"/>
          <w:sz w:val="28"/>
          <w:szCs w:val="28"/>
        </w:rPr>
        <w:t>формы обучения</w:t>
      </w:r>
      <w:r w:rsidR="00E1299E">
        <w:rPr>
          <w:rFonts w:ascii="Times New Roman" w:hAnsi="Times New Roman" w:cs="Times New Roman"/>
          <w:sz w:val="28"/>
          <w:szCs w:val="28"/>
        </w:rPr>
        <w:t xml:space="preserve"> </w:t>
      </w:r>
      <w:r w:rsidR="00F1775B" w:rsidRPr="00F1775B">
        <w:rPr>
          <w:rFonts w:ascii="Times New Roman" w:hAnsi="Times New Roman" w:cs="Times New Roman"/>
          <w:sz w:val="28"/>
          <w:szCs w:val="28"/>
        </w:rPr>
        <w:t>- с 15 июня по</w:t>
      </w:r>
      <w:r w:rsidR="00F1775B">
        <w:rPr>
          <w:rFonts w:ascii="Times New Roman" w:hAnsi="Times New Roman" w:cs="Times New Roman"/>
          <w:sz w:val="28"/>
          <w:szCs w:val="28"/>
        </w:rPr>
        <w:t xml:space="preserve"> 30</w:t>
      </w:r>
      <w:r w:rsidR="00F1775B" w:rsidRPr="00F1775B">
        <w:rPr>
          <w:rFonts w:ascii="Times New Roman" w:hAnsi="Times New Roman" w:cs="Times New Roman"/>
          <w:sz w:val="28"/>
          <w:szCs w:val="28"/>
        </w:rPr>
        <w:t xml:space="preserve"> июня</w:t>
      </w:r>
      <w:r w:rsidR="00F1775B">
        <w:rPr>
          <w:rFonts w:ascii="Times New Roman" w:hAnsi="Times New Roman" w:cs="Times New Roman"/>
          <w:sz w:val="28"/>
          <w:szCs w:val="28"/>
        </w:rPr>
        <w:t xml:space="preserve"> 202</w:t>
      </w:r>
      <w:r w:rsidR="00E1299E">
        <w:rPr>
          <w:rFonts w:ascii="Times New Roman" w:hAnsi="Times New Roman" w:cs="Times New Roman"/>
          <w:sz w:val="28"/>
          <w:szCs w:val="28"/>
        </w:rPr>
        <w:t>2</w:t>
      </w:r>
      <w:r w:rsidR="00F1775B" w:rsidRPr="00F1775B">
        <w:rPr>
          <w:rFonts w:ascii="Times New Roman" w:hAnsi="Times New Roman" w:cs="Times New Roman"/>
          <w:sz w:val="28"/>
          <w:szCs w:val="28"/>
        </w:rPr>
        <w:t>г.</w:t>
      </w:r>
    </w:p>
    <w:p w:rsidR="00F1775B" w:rsidRPr="00F1775B" w:rsidRDefault="00F1775B" w:rsidP="00D9609B">
      <w:pPr>
        <w:pStyle w:val="31"/>
      </w:pPr>
      <w:bookmarkStart w:id="9" w:name="_Toc105595553"/>
      <w:r w:rsidRPr="00F1775B">
        <w:t>2.4. Условия подготовки к ГИА</w:t>
      </w:r>
      <w:bookmarkEnd w:id="9"/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2.4.1. Для выполнения ВКР студенту назначается руководитель и, при необходимости, консультанты по отдельным частям ВКР. На консультации руководителю работы предусматривается не более 10 часов на 1 студента, на консультации по нормоконтролю 1 час на 1 студента и на консультации по экономической части</w:t>
      </w:r>
      <w:r w:rsidR="00B50261">
        <w:rPr>
          <w:color w:val="auto"/>
          <w:sz w:val="28"/>
          <w:szCs w:val="28"/>
        </w:rPr>
        <w:t xml:space="preserve"> (</w:t>
      </w:r>
      <w:r w:rsidRPr="00F1775B">
        <w:rPr>
          <w:color w:val="auto"/>
          <w:sz w:val="28"/>
          <w:szCs w:val="28"/>
        </w:rPr>
        <w:t>в случае необходимости) 1 час на 1 студента. Консультации осуществляются в индивидуальной и групповой формах, в соответствии с расписанием.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2.4.2. Задание на ВКР разрабатываются руководителем работы,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рассматриваются на заседании цикловой комиссии ,подписывается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руководителем ВКР и утверждаются заместителем директора по учебно</w:t>
      </w:r>
      <w:r w:rsidR="00B50261">
        <w:rPr>
          <w:color w:val="auto"/>
          <w:sz w:val="28"/>
          <w:szCs w:val="28"/>
        </w:rPr>
        <w:t>-</w:t>
      </w:r>
      <w:r w:rsidRPr="00F1775B">
        <w:rPr>
          <w:color w:val="auto"/>
          <w:sz w:val="28"/>
          <w:szCs w:val="28"/>
        </w:rPr>
        <w:t>методической работе. Темы ВКР, представленные на соискание грантов дополнительно согласовываются с представителем работодателя.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2.4.3. Задание на ВКР выдается обучающемуся не позднее, чем за две недели до начала производственной практики</w:t>
      </w:r>
      <w:r w:rsidR="00B50261">
        <w:rPr>
          <w:color w:val="auto"/>
          <w:sz w:val="28"/>
          <w:szCs w:val="28"/>
        </w:rPr>
        <w:t xml:space="preserve"> </w:t>
      </w:r>
      <w:r w:rsidRPr="00F1775B">
        <w:rPr>
          <w:color w:val="auto"/>
          <w:sz w:val="28"/>
          <w:szCs w:val="28"/>
        </w:rPr>
        <w:t>( преддипломной).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2.4.4. В отдельных случаях допускается выполнение ВКР группой обучающихся. При этом индивидуальные задания выдаются каждому обучающемуся.</w:t>
      </w:r>
    </w:p>
    <w:p w:rsidR="00F1775B" w:rsidRPr="00F1775B" w:rsidRDefault="00F1775B" w:rsidP="00D9609B">
      <w:pPr>
        <w:pStyle w:val="31"/>
      </w:pPr>
      <w:bookmarkStart w:id="10" w:name="_Toc105595554"/>
      <w:r w:rsidRPr="00F1775B">
        <w:t>2.5. Структура и содержание выпускной квалификационной работы.</w:t>
      </w:r>
      <w:bookmarkEnd w:id="10"/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2.5.1. Тема ВКР должна соответствовать содержанию одного или нескольких профессиональных модулей, входящих в образовательные рабочей программы СПО. (Приложение 1):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lastRenderedPageBreak/>
        <w:t xml:space="preserve">ПМ.01 </w:t>
      </w:r>
      <w:r w:rsidRPr="00F1775B">
        <w:rPr>
          <w:i/>
          <w:iCs/>
          <w:color w:val="auto"/>
          <w:sz w:val="28"/>
          <w:szCs w:val="28"/>
        </w:rPr>
        <w:t xml:space="preserve">Организация перевозочного процесса </w:t>
      </w:r>
      <w:r w:rsidRPr="00F1775B">
        <w:rPr>
          <w:color w:val="auto"/>
          <w:sz w:val="28"/>
          <w:szCs w:val="28"/>
        </w:rPr>
        <w:t>(по видам транспорта)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 xml:space="preserve">ПМ.02 </w:t>
      </w:r>
      <w:r w:rsidRPr="00F1775B">
        <w:rPr>
          <w:i/>
          <w:iCs/>
          <w:color w:val="auto"/>
          <w:sz w:val="28"/>
          <w:szCs w:val="28"/>
        </w:rPr>
        <w:t xml:space="preserve">Организация сервисного обслуживания на транспорте </w:t>
      </w:r>
      <w:r w:rsidRPr="00F1775B">
        <w:rPr>
          <w:color w:val="auto"/>
          <w:sz w:val="28"/>
          <w:szCs w:val="28"/>
        </w:rPr>
        <w:t>(по видам транспорта)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 xml:space="preserve">ПМ.03 </w:t>
      </w:r>
      <w:r w:rsidRPr="00F1775B">
        <w:rPr>
          <w:i/>
          <w:iCs/>
          <w:color w:val="auto"/>
          <w:sz w:val="28"/>
          <w:szCs w:val="28"/>
        </w:rPr>
        <w:t xml:space="preserve">Организация транспортно-логистической деятельности </w:t>
      </w:r>
      <w:r w:rsidRPr="00F1775B">
        <w:rPr>
          <w:color w:val="auto"/>
          <w:sz w:val="28"/>
          <w:szCs w:val="28"/>
        </w:rPr>
        <w:t>(по видам транспорта)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ПМ.04.</w:t>
      </w:r>
      <w:r w:rsidRPr="00F1775B">
        <w:rPr>
          <w:i/>
          <w:iCs/>
          <w:color w:val="auto"/>
          <w:sz w:val="28"/>
          <w:szCs w:val="28"/>
        </w:rPr>
        <w:t>Выполнение работ по одной или нескольким профессиям рабочих, должностям служащих.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2.5.2. ВКР должна иметь актуальность, новизну и практическую значимость и выполняться, по возможности, по предложениям (заказам) предприятий и организаций.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2.5.3 .Темы ВКР определяются образовательной организацией и должны отвечать современным требованиям развития высокотехнологических отраслей науки, техники, производства экономики, культуры и образования ,иметь практико-ориентированный характер.</w:t>
      </w:r>
    </w:p>
    <w:p w:rsidR="00F1775B" w:rsidRPr="00F1775B" w:rsidRDefault="00F1775B" w:rsidP="00F1775B">
      <w:pPr>
        <w:spacing w:line="36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775B">
        <w:rPr>
          <w:rFonts w:ascii="Times New Roman" w:hAnsi="Times New Roman" w:cs="Times New Roman"/>
          <w:sz w:val="28"/>
          <w:szCs w:val="28"/>
        </w:rPr>
        <w:t>Изложение материала в тексте ВКР должно быть логически последовательным и основываться на современной теоретической базе. ВКР должна содержать необходимую доказательность выводов и рекомендаций, их практическую значимость, должна сопровождаться оптимально необходимым иллюстративным материалом: схемами, графиками, таблицами, формулами и т.д.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2.5.4. Структура и содержание выпускной квалификационной работы определяются в зависимости от профиля специальности, требований профессиональных образовательных организаций и, как правило, включают в себя: расчетно-пояснительную записку, состоящую из: титульного листа; содержания; введения; основной части; заключения; списка использованных источников; приложений (при необходимости, пример задания на ВКР приведен в приложении 3).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 xml:space="preserve">2.5.5. Во введении необходимо обосновать актуальность и практическую значимость выбранной темы, сформулировать цель и задачи, объект и предмет </w:t>
      </w:r>
      <w:r w:rsidRPr="00F1775B">
        <w:rPr>
          <w:color w:val="auto"/>
          <w:sz w:val="28"/>
          <w:szCs w:val="28"/>
        </w:rPr>
        <w:lastRenderedPageBreak/>
        <w:t>ВКР, круг рассматриваемых проблем. Объем введения должен быть в пределах 4- 5 страниц.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2.5.6. Основная часть ВКР включает главы (параграфы, разделы) в соответствии с логической структурой изложения. Название главы не должно дублировать название темы, а название параграфов - название глав. Формулировки должны быть лаконичными и отражать суть главы (параграфа).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Основная часть ВКР должна содержать, как правило, две главы.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Первая глава посвящается теоретическим аспектам изучаемого объекта и предмета ВКР. В ней содержится обзор используемых источников информации, нормативной базы по теме ВКР. В этой главе могут найти место статистические данные, построенные в таблицы и графики.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Вторая глава посвящается анализу практического материала, полученного во время производственной практики (преддипломной). В этой главе содержится: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- анализ конкретного материала по избранной теме;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- описание выявленных проблем и тенденций развития объекта и предмета изучения на основе анализа конкретного материала по избранной теме;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- описание способов решения выявленных проблем.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В ходе анализа могут использоваться аналитические таблицы, расчеты, формулы, схемы, диаграммы и графики.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Завершающей частью ВКР является заключение, которое содержит выводы и предложения с их кратким обоснованием в соответствии с поставленной целью и задачами, раскрывает значимость полученных результатов. Заключение не должно составлять более пяти страниц текста.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Заключение лежит в основе доклада студента на защите.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2.5.7. Список использованных источников отражает перечень источников, которые использовались при написании ВКР (не менее 20), составленный в следующем порядке: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- Федеральные законы (в очередности от последнего года принятия к предыдущим);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- указы Президента Российской Федерации (в той же последовательности);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lastRenderedPageBreak/>
        <w:t>- постановления Правительства Российской Федерации (в той же очередности);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- иные нормативные правовые акты;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- иные официальные материалы (резолюции-рекомендации международных организаций и конференций, официальные доклады, официальные отчеты и др.);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- монографии, учебники, учебные пособия (в алфавитном порядке);</w:t>
      </w:r>
    </w:p>
    <w:p w:rsidR="00F1775B" w:rsidRPr="00F1775B" w:rsidRDefault="00F1775B" w:rsidP="00F1775B">
      <w:pPr>
        <w:spacing w:line="36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775B">
        <w:rPr>
          <w:rFonts w:ascii="Times New Roman" w:hAnsi="Times New Roman" w:cs="Times New Roman"/>
          <w:sz w:val="28"/>
          <w:szCs w:val="28"/>
        </w:rPr>
        <w:t>- иностранная литература;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- интернет-ресурсы.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Приложения могут состоять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Объем ВКР должен составлять 30-50 страниц печатного текста (без приложений). Текст ВКР должен быть подготовлен с использованием компьютера в Word, распечатан на одной стороне белой бумаги формата А4 (210 х 297 мм), если иное не предусмотрено спецификой (пример задания на ВКР приведен в приложении 3).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2.5.8. ВКР подлежат обязательному рецензированию.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Внешнее рецензирование ВКР проводится с целью обеспечения объективности оценки труда выпускника.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Рецензенты ВКР определяются не позднее чем за месяц до защиты.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Рецензия должна включать: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- заключение о соответствии ВКР заявленной теме и заданию на нее;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- оценку качества выполнения каждого раздела ВКР;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- оценку степени разработки поставленных вопросов и практической значимости работы;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- общую оценку качества выполнения ВКР.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Содержание рецензии доводится до сведения обучающегося не позднее чем за день до защиты работы.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lastRenderedPageBreak/>
        <w:t>Внесение изменений в ВКР после получения рецензии не допускается.</w:t>
      </w:r>
    </w:p>
    <w:p w:rsidR="00F1775B" w:rsidRPr="00AF10F2" w:rsidRDefault="00F1775B" w:rsidP="00D9609B">
      <w:pPr>
        <w:pStyle w:val="31"/>
      </w:pPr>
      <w:bookmarkStart w:id="11" w:name="_Toc105595555"/>
      <w:r w:rsidRPr="00AF10F2">
        <w:t>2.6. Процедура защиты выпускной квалифи</w:t>
      </w:r>
      <w:r w:rsidR="009D755C">
        <w:t>кацио</w:t>
      </w:r>
      <w:r w:rsidRPr="00AF10F2">
        <w:t>нной работы.</w:t>
      </w:r>
      <w:bookmarkEnd w:id="11"/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2.6.1. Защита производится на открытом заседании ГЭК с участием не менее двух третей ее состава. Решения ГЭК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ГЭК или его заместителя. При равном числе голосов голос председательствующего на заседании ГЭК является решающим.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2.6.2. Решение ГЭК оформляется протоколом, который подписывается председателем ГЭК (в случае отсутствия председателя - его заместителем) и секретарем ГЭК и хранится в архиве образовательной организации. В протоколе записываются: итоговая оценка ВКР, присуждение квалификации и особые мнения членов комиссии (приложение 5).</w:t>
      </w:r>
    </w:p>
    <w:p w:rsidR="00F1775B" w:rsidRPr="00F1775B" w:rsidRDefault="00F1775B" w:rsidP="00F1775B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75B">
        <w:rPr>
          <w:rFonts w:ascii="Times New Roman" w:hAnsi="Times New Roman" w:cs="Times New Roman"/>
          <w:sz w:val="28"/>
          <w:szCs w:val="28"/>
        </w:rPr>
        <w:t>2.6.3. На защиту ВКР отводится до одного академического часа на одного обучающегося. Процедура защиты устанавливается председателем ГЭК по согласованию с членами ГЭК и, как правило, включает доклад обучающегося (не более 10-15 минут), чтение отзыва и рецензии, вопросы членов комиссии (приложение 4), ответы обучающегося. Может быть предусмотрено выступление руководителя ВКР, а также рецензента, если он присутствует на заседании ГЭК.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2.6.4. Во время доклада обучающийся использует подготовленный наглядный материал, иллюстрирующий основные положения ВКР.</w:t>
      </w:r>
    </w:p>
    <w:p w:rsidR="00F1775B" w:rsidRPr="00AF10F2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 xml:space="preserve">2.6.5. </w:t>
      </w:r>
      <w:r w:rsidRPr="00AF10F2">
        <w:rPr>
          <w:bCs/>
          <w:color w:val="auto"/>
          <w:sz w:val="28"/>
          <w:szCs w:val="28"/>
        </w:rPr>
        <w:t>Порядок проведения государственной итоговой аттестации для выпускников из числа лиц с ограниченными возможностями здоровья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Для выпускников из числа лиц с ограниченными возможностями здоровья государственная итоговая аттестация проводится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При проведении государственной итоговой аттестации обеспечивается соблюдение следующих общих требований: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lastRenderedPageBreak/>
        <w:t>проведение государственной итоговой аттестации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государственной итоговой аттестации,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- 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государственной экзаменационной комиссии),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- 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особенностей,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- 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помещениях.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здоровья: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bCs/>
          <w:color w:val="auto"/>
          <w:sz w:val="28"/>
          <w:szCs w:val="28"/>
        </w:rPr>
        <w:t>а)</w:t>
      </w:r>
      <w:r w:rsidRPr="00F1775B">
        <w:rPr>
          <w:b/>
          <w:bCs/>
          <w:color w:val="auto"/>
          <w:sz w:val="28"/>
          <w:szCs w:val="28"/>
        </w:rPr>
        <w:t xml:space="preserve"> </w:t>
      </w:r>
      <w:r w:rsidRPr="00F1775B">
        <w:rPr>
          <w:color w:val="auto"/>
          <w:sz w:val="28"/>
          <w:szCs w:val="28"/>
        </w:rPr>
        <w:t>для слепых: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- задания для выполнения, а также инструкция о порядке государственной итоговой аттестации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ассистентом,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-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надиктовываются ассистенту,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выпускникам для выполнения задания при необходимости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lastRenderedPageBreak/>
        <w:t>б) для слабовидящих:</w:t>
      </w:r>
    </w:p>
    <w:p w:rsidR="00F1775B" w:rsidRPr="00F1775B" w:rsidRDefault="00F1775B" w:rsidP="00F1775B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- обеспечивается индивидуальное равномерное освещение,</w:t>
      </w:r>
    </w:p>
    <w:p w:rsidR="00AF10F2" w:rsidRPr="00AF10F2" w:rsidRDefault="00F1775B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F1775B">
        <w:rPr>
          <w:color w:val="auto"/>
          <w:sz w:val="28"/>
          <w:szCs w:val="28"/>
        </w:rPr>
        <w:t>выпускникам для выполнения задания при необходимости</w:t>
      </w:r>
      <w:r w:rsidR="00AF10F2">
        <w:rPr>
          <w:color w:val="auto"/>
          <w:sz w:val="28"/>
          <w:szCs w:val="28"/>
        </w:rPr>
        <w:t xml:space="preserve"> </w:t>
      </w:r>
      <w:r w:rsidRPr="00F1775B">
        <w:rPr>
          <w:sz w:val="28"/>
          <w:szCs w:val="28"/>
        </w:rPr>
        <w:t>предоставляется увеличивающее устройство,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- задания для выполнения, а также инструкция о порядке проведения государственной итоговой аттестации оформляются увеличенным шрифтом;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bCs/>
          <w:color w:val="auto"/>
          <w:sz w:val="28"/>
          <w:szCs w:val="28"/>
        </w:rPr>
        <w:t>в)</w:t>
      </w:r>
      <w:r w:rsidRPr="00AF10F2">
        <w:rPr>
          <w:b/>
          <w:bCs/>
          <w:color w:val="auto"/>
          <w:sz w:val="28"/>
          <w:szCs w:val="28"/>
        </w:rPr>
        <w:t xml:space="preserve"> </w:t>
      </w:r>
      <w:r w:rsidRPr="00AF10F2">
        <w:rPr>
          <w:color w:val="auto"/>
          <w:sz w:val="28"/>
          <w:szCs w:val="28"/>
        </w:rPr>
        <w:t>для глухих и слабослышащих, с тяжелыми нарушениями речи: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- 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д)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- письменные задания выполняются на компьютере со специализированным программным обеспечением или надиктовываются ассистенту.</w:t>
      </w:r>
    </w:p>
    <w:p w:rsidR="007E270E" w:rsidRDefault="00AF10F2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0F2">
        <w:rPr>
          <w:rFonts w:ascii="Times New Roman" w:hAnsi="Times New Roman" w:cs="Times New Roman"/>
          <w:sz w:val="28"/>
          <w:szCs w:val="28"/>
        </w:rPr>
        <w:t>Выпускники или родители (законные представители) несовершеннолетних выпускников не позднее,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аттестации.</w:t>
      </w:r>
    </w:p>
    <w:p w:rsidR="00AF10F2" w:rsidRDefault="00AF10F2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0F2" w:rsidRDefault="00AF10F2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0F2" w:rsidRDefault="00AF10F2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0F2" w:rsidRDefault="00AF10F2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0F2" w:rsidRDefault="00AF10F2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0F2" w:rsidRDefault="00AF10F2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0F2" w:rsidRDefault="00AF10F2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0F2" w:rsidRDefault="00AF10F2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0F2" w:rsidRDefault="00AF10F2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0F2" w:rsidRDefault="00AF10F2" w:rsidP="00AF10F2">
      <w:pPr>
        <w:pStyle w:val="Default"/>
      </w:pPr>
    </w:p>
    <w:p w:rsidR="00CC5FC0" w:rsidRDefault="00CC5FC0" w:rsidP="00AF10F2">
      <w:pPr>
        <w:pStyle w:val="Default"/>
      </w:pPr>
    </w:p>
    <w:p w:rsidR="00CC5FC0" w:rsidRDefault="00CC5FC0" w:rsidP="00AF10F2">
      <w:pPr>
        <w:pStyle w:val="Default"/>
      </w:pPr>
    </w:p>
    <w:p w:rsidR="00CC5FC0" w:rsidRDefault="00CC5FC0" w:rsidP="00AF10F2">
      <w:pPr>
        <w:pStyle w:val="Default"/>
      </w:pPr>
    </w:p>
    <w:p w:rsidR="00CC5FC0" w:rsidRDefault="00CC5FC0" w:rsidP="00AF10F2">
      <w:pPr>
        <w:pStyle w:val="Default"/>
      </w:pPr>
    </w:p>
    <w:p w:rsidR="00AF10F2" w:rsidRDefault="00AF10F2" w:rsidP="00AF10F2">
      <w:pPr>
        <w:pStyle w:val="Default"/>
        <w:jc w:val="both"/>
        <w:rPr>
          <w:color w:val="auto"/>
        </w:rPr>
      </w:pPr>
    </w:p>
    <w:p w:rsidR="00AF10F2" w:rsidRPr="00AF10F2" w:rsidRDefault="00AF10F2" w:rsidP="00D9609B">
      <w:pPr>
        <w:pStyle w:val="21"/>
      </w:pPr>
      <w:bookmarkStart w:id="12" w:name="_Toc105595556"/>
      <w:r w:rsidRPr="00AF10F2">
        <w:t>З.</w:t>
      </w:r>
      <w:r w:rsidR="00D9609B">
        <w:t xml:space="preserve"> </w:t>
      </w:r>
      <w:r w:rsidRPr="00AF10F2">
        <w:t>УСЛОВИЯ РЕАЛИЗАЦИИ РАБОЧЕЙ ПРОГРАММЫ ГОСУДАРСТВЕННОЙ ИТОГОВОЙ АТТЕСТАЦИИ</w:t>
      </w:r>
      <w:bookmarkEnd w:id="12"/>
    </w:p>
    <w:p w:rsidR="00AF10F2" w:rsidRPr="00AF10F2" w:rsidRDefault="00AF10F2" w:rsidP="00D9609B">
      <w:pPr>
        <w:pStyle w:val="31"/>
      </w:pPr>
      <w:bookmarkStart w:id="13" w:name="_Toc105595557"/>
      <w:r w:rsidRPr="00AF10F2">
        <w:t>3.1. Требования к минимальному материально-техническому обеспечению.</w:t>
      </w:r>
      <w:bookmarkEnd w:id="13"/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3.1.1. При выполнении ВКР реализация рабочей программы ГИА на этапе подготовки к ГИА осуществляется в учебных кабинетах.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Оборудование кабинетов: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а)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- рабочее место для преподавателя-консультанта;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- компьютер;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- рабочие места для обучающихся;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- лицензионное программное обеспечение общего и специального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назначения;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б) график проведения консультаций по ВКР;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в) график поэтапного выполнения ВКР;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г) комплект учебно-методической документации.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При выполнении ВКР выпускнику предоставляются технические и информационные возможности информационно-вычислительного центра филиала: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- компьютеры, сканер, принтер, плоттер;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- программное обеспечение.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3.1.2. При защите ВКР отводится специально подготовленный кабинет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Брянского филиала ПГУПС.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lastRenderedPageBreak/>
        <w:t>Оснащение кабинета: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а) рабочее место для членов ГЭК;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б) компьютер, мультимедийный проектор, экран;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в) лицензионное программное обеспечение общего и специального назначения.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3.1.3. Государственная экзаменационная комиссия формируется из педагогических работников образовательной организации и лиц, приглашенных из сторонних организаций: педагогических работников, имеющих ученую степень и (или) ученое звание, высшую или первую квалификационную категорию, представителей работодателей или их объединений по профилю подготовки выпускников.</w:t>
      </w:r>
    </w:p>
    <w:p w:rsidR="00AF10F2" w:rsidRPr="00AF10F2" w:rsidRDefault="00AF10F2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0F2">
        <w:rPr>
          <w:rFonts w:ascii="Times New Roman" w:hAnsi="Times New Roman" w:cs="Times New Roman"/>
          <w:sz w:val="28"/>
          <w:szCs w:val="28"/>
        </w:rPr>
        <w:t>Состав государственной экзаменационной комиссии утверждается приказом директора Брянского филиала ПГУПС.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 xml:space="preserve">Председатель государственной экзаменационной комиссии утверждается не позднее 20 декабря текущего года на следующий календарный год (с 1 января по 31 декабря) органом местного самоуправления муниципального района и городского округа, органом исполнительной власти субъекта Российской Федерации, федеральным органом исполнительной власти, в ведении которого соответственно находится образовательная организация, по представлению образовательной организации. Председатель государственной экзаменационной комиссии частной образовательной организации утверждается органом исполнительной власти субъекта Российской Федерации, осуществляющим государственное управление в сфере образования, на территории которого </w:t>
      </w:r>
      <w:r w:rsidRPr="00AF10F2">
        <w:rPr>
          <w:color w:val="auto"/>
          <w:sz w:val="28"/>
          <w:szCs w:val="28"/>
        </w:rPr>
        <w:lastRenderedPageBreak/>
        <w:t>находится частная образовательная организация, по представлению частной образовательной организации.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Директор Брянского филиала ПГУПС является заместителем председателя государственной экзаменационной комиссии. В случае создания в образовательной организации нескольких государственных экзаменационных комиссий назначается несколько заместителей председателя государственной экзаменационной комиссии из числа заместителей директора или педагогических работников, имеющих высшую квалификационную категорию.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Государственная экзаменационная комиссия действует в течение одного календарного года.</w:t>
      </w:r>
    </w:p>
    <w:p w:rsidR="00AF10F2" w:rsidRPr="00AF10F2" w:rsidRDefault="00AF10F2" w:rsidP="00D9609B">
      <w:pPr>
        <w:pStyle w:val="31"/>
      </w:pPr>
      <w:bookmarkStart w:id="14" w:name="_Toc105595558"/>
      <w:r w:rsidRPr="00AF10F2">
        <w:t>3.2. Информационно-документационное обеспечение Государственной итоговой аттестации.</w:t>
      </w:r>
      <w:bookmarkEnd w:id="14"/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Для проведения ГИА предоставляется следующий перечень документов: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- Федеральный государственный образовательный стандарт специальности;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- Программа ГИА по специальности 23.02.01 Организация перевозок и управление на транспорте (по видам);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Положение о порядке проведения ГИА;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- Положение о ВКР;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- Приказ директора о закреплении тематики ВКР по специальности;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- Приказ директора о создании ГЭК для проведения ГИА;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- Приказ директора о допуске студентов к ГИА;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- Сведения об успеваемости студентов, освоении ОК и ПК, ВПД за весь период обучения;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- Книга протоколов заседаний ГЭК;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- Зачетная книжка студента;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- выполненные ВКР студентов с письменным отзывом руководителя и</w:t>
      </w:r>
    </w:p>
    <w:p w:rsidR="00AF10F2" w:rsidRDefault="00AF10F2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0F2">
        <w:rPr>
          <w:rFonts w:ascii="Times New Roman" w:hAnsi="Times New Roman" w:cs="Times New Roman"/>
          <w:sz w:val="28"/>
          <w:szCs w:val="28"/>
        </w:rPr>
        <w:t>рецензией установленной формы (приложение 6).</w:t>
      </w:r>
    </w:p>
    <w:p w:rsidR="00AF10F2" w:rsidRDefault="00AF10F2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0F2" w:rsidRDefault="00AF10F2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0F2" w:rsidRDefault="00AF10F2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0F2" w:rsidRDefault="00AF10F2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0F2" w:rsidRDefault="00AF10F2" w:rsidP="00AF10F2">
      <w:pPr>
        <w:pStyle w:val="Default"/>
        <w:rPr>
          <w:color w:val="auto"/>
          <w:sz w:val="28"/>
          <w:szCs w:val="28"/>
        </w:rPr>
      </w:pPr>
    </w:p>
    <w:p w:rsidR="00CC5FC0" w:rsidRDefault="00CC5FC0" w:rsidP="00AF10F2">
      <w:pPr>
        <w:pStyle w:val="Default"/>
        <w:rPr>
          <w:color w:val="auto"/>
          <w:sz w:val="28"/>
          <w:szCs w:val="28"/>
        </w:rPr>
      </w:pPr>
    </w:p>
    <w:p w:rsidR="00CC5FC0" w:rsidRDefault="00CC5FC0" w:rsidP="00AF10F2">
      <w:pPr>
        <w:pStyle w:val="Default"/>
        <w:rPr>
          <w:color w:val="auto"/>
          <w:sz w:val="28"/>
          <w:szCs w:val="28"/>
        </w:rPr>
      </w:pPr>
    </w:p>
    <w:p w:rsidR="00CC5FC0" w:rsidRDefault="00CC5FC0" w:rsidP="00AF10F2">
      <w:pPr>
        <w:pStyle w:val="Default"/>
        <w:rPr>
          <w:color w:val="auto"/>
          <w:sz w:val="28"/>
          <w:szCs w:val="28"/>
        </w:rPr>
      </w:pPr>
    </w:p>
    <w:p w:rsidR="00B50261" w:rsidRDefault="00B50261" w:rsidP="00AF10F2">
      <w:pPr>
        <w:pStyle w:val="Default"/>
      </w:pPr>
    </w:p>
    <w:p w:rsidR="00AF10F2" w:rsidRDefault="00AF10F2" w:rsidP="00AF10F2">
      <w:pPr>
        <w:pStyle w:val="Default"/>
        <w:rPr>
          <w:color w:val="auto"/>
        </w:rPr>
      </w:pPr>
    </w:p>
    <w:p w:rsidR="00AF10F2" w:rsidRPr="00AF10F2" w:rsidRDefault="00AF10F2" w:rsidP="00D9609B">
      <w:pPr>
        <w:pStyle w:val="21"/>
      </w:pPr>
      <w:bookmarkStart w:id="15" w:name="_Toc105595559"/>
      <w:r w:rsidRPr="00AF10F2">
        <w:t>4. ФОНД ОЦЕНОЧНЫХ СРЕДСТВ ГОСУДАРСТВЕННОЙ ИТОГОВОЙ АТТЕСТАЦИИ</w:t>
      </w:r>
      <w:bookmarkEnd w:id="15"/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4.1 В соответствии с требованиями ФГОС СПО по специальности 23.02.01 Организация перевозок и управление на транспорте (по видам) выпускник в процессе прохождения итоговой государственной аттестации должен продемонстрировать сформированность следующих компетенций: ПК 1.1,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ПК 1.2,ПК 1.3, ПК 2.1, ПК 2.2, ПК 2.3, ПК 3.1, ПК 3.2, ПК 3.3, OK 1, ОК 2,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ОК 3,ОК 4, ОК 5, ОК 6, ОК 7, ОК 8, ОК 9.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4.2. При определении оценки по защите ВКР учитываются: качество устного доклада выпускника, свободное владение материалом ВКР, глубина и точность ответов на вопросы, отзыв руководителя и рецензия.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4.3. Результаты защиты ВКР обсуждаются на закрытом заседании ГЭК и оцениваются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мнение председателя является решающим.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4.4.Обучающиеся, не прошедшие ГИА или получившие на ГИА неудовлетворительные результаты, проходят ГИА не ранее чем через шесть месяцев после прохождения ГИА впервые.</w:t>
      </w:r>
    </w:p>
    <w:p w:rsidR="00AF10F2" w:rsidRP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 xml:space="preserve">4.5. Для прохождения ГИА лицо, не прошедшее ГИА по неуважительной причине или получившее на ГИА неудовлетворительную оценку, восстанавливается в образовательной организации на период времени, установленный образовательной организацией самостоятельно, но не менее </w:t>
      </w:r>
      <w:r w:rsidRPr="00AF10F2">
        <w:rPr>
          <w:color w:val="auto"/>
          <w:sz w:val="28"/>
          <w:szCs w:val="28"/>
        </w:rPr>
        <w:lastRenderedPageBreak/>
        <w:t>предусмотренного календарным учебным графиком для прохождения ГИА соответствующей образовательной рабочей программы СПО.</w:t>
      </w:r>
    </w:p>
    <w:p w:rsidR="00AF10F2" w:rsidRDefault="00AF10F2" w:rsidP="00AF10F2">
      <w:pPr>
        <w:pStyle w:val="Default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AF10F2">
        <w:rPr>
          <w:color w:val="auto"/>
          <w:sz w:val="28"/>
          <w:szCs w:val="28"/>
        </w:rPr>
        <w:t>Повторное прохождение ГИА для одного лица назначается образовательной организацией не более двух раз.</w:t>
      </w:r>
    </w:p>
    <w:p w:rsidR="00D9609B" w:rsidRDefault="00D9609B" w:rsidP="00D9609B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0F2">
        <w:rPr>
          <w:rFonts w:ascii="Times New Roman" w:hAnsi="Times New Roman" w:cs="Times New Roman"/>
          <w:sz w:val="28"/>
          <w:szCs w:val="28"/>
        </w:rPr>
        <w:t>4.6. Результаты защиты ВКР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протокола заседания ГЭК (Приложение 2).</w:t>
      </w:r>
    </w:p>
    <w:p w:rsidR="00D55008" w:rsidRDefault="00D55008" w:rsidP="00D55008">
      <w:pPr>
        <w:pStyle w:val="11"/>
      </w:pPr>
      <w:bookmarkStart w:id="16" w:name="_Toc105595560"/>
      <w:r>
        <w:t>ПРИЛОЖЕНИЯ</w:t>
      </w:r>
      <w:bookmarkEnd w:id="16"/>
    </w:p>
    <w:p w:rsidR="00B50261" w:rsidRPr="00D9609B" w:rsidRDefault="00D9609B" w:rsidP="00D9609B">
      <w:pPr>
        <w:spacing w:line="360" w:lineRule="auto"/>
        <w:ind w:left="-567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03931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AF10F2" w:rsidRDefault="00AF10F2" w:rsidP="00AF10F2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Тематика</w:t>
      </w:r>
    </w:p>
    <w:p w:rsidR="00AF10F2" w:rsidRDefault="00AF10F2" w:rsidP="00AF10F2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выпускных квалификационных работ в 202</w:t>
      </w:r>
      <w:r w:rsidR="00D9609B"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-202</w:t>
      </w:r>
      <w:r w:rsidR="00D9609B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 учебном году.</w:t>
      </w:r>
    </w:p>
    <w:p w:rsidR="00AF10F2" w:rsidRPr="00AF10F2" w:rsidRDefault="00AF10F2" w:rsidP="00AF10F2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Специальность 23.02.01 Организация перевозок и управление на транспорте (по видам)</w:t>
      </w:r>
    </w:p>
    <w:tbl>
      <w:tblPr>
        <w:tblStyle w:val="a3"/>
        <w:tblW w:w="0" w:type="auto"/>
        <w:tblInd w:w="-567" w:type="dxa"/>
        <w:tblLook w:val="04A0"/>
      </w:tblPr>
      <w:tblGrid>
        <w:gridCol w:w="594"/>
        <w:gridCol w:w="5703"/>
        <w:gridCol w:w="3841"/>
      </w:tblGrid>
      <w:tr w:rsidR="00AF10F2" w:rsidTr="00603931">
        <w:tc>
          <w:tcPr>
            <w:tcW w:w="0" w:type="auto"/>
          </w:tcPr>
          <w:p w:rsidR="00AF10F2" w:rsidRDefault="00AF10F2" w:rsidP="00AF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F10F2" w:rsidRDefault="00AF10F2" w:rsidP="00AF1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703" w:type="dxa"/>
          </w:tcPr>
          <w:p w:rsidR="00AF10F2" w:rsidRDefault="00AF10F2" w:rsidP="00AF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дипломной работы (проекта)</w:t>
            </w:r>
          </w:p>
        </w:tc>
        <w:tc>
          <w:tcPr>
            <w:tcW w:w="3841" w:type="dxa"/>
          </w:tcPr>
          <w:p w:rsidR="00AF10F2" w:rsidRDefault="00AF10F2" w:rsidP="00AF1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профессиональных  модулей, отражаемых в работе (шифр ПМ)</w:t>
            </w:r>
          </w:p>
        </w:tc>
      </w:tr>
      <w:tr w:rsidR="00AF10F2" w:rsidTr="00603931">
        <w:tc>
          <w:tcPr>
            <w:tcW w:w="0" w:type="auto"/>
          </w:tcPr>
          <w:p w:rsidR="00AF10F2" w:rsidRDefault="00AF10F2" w:rsidP="00723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3" w:type="dxa"/>
          </w:tcPr>
          <w:p w:rsidR="00AF10F2" w:rsidRDefault="00723EAB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предложение по повышению работы железнодорожной станции</w:t>
            </w:r>
          </w:p>
        </w:tc>
        <w:tc>
          <w:tcPr>
            <w:tcW w:w="3841" w:type="dxa"/>
          </w:tcPr>
          <w:p w:rsidR="00AF10F2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723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3" w:type="dxa"/>
          </w:tcPr>
          <w:p w:rsid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организации работы пригородных перевозок на железнодорожном участке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3" w:type="dxa"/>
          </w:tcPr>
          <w:p w:rsid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организации грузовых перевозок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3" w:type="dxa"/>
          </w:tcPr>
          <w:p w:rsid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организации работы ПТО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3" w:type="dxa"/>
          </w:tcPr>
          <w:p w:rsid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технологии дежурного по станции с использованием автоматизированного графика движения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3" w:type="dxa"/>
          </w:tcPr>
          <w:tbl>
            <w:tblPr>
              <w:tblpPr w:leftFromText="180" w:rightFromText="180" w:vertAnchor="text" w:horzAnchor="margin" w:tblpY="-257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487"/>
            </w:tblGrid>
            <w:tr w:rsidR="00603931" w:rsidRPr="00B60017" w:rsidTr="00B60017">
              <w:trPr>
                <w:trHeight w:val="303"/>
              </w:trPr>
              <w:tc>
                <w:tcPr>
                  <w:tcW w:w="0" w:type="auto"/>
                </w:tcPr>
                <w:p w:rsidR="00603931" w:rsidRPr="00B60017" w:rsidRDefault="00603931" w:rsidP="00603931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B60017">
                    <w:rPr>
                      <w:sz w:val="28"/>
                      <w:szCs w:val="28"/>
                    </w:rPr>
                    <w:t>Совершенствование работы узловой участковой станции.</w:t>
                  </w:r>
                </w:p>
              </w:tc>
            </w:tr>
          </w:tbl>
          <w:p w:rsidR="00603931" w:rsidRDefault="00603931" w:rsidP="006039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3" w:type="dxa"/>
          </w:tcPr>
          <w:tbl>
            <w:tblPr>
              <w:tblpPr w:leftFromText="180" w:rightFromText="180" w:vertAnchor="text" w:horzAnchor="margin" w:tblpY="-257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487"/>
            </w:tblGrid>
            <w:tr w:rsidR="00603931" w:rsidRPr="00B60017" w:rsidTr="00B60017">
              <w:trPr>
                <w:trHeight w:val="161"/>
              </w:trPr>
              <w:tc>
                <w:tcPr>
                  <w:tcW w:w="0" w:type="auto"/>
                </w:tcPr>
                <w:p w:rsidR="00603931" w:rsidRPr="00B60017" w:rsidRDefault="00603931" w:rsidP="00603931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B60017">
                    <w:rPr>
                      <w:sz w:val="28"/>
                      <w:szCs w:val="28"/>
                    </w:rPr>
                    <w:t>Оптимизация работы пассажирской станции.</w:t>
                  </w:r>
                </w:p>
              </w:tc>
            </w:tr>
          </w:tbl>
          <w:p w:rsidR="00603931" w:rsidRPr="00B60017" w:rsidRDefault="00603931" w:rsidP="006039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3" w:type="dxa"/>
          </w:tcPr>
          <w:tbl>
            <w:tblPr>
              <w:tblpPr w:leftFromText="180" w:rightFromText="180" w:vertAnchor="text" w:horzAnchor="margin" w:tblpY="-317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487"/>
            </w:tblGrid>
            <w:tr w:rsidR="00603931" w:rsidRPr="00B60017" w:rsidTr="00B60017">
              <w:trPr>
                <w:trHeight w:val="319"/>
              </w:trPr>
              <w:tc>
                <w:tcPr>
                  <w:tcW w:w="0" w:type="auto"/>
                </w:tcPr>
                <w:p w:rsidR="00603931" w:rsidRPr="00B60017" w:rsidRDefault="00603931" w:rsidP="00603931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B60017">
                    <w:rPr>
                      <w:sz w:val="28"/>
                      <w:szCs w:val="28"/>
                    </w:rPr>
                    <w:t>Организация транспортно-логистической деятельности грузовой станции.</w:t>
                  </w:r>
                </w:p>
              </w:tc>
            </w:tr>
          </w:tbl>
          <w:p w:rsidR="00603931" w:rsidRPr="00B60017" w:rsidRDefault="00603931" w:rsidP="006039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3" w:type="dxa"/>
          </w:tcPr>
          <w:tbl>
            <w:tblPr>
              <w:tblpPr w:leftFromText="180" w:rightFromText="180" w:vertAnchor="text" w:horzAnchor="margin" w:tblpY="-272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487"/>
            </w:tblGrid>
            <w:tr w:rsidR="00603931" w:rsidRPr="00B60017" w:rsidTr="00B60017">
              <w:trPr>
                <w:trHeight w:val="320"/>
              </w:trPr>
              <w:tc>
                <w:tcPr>
                  <w:tcW w:w="0" w:type="auto"/>
                </w:tcPr>
                <w:p w:rsidR="00603931" w:rsidRPr="00B60017" w:rsidRDefault="00603931" w:rsidP="00603931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B60017">
                    <w:rPr>
                      <w:sz w:val="28"/>
                      <w:szCs w:val="28"/>
                    </w:rPr>
                    <w:t>Технология перевозочной работы на участках полигона железной дороги.</w:t>
                  </w:r>
                </w:p>
              </w:tc>
            </w:tr>
          </w:tbl>
          <w:p w:rsidR="00603931" w:rsidRPr="00B60017" w:rsidRDefault="00603931" w:rsidP="006039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703" w:type="dxa"/>
          </w:tcPr>
          <w:tbl>
            <w:tblPr>
              <w:tblpPr w:leftFromText="180" w:rightFromText="180" w:vertAnchor="text" w:horzAnchor="margin" w:tblpY="-197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487"/>
            </w:tblGrid>
            <w:tr w:rsidR="00603931" w:rsidRPr="00B60017" w:rsidTr="00B60017">
              <w:trPr>
                <w:trHeight w:val="322"/>
              </w:trPr>
              <w:tc>
                <w:tcPr>
                  <w:tcW w:w="0" w:type="auto"/>
                </w:tcPr>
                <w:p w:rsidR="00603931" w:rsidRPr="00B60017" w:rsidRDefault="00603931" w:rsidP="00603931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B60017">
                    <w:rPr>
                      <w:sz w:val="28"/>
                      <w:szCs w:val="28"/>
                    </w:rPr>
                    <w:t>Технология развоза местного груза на участках полигона железной дороги.</w:t>
                  </w:r>
                </w:p>
              </w:tc>
            </w:tr>
          </w:tbl>
          <w:p w:rsidR="00603931" w:rsidRPr="00B60017" w:rsidRDefault="00603931" w:rsidP="006039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03" w:type="dxa"/>
          </w:tcPr>
          <w:tbl>
            <w:tblPr>
              <w:tblpPr w:leftFromText="180" w:rightFromText="180" w:vertAnchor="text" w:horzAnchor="margin" w:tblpY="-227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487"/>
            </w:tblGrid>
            <w:tr w:rsidR="00603931" w:rsidRPr="00B60017" w:rsidTr="00B60017">
              <w:trPr>
                <w:trHeight w:val="298"/>
              </w:trPr>
              <w:tc>
                <w:tcPr>
                  <w:tcW w:w="0" w:type="auto"/>
                </w:tcPr>
                <w:p w:rsidR="00603931" w:rsidRPr="00B60017" w:rsidRDefault="00603931" w:rsidP="00603931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B60017">
                    <w:rPr>
                      <w:sz w:val="28"/>
                      <w:szCs w:val="28"/>
                    </w:rPr>
                    <w:t>Логистический подход к организации пригородного движения на полигоне железной дороги</w:t>
                  </w:r>
                </w:p>
              </w:tc>
            </w:tr>
          </w:tbl>
          <w:p w:rsidR="00603931" w:rsidRPr="00B60017" w:rsidRDefault="00603931" w:rsidP="006039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03" w:type="dxa"/>
          </w:tcPr>
          <w:tbl>
            <w:tblPr>
              <w:tblpPr w:leftFromText="180" w:rightFromText="180" w:vertAnchor="text" w:horzAnchor="margin" w:tblpY="-227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788"/>
            </w:tblGrid>
            <w:tr w:rsidR="00603931" w:rsidRPr="00B60017" w:rsidTr="00B60017">
              <w:trPr>
                <w:trHeight w:val="161"/>
              </w:trPr>
              <w:tc>
                <w:tcPr>
                  <w:tcW w:w="0" w:type="auto"/>
                </w:tcPr>
                <w:p w:rsidR="00603931" w:rsidRPr="00B60017" w:rsidRDefault="00603931" w:rsidP="00603931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B60017">
                    <w:rPr>
                      <w:sz w:val="28"/>
                      <w:szCs w:val="28"/>
                    </w:rPr>
                    <w:t>Технология работы наливной станции</w:t>
                  </w:r>
                </w:p>
              </w:tc>
            </w:tr>
          </w:tbl>
          <w:p w:rsidR="00603931" w:rsidRPr="00B60017" w:rsidRDefault="00603931" w:rsidP="006039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03" w:type="dxa"/>
          </w:tcPr>
          <w:tbl>
            <w:tblPr>
              <w:tblpPr w:leftFromText="180" w:rightFromText="180" w:vertAnchor="text" w:horzAnchor="margin" w:tblpY="-210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487"/>
            </w:tblGrid>
            <w:tr w:rsidR="00603931" w:rsidRPr="00B60017" w:rsidTr="00B60017">
              <w:trPr>
                <w:trHeight w:val="298"/>
              </w:trPr>
              <w:tc>
                <w:tcPr>
                  <w:tcW w:w="0" w:type="auto"/>
                </w:tcPr>
                <w:p w:rsidR="00603931" w:rsidRPr="00B60017" w:rsidRDefault="00603931" w:rsidP="00603931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B60017">
                    <w:rPr>
                      <w:sz w:val="28"/>
                      <w:szCs w:val="28"/>
                    </w:rPr>
                    <w:t>Организация поездной работы при отправлении грузовых поездов по «твердым» ниткам графика</w:t>
                  </w:r>
                </w:p>
              </w:tc>
            </w:tr>
          </w:tbl>
          <w:p w:rsidR="00603931" w:rsidRPr="00B60017" w:rsidRDefault="00603931" w:rsidP="006039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03" w:type="dxa"/>
          </w:tcPr>
          <w:tbl>
            <w:tblPr>
              <w:tblpPr w:leftFromText="180" w:rightFromText="180" w:vertAnchor="text" w:horzAnchor="margin" w:tblpY="-165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487"/>
            </w:tblGrid>
            <w:tr w:rsidR="00603931" w:rsidRPr="00B60017" w:rsidTr="00B60017">
              <w:trPr>
                <w:trHeight w:val="478"/>
              </w:trPr>
              <w:tc>
                <w:tcPr>
                  <w:tcW w:w="0" w:type="auto"/>
                </w:tcPr>
                <w:p w:rsidR="00603931" w:rsidRPr="00B60017" w:rsidRDefault="00603931" w:rsidP="00603931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B60017">
                    <w:rPr>
                      <w:sz w:val="28"/>
                      <w:szCs w:val="28"/>
                    </w:rPr>
                    <w:t>Исключение из цепочки выдачи плановых предупреждений работников дирекции управления движением. Проблемы и эффекты.</w:t>
                  </w:r>
                </w:p>
              </w:tc>
            </w:tr>
          </w:tbl>
          <w:p w:rsidR="00603931" w:rsidRPr="00B60017" w:rsidRDefault="00603931" w:rsidP="006039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03" w:type="dxa"/>
          </w:tcPr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>Внедрение услуг по системе комплексного транспортного обслуживания на станции.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03" w:type="dxa"/>
          </w:tcPr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>Оптимизация работы предприятия железнодорожного транспорта в условиях внедрения АРМ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03" w:type="dxa"/>
          </w:tcPr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>Разработка предложений по уменьшению простоя местных вагонов на станции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03" w:type="dxa"/>
          </w:tcPr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>Организация работы железнодорожного вокзала в современных условиях.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03" w:type="dxa"/>
          </w:tcPr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станции и примыкающих к ней путей необщего пользования.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03" w:type="dxa"/>
          </w:tcPr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диагностических комплексов для мониторинга состояния технических средств на станции 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703" w:type="dxa"/>
          </w:tcPr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>Организация местной работы участка региона железной дороги.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703" w:type="dxa"/>
          </w:tcPr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 xml:space="preserve">Оптимизация работы пункта коммерческого осмотра  станции 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703" w:type="dxa"/>
          </w:tcPr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>Организация работы грузовой станции 1класса.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703" w:type="dxa"/>
          </w:tcPr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технологии работы железнодорожной станции 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703" w:type="dxa"/>
          </w:tcPr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промышленного предприятия во взаимодействии со станцией примыкания  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703" w:type="dxa"/>
          </w:tcPr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>Проектирование пассажирской станции.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703" w:type="dxa"/>
          </w:tcPr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>Организация перевозок экспортно-импортных грузов.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5703" w:type="dxa"/>
          </w:tcPr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>Технология работы сортировочной станции «С»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703" w:type="dxa"/>
          </w:tcPr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пассажирских станций комбинированного типа с детальной разработкой технической пассажирской станции.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703" w:type="dxa"/>
          </w:tcPr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>Организация грузовой и коммерческой работы на станции и примыкающих к ней подъездных путях.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rPr>
          <w:trHeight w:val="660"/>
        </w:trPr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703" w:type="dxa"/>
          </w:tcPr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эксплуатационной работы железнодорожных участков в период</w:t>
            </w:r>
          </w:p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>предоставления «окон» для ремонта пути.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rPr>
          <w:trHeight w:val="840"/>
        </w:trPr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703" w:type="dxa"/>
          </w:tcPr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эксплуатационной работы отделения дороги в условиях полной</w:t>
            </w:r>
          </w:p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>стабилизации движения грузовых поездов по графику.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rPr>
          <w:trHeight w:val="870"/>
        </w:trPr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703" w:type="dxa"/>
          </w:tcPr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>Организация эксплуатационной работы отделения дороги с построением графика</w:t>
            </w:r>
          </w:p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>оборота локомотивов и локомотивных бригад.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rPr>
          <w:trHeight w:val="816"/>
        </w:trPr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703" w:type="dxa"/>
          </w:tcPr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работы железнодорожного направления в условиях пропуска</w:t>
            </w:r>
          </w:p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>грузовых поездов повышенной массы и длины.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rPr>
          <w:trHeight w:val="593"/>
        </w:trPr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703" w:type="dxa"/>
          </w:tcPr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 xml:space="preserve"> Этапное усиление пропускной способности двухпутных </w:t>
            </w:r>
          </w:p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>участков.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rPr>
          <w:trHeight w:val="525"/>
        </w:trPr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703" w:type="dxa"/>
          </w:tcPr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развозом местных вагонов в железнодорожном узле.</w:t>
            </w: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  <w:tr w:rsidR="00603931" w:rsidTr="00603931">
        <w:trPr>
          <w:trHeight w:val="393"/>
        </w:trPr>
        <w:tc>
          <w:tcPr>
            <w:tcW w:w="0" w:type="auto"/>
          </w:tcPr>
          <w:p w:rsidR="00603931" w:rsidRDefault="00603931" w:rsidP="00AF10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703" w:type="dxa"/>
          </w:tcPr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93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поездной работы в железнодорожном узле.</w:t>
            </w:r>
          </w:p>
          <w:p w:rsidR="00603931" w:rsidRPr="00603931" w:rsidRDefault="00603931" w:rsidP="00603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603931" w:rsidRDefault="00603931">
            <w:r w:rsidRPr="003F2A8F">
              <w:rPr>
                <w:rFonts w:ascii="Times New Roman" w:hAnsi="Times New Roman" w:cs="Times New Roman"/>
                <w:sz w:val="28"/>
                <w:szCs w:val="28"/>
              </w:rPr>
              <w:t>ПМ.01.,ПМ.02.,ПМ.03.,ПМ.04</w:t>
            </w:r>
          </w:p>
        </w:tc>
      </w:tr>
    </w:tbl>
    <w:p w:rsidR="00AF10F2" w:rsidRDefault="00AF10F2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931" w:rsidRDefault="00603931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931" w:rsidRDefault="00603931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931" w:rsidRDefault="00603931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931" w:rsidRDefault="00603931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931" w:rsidRDefault="00603931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931" w:rsidRDefault="00603931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931" w:rsidRDefault="00603931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931" w:rsidRDefault="00603931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931" w:rsidRDefault="00603931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931" w:rsidRDefault="00603931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09B" w:rsidRDefault="00D9609B" w:rsidP="00AF10F2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931" w:rsidRDefault="00603931" w:rsidP="00603931">
      <w:pPr>
        <w:spacing w:line="360" w:lineRule="auto"/>
        <w:ind w:left="-567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03931">
        <w:rPr>
          <w:rFonts w:ascii="Times New Roman" w:hAnsi="Times New Roman" w:cs="Times New Roman"/>
          <w:b/>
          <w:bCs/>
          <w:sz w:val="28"/>
          <w:szCs w:val="28"/>
        </w:rPr>
        <w:t>Приложение 2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709"/>
        <w:gridCol w:w="2694"/>
        <w:gridCol w:w="2410"/>
        <w:gridCol w:w="2388"/>
        <w:gridCol w:w="2431"/>
      </w:tblGrid>
      <w:tr w:rsidR="003257B4" w:rsidTr="001D7C5B">
        <w:trPr>
          <w:trHeight w:val="210"/>
        </w:trPr>
        <w:tc>
          <w:tcPr>
            <w:tcW w:w="709" w:type="dxa"/>
            <w:vMerge w:val="restart"/>
          </w:tcPr>
          <w:p w:rsidR="003257B4" w:rsidRPr="001C740E" w:rsidRDefault="003257B4" w:rsidP="006039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7B4" w:rsidRPr="001C740E" w:rsidRDefault="003257B4" w:rsidP="006039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40E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9923" w:type="dxa"/>
            <w:gridSpan w:val="4"/>
          </w:tcPr>
          <w:p w:rsidR="003257B4" w:rsidRDefault="003257B4" w:rsidP="003257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</w:tr>
      <w:tr w:rsidR="003257B4" w:rsidTr="001D7C5B">
        <w:trPr>
          <w:trHeight w:val="255"/>
        </w:trPr>
        <w:tc>
          <w:tcPr>
            <w:tcW w:w="709" w:type="dxa"/>
            <w:vMerge/>
          </w:tcPr>
          <w:p w:rsidR="003257B4" w:rsidRPr="001C740E" w:rsidRDefault="003257B4" w:rsidP="006039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4"/>
          </w:tcPr>
          <w:p w:rsidR="003257B4" w:rsidRDefault="003257B4" w:rsidP="003257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Оценки «2-5»</w:t>
            </w:r>
          </w:p>
        </w:tc>
      </w:tr>
      <w:tr w:rsidR="001C740E" w:rsidTr="001D7C5B">
        <w:trPr>
          <w:trHeight w:val="213"/>
        </w:trPr>
        <w:tc>
          <w:tcPr>
            <w:tcW w:w="709" w:type="dxa"/>
            <w:vMerge/>
          </w:tcPr>
          <w:p w:rsidR="003257B4" w:rsidRPr="001C740E" w:rsidRDefault="003257B4" w:rsidP="006039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257B4" w:rsidRPr="00862166" w:rsidRDefault="003257B4" w:rsidP="003257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2166">
              <w:rPr>
                <w:rFonts w:ascii="Times New Roman" w:hAnsi="Times New Roman" w:cs="Times New Roman"/>
              </w:rPr>
              <w:t>«Неудовлетворительно»</w:t>
            </w:r>
          </w:p>
        </w:tc>
        <w:tc>
          <w:tcPr>
            <w:tcW w:w="2410" w:type="dxa"/>
          </w:tcPr>
          <w:p w:rsidR="003257B4" w:rsidRPr="00862166" w:rsidRDefault="003257B4" w:rsidP="0060393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2166">
              <w:rPr>
                <w:rFonts w:ascii="Times New Roman" w:hAnsi="Times New Roman" w:cs="Times New Roman"/>
              </w:rPr>
              <w:t>«Удовлетворительно»</w:t>
            </w:r>
          </w:p>
        </w:tc>
        <w:tc>
          <w:tcPr>
            <w:tcW w:w="2388" w:type="dxa"/>
          </w:tcPr>
          <w:p w:rsidR="003257B4" w:rsidRPr="00862166" w:rsidRDefault="003257B4" w:rsidP="003257B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2166">
              <w:rPr>
                <w:rFonts w:ascii="Times New Roman" w:hAnsi="Times New Roman" w:cs="Times New Roman"/>
              </w:rPr>
              <w:t>«Хорошо»</w:t>
            </w:r>
          </w:p>
        </w:tc>
        <w:tc>
          <w:tcPr>
            <w:tcW w:w="2431" w:type="dxa"/>
          </w:tcPr>
          <w:p w:rsidR="003257B4" w:rsidRPr="00862166" w:rsidRDefault="003257B4" w:rsidP="0060393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2166">
              <w:rPr>
                <w:rFonts w:ascii="Times New Roman" w:hAnsi="Times New Roman" w:cs="Times New Roman"/>
              </w:rPr>
              <w:t>«Отлично»</w:t>
            </w:r>
          </w:p>
        </w:tc>
      </w:tr>
      <w:tr w:rsidR="00862166" w:rsidTr="001D7C5B">
        <w:trPr>
          <w:cantSplit/>
          <w:trHeight w:val="2075"/>
        </w:trPr>
        <w:tc>
          <w:tcPr>
            <w:tcW w:w="709" w:type="dxa"/>
            <w:textDirection w:val="btLr"/>
          </w:tcPr>
          <w:p w:rsidR="00603931" w:rsidRPr="001C740E" w:rsidRDefault="003257B4" w:rsidP="001C740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40E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</w:t>
            </w:r>
          </w:p>
        </w:tc>
        <w:tc>
          <w:tcPr>
            <w:tcW w:w="2694" w:type="dxa"/>
          </w:tcPr>
          <w:p w:rsidR="00603931" w:rsidRPr="00862166" w:rsidRDefault="003257B4" w:rsidP="001C740E">
            <w:pPr>
              <w:jc w:val="both"/>
              <w:rPr>
                <w:rFonts w:ascii="Times New Roman" w:hAnsi="Times New Roman" w:cs="Times New Roman"/>
              </w:rPr>
            </w:pPr>
            <w:r w:rsidRPr="00862166">
              <w:rPr>
                <w:rFonts w:ascii="Times New Roman" w:hAnsi="Times New Roman" w:cs="Times New Roman"/>
              </w:rPr>
              <w:t>Актуальность исследования специально автором не обосновывается.</w:t>
            </w:r>
          </w:p>
          <w:p w:rsidR="003257B4" w:rsidRPr="00862166" w:rsidRDefault="003257B4" w:rsidP="001C740E">
            <w:pPr>
              <w:jc w:val="both"/>
              <w:rPr>
                <w:rFonts w:ascii="Times New Roman" w:hAnsi="Times New Roman" w:cs="Times New Roman"/>
              </w:rPr>
            </w:pPr>
            <w:r w:rsidRPr="00862166">
              <w:rPr>
                <w:rFonts w:ascii="Times New Roman" w:hAnsi="Times New Roman" w:cs="Times New Roman"/>
              </w:rPr>
              <w:t xml:space="preserve">Сформированы цель, задачи не точно и не полностью, (работа  не зачтена – необходима </w:t>
            </w:r>
            <w:r w:rsidR="001C740E" w:rsidRPr="00862166">
              <w:rPr>
                <w:rFonts w:ascii="Times New Roman" w:hAnsi="Times New Roman" w:cs="Times New Roman"/>
              </w:rPr>
              <w:t>дора</w:t>
            </w:r>
            <w:r w:rsidRPr="00862166">
              <w:rPr>
                <w:rFonts w:ascii="Times New Roman" w:hAnsi="Times New Roman" w:cs="Times New Roman"/>
              </w:rPr>
              <w:t xml:space="preserve">ботка). </w:t>
            </w:r>
            <w:r w:rsidR="001C740E" w:rsidRPr="00862166">
              <w:rPr>
                <w:rFonts w:ascii="Times New Roman" w:hAnsi="Times New Roman" w:cs="Times New Roman"/>
              </w:rPr>
              <w:t>Неясны цели и задачи работы (либо они есть, но абсолютно не согласуются с содержанием).</w:t>
            </w:r>
          </w:p>
        </w:tc>
        <w:tc>
          <w:tcPr>
            <w:tcW w:w="2410" w:type="dxa"/>
          </w:tcPr>
          <w:p w:rsidR="00603931" w:rsidRPr="00862166" w:rsidRDefault="001C740E" w:rsidP="001C740E">
            <w:pPr>
              <w:jc w:val="both"/>
              <w:rPr>
                <w:rFonts w:ascii="Times New Roman" w:hAnsi="Times New Roman" w:cs="Times New Roman"/>
              </w:rPr>
            </w:pPr>
            <w:r w:rsidRPr="00862166">
              <w:rPr>
                <w:rFonts w:ascii="Times New Roman" w:hAnsi="Times New Roman" w:cs="Times New Roman"/>
              </w:rPr>
              <w:t>Актуальность либо вообще не сформулирована, не в самых общих чертах  - проблема не выявлена и, что самое главное, не аргументирована (не обоснована со ссылками на источники). Нечетко сформулированы цели, задачи, предмет, объект исследования, методы, используемые в работе.</w:t>
            </w:r>
          </w:p>
        </w:tc>
        <w:tc>
          <w:tcPr>
            <w:tcW w:w="2388" w:type="dxa"/>
          </w:tcPr>
          <w:p w:rsidR="00603931" w:rsidRPr="00862166" w:rsidRDefault="001C740E" w:rsidP="001C740E">
            <w:pPr>
              <w:jc w:val="both"/>
              <w:rPr>
                <w:rFonts w:ascii="Times New Roman" w:hAnsi="Times New Roman" w:cs="Times New Roman"/>
              </w:rPr>
            </w:pPr>
            <w:r w:rsidRPr="00862166">
              <w:rPr>
                <w:rFonts w:ascii="Times New Roman" w:hAnsi="Times New Roman" w:cs="Times New Roman"/>
              </w:rPr>
              <w:t>Автор обосновывает актуальность направления исследования в целом, а не собственной темы. Сформированы цель, задачи, предмет, объект исследования. Тема работы сформирована более или менее точно (то есть отражает основные аспекты изучаемой темы).</w:t>
            </w:r>
          </w:p>
        </w:tc>
        <w:tc>
          <w:tcPr>
            <w:tcW w:w="2431" w:type="dxa"/>
          </w:tcPr>
          <w:p w:rsidR="00603931" w:rsidRPr="00862166" w:rsidRDefault="001C740E" w:rsidP="001C740E">
            <w:pPr>
              <w:jc w:val="both"/>
              <w:rPr>
                <w:rFonts w:ascii="Times New Roman" w:hAnsi="Times New Roman" w:cs="Times New Roman"/>
              </w:rPr>
            </w:pPr>
            <w:r w:rsidRPr="00862166">
              <w:rPr>
                <w:rFonts w:ascii="Times New Roman" w:hAnsi="Times New Roman" w:cs="Times New Roman"/>
              </w:rPr>
              <w:t>Актуальность проблемы исследования обоснована анализом состояния действительности. Сформированы цель, задачи, предмет, объект исследования, методы, используемые в работе.</w:t>
            </w:r>
          </w:p>
        </w:tc>
      </w:tr>
      <w:tr w:rsidR="00862166" w:rsidTr="001D7C5B">
        <w:trPr>
          <w:cantSplit/>
          <w:trHeight w:val="2118"/>
        </w:trPr>
        <w:tc>
          <w:tcPr>
            <w:tcW w:w="709" w:type="dxa"/>
            <w:textDirection w:val="btLr"/>
          </w:tcPr>
          <w:p w:rsidR="00603931" w:rsidRPr="001C740E" w:rsidRDefault="003257B4" w:rsidP="001C740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40E">
              <w:rPr>
                <w:rFonts w:ascii="Times New Roman" w:hAnsi="Times New Roman" w:cs="Times New Roman"/>
                <w:b/>
                <w:sz w:val="24"/>
                <w:szCs w:val="24"/>
              </w:rPr>
              <w:t>Логика работы</w:t>
            </w:r>
          </w:p>
        </w:tc>
        <w:tc>
          <w:tcPr>
            <w:tcW w:w="2694" w:type="dxa"/>
          </w:tcPr>
          <w:p w:rsidR="00603931" w:rsidRPr="00862166" w:rsidRDefault="001C740E" w:rsidP="001C740E">
            <w:pPr>
              <w:jc w:val="both"/>
              <w:rPr>
                <w:rFonts w:ascii="Times New Roman" w:hAnsi="Times New Roman" w:cs="Times New Roman"/>
              </w:rPr>
            </w:pPr>
            <w:r w:rsidRPr="00862166">
              <w:rPr>
                <w:rFonts w:ascii="Times New Roman" w:hAnsi="Times New Roman" w:cs="Times New Roman"/>
              </w:rPr>
              <w:t>Содержание и тема работы плохо согласуются между собой</w:t>
            </w:r>
            <w:r w:rsidR="008621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603931" w:rsidRPr="00862166" w:rsidRDefault="00862166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тема работы не всегда согласуются между собой. Некоторые части работы не связаны с целью и задачами работы.</w:t>
            </w:r>
          </w:p>
        </w:tc>
        <w:tc>
          <w:tcPr>
            <w:tcW w:w="2388" w:type="dxa"/>
          </w:tcPr>
          <w:p w:rsidR="00603931" w:rsidRPr="00862166" w:rsidRDefault="00862166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Содержание, как целой работы, так и ее частей связано с темой работы имеются небольшие отклонения. Логика изложения, в общем и целом, присутствует – одно положение вытекает из другого.</w:t>
            </w:r>
          </w:p>
        </w:tc>
        <w:tc>
          <w:tcPr>
            <w:tcW w:w="2431" w:type="dxa"/>
          </w:tcPr>
          <w:p w:rsidR="00603931" w:rsidRPr="00862166" w:rsidRDefault="00862166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Содержание, как целой работы, так и ее частей связано с темой работы. Тема сформирована конкретно, отражает направленность работы. В каждой части (главе, параграфе) присутствует обоснование, почему эта часть рассматривается </w:t>
            </w:r>
            <w:r w:rsidR="007B3E31">
              <w:rPr>
                <w:rFonts w:ascii="Times New Roman" w:hAnsi="Times New Roman" w:cs="Times New Roman"/>
              </w:rPr>
              <w:t>в рамках данной темы.</w:t>
            </w:r>
          </w:p>
        </w:tc>
      </w:tr>
      <w:tr w:rsidR="00862166" w:rsidTr="001D7C5B">
        <w:trPr>
          <w:cantSplit/>
          <w:trHeight w:val="1134"/>
        </w:trPr>
        <w:tc>
          <w:tcPr>
            <w:tcW w:w="709" w:type="dxa"/>
            <w:textDirection w:val="btLr"/>
          </w:tcPr>
          <w:p w:rsidR="00603931" w:rsidRPr="005F4245" w:rsidRDefault="001C740E" w:rsidP="005F4245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</w:t>
            </w:r>
          </w:p>
        </w:tc>
        <w:tc>
          <w:tcPr>
            <w:tcW w:w="2694" w:type="dxa"/>
          </w:tcPr>
          <w:p w:rsidR="00603931" w:rsidRPr="00862166" w:rsidRDefault="007B3E31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сдана с опозданием (более 3-х дней задержки).</w:t>
            </w:r>
          </w:p>
        </w:tc>
        <w:tc>
          <w:tcPr>
            <w:tcW w:w="2410" w:type="dxa"/>
          </w:tcPr>
          <w:p w:rsidR="00603931" w:rsidRPr="00862166" w:rsidRDefault="007B3E31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сдана с опозданием (более 3-х дней задержки).</w:t>
            </w:r>
          </w:p>
        </w:tc>
        <w:tc>
          <w:tcPr>
            <w:tcW w:w="2388" w:type="dxa"/>
          </w:tcPr>
          <w:p w:rsidR="00603931" w:rsidRPr="00862166" w:rsidRDefault="007B3E31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сдана в срок (либо с опозданием в 2-3 дня).</w:t>
            </w:r>
          </w:p>
        </w:tc>
        <w:tc>
          <w:tcPr>
            <w:tcW w:w="2431" w:type="dxa"/>
          </w:tcPr>
          <w:p w:rsidR="00603931" w:rsidRPr="00862166" w:rsidRDefault="007B3E31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сдана с соблюдением всех сроков.</w:t>
            </w:r>
          </w:p>
        </w:tc>
      </w:tr>
      <w:tr w:rsidR="00862166" w:rsidTr="001D7C5B">
        <w:trPr>
          <w:cantSplit/>
          <w:trHeight w:val="3817"/>
        </w:trPr>
        <w:tc>
          <w:tcPr>
            <w:tcW w:w="709" w:type="dxa"/>
            <w:textDirection w:val="btLr"/>
          </w:tcPr>
          <w:p w:rsidR="00603931" w:rsidRPr="005F4245" w:rsidRDefault="007B3E31" w:rsidP="005F4245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4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Самостоятельность в работе</w:t>
            </w:r>
          </w:p>
        </w:tc>
        <w:tc>
          <w:tcPr>
            <w:tcW w:w="2694" w:type="dxa"/>
          </w:tcPr>
          <w:p w:rsidR="00603931" w:rsidRPr="00862166" w:rsidRDefault="007B3E31" w:rsidP="007B3E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Большая часть работы списана из одного источника, из сети Интернет. Авторский текст почти отсутствует (или присутствует только авторский текст). Научный руководитель не знает ничего о процессе написания студентом работы, студент отказывается показывать черновики конспектов.</w:t>
            </w:r>
          </w:p>
        </w:tc>
        <w:tc>
          <w:tcPr>
            <w:tcW w:w="2410" w:type="dxa"/>
          </w:tcPr>
          <w:p w:rsidR="00603931" w:rsidRPr="00862166" w:rsidRDefault="007B3E31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Самостоятельные выводы либо отсутствуют, либо</w:t>
            </w:r>
            <w:r w:rsidR="005C45FD">
              <w:rPr>
                <w:rFonts w:ascii="Times New Roman" w:hAnsi="Times New Roman" w:cs="Times New Roman"/>
              </w:rPr>
              <w:t xml:space="preserve"> присутствуют только формально. Автор недостаточно хорошо ориентируется в тематике, путается в изложении содержания. Слишком большие отрывки (более двух абзацев) переписаны из источников. </w:t>
            </w:r>
          </w:p>
        </w:tc>
        <w:tc>
          <w:tcPr>
            <w:tcW w:w="2388" w:type="dxa"/>
          </w:tcPr>
          <w:p w:rsidR="00603931" w:rsidRPr="00862166" w:rsidRDefault="005C45FD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каждой главы, параграфа автор работы делает выводы. Вывод порой слишком расплывчаты, иногда не связаны с содержанием параграфа, главы. Авторы не всегда обоснованно и конкретно выражает свое мнение по поводу основных аспектов содержания работы.</w:t>
            </w:r>
          </w:p>
        </w:tc>
        <w:tc>
          <w:tcPr>
            <w:tcW w:w="2431" w:type="dxa"/>
          </w:tcPr>
          <w:p w:rsidR="00603931" w:rsidRPr="00862166" w:rsidRDefault="005C45FD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каждой главы, параграфа автор работы делает самостоятельные выводы. Автор четко, обоснованно и конкретно выражает свое мнение по поводу основных аспектов содержания работы. Из разговора с автором научный руководитель делает вывод о том, что студент достаточно свободно ориентируется в терминологии,  используемой в ВКР.</w:t>
            </w:r>
          </w:p>
        </w:tc>
      </w:tr>
      <w:tr w:rsidR="00862166" w:rsidTr="001D7C5B">
        <w:trPr>
          <w:cantSplit/>
          <w:trHeight w:val="1656"/>
        </w:trPr>
        <w:tc>
          <w:tcPr>
            <w:tcW w:w="709" w:type="dxa"/>
            <w:textDirection w:val="btLr"/>
          </w:tcPr>
          <w:p w:rsidR="00603931" w:rsidRPr="005F4245" w:rsidRDefault="005F4245" w:rsidP="005F42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45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работы</w:t>
            </w:r>
          </w:p>
        </w:tc>
        <w:tc>
          <w:tcPr>
            <w:tcW w:w="2694" w:type="dxa"/>
          </w:tcPr>
          <w:p w:rsidR="00603931" w:rsidRPr="00862166" w:rsidRDefault="005F4245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 нарушений правил оформления и низкая культура ссылок.</w:t>
            </w:r>
          </w:p>
        </w:tc>
        <w:tc>
          <w:tcPr>
            <w:tcW w:w="2410" w:type="dxa"/>
          </w:tcPr>
          <w:p w:rsidR="00603931" w:rsidRPr="00862166" w:rsidRDefault="005F4245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Представленная ВКР имеет отклонения и не во всем соответствует предъявляемым требованиям.</w:t>
            </w:r>
          </w:p>
        </w:tc>
        <w:tc>
          <w:tcPr>
            <w:tcW w:w="2388" w:type="dxa"/>
          </w:tcPr>
          <w:p w:rsidR="00603931" w:rsidRPr="00862166" w:rsidRDefault="005F4245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некоторые недочеты в оформлении работы, в оформлении ссылок.</w:t>
            </w:r>
          </w:p>
        </w:tc>
        <w:tc>
          <w:tcPr>
            <w:tcW w:w="2431" w:type="dxa"/>
          </w:tcPr>
          <w:p w:rsidR="00603931" w:rsidRPr="00862166" w:rsidRDefault="005F4245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Соблюдены все правила оформления работы.</w:t>
            </w:r>
          </w:p>
        </w:tc>
      </w:tr>
      <w:tr w:rsidR="00862166" w:rsidTr="001D7C5B">
        <w:trPr>
          <w:cantSplit/>
          <w:trHeight w:val="1551"/>
        </w:trPr>
        <w:tc>
          <w:tcPr>
            <w:tcW w:w="709" w:type="dxa"/>
            <w:textDirection w:val="btLr"/>
          </w:tcPr>
          <w:p w:rsidR="00603931" w:rsidRPr="005F4245" w:rsidRDefault="005F4245" w:rsidP="005F4245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45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2694" w:type="dxa"/>
          </w:tcPr>
          <w:p w:rsidR="00603931" w:rsidRPr="00862166" w:rsidRDefault="005F4245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совсем не ориентируется в тематике, не может назвать и кратко изложить содержание используемых книг. Изучено менее 5 источников.</w:t>
            </w:r>
          </w:p>
        </w:tc>
        <w:tc>
          <w:tcPr>
            <w:tcW w:w="2410" w:type="dxa"/>
          </w:tcPr>
          <w:p w:rsidR="00603931" w:rsidRPr="00862166" w:rsidRDefault="005F4245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Изучено менее десяти источников. Автор слабо ориентируется в тематике, путается в содержании используемых книг.</w:t>
            </w:r>
          </w:p>
        </w:tc>
        <w:tc>
          <w:tcPr>
            <w:tcW w:w="2388" w:type="dxa"/>
          </w:tcPr>
          <w:p w:rsidR="00603931" w:rsidRPr="00862166" w:rsidRDefault="005F4245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Изучено более десяти источников. Автор ориентируется в тематике, может перечислить и кратко изложить содержание используемых книг.</w:t>
            </w:r>
          </w:p>
        </w:tc>
        <w:tc>
          <w:tcPr>
            <w:tcW w:w="2431" w:type="dxa"/>
          </w:tcPr>
          <w:p w:rsidR="00603931" w:rsidRPr="00862166" w:rsidRDefault="005F4245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источников более 20. Все они использованы в работе. Студент легко ориентируется в тематике, может перечислить и кратко изложить содержание используемых книг.</w:t>
            </w:r>
          </w:p>
        </w:tc>
      </w:tr>
      <w:tr w:rsidR="00862166" w:rsidTr="001D7C5B">
        <w:trPr>
          <w:cantSplit/>
          <w:trHeight w:val="1134"/>
        </w:trPr>
        <w:tc>
          <w:tcPr>
            <w:tcW w:w="709" w:type="dxa"/>
            <w:textDirection w:val="btLr"/>
          </w:tcPr>
          <w:p w:rsidR="00603931" w:rsidRPr="005F4245" w:rsidRDefault="005F4245" w:rsidP="007526C0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Защита работы</w:t>
            </w:r>
          </w:p>
        </w:tc>
        <w:tc>
          <w:tcPr>
            <w:tcW w:w="2694" w:type="dxa"/>
          </w:tcPr>
          <w:p w:rsidR="00603931" w:rsidRPr="00862166" w:rsidRDefault="005F4245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совсем не ориентируется в терминологии работы.</w:t>
            </w:r>
          </w:p>
        </w:tc>
        <w:tc>
          <w:tcPr>
            <w:tcW w:w="2410" w:type="dxa"/>
          </w:tcPr>
          <w:p w:rsidR="00603931" w:rsidRPr="00862166" w:rsidRDefault="005F4245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Автор, в целом, владеет содержанием работы, но при этом затрудняется в ответах на вопросы членов ГАК. Допускает неточность и ошибки при толковании основных положений и результатов работы, не имеет собственной точки зрения на проблему исследования. Автор показал слабую ориентировку </w:t>
            </w:r>
            <w:r w:rsidR="00F2764C">
              <w:rPr>
                <w:rFonts w:ascii="Times New Roman" w:hAnsi="Times New Roman" w:cs="Times New Roman"/>
              </w:rPr>
              <w:t>в тех понятиях, терминах, которые она (он) использует в своей работе. Защита, по мнению членов комиссии, прошла сбивчиво, неуверенно и нечетко.</w:t>
            </w:r>
          </w:p>
        </w:tc>
        <w:tc>
          <w:tcPr>
            <w:tcW w:w="2388" w:type="dxa"/>
          </w:tcPr>
          <w:p w:rsidR="00603931" w:rsidRPr="00862166" w:rsidRDefault="00F2764C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достаточно уверенно владеет содержание работы, в основном, отвечает на поставленные вопросы, но допускает незначительные неточности при ответах. Использует наглядный материал. Защита прошла, по мнению комиссии, хорошо (оценивается логика изложения, уместность использования наглядности, владение терминологией и др.).</w:t>
            </w:r>
          </w:p>
        </w:tc>
        <w:tc>
          <w:tcPr>
            <w:tcW w:w="2431" w:type="dxa"/>
          </w:tcPr>
          <w:p w:rsidR="00603931" w:rsidRPr="00862166" w:rsidRDefault="00F2764C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уверенно владеет содержанием работы, показывает свою точку зрения, опираясь на соответствующие теоретические положения, грамотно содержательно отвечает на поставленные вопросы. Использует наглядный материал: презентации, схемы, таблицы и др.</w:t>
            </w:r>
            <w:r w:rsidR="007526C0">
              <w:rPr>
                <w:rFonts w:ascii="Times New Roman" w:hAnsi="Times New Roman" w:cs="Times New Roman"/>
              </w:rPr>
              <w:t xml:space="preserve"> Защита прошла успешно с точки зрения комиссии (оценивается логика изложения, уместность использования наглядности, владение терминологией и др.).</w:t>
            </w:r>
          </w:p>
        </w:tc>
      </w:tr>
      <w:tr w:rsidR="00862166" w:rsidTr="001D7C5B">
        <w:trPr>
          <w:cantSplit/>
          <w:trHeight w:val="1134"/>
        </w:trPr>
        <w:tc>
          <w:tcPr>
            <w:tcW w:w="709" w:type="dxa"/>
            <w:textDirection w:val="btLr"/>
          </w:tcPr>
          <w:p w:rsidR="00603931" w:rsidRDefault="007526C0" w:rsidP="001D7C5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  <w:tc>
          <w:tcPr>
            <w:tcW w:w="2694" w:type="dxa"/>
          </w:tcPr>
          <w:p w:rsidR="00603931" w:rsidRPr="00862166" w:rsidRDefault="007526C0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«2» ставится, если студент обнаруживает непонимание содержа</w:t>
            </w:r>
            <w:r w:rsidR="001D7C5B">
              <w:rPr>
                <w:rFonts w:ascii="Times New Roman" w:hAnsi="Times New Roman" w:cs="Times New Roman"/>
              </w:rPr>
              <w:t>тельных основ исследования и неумение применять полученные знания на практике, защиту строит не связно, допускает существенные ошибки, в теоретическом обосновании, которые не может исправить даже с помощью членов комиссии, практическая часть ВКР не выполнена.</w:t>
            </w:r>
          </w:p>
        </w:tc>
        <w:tc>
          <w:tcPr>
            <w:tcW w:w="2410" w:type="dxa"/>
          </w:tcPr>
          <w:p w:rsidR="00603931" w:rsidRPr="00862166" w:rsidRDefault="001D7C5B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«3» ставится, если студент на низком уровне владеет методологическим аппаратом исследования, допускает неточности при формулировке теоретических положений выпускной квалификационной работы, материал излагается не связно, практическая часть ВКР выполнена некачественно. </w:t>
            </w:r>
          </w:p>
        </w:tc>
        <w:tc>
          <w:tcPr>
            <w:tcW w:w="2388" w:type="dxa"/>
          </w:tcPr>
          <w:p w:rsidR="00603931" w:rsidRPr="00862166" w:rsidRDefault="001D7C5B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«4» ставится, если студент на достаточно высоком уровне овладел методологическим аппаратом исследования, осуществляет содержательный анализ теоретических источников, но допускает отдельные неточности в теоретическом обосновании или  допущены отступления в практической части от законов композиционного решения.</w:t>
            </w:r>
          </w:p>
        </w:tc>
        <w:tc>
          <w:tcPr>
            <w:tcW w:w="2431" w:type="dxa"/>
          </w:tcPr>
          <w:p w:rsidR="00603931" w:rsidRPr="00862166" w:rsidRDefault="001D7C5B" w:rsidP="001C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«5» ставится, если студент на высоком уровне владеет методологическим аппаратом исследования, осуществляет сравнительно –сопоставительный анализ разных теоретических подходов, практическая часть ВКР выполнена качественно и на высоком уровне. </w:t>
            </w:r>
          </w:p>
        </w:tc>
      </w:tr>
    </w:tbl>
    <w:p w:rsidR="00603931" w:rsidRDefault="00603931" w:rsidP="00603931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C5B" w:rsidRDefault="001D7C5B" w:rsidP="00603931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0A5" w:rsidRDefault="002050A5" w:rsidP="00603931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0A5" w:rsidRDefault="002050A5" w:rsidP="00603931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0A5" w:rsidRDefault="002050A5" w:rsidP="002050A5">
      <w:pPr>
        <w:pStyle w:val="Default"/>
        <w:rPr>
          <w:color w:val="auto"/>
        </w:rPr>
      </w:pPr>
    </w:p>
    <w:p w:rsidR="002050A5" w:rsidRDefault="002050A5" w:rsidP="002050A5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Сформированные компетенции</w:t>
      </w:r>
    </w:p>
    <w:p w:rsidR="002050A5" w:rsidRDefault="002050A5" w:rsidP="002050A5">
      <w:pPr>
        <w:pStyle w:val="Default"/>
        <w:rPr>
          <w:color w:val="auto"/>
          <w:sz w:val="28"/>
          <w:szCs w:val="28"/>
        </w:rPr>
      </w:pPr>
    </w:p>
    <w:p w:rsidR="002050A5" w:rsidRDefault="002050A5" w:rsidP="002050A5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0A5">
        <w:rPr>
          <w:rFonts w:ascii="Times New Roman" w:hAnsi="Times New Roman" w:cs="Times New Roman"/>
          <w:sz w:val="28"/>
          <w:szCs w:val="28"/>
        </w:rPr>
        <w:t>В результате прохождения итоговой государственной аттестации выпускник должен продемонстрировать сформированность следующих компетенций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Ind w:w="-567" w:type="dxa"/>
        <w:tblLayout w:type="fixed"/>
        <w:tblLook w:val="04A0"/>
      </w:tblPr>
      <w:tblGrid>
        <w:gridCol w:w="1242"/>
        <w:gridCol w:w="8896"/>
      </w:tblGrid>
      <w:tr w:rsidR="002050A5" w:rsidTr="002050A5">
        <w:tc>
          <w:tcPr>
            <w:tcW w:w="1242" w:type="dxa"/>
          </w:tcPr>
          <w:p w:rsidR="002050A5" w:rsidRDefault="002050A5" w:rsidP="002050A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01"/>
            </w:tblGrid>
            <w:tr w:rsidR="002050A5" w:rsidTr="002050A5">
              <w:trPr>
                <w:trHeight w:val="166"/>
              </w:trPr>
              <w:tc>
                <w:tcPr>
                  <w:tcW w:w="701" w:type="dxa"/>
                </w:tcPr>
                <w:p w:rsidR="002050A5" w:rsidRPr="002050A5" w:rsidRDefault="002050A5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2050A5">
                    <w:rPr>
                      <w:b/>
                      <w:bCs/>
                      <w:sz w:val="28"/>
                      <w:szCs w:val="28"/>
                    </w:rPr>
                    <w:t>Код</w:t>
                  </w:r>
                </w:p>
              </w:tc>
            </w:tr>
          </w:tbl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</w:tcPr>
          <w:p w:rsidR="002050A5" w:rsidRDefault="002050A5" w:rsidP="002050A5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99"/>
            </w:tblGrid>
            <w:tr w:rsidR="002050A5" w:rsidRPr="002050A5" w:rsidTr="002050A5">
              <w:trPr>
                <w:trHeight w:val="166"/>
                <w:jc w:val="center"/>
              </w:trPr>
              <w:tc>
                <w:tcPr>
                  <w:tcW w:w="4799" w:type="dxa"/>
                </w:tcPr>
                <w:p w:rsidR="002050A5" w:rsidRPr="002050A5" w:rsidRDefault="002050A5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2050A5">
                    <w:rPr>
                      <w:b/>
                      <w:bCs/>
                      <w:sz w:val="28"/>
                      <w:szCs w:val="28"/>
                    </w:rPr>
                    <w:t>Наименование результата обучения</w:t>
                  </w:r>
                </w:p>
              </w:tc>
            </w:tr>
          </w:tbl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0A5" w:rsidTr="002050A5">
        <w:tc>
          <w:tcPr>
            <w:tcW w:w="1242" w:type="dxa"/>
          </w:tcPr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8896" w:type="dxa"/>
          </w:tcPr>
          <w:tbl>
            <w:tblPr>
              <w:tblpPr w:leftFromText="180" w:rightFromText="180" w:vertAnchor="text" w:horzAnchor="margin" w:tblpY="-257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287"/>
            </w:tblGrid>
            <w:tr w:rsidR="002050A5" w:rsidTr="002050A5">
              <w:trPr>
                <w:trHeight w:val="298"/>
              </w:trPr>
              <w:tc>
                <w:tcPr>
                  <w:tcW w:w="8287" w:type="dxa"/>
                </w:tcPr>
                <w:p w:rsidR="002050A5" w:rsidRDefault="002050A5" w:rsidP="002050A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      </w:r>
                </w:p>
              </w:tc>
            </w:tr>
          </w:tbl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0A5" w:rsidTr="002050A5">
        <w:tc>
          <w:tcPr>
            <w:tcW w:w="1242" w:type="dxa"/>
          </w:tcPr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8896" w:type="dxa"/>
          </w:tcPr>
          <w:tbl>
            <w:tblPr>
              <w:tblpPr w:leftFromText="180" w:rightFromText="180" w:vertAnchor="text" w:horzAnchor="margin" w:tblpY="-272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575"/>
            </w:tblGrid>
            <w:tr w:rsidR="002050A5" w:rsidTr="002050A5">
              <w:trPr>
                <w:trHeight w:val="430"/>
              </w:trPr>
              <w:tc>
                <w:tcPr>
                  <w:tcW w:w="8575" w:type="dxa"/>
                </w:tcPr>
                <w:p w:rsidR="002050A5" w:rsidRDefault="002050A5" w:rsidP="002050A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ситуаций.</w:t>
                  </w:r>
                </w:p>
              </w:tc>
            </w:tr>
          </w:tbl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0A5" w:rsidTr="002050A5">
        <w:tc>
          <w:tcPr>
            <w:tcW w:w="1242" w:type="dxa"/>
          </w:tcPr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8896" w:type="dxa"/>
          </w:tcPr>
          <w:tbl>
            <w:tblPr>
              <w:tblpPr w:leftFromText="180" w:rightFromText="180" w:vertAnchor="text" w:horzAnchor="margin" w:tblpY="-242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395"/>
            </w:tblGrid>
            <w:tr w:rsidR="002050A5" w:rsidTr="002050A5">
              <w:trPr>
                <w:trHeight w:val="161"/>
              </w:trPr>
              <w:tc>
                <w:tcPr>
                  <w:tcW w:w="8395" w:type="dxa"/>
                </w:tcPr>
                <w:p w:rsidR="002050A5" w:rsidRDefault="002050A5" w:rsidP="002050A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Оформлять документы, регламентирующие организацию перевозочного процесса</w:t>
                  </w:r>
                </w:p>
              </w:tc>
            </w:tr>
          </w:tbl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0A5" w:rsidTr="002050A5">
        <w:tc>
          <w:tcPr>
            <w:tcW w:w="1242" w:type="dxa"/>
          </w:tcPr>
          <w:p w:rsidR="002050A5" w:rsidRDefault="002050A5">
            <w:r>
              <w:rPr>
                <w:rFonts w:ascii="Times New Roman" w:hAnsi="Times New Roman" w:cs="Times New Roman"/>
                <w:sz w:val="28"/>
                <w:szCs w:val="28"/>
              </w:rPr>
              <w:t>ПК 2</w:t>
            </w:r>
            <w:r w:rsidRPr="00E97E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</w:tcPr>
          <w:tbl>
            <w:tblPr>
              <w:tblpPr w:leftFromText="180" w:rightFromText="180" w:vertAnchor="text" w:horzAnchor="margin" w:tblpY="-242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564"/>
            </w:tblGrid>
            <w:tr w:rsidR="002050A5" w:rsidTr="002050A5">
              <w:trPr>
                <w:trHeight w:val="298"/>
              </w:trPr>
              <w:tc>
                <w:tcPr>
                  <w:tcW w:w="8564" w:type="dxa"/>
                </w:tcPr>
                <w:p w:rsidR="002050A5" w:rsidRDefault="002050A5" w:rsidP="002050A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Организовывать работу персонала по планированию и организации перевозочного процесса</w:t>
                  </w:r>
                </w:p>
              </w:tc>
            </w:tr>
          </w:tbl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0A5" w:rsidTr="002050A5">
        <w:tc>
          <w:tcPr>
            <w:tcW w:w="1242" w:type="dxa"/>
          </w:tcPr>
          <w:p w:rsidR="002050A5" w:rsidRDefault="002050A5">
            <w:r>
              <w:rPr>
                <w:rFonts w:ascii="Times New Roman" w:hAnsi="Times New Roman" w:cs="Times New Roman"/>
                <w:sz w:val="28"/>
                <w:szCs w:val="28"/>
              </w:rPr>
              <w:t>ПК 2</w:t>
            </w:r>
            <w:r w:rsidRPr="00E97EB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8896" w:type="dxa"/>
          </w:tcPr>
          <w:tbl>
            <w:tblPr>
              <w:tblpPr w:leftFromText="180" w:rightFromText="180" w:vertAnchor="text" w:horzAnchor="margin" w:tblpY="-227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568"/>
            </w:tblGrid>
            <w:tr w:rsidR="002050A5" w:rsidTr="002050A5">
              <w:trPr>
                <w:trHeight w:val="298"/>
              </w:trPr>
              <w:tc>
                <w:tcPr>
                  <w:tcW w:w="8568" w:type="dxa"/>
                </w:tcPr>
                <w:p w:rsidR="002050A5" w:rsidRDefault="002050A5" w:rsidP="002050A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Обеспечивать безопасность движения и решать профессиональные задачи по средствам применения нормативно-правовых документов</w:t>
                  </w:r>
                </w:p>
              </w:tc>
            </w:tr>
          </w:tbl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0A5" w:rsidTr="002050A5">
        <w:tc>
          <w:tcPr>
            <w:tcW w:w="1242" w:type="dxa"/>
          </w:tcPr>
          <w:p w:rsidR="002050A5" w:rsidRDefault="002050A5">
            <w:r>
              <w:rPr>
                <w:rFonts w:ascii="Times New Roman" w:hAnsi="Times New Roman" w:cs="Times New Roman"/>
                <w:sz w:val="28"/>
                <w:szCs w:val="28"/>
              </w:rPr>
              <w:t>ПК 2</w:t>
            </w:r>
            <w:r w:rsidRPr="00E97E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96" w:type="dxa"/>
          </w:tcPr>
          <w:tbl>
            <w:tblPr>
              <w:tblpPr w:leftFromText="180" w:rightFromText="180" w:vertAnchor="text" w:horzAnchor="margin" w:tblpY="-257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564"/>
            </w:tblGrid>
            <w:tr w:rsidR="002050A5" w:rsidTr="002050A5">
              <w:trPr>
                <w:trHeight w:val="293"/>
              </w:trPr>
              <w:tc>
                <w:tcPr>
                  <w:tcW w:w="8564" w:type="dxa"/>
                </w:tcPr>
                <w:p w:rsidR="002050A5" w:rsidRDefault="002050A5" w:rsidP="002050A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Организовывать работу персонала по техническому обслуживанию перевозочного процесса</w:t>
                  </w:r>
                </w:p>
              </w:tc>
            </w:tr>
          </w:tbl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0A5" w:rsidTr="002050A5">
        <w:tc>
          <w:tcPr>
            <w:tcW w:w="1242" w:type="dxa"/>
          </w:tcPr>
          <w:p w:rsidR="002050A5" w:rsidRDefault="002050A5">
            <w:r>
              <w:rPr>
                <w:rFonts w:ascii="Times New Roman" w:hAnsi="Times New Roman" w:cs="Times New Roman"/>
                <w:sz w:val="28"/>
                <w:szCs w:val="28"/>
              </w:rPr>
              <w:t>ПК 3</w:t>
            </w:r>
            <w:r w:rsidRPr="00E97E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</w:tcPr>
          <w:tbl>
            <w:tblPr>
              <w:tblpPr w:leftFromText="180" w:rightFromText="180" w:vertAnchor="text" w:horzAnchor="margin" w:tblpY="-242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576"/>
            </w:tblGrid>
            <w:tr w:rsidR="002050A5" w:rsidTr="002050A5">
              <w:trPr>
                <w:trHeight w:val="430"/>
              </w:trPr>
              <w:tc>
                <w:tcPr>
                  <w:tcW w:w="8576" w:type="dxa"/>
                </w:tcPr>
                <w:p w:rsidR="002050A5" w:rsidRDefault="002050A5" w:rsidP="002050A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</w:t>
                  </w:r>
                </w:p>
              </w:tc>
            </w:tr>
          </w:tbl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0A5" w:rsidTr="002050A5">
        <w:tc>
          <w:tcPr>
            <w:tcW w:w="1242" w:type="dxa"/>
          </w:tcPr>
          <w:p w:rsidR="002050A5" w:rsidRDefault="002050A5">
            <w:r>
              <w:rPr>
                <w:rFonts w:ascii="Times New Roman" w:hAnsi="Times New Roman" w:cs="Times New Roman"/>
                <w:sz w:val="28"/>
                <w:szCs w:val="28"/>
              </w:rPr>
              <w:t>ПК 3</w:t>
            </w:r>
            <w:r w:rsidRPr="00E97EB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8896" w:type="dxa"/>
          </w:tcPr>
          <w:tbl>
            <w:tblPr>
              <w:tblpPr w:leftFromText="180" w:rightFromText="180" w:vertAnchor="text" w:horzAnchor="margin" w:tblpY="-227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571"/>
            </w:tblGrid>
            <w:tr w:rsidR="002050A5" w:rsidTr="002050A5">
              <w:trPr>
                <w:trHeight w:val="298"/>
              </w:trPr>
              <w:tc>
                <w:tcPr>
                  <w:tcW w:w="8571" w:type="dxa"/>
                </w:tcPr>
                <w:p w:rsidR="002050A5" w:rsidRDefault="002050A5" w:rsidP="002050A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Обеспечивать осуществление процесса управления перевозками на основе логистической концепции и организовывать рациональную переработку грузов</w:t>
                  </w:r>
                </w:p>
              </w:tc>
            </w:tr>
          </w:tbl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0A5" w:rsidTr="002050A5">
        <w:tc>
          <w:tcPr>
            <w:tcW w:w="1242" w:type="dxa"/>
          </w:tcPr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3</w:t>
            </w:r>
            <w:r w:rsidRPr="00E97E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96" w:type="dxa"/>
          </w:tcPr>
          <w:tbl>
            <w:tblPr>
              <w:tblpPr w:leftFromText="180" w:rightFromText="180" w:vertAnchor="text" w:horzAnchor="margin" w:tblpY="-242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565"/>
            </w:tblGrid>
            <w:tr w:rsidR="002050A5" w:rsidTr="002050A5">
              <w:trPr>
                <w:trHeight w:val="298"/>
              </w:trPr>
              <w:tc>
                <w:tcPr>
                  <w:tcW w:w="8565" w:type="dxa"/>
                </w:tcPr>
                <w:p w:rsidR="002050A5" w:rsidRDefault="002050A5" w:rsidP="002050A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Применять в профессиональной деятельности основные положения, регулирующие взаимоотношения пользователей транспорта и перевозчика</w:t>
                  </w:r>
                </w:p>
              </w:tc>
            </w:tr>
          </w:tbl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0A5" w:rsidTr="002050A5">
        <w:tc>
          <w:tcPr>
            <w:tcW w:w="1242" w:type="dxa"/>
          </w:tcPr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8896" w:type="dxa"/>
          </w:tcPr>
          <w:tbl>
            <w:tblPr>
              <w:tblpPr w:leftFromText="180" w:rightFromText="180" w:vertAnchor="text" w:horzAnchor="margin" w:tblpY="-257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559"/>
            </w:tblGrid>
            <w:tr w:rsidR="002050A5" w:rsidTr="002050A5">
              <w:trPr>
                <w:trHeight w:val="296"/>
              </w:trPr>
              <w:tc>
                <w:tcPr>
                  <w:tcW w:w="8559" w:type="dxa"/>
                </w:tcPr>
                <w:p w:rsidR="002050A5" w:rsidRDefault="002050A5" w:rsidP="002050A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Понимать сущность и социальную значимость своей будущей профессии, проявлять к ней устойчивый интерес</w:t>
                  </w:r>
                </w:p>
              </w:tc>
            </w:tr>
          </w:tbl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0A5" w:rsidTr="002050A5">
        <w:tc>
          <w:tcPr>
            <w:tcW w:w="1242" w:type="dxa"/>
          </w:tcPr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8896" w:type="dxa"/>
          </w:tcPr>
          <w:tbl>
            <w:tblPr>
              <w:tblpPr w:leftFromText="180" w:rightFromText="180" w:vertAnchor="text" w:horzAnchor="margin" w:tblpY="-272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566"/>
            </w:tblGrid>
            <w:tr w:rsidR="002050A5" w:rsidTr="002050A5">
              <w:trPr>
                <w:trHeight w:val="298"/>
              </w:trPr>
              <w:tc>
                <w:tcPr>
                  <w:tcW w:w="8566" w:type="dxa"/>
                </w:tcPr>
                <w:p w:rsidR="002050A5" w:rsidRDefault="002050A5" w:rsidP="002050A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      </w:r>
                </w:p>
              </w:tc>
            </w:tr>
          </w:tbl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0A5" w:rsidTr="002050A5">
        <w:tc>
          <w:tcPr>
            <w:tcW w:w="1242" w:type="dxa"/>
          </w:tcPr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8896" w:type="dxa"/>
          </w:tcPr>
          <w:tbl>
            <w:tblPr>
              <w:tblpPr w:leftFromText="180" w:rightFromText="180" w:vertAnchor="text" w:horzAnchor="margin" w:tblpY="-242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569"/>
            </w:tblGrid>
            <w:tr w:rsidR="002050A5" w:rsidTr="002050A5">
              <w:trPr>
                <w:trHeight w:val="293"/>
              </w:trPr>
              <w:tc>
                <w:tcPr>
                  <w:tcW w:w="8569" w:type="dxa"/>
                </w:tcPr>
                <w:p w:rsidR="002050A5" w:rsidRDefault="002050A5" w:rsidP="002050A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Решать проблемы уценивать риски и принимать решения в нестандартных ситуациях.</w:t>
                  </w:r>
                </w:p>
              </w:tc>
            </w:tr>
          </w:tbl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0A5" w:rsidTr="002050A5">
        <w:tc>
          <w:tcPr>
            <w:tcW w:w="1242" w:type="dxa"/>
          </w:tcPr>
          <w:p w:rsidR="002050A5" w:rsidRDefault="002050A5">
            <w:r>
              <w:rPr>
                <w:rFonts w:ascii="Times New Roman" w:hAnsi="Times New Roman" w:cs="Times New Roman"/>
                <w:sz w:val="28"/>
                <w:szCs w:val="28"/>
              </w:rPr>
              <w:t>ОК 4</w:t>
            </w:r>
            <w:r w:rsidRPr="003B7B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tbl>
            <w:tblPr>
              <w:tblpPr w:leftFromText="180" w:rightFromText="180" w:vertAnchor="text" w:horzAnchor="margin" w:tblpY="-257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566"/>
            </w:tblGrid>
            <w:tr w:rsidR="002050A5" w:rsidTr="002050A5">
              <w:trPr>
                <w:trHeight w:val="300"/>
              </w:trPr>
              <w:tc>
                <w:tcPr>
                  <w:tcW w:w="8566" w:type="dxa"/>
                </w:tcPr>
                <w:p w:rsidR="002050A5" w:rsidRDefault="002050A5" w:rsidP="002050A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      </w:r>
                </w:p>
              </w:tc>
            </w:tr>
          </w:tbl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0A5" w:rsidTr="002050A5">
        <w:tc>
          <w:tcPr>
            <w:tcW w:w="1242" w:type="dxa"/>
          </w:tcPr>
          <w:p w:rsidR="002050A5" w:rsidRDefault="002050A5">
            <w:r>
              <w:rPr>
                <w:rFonts w:ascii="Times New Roman" w:hAnsi="Times New Roman" w:cs="Times New Roman"/>
                <w:sz w:val="28"/>
                <w:szCs w:val="28"/>
              </w:rPr>
              <w:t>ОК 5</w:t>
            </w:r>
            <w:r w:rsidRPr="003B7B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tbl>
            <w:tblPr>
              <w:tblpPr w:leftFromText="180" w:rightFromText="180" w:vertAnchor="text" w:horzAnchor="margin" w:tblpY="-257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580"/>
            </w:tblGrid>
            <w:tr w:rsidR="002050A5" w:rsidTr="002050A5">
              <w:trPr>
                <w:trHeight w:val="293"/>
              </w:trPr>
              <w:tc>
                <w:tcPr>
                  <w:tcW w:w="8580" w:type="dxa"/>
                </w:tcPr>
                <w:p w:rsidR="002050A5" w:rsidRDefault="002050A5" w:rsidP="002050A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Использовать информационно-коммуникационные технологии в профессиональной деятельности</w:t>
                  </w:r>
                </w:p>
              </w:tc>
            </w:tr>
          </w:tbl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0A5" w:rsidTr="002050A5">
        <w:tc>
          <w:tcPr>
            <w:tcW w:w="1242" w:type="dxa"/>
          </w:tcPr>
          <w:p w:rsidR="002050A5" w:rsidRDefault="002050A5">
            <w:r>
              <w:rPr>
                <w:rFonts w:ascii="Times New Roman" w:hAnsi="Times New Roman" w:cs="Times New Roman"/>
                <w:sz w:val="28"/>
                <w:szCs w:val="28"/>
              </w:rPr>
              <w:t>ОК 6</w:t>
            </w:r>
            <w:r w:rsidRPr="003B7B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tbl>
            <w:tblPr>
              <w:tblpPr w:leftFromText="180" w:rightFromText="180" w:vertAnchor="text" w:horzAnchor="margin" w:tblpY="-242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567"/>
            </w:tblGrid>
            <w:tr w:rsidR="002050A5" w:rsidTr="002050A5">
              <w:trPr>
                <w:trHeight w:val="296"/>
              </w:trPr>
              <w:tc>
                <w:tcPr>
                  <w:tcW w:w="8567" w:type="dxa"/>
                </w:tcPr>
                <w:p w:rsidR="002050A5" w:rsidRDefault="002050A5" w:rsidP="002050A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Работать в коллективе и команде, обеспечивать ее сплочение, эффективно общаться с коллегами, руководством, потребителями</w:t>
                  </w:r>
                </w:p>
              </w:tc>
            </w:tr>
          </w:tbl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0A5" w:rsidTr="002050A5">
        <w:tc>
          <w:tcPr>
            <w:tcW w:w="1242" w:type="dxa"/>
          </w:tcPr>
          <w:p w:rsidR="002050A5" w:rsidRDefault="002050A5">
            <w:r>
              <w:rPr>
                <w:rFonts w:ascii="Times New Roman" w:hAnsi="Times New Roman" w:cs="Times New Roman"/>
                <w:sz w:val="28"/>
                <w:szCs w:val="28"/>
              </w:rPr>
              <w:t>ОК 7</w:t>
            </w:r>
            <w:r w:rsidRPr="003B7B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tbl>
            <w:tblPr>
              <w:tblpPr w:leftFromText="180" w:rightFromText="180" w:vertAnchor="text" w:horzAnchor="margin" w:tblpY="-242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580"/>
            </w:tblGrid>
            <w:tr w:rsidR="002050A5" w:rsidTr="002050A5">
              <w:trPr>
                <w:trHeight w:val="425"/>
              </w:trPr>
              <w:tc>
                <w:tcPr>
                  <w:tcW w:w="8580" w:type="dxa"/>
                </w:tcPr>
                <w:p w:rsidR="002050A5" w:rsidRDefault="002050A5" w:rsidP="002050A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      </w:r>
                </w:p>
              </w:tc>
            </w:tr>
          </w:tbl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0A5" w:rsidTr="002050A5">
        <w:tc>
          <w:tcPr>
            <w:tcW w:w="1242" w:type="dxa"/>
          </w:tcPr>
          <w:p w:rsidR="002050A5" w:rsidRDefault="002050A5">
            <w:r>
              <w:rPr>
                <w:rFonts w:ascii="Times New Roman" w:hAnsi="Times New Roman" w:cs="Times New Roman"/>
                <w:sz w:val="28"/>
                <w:szCs w:val="28"/>
              </w:rPr>
              <w:t>ОК 8</w:t>
            </w:r>
            <w:r w:rsidRPr="003B7B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tbl>
            <w:tblPr>
              <w:tblpPr w:leftFromText="180" w:rightFromText="180" w:vertAnchor="text" w:horzAnchor="margin" w:tblpY="-272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565"/>
            </w:tblGrid>
            <w:tr w:rsidR="002050A5" w:rsidTr="002050A5">
              <w:trPr>
                <w:trHeight w:val="301"/>
              </w:trPr>
              <w:tc>
                <w:tcPr>
                  <w:tcW w:w="8565" w:type="dxa"/>
                </w:tcPr>
                <w:p w:rsidR="002050A5" w:rsidRDefault="002050A5" w:rsidP="002050A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      </w:r>
                </w:p>
              </w:tc>
            </w:tr>
          </w:tbl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0A5" w:rsidTr="002050A5">
        <w:tc>
          <w:tcPr>
            <w:tcW w:w="1242" w:type="dxa"/>
          </w:tcPr>
          <w:p w:rsidR="002050A5" w:rsidRDefault="00205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9</w:t>
            </w:r>
            <w:r w:rsidRPr="003B7B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tbl>
            <w:tblPr>
              <w:tblpPr w:leftFromText="180" w:rightFromText="180" w:vertAnchor="text" w:horzAnchor="margin" w:tblpY="-227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134"/>
            </w:tblGrid>
            <w:tr w:rsidR="002050A5" w:rsidTr="002050A5">
              <w:trPr>
                <w:trHeight w:val="161"/>
              </w:trPr>
              <w:tc>
                <w:tcPr>
                  <w:tcW w:w="7134" w:type="dxa"/>
                </w:tcPr>
                <w:p w:rsidR="002050A5" w:rsidRDefault="002050A5" w:rsidP="002050A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Быть готовым к смене технологий в профессиональной деятельности.</w:t>
                  </w:r>
                </w:p>
              </w:tc>
            </w:tr>
          </w:tbl>
          <w:p w:rsidR="002050A5" w:rsidRDefault="002050A5" w:rsidP="00205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50A5" w:rsidRDefault="002050A5" w:rsidP="002050A5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221" w:rsidRDefault="00065221" w:rsidP="002050A5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FC0" w:rsidRDefault="00CC5FC0" w:rsidP="002050A5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221" w:rsidRDefault="00065221" w:rsidP="00065221">
      <w:pPr>
        <w:spacing w:line="360" w:lineRule="auto"/>
        <w:ind w:left="-567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6522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:rsidR="00065221" w:rsidRDefault="00065221" w:rsidP="00065221">
      <w:pPr>
        <w:pStyle w:val="Default"/>
      </w:pPr>
    </w:p>
    <w:p w:rsidR="00065221" w:rsidRPr="00065221" w:rsidRDefault="00065221" w:rsidP="00065221">
      <w:pPr>
        <w:ind w:right="-259"/>
        <w:jc w:val="center"/>
        <w:rPr>
          <w:rFonts w:ascii="Times New Roman" w:eastAsia="Times New Roman" w:hAnsi="Times New Roman" w:cs="Times New Roman"/>
          <w:b/>
          <w:bCs/>
        </w:rPr>
      </w:pPr>
      <w:r w:rsidRPr="00065221">
        <w:rPr>
          <w:rFonts w:ascii="Times New Roman" w:eastAsia="Times New Roman" w:hAnsi="Times New Roman" w:cs="Times New Roman"/>
          <w:b/>
          <w:bCs/>
        </w:rPr>
        <w:t xml:space="preserve">Министерство образования и науки Архангельской области </w:t>
      </w:r>
    </w:p>
    <w:p w:rsidR="00065221" w:rsidRPr="00065221" w:rsidRDefault="00065221" w:rsidP="00065221">
      <w:pPr>
        <w:ind w:right="-259"/>
        <w:jc w:val="center"/>
        <w:rPr>
          <w:rFonts w:ascii="Times New Roman" w:eastAsia="Times New Roman" w:hAnsi="Times New Roman" w:cs="Times New Roman"/>
          <w:b/>
          <w:bCs/>
        </w:rPr>
      </w:pPr>
      <w:r w:rsidRPr="00065221">
        <w:rPr>
          <w:rFonts w:ascii="Times New Roman" w:eastAsia="Times New Roman" w:hAnsi="Times New Roman" w:cs="Times New Roman"/>
          <w:b/>
          <w:bCs/>
        </w:rPr>
        <w:t xml:space="preserve">ГБПОУ Архангельской области </w:t>
      </w:r>
    </w:p>
    <w:p w:rsidR="00065221" w:rsidRPr="00065221" w:rsidRDefault="00065221" w:rsidP="00065221">
      <w:pPr>
        <w:ind w:right="-259"/>
        <w:jc w:val="center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  <w:b/>
          <w:bCs/>
        </w:rPr>
        <w:t>«Котласский транспортный техникум»</w:t>
      </w:r>
    </w:p>
    <w:p w:rsidR="00065221" w:rsidRPr="00065221" w:rsidRDefault="00065221" w:rsidP="00065221">
      <w:pPr>
        <w:spacing w:line="230" w:lineRule="exact"/>
        <w:rPr>
          <w:rFonts w:ascii="Times New Roman" w:hAnsi="Times New Roman" w:cs="Times New Roman"/>
        </w:rPr>
      </w:pPr>
    </w:p>
    <w:p w:rsidR="00065221" w:rsidRPr="00065221" w:rsidRDefault="00065221" w:rsidP="00065221">
      <w:pPr>
        <w:ind w:left="6385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У Т В Е Р Ж Д А Ю</w:t>
      </w:r>
    </w:p>
    <w:p w:rsidR="00065221" w:rsidRPr="00065221" w:rsidRDefault="00065221" w:rsidP="00065221">
      <w:pPr>
        <w:ind w:left="6385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Зав. отделения заочного обучения и внебюджетной деятельности</w:t>
      </w:r>
    </w:p>
    <w:p w:rsidR="00065221" w:rsidRPr="00065221" w:rsidRDefault="00065221" w:rsidP="00065221">
      <w:pPr>
        <w:spacing w:line="223" w:lineRule="auto"/>
        <w:ind w:left="6385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____________________</w:t>
      </w:r>
    </w:p>
    <w:p w:rsidR="00065221" w:rsidRPr="00065221" w:rsidRDefault="00065221" w:rsidP="00065221">
      <w:pPr>
        <w:spacing w:line="222" w:lineRule="auto"/>
        <w:ind w:left="6425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Подпись, инициалы, фамилия</w:t>
      </w:r>
    </w:p>
    <w:p w:rsidR="00065221" w:rsidRPr="00065221" w:rsidRDefault="00065221" w:rsidP="00065221">
      <w:pPr>
        <w:spacing w:line="151" w:lineRule="exact"/>
        <w:rPr>
          <w:rFonts w:ascii="Times New Roman" w:hAnsi="Times New Roman" w:cs="Times New Roman"/>
        </w:rPr>
      </w:pPr>
    </w:p>
    <w:p w:rsidR="00065221" w:rsidRPr="00065221" w:rsidRDefault="00065221" w:rsidP="00065221">
      <w:pPr>
        <w:ind w:left="6385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«__» ___________20__ г.</w:t>
      </w:r>
    </w:p>
    <w:p w:rsidR="00065221" w:rsidRPr="00065221" w:rsidRDefault="00065221" w:rsidP="00065221">
      <w:pPr>
        <w:spacing w:line="2" w:lineRule="exact"/>
        <w:rPr>
          <w:rFonts w:ascii="Times New Roman" w:hAnsi="Times New Roman" w:cs="Times New Roman"/>
        </w:rPr>
      </w:pPr>
    </w:p>
    <w:p w:rsidR="00065221" w:rsidRPr="00065221" w:rsidRDefault="00847556" w:rsidP="00065221">
      <w:pPr>
        <w:ind w:right="-4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(Образец) </w:t>
      </w:r>
      <w:r w:rsidR="00065221" w:rsidRPr="00065221">
        <w:rPr>
          <w:rFonts w:ascii="Times New Roman" w:eastAsia="Times New Roman" w:hAnsi="Times New Roman" w:cs="Times New Roman"/>
        </w:rPr>
        <w:t>ЗАДАНИЕ</w:t>
      </w:r>
    </w:p>
    <w:p w:rsidR="00065221" w:rsidRPr="00065221" w:rsidRDefault="00065221" w:rsidP="00065221">
      <w:pPr>
        <w:ind w:right="-4"/>
        <w:jc w:val="center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на дипломную работу студенту специальности</w:t>
      </w:r>
    </w:p>
    <w:p w:rsidR="00065221" w:rsidRPr="00065221" w:rsidRDefault="00065221" w:rsidP="00065221">
      <w:pPr>
        <w:ind w:right="-4"/>
        <w:jc w:val="center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23.02.01 Организация перевозок и управления на транспорте (по видам)</w:t>
      </w:r>
    </w:p>
    <w:p w:rsidR="00065221" w:rsidRPr="00065221" w:rsidRDefault="00065221" w:rsidP="00065221">
      <w:pPr>
        <w:ind w:right="15"/>
        <w:jc w:val="center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:rsidR="00065221" w:rsidRPr="00065221" w:rsidRDefault="00065221" w:rsidP="00065221">
      <w:pPr>
        <w:spacing w:line="221" w:lineRule="auto"/>
        <w:ind w:right="-4"/>
        <w:jc w:val="center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Фамилия, имя, отчество</w:t>
      </w:r>
    </w:p>
    <w:p w:rsidR="00065221" w:rsidRPr="00065221" w:rsidRDefault="00065221" w:rsidP="00065221">
      <w:pPr>
        <w:spacing w:line="151" w:lineRule="exact"/>
        <w:rPr>
          <w:rFonts w:ascii="Times New Roman" w:hAnsi="Times New Roman" w:cs="Times New Roman"/>
        </w:rPr>
      </w:pPr>
    </w:p>
    <w:p w:rsidR="00065221" w:rsidRPr="00065221" w:rsidRDefault="00065221" w:rsidP="00065221">
      <w:pPr>
        <w:ind w:left="5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1 Тема дипломной работы</w:t>
      </w:r>
    </w:p>
    <w:p w:rsidR="00065221" w:rsidRPr="00065221" w:rsidRDefault="00065221" w:rsidP="00065221">
      <w:pPr>
        <w:ind w:left="5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:rsidR="00065221" w:rsidRPr="00065221" w:rsidRDefault="00065221" w:rsidP="00065221">
      <w:pPr>
        <w:ind w:left="5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:rsidR="00065221" w:rsidRPr="00065221" w:rsidRDefault="00065221" w:rsidP="00065221">
      <w:pPr>
        <w:spacing w:line="160" w:lineRule="exact"/>
        <w:rPr>
          <w:rFonts w:ascii="Times New Roman" w:hAnsi="Times New Roman" w:cs="Times New Roman"/>
        </w:rPr>
      </w:pPr>
    </w:p>
    <w:p w:rsidR="00065221" w:rsidRPr="00065221" w:rsidRDefault="00065221" w:rsidP="00065221">
      <w:pPr>
        <w:ind w:left="5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2 Исходные данные для проектирования</w:t>
      </w:r>
    </w:p>
    <w:p w:rsidR="00065221" w:rsidRPr="00065221" w:rsidRDefault="00065221" w:rsidP="00065221">
      <w:pPr>
        <w:ind w:left="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</w:t>
      </w:r>
      <w:r w:rsidRPr="00065221"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:rsidR="00065221" w:rsidRPr="00065221" w:rsidRDefault="00065221" w:rsidP="00065221">
      <w:pPr>
        <w:ind w:left="5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:rsidR="00065221" w:rsidRPr="00065221" w:rsidRDefault="00065221" w:rsidP="00065221">
      <w:pPr>
        <w:spacing w:line="163" w:lineRule="exact"/>
        <w:rPr>
          <w:rFonts w:ascii="Times New Roman" w:hAnsi="Times New Roman" w:cs="Times New Roman"/>
        </w:rPr>
      </w:pPr>
    </w:p>
    <w:p w:rsidR="00065221" w:rsidRPr="00065221" w:rsidRDefault="00065221" w:rsidP="00065221">
      <w:pPr>
        <w:ind w:left="5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3 Состав дипломной работы</w:t>
      </w:r>
    </w:p>
    <w:p w:rsidR="00065221" w:rsidRPr="00065221" w:rsidRDefault="00065221" w:rsidP="00065221">
      <w:pPr>
        <w:ind w:left="5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:rsidR="00065221" w:rsidRPr="00065221" w:rsidRDefault="00065221" w:rsidP="00065221">
      <w:pPr>
        <w:spacing w:line="11" w:lineRule="exact"/>
        <w:rPr>
          <w:rFonts w:ascii="Times New Roman" w:hAnsi="Times New Roman" w:cs="Times New Roman"/>
        </w:rPr>
      </w:pPr>
    </w:p>
    <w:p w:rsidR="00065221" w:rsidRPr="00065221" w:rsidRDefault="00065221" w:rsidP="00065221">
      <w:pPr>
        <w:ind w:left="5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:rsidR="00065221" w:rsidRPr="00065221" w:rsidRDefault="00065221" w:rsidP="00065221">
      <w:pPr>
        <w:spacing w:line="160" w:lineRule="exact"/>
        <w:rPr>
          <w:rFonts w:ascii="Times New Roman" w:hAnsi="Times New Roman" w:cs="Times New Roman"/>
        </w:rPr>
      </w:pPr>
    </w:p>
    <w:p w:rsidR="00065221" w:rsidRPr="00065221" w:rsidRDefault="00065221" w:rsidP="00065221">
      <w:pPr>
        <w:numPr>
          <w:ilvl w:val="0"/>
          <w:numId w:val="2"/>
        </w:numPr>
        <w:tabs>
          <w:tab w:val="left" w:pos="265"/>
        </w:tabs>
        <w:spacing w:after="0" w:line="240" w:lineRule="auto"/>
        <w:ind w:left="265" w:hanging="265"/>
        <w:rPr>
          <w:rFonts w:ascii="Times New Roman" w:eastAsia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Перечень основных вопросов, подлежащих разработке</w:t>
      </w:r>
    </w:p>
    <w:p w:rsidR="00065221" w:rsidRPr="00065221" w:rsidRDefault="00065221" w:rsidP="00065221">
      <w:pPr>
        <w:spacing w:line="11" w:lineRule="exact"/>
        <w:rPr>
          <w:rFonts w:ascii="Times New Roman" w:eastAsia="Times New Roman" w:hAnsi="Times New Roman" w:cs="Times New Roman"/>
        </w:rPr>
      </w:pPr>
    </w:p>
    <w:p w:rsidR="00065221" w:rsidRPr="00065221" w:rsidRDefault="00065221" w:rsidP="00065221">
      <w:pPr>
        <w:ind w:left="5"/>
        <w:rPr>
          <w:rFonts w:ascii="Times New Roman" w:eastAsia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:rsidR="00065221" w:rsidRPr="00065221" w:rsidRDefault="00065221" w:rsidP="00065221">
      <w:pPr>
        <w:spacing w:line="160" w:lineRule="exact"/>
        <w:rPr>
          <w:rFonts w:ascii="Times New Roman" w:hAnsi="Times New Roman" w:cs="Times New Roman"/>
        </w:rPr>
      </w:pPr>
    </w:p>
    <w:p w:rsidR="00065221" w:rsidRPr="00065221" w:rsidRDefault="00065221" w:rsidP="00065221">
      <w:pPr>
        <w:ind w:left="5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Б Перечень графического материала _________________________________________</w:t>
      </w:r>
    </w:p>
    <w:p w:rsidR="00065221" w:rsidRPr="00065221" w:rsidRDefault="00065221" w:rsidP="00065221">
      <w:pPr>
        <w:spacing w:line="163" w:lineRule="exact"/>
        <w:rPr>
          <w:rFonts w:ascii="Times New Roman" w:hAnsi="Times New Roman" w:cs="Times New Roman"/>
        </w:rPr>
      </w:pPr>
    </w:p>
    <w:p w:rsidR="00065221" w:rsidRPr="00065221" w:rsidRDefault="00065221" w:rsidP="00065221">
      <w:pPr>
        <w:ind w:left="5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Дата выдачи задания «__»______________________20__г.</w:t>
      </w:r>
    </w:p>
    <w:p w:rsidR="00065221" w:rsidRPr="00065221" w:rsidRDefault="00065221" w:rsidP="00065221">
      <w:pPr>
        <w:ind w:left="5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Срок окончания выполнения работы  «__»___________20__г.</w:t>
      </w:r>
    </w:p>
    <w:p w:rsidR="00065221" w:rsidRPr="00065221" w:rsidRDefault="00065221" w:rsidP="00065221">
      <w:pPr>
        <w:spacing w:line="151" w:lineRule="exact"/>
        <w:rPr>
          <w:rFonts w:ascii="Times New Roman" w:hAnsi="Times New Roman" w:cs="Times New Roman"/>
        </w:rPr>
      </w:pPr>
    </w:p>
    <w:p w:rsidR="00065221" w:rsidRPr="00065221" w:rsidRDefault="00065221" w:rsidP="00065221">
      <w:pPr>
        <w:ind w:left="5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Заведующий отделением ___________________________________________________</w:t>
      </w:r>
    </w:p>
    <w:p w:rsidR="00065221" w:rsidRPr="00065221" w:rsidRDefault="00065221" w:rsidP="00065221">
      <w:pPr>
        <w:spacing w:line="221" w:lineRule="auto"/>
        <w:ind w:left="4825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Подпись, инициалы, фамилия</w:t>
      </w:r>
    </w:p>
    <w:p w:rsidR="00065221" w:rsidRPr="00065221" w:rsidRDefault="00065221" w:rsidP="00065221">
      <w:pPr>
        <w:spacing w:line="134" w:lineRule="exact"/>
        <w:rPr>
          <w:rFonts w:ascii="Times New Roman" w:hAnsi="Times New Roman" w:cs="Times New Roman"/>
        </w:rPr>
      </w:pPr>
    </w:p>
    <w:p w:rsidR="00065221" w:rsidRPr="00065221" w:rsidRDefault="00065221" w:rsidP="00065221">
      <w:pPr>
        <w:ind w:left="5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Председатель цикловой комиссии ___________________________________________</w:t>
      </w:r>
    </w:p>
    <w:p w:rsidR="00065221" w:rsidRPr="00065221" w:rsidRDefault="00065221" w:rsidP="00065221">
      <w:pPr>
        <w:spacing w:line="221" w:lineRule="auto"/>
        <w:ind w:left="4825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Подпись, инициалы, фамилия</w:t>
      </w:r>
    </w:p>
    <w:p w:rsidR="00065221" w:rsidRPr="00065221" w:rsidRDefault="00065221" w:rsidP="00065221">
      <w:pPr>
        <w:spacing w:line="131" w:lineRule="exact"/>
        <w:rPr>
          <w:rFonts w:ascii="Times New Roman" w:hAnsi="Times New Roman" w:cs="Times New Roman"/>
        </w:rPr>
      </w:pPr>
    </w:p>
    <w:p w:rsidR="00065221" w:rsidRPr="00065221" w:rsidRDefault="00065221" w:rsidP="00065221">
      <w:pPr>
        <w:ind w:left="5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Руководитель дипломной работы___________________________________________</w:t>
      </w:r>
    </w:p>
    <w:p w:rsidR="00065221" w:rsidRPr="00065221" w:rsidRDefault="00065221" w:rsidP="00065221">
      <w:pPr>
        <w:spacing w:line="221" w:lineRule="auto"/>
        <w:ind w:right="-404"/>
        <w:jc w:val="center"/>
        <w:rPr>
          <w:rFonts w:ascii="Times New Roman" w:hAnsi="Times New Roman" w:cs="Times New Roman"/>
        </w:rPr>
      </w:pPr>
      <w:r w:rsidRPr="00065221">
        <w:rPr>
          <w:rFonts w:ascii="Times New Roman" w:eastAsia="Times New Roman" w:hAnsi="Times New Roman" w:cs="Times New Roman"/>
        </w:rPr>
        <w:t>Подпись, инициалы, фамилия</w:t>
      </w:r>
    </w:p>
    <w:p w:rsidR="00065221" w:rsidRDefault="00065221" w:rsidP="00065221">
      <w:pPr>
        <w:spacing w:line="200" w:lineRule="exact"/>
        <w:rPr>
          <w:sz w:val="20"/>
          <w:szCs w:val="20"/>
        </w:rPr>
      </w:pPr>
    </w:p>
    <w:p w:rsidR="00065221" w:rsidRDefault="00065221" w:rsidP="00065221">
      <w:pPr>
        <w:pStyle w:val="Default"/>
        <w:rPr>
          <w:sz w:val="28"/>
          <w:szCs w:val="28"/>
        </w:rPr>
      </w:pPr>
    </w:p>
    <w:p w:rsidR="007278C7" w:rsidRDefault="007278C7" w:rsidP="00065221">
      <w:pPr>
        <w:pStyle w:val="Default"/>
        <w:rPr>
          <w:sz w:val="28"/>
          <w:szCs w:val="28"/>
        </w:rPr>
      </w:pPr>
    </w:p>
    <w:p w:rsidR="007278C7" w:rsidRDefault="007278C7" w:rsidP="00065221">
      <w:pPr>
        <w:pStyle w:val="Default"/>
        <w:rPr>
          <w:sz w:val="28"/>
          <w:szCs w:val="28"/>
        </w:rPr>
      </w:pPr>
    </w:p>
    <w:p w:rsidR="007278C7" w:rsidRDefault="007278C7" w:rsidP="00065221">
      <w:pPr>
        <w:pStyle w:val="Default"/>
        <w:rPr>
          <w:sz w:val="28"/>
          <w:szCs w:val="28"/>
        </w:rPr>
      </w:pPr>
    </w:p>
    <w:p w:rsidR="007278C7" w:rsidRDefault="007278C7" w:rsidP="00065221">
      <w:pPr>
        <w:pStyle w:val="Default"/>
        <w:rPr>
          <w:sz w:val="28"/>
          <w:szCs w:val="28"/>
        </w:rPr>
      </w:pPr>
    </w:p>
    <w:p w:rsidR="007278C7" w:rsidRDefault="007278C7" w:rsidP="00065221">
      <w:pPr>
        <w:pStyle w:val="Default"/>
        <w:rPr>
          <w:sz w:val="28"/>
          <w:szCs w:val="28"/>
        </w:rPr>
      </w:pPr>
    </w:p>
    <w:p w:rsidR="007278C7" w:rsidRDefault="007278C7" w:rsidP="00065221">
      <w:pPr>
        <w:pStyle w:val="Default"/>
        <w:rPr>
          <w:sz w:val="28"/>
          <w:szCs w:val="28"/>
        </w:rPr>
      </w:pPr>
    </w:p>
    <w:p w:rsidR="007278C7" w:rsidRDefault="007278C7" w:rsidP="00065221">
      <w:pPr>
        <w:pStyle w:val="Default"/>
        <w:rPr>
          <w:sz w:val="28"/>
          <w:szCs w:val="28"/>
        </w:rPr>
      </w:pPr>
    </w:p>
    <w:p w:rsidR="007278C7" w:rsidRDefault="007278C7" w:rsidP="00065221">
      <w:pPr>
        <w:pStyle w:val="Default"/>
        <w:rPr>
          <w:sz w:val="28"/>
          <w:szCs w:val="28"/>
        </w:rPr>
      </w:pPr>
    </w:p>
    <w:p w:rsidR="007278C7" w:rsidRDefault="007278C7" w:rsidP="00065221">
      <w:pPr>
        <w:pStyle w:val="Default"/>
        <w:rPr>
          <w:sz w:val="28"/>
          <w:szCs w:val="28"/>
        </w:rPr>
      </w:pPr>
    </w:p>
    <w:p w:rsidR="007278C7" w:rsidRDefault="007278C7" w:rsidP="00065221">
      <w:pPr>
        <w:pStyle w:val="Default"/>
        <w:rPr>
          <w:sz w:val="28"/>
          <w:szCs w:val="28"/>
        </w:rPr>
      </w:pPr>
    </w:p>
    <w:p w:rsidR="007278C7" w:rsidRDefault="007278C7" w:rsidP="00065221">
      <w:pPr>
        <w:pStyle w:val="Default"/>
        <w:rPr>
          <w:sz w:val="28"/>
          <w:szCs w:val="28"/>
        </w:rPr>
      </w:pPr>
    </w:p>
    <w:p w:rsidR="007278C7" w:rsidRDefault="007278C7" w:rsidP="00065221">
      <w:pPr>
        <w:pStyle w:val="Default"/>
        <w:rPr>
          <w:sz w:val="28"/>
          <w:szCs w:val="28"/>
        </w:rPr>
      </w:pPr>
    </w:p>
    <w:p w:rsidR="007278C7" w:rsidRDefault="007278C7" w:rsidP="00065221">
      <w:pPr>
        <w:pStyle w:val="Default"/>
        <w:rPr>
          <w:sz w:val="28"/>
          <w:szCs w:val="28"/>
        </w:rPr>
      </w:pPr>
    </w:p>
    <w:p w:rsidR="007278C7" w:rsidRDefault="007278C7" w:rsidP="00065221">
      <w:pPr>
        <w:pStyle w:val="Default"/>
        <w:rPr>
          <w:sz w:val="28"/>
          <w:szCs w:val="28"/>
        </w:rPr>
      </w:pPr>
    </w:p>
    <w:p w:rsidR="007278C7" w:rsidRDefault="007278C7" w:rsidP="00065221">
      <w:pPr>
        <w:pStyle w:val="Default"/>
        <w:rPr>
          <w:sz w:val="28"/>
          <w:szCs w:val="28"/>
        </w:rPr>
      </w:pPr>
    </w:p>
    <w:p w:rsidR="007278C7" w:rsidRDefault="007278C7" w:rsidP="00065221">
      <w:pPr>
        <w:pStyle w:val="Default"/>
        <w:rPr>
          <w:sz w:val="28"/>
          <w:szCs w:val="28"/>
        </w:rPr>
      </w:pPr>
    </w:p>
    <w:p w:rsidR="007278C7" w:rsidRDefault="007278C7" w:rsidP="00065221">
      <w:pPr>
        <w:pStyle w:val="Default"/>
        <w:rPr>
          <w:sz w:val="28"/>
          <w:szCs w:val="28"/>
        </w:rPr>
      </w:pPr>
    </w:p>
    <w:p w:rsidR="007278C7" w:rsidRDefault="007278C7" w:rsidP="00065221">
      <w:pPr>
        <w:pStyle w:val="Default"/>
        <w:rPr>
          <w:sz w:val="28"/>
          <w:szCs w:val="28"/>
        </w:rPr>
      </w:pPr>
    </w:p>
    <w:p w:rsidR="007278C7" w:rsidRDefault="007278C7" w:rsidP="00065221">
      <w:pPr>
        <w:pStyle w:val="Default"/>
        <w:rPr>
          <w:sz w:val="28"/>
          <w:szCs w:val="28"/>
        </w:rPr>
      </w:pPr>
    </w:p>
    <w:p w:rsidR="007278C7" w:rsidRDefault="007278C7" w:rsidP="00065221">
      <w:pPr>
        <w:pStyle w:val="Default"/>
        <w:rPr>
          <w:sz w:val="28"/>
          <w:szCs w:val="28"/>
        </w:rPr>
      </w:pPr>
    </w:p>
    <w:p w:rsidR="007278C7" w:rsidRDefault="007278C7" w:rsidP="007278C7">
      <w:pPr>
        <w:pStyle w:val="Default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4</w:t>
      </w:r>
    </w:p>
    <w:p w:rsidR="007278C7" w:rsidRDefault="007278C7" w:rsidP="007278C7">
      <w:pPr>
        <w:pStyle w:val="Default"/>
      </w:pPr>
    </w:p>
    <w:p w:rsidR="007278C7" w:rsidRDefault="007278C7" w:rsidP="007278C7">
      <w:pPr>
        <w:pStyle w:val="Default"/>
        <w:rPr>
          <w:color w:val="auto"/>
        </w:rPr>
      </w:pPr>
    </w:p>
    <w:p w:rsidR="007278C7" w:rsidRDefault="007278C7" w:rsidP="007278C7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Перечень дополнительных вопросов при защите ВКР</w:t>
      </w: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851"/>
        <w:gridCol w:w="6379"/>
        <w:gridCol w:w="3260"/>
      </w:tblGrid>
      <w:tr w:rsidR="007278C7" w:rsidTr="007278C7">
        <w:tc>
          <w:tcPr>
            <w:tcW w:w="851" w:type="dxa"/>
          </w:tcPr>
          <w:p w:rsidR="007278C7" w:rsidRDefault="007278C7" w:rsidP="007278C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61"/>
            </w:tblGrid>
            <w:tr w:rsidR="007278C7" w:rsidTr="007278C7">
              <w:trPr>
                <w:trHeight w:val="188"/>
              </w:trPr>
              <w:tc>
                <w:tcPr>
                  <w:tcW w:w="861" w:type="dxa"/>
                </w:tcPr>
                <w:p w:rsidR="007278C7" w:rsidRDefault="007278C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  <w:p w:rsidR="007278C7" w:rsidRDefault="007278C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п/п</w:t>
                  </w:r>
                </w:p>
              </w:tc>
            </w:tr>
          </w:tbl>
          <w:p w:rsidR="007278C7" w:rsidRDefault="007278C7" w:rsidP="007278C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7278C7" w:rsidRDefault="007278C7" w:rsidP="007278C7">
            <w:pPr>
              <w:pStyle w:val="Default"/>
            </w:pPr>
          </w:p>
          <w:tbl>
            <w:tblPr>
              <w:tblW w:w="43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364"/>
            </w:tblGrid>
            <w:tr w:rsidR="007278C7" w:rsidTr="007278C7">
              <w:trPr>
                <w:trHeight w:val="202"/>
              </w:trPr>
              <w:tc>
                <w:tcPr>
                  <w:tcW w:w="4364" w:type="dxa"/>
                </w:tcPr>
                <w:p w:rsidR="007278C7" w:rsidRDefault="007278C7" w:rsidP="007278C7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8"/>
                      <w:szCs w:val="28"/>
                    </w:rPr>
                    <w:t xml:space="preserve">Содержание вопроса </w:t>
                  </w:r>
                  <w:r>
                    <w:rPr>
                      <w:sz w:val="23"/>
                      <w:szCs w:val="23"/>
                    </w:rPr>
                    <w:t>***</w:t>
                  </w:r>
                </w:p>
              </w:tc>
            </w:tr>
          </w:tbl>
          <w:p w:rsidR="007278C7" w:rsidRDefault="007278C7" w:rsidP="007278C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278C7" w:rsidRDefault="007278C7" w:rsidP="007278C7">
            <w:pPr>
              <w:pStyle w:val="Default"/>
            </w:pPr>
          </w:p>
          <w:tbl>
            <w:tblPr>
              <w:tblW w:w="308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089"/>
            </w:tblGrid>
            <w:tr w:rsidR="007278C7" w:rsidTr="007278C7">
              <w:trPr>
                <w:trHeight w:val="1226"/>
              </w:trPr>
              <w:tc>
                <w:tcPr>
                  <w:tcW w:w="3089" w:type="dxa"/>
                </w:tcPr>
                <w:p w:rsidR="007278C7" w:rsidRDefault="007278C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Номер </w:t>
                  </w:r>
                  <w:r>
                    <w:rPr>
                      <w:sz w:val="23"/>
                      <w:szCs w:val="23"/>
                    </w:rPr>
                    <w:t xml:space="preserve">МДК, </w:t>
                  </w:r>
                  <w:r>
                    <w:rPr>
                      <w:sz w:val="28"/>
                      <w:szCs w:val="28"/>
                    </w:rPr>
                    <w:t>наименование учебной дисциплины области вопроса</w:t>
                  </w:r>
                </w:p>
              </w:tc>
            </w:tr>
          </w:tbl>
          <w:p w:rsidR="007278C7" w:rsidRDefault="007278C7" w:rsidP="007278C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7278C7" w:rsidTr="007278C7">
        <w:trPr>
          <w:trHeight w:val="840"/>
        </w:trPr>
        <w:tc>
          <w:tcPr>
            <w:tcW w:w="851" w:type="dxa"/>
          </w:tcPr>
          <w:p w:rsidR="007278C7" w:rsidRDefault="007278C7" w:rsidP="007278C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7278C7" w:rsidRDefault="007278C7" w:rsidP="007278C7">
            <w:pPr>
              <w:pStyle w:val="Default"/>
            </w:pPr>
          </w:p>
          <w:tbl>
            <w:tblPr>
              <w:tblW w:w="598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988"/>
            </w:tblGrid>
            <w:tr w:rsidR="007278C7" w:rsidTr="007278C7">
              <w:trPr>
                <w:trHeight w:val="850"/>
              </w:trPr>
              <w:tc>
                <w:tcPr>
                  <w:tcW w:w="5988" w:type="dxa"/>
                </w:tcPr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1. Документы, регламентирующие деятельность железнодорожного транспорта.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2. Понятие о поезде и сопровождающих его документах.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3. Классификация и индексация поездов.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4. Структура управления перевозками на сети железных дорог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5. Основные научно-технические проблемы и перспективы развития железнодорожного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транспорта.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6. Классификация и назначение станций.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7. Основные операции, выполняемые на станциях.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8. Основные законодательные документы, регламентирующие работу станций.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9. Вагоно- и поездопотоки, проходящие через технические станции.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10. Содержание, порядок разработки и утверждения технологического процесса.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11. Маневровая работа. Основные понятия. Технические средства.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12. Виды маневров.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13. Элементы маневровой работы.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14. Нормирование расформирования-формирования составов на вытяжных путях.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15. Нормирование окончания формирования одногруппного состава при накоплении на одном пути.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16. Способы производства маневров на вытяжках.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17. Организация маневровой работы.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18. Операции, выполняемые на промежуточных станциях и порядок их выполнения.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19. Нормирование маневровой работы на промежуточных станциях.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20. Порядок обработки транзитных поездов без переработки на участковых станциях.</w:t>
                  </w:r>
                </w:p>
                <w:p w:rsidR="007278C7" w:rsidRPr="007278C7" w:rsidRDefault="007278C7" w:rsidP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21. Организация коммерческого и технического обслуживания поездов.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22. Технология обработки составов по прибытии.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23. Классификация и принцип работы сортировочных горок.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24. Горочные устройства и системы управления расформированием и формированием поездов.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25. Технология роспуска составов.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lastRenderedPageBreak/>
                    <w:t>26. Штат горки и его расстановка.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27. Горочный цикл и горочный технологический интервал.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28. Перерабатывающая способность горки.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29. Факторы, влияющие на простой вагонов под накоплением.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30. Технология обработки составов по отправлению.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31. Назначение и оборудование СТЦ.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32. Технология работы СТЦ.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33. Кодирование объектов железнодорожного транспорта.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34. Содержание натурного листа.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35. Содержание сортировочного листка.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36. Условия взаимодействия в работе элементов станции и прилегающих участков.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37. Основы технологии обработки местных вагонов.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38. Методика расчета очередности подачи и уборки вагонов.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39. Нормирование маневровой работы с местными вагонами.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40. Элементы простоя местных вагонов.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41. Назначение ЕТП работы станции и подъездных путей.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42. Назначение, содержание и порядок разработки суточного плана-графика.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43. Методика расчета элементов простоя вагонов.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44. Особенности технологии подготовки порожних вагонов под погрузку и перевозку опасных грузов и взрывоопасных материалов.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45. Структура руководства работой станции.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46. Оперативное планирование эксплуатационной работы станции.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47. Количественные показатели работы станции.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48. Качественные показатели работы станции.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49. Контроль выполнения технологического процесса и анализ работы станции.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50. Система учета, основные формы учета и отчетности.</w:t>
                  </w:r>
                </w:p>
                <w:p w:rsid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51. Методика расчета основных показателей работы станции.</w:t>
                  </w:r>
                </w:p>
                <w:p w:rsidR="007278C7" w:rsidRPr="007278C7" w:rsidRDefault="007278C7" w:rsidP="007278C7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52. Особенности технологии работы станции зимой.</w:t>
                  </w:r>
                </w:p>
                <w:tbl>
                  <w:tblPr>
                    <w:tblW w:w="5541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5541"/>
                  </w:tblGrid>
                  <w:tr w:rsidR="007278C7" w:rsidTr="007278C7">
                    <w:trPr>
                      <w:trHeight w:val="2520"/>
                    </w:trPr>
                    <w:tc>
                      <w:tcPr>
                        <w:tcW w:w="5541" w:type="dxa"/>
                      </w:tcPr>
                      <w:p w:rsidR="007278C7" w:rsidRDefault="007278C7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53. Организация и технология маневров зимой.</w:t>
                        </w:r>
                      </w:p>
                      <w:p w:rsidR="007278C7" w:rsidRDefault="007278C7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54. Организация и очередность уборки снега на станционных путях.</w:t>
                        </w:r>
                      </w:p>
                      <w:p w:rsidR="007278C7" w:rsidRDefault="007278C7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55. Классификация нарушений правил безопасности движения и эксплуатации железнодорожного транспорта, событий.</w:t>
                        </w:r>
                      </w:p>
                      <w:p w:rsidR="007278C7" w:rsidRDefault="007278C7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56. Задачи служебного расследования транспортных происшествий.</w:t>
                        </w:r>
                      </w:p>
                      <w:p w:rsidR="007278C7" w:rsidRDefault="007278C7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57. Мероприятия по обеспечению безопасности движения.</w:t>
                        </w:r>
                      </w:p>
                      <w:p w:rsidR="007278C7" w:rsidRDefault="007278C7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58. Контроль выполнения требований безопасности движения.</w:t>
                        </w:r>
                      </w:p>
                      <w:p w:rsidR="007278C7" w:rsidRDefault="007278C7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59. Понятие о железнодорожном узле и его функциях.</w:t>
                        </w:r>
                      </w:p>
                      <w:p w:rsidR="007278C7" w:rsidRDefault="007278C7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60. Структура вагонопотоков в узле.</w:t>
                        </w:r>
                      </w:p>
                      <w:p w:rsidR="007278C7" w:rsidRDefault="007278C7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61. Организация оперативного управления </w:t>
                        </w:r>
                        <w:r>
                          <w:rPr>
                            <w:sz w:val="23"/>
                            <w:szCs w:val="23"/>
                          </w:rPr>
                          <w:lastRenderedPageBreak/>
                          <w:t>внутриузловыми вагонопотоками.</w:t>
                        </w:r>
                      </w:p>
                    </w:tc>
                  </w:tr>
                </w:tbl>
                <w:p w:rsidR="007278C7" w:rsidRDefault="007278C7" w:rsidP="007278C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7278C7" w:rsidRDefault="007278C7" w:rsidP="007278C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278C7" w:rsidRDefault="007278C7" w:rsidP="007278C7">
            <w:pPr>
              <w:pStyle w:val="Default"/>
            </w:pPr>
          </w:p>
          <w:tbl>
            <w:tblPr>
              <w:tblW w:w="308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089"/>
            </w:tblGrid>
            <w:tr w:rsidR="007278C7" w:rsidTr="00B50261">
              <w:trPr>
                <w:trHeight w:val="2292"/>
              </w:trPr>
              <w:tc>
                <w:tcPr>
                  <w:tcW w:w="3089" w:type="dxa"/>
                </w:tcPr>
                <w:p w:rsidR="007278C7" w:rsidRDefault="007278C7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B50261">
                    <w:rPr>
                      <w:sz w:val="28"/>
                      <w:szCs w:val="28"/>
                    </w:rPr>
                    <w:t>МДК.01.01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Технология перевозочного процесса(по видам транспорта)</w:t>
                  </w:r>
                </w:p>
              </w:tc>
            </w:tr>
          </w:tbl>
          <w:p w:rsidR="007278C7" w:rsidRDefault="007278C7" w:rsidP="007278C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7278C7" w:rsidTr="007278C7">
        <w:tc>
          <w:tcPr>
            <w:tcW w:w="851" w:type="dxa"/>
          </w:tcPr>
          <w:p w:rsidR="007278C7" w:rsidRDefault="007278C7" w:rsidP="007278C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379" w:type="dxa"/>
          </w:tcPr>
          <w:p w:rsidR="007278C7" w:rsidRDefault="007278C7" w:rsidP="007278C7">
            <w:pPr>
              <w:pStyle w:val="Default"/>
            </w:pPr>
            <w:r>
              <w:rPr>
                <w:sz w:val="23"/>
                <w:szCs w:val="23"/>
              </w:rPr>
              <w:t xml:space="preserve">   1. Структура вагонопотоков в узле.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716"/>
            </w:tblGrid>
            <w:tr w:rsidR="007278C7">
              <w:trPr>
                <w:trHeight w:val="4589"/>
              </w:trPr>
              <w:tc>
                <w:tcPr>
                  <w:tcW w:w="5716" w:type="dxa"/>
                </w:tcPr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2. Понятие о маршруте.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3. Виды маршрутов.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4. Условия назначения маршрутов.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5. Эффективность маршрутизации с мест погрузки и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погрузочно-выгрузочные возможности станций.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6. Организация местных вагонопотоков.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7. Назначение участковых, сборных и вывозных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поездов.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8. Организация групповых поездов.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9. План формирования поездов из порожных вагонов.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10. Ускоренные групповые поезда.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11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3"/>
                      <w:szCs w:val="23"/>
                    </w:rPr>
                    <w:t>Показатели плана формирования поездов.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12. Составы и нумерация пассажирских поездов.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13. Технические нормы пассажирского движения.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14. Учет и отчетность по пассажирским перевозкам.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15. Оперативное руководство пассажирскими перевозками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16. Особенности пригородного движения, требования, предъявляемые к его организации.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17. Значение графика движения поездов, требования ПТЭ к графику движения, форма и содержание.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18. Графическое изображение движения поездов.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19. Классификация графиков движения поездов и условия их применения.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20. Схемы пропуска поездов через труднейший перегон.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21. Пропускная способность однопутных участков при различных типах графиков.</w:t>
                  </w:r>
                </w:p>
                <w:p w:rsidR="007278C7" w:rsidRDefault="007278C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22. Пропускная способность участков при</w:t>
                  </w:r>
                </w:p>
                <w:p w:rsidR="00E965D9" w:rsidRDefault="00E965D9" w:rsidP="00E965D9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параллельном графике. Коэффициент съема.</w:t>
                  </w:r>
                </w:p>
                <w:p w:rsidR="00E965D9" w:rsidRDefault="00E965D9" w:rsidP="00E965D9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23. Усиление пропускной способности железных дорог.</w:t>
                  </w:r>
                </w:p>
                <w:p w:rsidR="00E965D9" w:rsidRDefault="00E965D9" w:rsidP="00E965D9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24. Понятие о местной работе участка и направления. Способы обслуживания местной работы на промежуточных станциях.</w:t>
                  </w:r>
                </w:p>
                <w:p w:rsidR="00E965D9" w:rsidRDefault="00E965D9" w:rsidP="00E965D9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25. Варианты обслуживания местной работы участков.</w:t>
                  </w:r>
                </w:p>
                <w:p w:rsidR="00E965D9" w:rsidRDefault="00E965D9" w:rsidP="00E965D9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26. Схемы работы сборных, вывозных поездов и диспетчерских и маневровых локомотивов.</w:t>
                  </w:r>
                </w:p>
                <w:p w:rsidR="00E965D9" w:rsidRDefault="00E965D9" w:rsidP="00E965D9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27. Тяговое обслуживание местной работы на электрифицированных линиях.</w:t>
                  </w:r>
                </w:p>
              </w:tc>
            </w:tr>
          </w:tbl>
          <w:p w:rsidR="007278C7" w:rsidRDefault="007278C7" w:rsidP="007278C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tbl>
            <w:tblPr>
              <w:tblpPr w:leftFromText="180" w:rightFromText="180" w:vertAnchor="text" w:horzAnchor="margin" w:tblpY="-195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979"/>
            </w:tblGrid>
            <w:tr w:rsidR="007278C7" w:rsidTr="007278C7">
              <w:trPr>
                <w:trHeight w:val="563"/>
              </w:trPr>
              <w:tc>
                <w:tcPr>
                  <w:tcW w:w="2979" w:type="dxa"/>
                </w:tcPr>
                <w:p w:rsidR="007278C7" w:rsidRDefault="007278C7" w:rsidP="007278C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 ДК. 02.01</w:t>
                  </w:r>
                </w:p>
                <w:p w:rsidR="007278C7" w:rsidRDefault="007278C7" w:rsidP="007278C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Организация движения ( по видам транспорта) »</w:t>
                  </w:r>
                </w:p>
              </w:tc>
            </w:tr>
          </w:tbl>
          <w:p w:rsidR="007278C7" w:rsidRDefault="007278C7" w:rsidP="007278C7">
            <w:pPr>
              <w:pStyle w:val="Default"/>
            </w:pPr>
          </w:p>
          <w:p w:rsidR="007278C7" w:rsidRDefault="007278C7" w:rsidP="007278C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E965D9" w:rsidTr="007278C7">
        <w:tc>
          <w:tcPr>
            <w:tcW w:w="851" w:type="dxa"/>
          </w:tcPr>
          <w:p w:rsidR="00E965D9" w:rsidRDefault="00E965D9" w:rsidP="007278C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E965D9" w:rsidRDefault="00E965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Значение правил технической эксплуатации для обеспечения безопасности движения поездов.</w:t>
            </w:r>
          </w:p>
          <w:p w:rsidR="00E965D9" w:rsidRDefault="00E965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Сигналы, применяемые на железнодорожном транспорте.</w:t>
            </w:r>
          </w:p>
          <w:p w:rsidR="00E965D9" w:rsidRDefault="00E965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3. Порядок приема поездов на станцию.</w:t>
            </w:r>
          </w:p>
          <w:p w:rsidR="00E965D9" w:rsidRDefault="00E965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Общие обязанности работников железнодорожного транспорта.</w:t>
            </w:r>
          </w:p>
          <w:p w:rsidR="00E965D9" w:rsidRDefault="00E965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Классификация видимых сигналов.</w:t>
            </w:r>
          </w:p>
          <w:p w:rsidR="00E965D9" w:rsidRDefault="00E965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Порядок отправления поездов со станции.</w:t>
            </w:r>
          </w:p>
          <w:p w:rsidR="00E965D9" w:rsidRDefault="00E965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 Габариты, применяемые на железнодорожном транспорте.</w:t>
            </w:r>
          </w:p>
          <w:p w:rsidR="00E965D9" w:rsidRDefault="00E965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 Классификация звуковых сигналов.</w:t>
            </w:r>
          </w:p>
          <w:p w:rsidR="00E965D9" w:rsidRDefault="00E965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 Неисправности, при которых необходимо прекратить действие автоблокировки.</w:t>
            </w:r>
          </w:p>
          <w:p w:rsidR="00E965D9" w:rsidRDefault="00E965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 Расстояние между осями железнодорожных путей на перегонах и станциях.</w:t>
            </w:r>
          </w:p>
          <w:p w:rsidR="00E965D9" w:rsidRDefault="00E965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 Назначение инструкции по сигнализации на железных дорогах Российской Федерации.</w:t>
            </w:r>
          </w:p>
          <w:p w:rsidR="00E965D9" w:rsidRDefault="00E965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 Неисправности, при которых необходимо прекратить действие полуавтоматической блокировки.</w:t>
            </w:r>
          </w:p>
          <w:p w:rsidR="00E965D9" w:rsidRDefault="00E965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 Номинальный размер ширины колеи между внутренними гранями головок рельсов.</w:t>
            </w:r>
          </w:p>
          <w:p w:rsidR="00E965D9" w:rsidRDefault="00E965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 Подразделение светофоров по назначению.</w:t>
            </w:r>
          </w:p>
          <w:p w:rsidR="00E965D9" w:rsidRDefault="00E965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 Назначение инструкции по движению и маневровой работе на железнодорожном транспорте Российской Федерации.</w:t>
            </w:r>
          </w:p>
          <w:p w:rsidR="00E965D9" w:rsidRDefault="00E965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 Неисправности стрелочного перевода.</w:t>
            </w:r>
          </w:p>
          <w:p w:rsidR="00E965D9" w:rsidRDefault="00E965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17. Основные значения сигналов, подаваемых светофорами (независимо от места установки).</w:t>
            </w:r>
          </w:p>
          <w:p w:rsidR="00E965D9" w:rsidRDefault="00E965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 Порядок движения поездов при неисправности автоблокировки.</w:t>
            </w:r>
          </w:p>
          <w:p w:rsidR="00E965D9" w:rsidRDefault="00E965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19. Марки крестовин стрелочных переводов на железнодорожных путях общего пользования.</w:t>
            </w:r>
          </w:p>
          <w:p w:rsidR="00E965D9" w:rsidRDefault="00E965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 Назначение, место установки и сигнальные показания входных светофоров.</w:t>
            </w:r>
          </w:p>
          <w:p w:rsidR="00E965D9" w:rsidRDefault="00E965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21. Порядок движения поездов на участках оборудованных автоматической блокировкой.</w:t>
            </w:r>
          </w:p>
          <w:p w:rsidR="00E965D9" w:rsidRPr="00E965D9" w:rsidRDefault="00E965D9" w:rsidP="00E965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Требования ПТЭ к путевой автоматической </w:t>
            </w:r>
            <w:r>
              <w:rPr>
                <w:color w:val="auto"/>
                <w:sz w:val="23"/>
                <w:szCs w:val="23"/>
              </w:rPr>
              <w:t>блокировке.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23. Назначение и сигнальное показание пригласительного сигнала.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24. Порядок движения поездов на участках, оборудованных диспетчерской централизацией.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25. Требования ПТЭ к путевой полуавтоматической блокировке.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26. Назначение, место установки и сигнальные показания выходных светофоров на участках, оборудованных автоблокировкой.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27. Порядок движения поездов при неисправности устройств диспетчерской централизации.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28. Требования ПТЭ к устройствам электрической централизации.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29. Назначение, место установки и сигнальные показания маршрутных светофоров.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30. Порядок движения поездов при полуавтоматической блокировке.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31. Требования ПТЭ к системам диспетчерской централизации.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32. Назначение, место установки и сигнальные показания проходных светофоров на участках оборудованных </w:t>
            </w:r>
            <w:r>
              <w:rPr>
                <w:color w:val="auto"/>
                <w:sz w:val="23"/>
                <w:szCs w:val="23"/>
              </w:rPr>
              <w:lastRenderedPageBreak/>
              <w:t>автоматической блокировкой.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33. Порядок движения поездов при неисправности устройств полуавтоматической блокировки.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34. Требования ПТЭ к системам автоматической локомотивной сигнализации и устройствам безопасности.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35. Назначение, место установки и сигнальные показания светофоров прикрытия и заградительных.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36. Порядок движения поездов при телефонных средствах связи.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37. Требования ПТЭ к устройствам механизации и автоматизации сортировочных горок.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38. Назначение, место установки и сигнальные показания предупредительных и повторительных светофоров.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39. Неисправности, при которых необходимо прекратить действие АЛСН.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40. Требования ПТЭ к системам автоматической переездной сигнализации и автоматическим шлагбаумам.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41. Назначение, место установки и сигнальные показания локомотивных светофоров.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42. Назначение инструкции по обеспечению безопасности движения поездов при технической эксплуатации устройств и систем СЦБ.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43. Требования ПТЭ к устройствам электрической централизации.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44. Место установки и назначение постоянных дисков уменьшения скорости.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45. Порядок движения поездов при перерыве</w:t>
            </w:r>
          </w:p>
          <w:p w:rsidR="00E965D9" w:rsidRP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действия всех средств сигнализации и связи.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46. Требования ПТЭ к воздушным и кабельным линиям СЦБ.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47. Назначение и места установки переносных сигналов.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48. Выключение устройств СЦБ с сохранением пользования сигналами.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49. Нормальное положение стрелок.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50. Порядок ограждения на перегоне места производства работ и места препятствия для движения поездов сигналами остановки.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51. Выключение устройств СЦБ без сохранения пользования сигналами.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52. Требования ПТЭ к технической эксплуатации сооружений и устройств технологического электроснабжения железнодорожного транспорта.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53. Порядок ограждения места препятствия при внезапном возникновении препятствия.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54. Период времени выключения стрелок без сохранения пользования сигналами.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55. Требования ПТЭ к сводному графику движения поездов.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56. Порядок ограждения опасного места, требующего проследования с уменьшенной скоростью.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57. Перечислить виды работ с установкой временных перемычек.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58. Неисправности стрелочного перевода в зоне остряков.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59. Порядок ограждения мест препятствий для движения поездов сигналами остановки на станционных путях.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60. Порядок выключения участков пути.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61. Требования ПТЭ к технико-распорядительному акту станции.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62. Порядок ограждения переносными сигналами уменьшения скорости мест препятствия и производства работ на станционных путях.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63. Порядок выключения светофоров из управления.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64. Требования ПТЭ к эксплуатации стрелочных переводов.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65. Ручные сигналы их применение и порядок подачи.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66. Порядок выключения стрелок электрической централизации.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67. Основные средства сигнализации и связи при движении поездов.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68. Классификация сигналов по способу восприятия.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69. Неисправности стрелочного перевода в зоне крестовины.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70. Габариты, применяемые на железнодорожном транспорте.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71. Постоянные сигнальные знаки, случаи их</w:t>
            </w:r>
            <w:r w:rsidR="00CC5FC0">
              <w:rPr>
                <w:color w:val="auto"/>
                <w:sz w:val="23"/>
                <w:szCs w:val="23"/>
              </w:rPr>
              <w:t xml:space="preserve"> </w:t>
            </w:r>
            <w:r>
              <w:rPr>
                <w:color w:val="auto"/>
                <w:sz w:val="23"/>
                <w:szCs w:val="23"/>
              </w:rPr>
              <w:t>применения и показания.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72. Неисправности стрелочного перевода в зоне остряков.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73. Инструкция по обеспечению безопасности движения поездов при технической эксплуатации устройств и систем СЦБ.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74. Требование ПТЭ к сигналам.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75. Оформление записей в Журнале осмотра путей, стрелочных переводов, устройств СЦБ, связи и контактной сети (ДУ - 46).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76. Организация движения поездов по средствам сигнализации и связи при путевой полуавтоматической блокировке.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77. Место установки и сигнальные показания маневровых светофоров.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78. Выключение устройств СЦБ без сохранения пользования сигналами.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79. Организация движения поездов по средствам сигнализации и связи при автоматической локомотивной сигнализации, применяемой как самостоятельное средство сигнализации и связи.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80. Обозначение головы и хвоста поезда при движении на однопутных участках и по правильному пути на двухпутных участках.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81. Порядок приема поездов на станцию.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82. Порядок движения поездов, максимальные допустимые скорости движения пассажирских и грузовых поездов.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83. Обозначение головы и хвоста грузового поезда при движении вагонами вперед на однопутных участках и по правильному пути на двухпутных участках.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84. Порядок отправления поездов со станции.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85. Порядок выдачи предупреждений.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86. Звуковые сигналы, их применение и порядок подачи.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87. Выключение устройств СЦБ с сохранением пользования сигналами.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88. Неисправности стрелочного перевода.</w:t>
            </w:r>
          </w:p>
          <w:p w:rsidR="00E965D9" w:rsidRDefault="00E965D9" w:rsidP="00E965D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89. Сигналы тревоги, случаи их применения и порядок подачи. Специальные указатели, места их установки.</w:t>
            </w:r>
          </w:p>
          <w:p w:rsidR="00E965D9" w:rsidRDefault="00E965D9" w:rsidP="00E965D9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90. Выключение устройств СЦБ без сохранения пользования </w:t>
            </w:r>
            <w:r>
              <w:rPr>
                <w:color w:val="auto"/>
                <w:sz w:val="23"/>
                <w:szCs w:val="23"/>
              </w:rPr>
              <w:lastRenderedPageBreak/>
              <w:t>сигналами.</w:t>
            </w:r>
          </w:p>
        </w:tc>
        <w:tc>
          <w:tcPr>
            <w:tcW w:w="3260" w:type="dxa"/>
          </w:tcPr>
          <w:p w:rsidR="00E965D9" w:rsidRDefault="00E965D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ПМ.03 «Организация транспортно - логистической </w:t>
            </w:r>
            <w:r>
              <w:rPr>
                <w:sz w:val="28"/>
                <w:szCs w:val="28"/>
              </w:rPr>
              <w:lastRenderedPageBreak/>
              <w:t>деятельности»</w:t>
            </w:r>
          </w:p>
        </w:tc>
      </w:tr>
    </w:tbl>
    <w:p w:rsidR="007278C7" w:rsidRDefault="007278C7" w:rsidP="007278C7">
      <w:pPr>
        <w:pStyle w:val="Default"/>
        <w:jc w:val="center"/>
        <w:rPr>
          <w:sz w:val="28"/>
          <w:szCs w:val="28"/>
        </w:rPr>
      </w:pPr>
    </w:p>
    <w:p w:rsidR="00E965D9" w:rsidRDefault="00E965D9" w:rsidP="007278C7">
      <w:pPr>
        <w:pStyle w:val="Default"/>
        <w:jc w:val="center"/>
        <w:rPr>
          <w:sz w:val="28"/>
          <w:szCs w:val="28"/>
        </w:rPr>
      </w:pPr>
    </w:p>
    <w:p w:rsidR="00E965D9" w:rsidRDefault="00E965D9" w:rsidP="007278C7">
      <w:pPr>
        <w:pStyle w:val="Default"/>
        <w:jc w:val="center"/>
        <w:rPr>
          <w:sz w:val="28"/>
          <w:szCs w:val="28"/>
        </w:rPr>
      </w:pPr>
    </w:p>
    <w:p w:rsidR="00E965D9" w:rsidRDefault="00E965D9" w:rsidP="007278C7">
      <w:pPr>
        <w:pStyle w:val="Default"/>
        <w:jc w:val="center"/>
        <w:rPr>
          <w:sz w:val="28"/>
          <w:szCs w:val="28"/>
        </w:rPr>
      </w:pPr>
    </w:p>
    <w:p w:rsidR="00E965D9" w:rsidRDefault="00E965D9" w:rsidP="007278C7">
      <w:pPr>
        <w:pStyle w:val="Default"/>
        <w:jc w:val="center"/>
        <w:rPr>
          <w:sz w:val="28"/>
          <w:szCs w:val="28"/>
        </w:rPr>
      </w:pPr>
    </w:p>
    <w:p w:rsidR="00E965D9" w:rsidRDefault="00E965D9" w:rsidP="007278C7">
      <w:pPr>
        <w:pStyle w:val="Default"/>
        <w:jc w:val="center"/>
        <w:rPr>
          <w:sz w:val="28"/>
          <w:szCs w:val="28"/>
        </w:rPr>
      </w:pPr>
    </w:p>
    <w:p w:rsidR="00E965D9" w:rsidRDefault="00E965D9" w:rsidP="007278C7">
      <w:pPr>
        <w:pStyle w:val="Default"/>
        <w:jc w:val="center"/>
        <w:rPr>
          <w:sz w:val="28"/>
          <w:szCs w:val="28"/>
        </w:rPr>
      </w:pPr>
    </w:p>
    <w:p w:rsidR="00E965D9" w:rsidRDefault="00E965D9" w:rsidP="007278C7">
      <w:pPr>
        <w:pStyle w:val="Default"/>
        <w:jc w:val="center"/>
        <w:rPr>
          <w:sz w:val="28"/>
          <w:szCs w:val="28"/>
        </w:rPr>
      </w:pPr>
    </w:p>
    <w:p w:rsidR="00847556" w:rsidRDefault="00847556" w:rsidP="00847556">
      <w:pPr>
        <w:pStyle w:val="1"/>
        <w:jc w:val="right"/>
        <w:rPr>
          <w:b/>
        </w:rPr>
      </w:pPr>
      <w:r>
        <w:rPr>
          <w:b/>
          <w:bCs/>
          <w:sz w:val="26"/>
          <w:szCs w:val="26"/>
        </w:rPr>
        <w:t>Приложение 5</w:t>
      </w:r>
    </w:p>
    <w:p w:rsidR="00E965D9" w:rsidRPr="00847556" w:rsidRDefault="00847556" w:rsidP="00847556">
      <w:pPr>
        <w:pStyle w:val="1"/>
        <w:jc w:val="center"/>
        <w:rPr>
          <w:b/>
        </w:rPr>
      </w:pPr>
      <w:r>
        <w:rPr>
          <w:b/>
        </w:rPr>
        <w:t xml:space="preserve">(Образец) </w:t>
      </w:r>
      <w:r w:rsidR="00E965D9">
        <w:rPr>
          <w:b/>
        </w:rPr>
        <w:t xml:space="preserve">П Р О Т О К О Л   </w:t>
      </w:r>
    </w:p>
    <w:p w:rsidR="00E965D9" w:rsidRPr="00E965D9" w:rsidRDefault="00E965D9" w:rsidP="00E965D9">
      <w:pPr>
        <w:jc w:val="center"/>
        <w:rPr>
          <w:rFonts w:ascii="Times New Roman" w:hAnsi="Times New Roman" w:cs="Times New Roman"/>
        </w:rPr>
      </w:pPr>
      <w:r w:rsidRPr="00E965D9">
        <w:rPr>
          <w:rFonts w:ascii="Times New Roman" w:hAnsi="Times New Roman" w:cs="Times New Roman"/>
        </w:rPr>
        <w:t>заседания  аттестационной комиссии</w:t>
      </w:r>
    </w:p>
    <w:p w:rsidR="00E965D9" w:rsidRPr="00E965D9" w:rsidRDefault="00E965D9" w:rsidP="00E965D9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 w:rsidRPr="00E965D9">
        <w:rPr>
          <w:rFonts w:ascii="Times New Roman" w:hAnsi="Times New Roman" w:cs="Times New Roman"/>
        </w:rPr>
        <w:t>ГБПОУ  АО «Котласский транспортный техникум»   г. Котлас, п.Вычегодский Архангельской области</w:t>
      </w:r>
    </w:p>
    <w:p w:rsidR="00E965D9" w:rsidRPr="00E965D9" w:rsidRDefault="00E965D9" w:rsidP="00E965D9">
      <w:pPr>
        <w:jc w:val="center"/>
        <w:rPr>
          <w:rFonts w:ascii="Times New Roman" w:hAnsi="Times New Roman" w:cs="Times New Roman"/>
          <w:vertAlign w:val="superscript"/>
        </w:rPr>
      </w:pPr>
      <w:r w:rsidRPr="00E965D9">
        <w:rPr>
          <w:rFonts w:ascii="Times New Roman" w:hAnsi="Times New Roman" w:cs="Times New Roman"/>
          <w:vertAlign w:val="superscript"/>
        </w:rPr>
        <w:t>/ наименование учебного заведения, №, адрес/</w:t>
      </w:r>
    </w:p>
    <w:p w:rsidR="00E965D9" w:rsidRPr="00E965D9" w:rsidRDefault="00E965D9" w:rsidP="00E965D9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 w:rsidRPr="00E965D9">
        <w:rPr>
          <w:rFonts w:ascii="Times New Roman" w:hAnsi="Times New Roman" w:cs="Times New Roman"/>
        </w:rPr>
        <w:t xml:space="preserve">Специальность: </w:t>
      </w:r>
    </w:p>
    <w:p w:rsidR="00E965D9" w:rsidRPr="00E965D9" w:rsidRDefault="00E965D9" w:rsidP="00E965D9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65D9">
        <w:rPr>
          <w:rFonts w:ascii="Times New Roman" w:hAnsi="Times New Roman" w:cs="Times New Roman"/>
        </w:rPr>
        <w:t xml:space="preserve">Председатель комиссии: </w:t>
      </w:r>
    </w:p>
    <w:p w:rsidR="00E965D9" w:rsidRPr="00E965D9" w:rsidRDefault="00E965D9" w:rsidP="00E965D9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E965D9" w:rsidRPr="00E965D9" w:rsidRDefault="00E965D9" w:rsidP="00E965D9">
      <w:pPr>
        <w:jc w:val="center"/>
        <w:rPr>
          <w:rFonts w:ascii="Times New Roman" w:hAnsi="Times New Roman" w:cs="Times New Roman"/>
          <w:vertAlign w:val="superscript"/>
        </w:rPr>
      </w:pPr>
      <w:r w:rsidRPr="00E965D9">
        <w:rPr>
          <w:rFonts w:ascii="Times New Roman" w:hAnsi="Times New Roman" w:cs="Times New Roman"/>
          <w:vertAlign w:val="superscript"/>
        </w:rPr>
        <w:t>/ фамилия, имя, отчество, должность, место работы/</w:t>
      </w:r>
    </w:p>
    <w:p w:rsidR="00E965D9" w:rsidRPr="00E965D9" w:rsidRDefault="00E965D9" w:rsidP="00E965D9">
      <w:pPr>
        <w:jc w:val="both"/>
        <w:rPr>
          <w:rFonts w:ascii="Times New Roman" w:hAnsi="Times New Roman" w:cs="Times New Roman"/>
        </w:rPr>
      </w:pPr>
      <w:r w:rsidRPr="00E965D9">
        <w:rPr>
          <w:rFonts w:ascii="Times New Roman" w:hAnsi="Times New Roman" w:cs="Times New Roman"/>
        </w:rPr>
        <w:t xml:space="preserve">Члены комиссии:   </w:t>
      </w:r>
    </w:p>
    <w:p w:rsidR="00E965D9" w:rsidRPr="00E965D9" w:rsidRDefault="00E965D9" w:rsidP="00E965D9">
      <w:pPr>
        <w:ind w:left="426"/>
        <w:jc w:val="both"/>
        <w:rPr>
          <w:rFonts w:ascii="Times New Roman" w:hAnsi="Times New Roman" w:cs="Times New Roman"/>
        </w:rPr>
      </w:pPr>
      <w:r w:rsidRPr="00E965D9">
        <w:rPr>
          <w:rFonts w:ascii="Times New Roman" w:hAnsi="Times New Roman" w:cs="Times New Roman"/>
        </w:rPr>
        <w:t xml:space="preserve">   Рассмотрев результаты обучения по заявленной ступени квалификации и проведя проверку знаний обучающихся, комиссия постановила:</w:t>
      </w:r>
    </w:p>
    <w:p w:rsidR="00E965D9" w:rsidRPr="00E965D9" w:rsidRDefault="00E965D9" w:rsidP="00E965D9">
      <w:pPr>
        <w:pStyle w:val="a4"/>
        <w:numPr>
          <w:ilvl w:val="3"/>
          <w:numId w:val="3"/>
        </w:numPr>
        <w:spacing w:after="0" w:line="240" w:lineRule="auto"/>
        <w:ind w:left="142" w:firstLine="0"/>
        <w:rPr>
          <w:rFonts w:ascii="Times New Roman" w:hAnsi="Times New Roman" w:cs="Times New Roman"/>
        </w:rPr>
      </w:pPr>
      <w:r w:rsidRPr="00E965D9">
        <w:rPr>
          <w:rFonts w:ascii="Times New Roman" w:hAnsi="Times New Roman" w:cs="Times New Roman"/>
        </w:rPr>
        <w:t>Указанным в списках обучающимся  выдать дипломы/свидетельства/ об окончании КТТ г.Котлас,  п. Вычегодский и присвоить квалификацию: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850"/>
        <w:gridCol w:w="1418"/>
        <w:gridCol w:w="1275"/>
        <w:gridCol w:w="1843"/>
        <w:gridCol w:w="1701"/>
        <w:gridCol w:w="1701"/>
      </w:tblGrid>
      <w:tr w:rsidR="00E965D9" w:rsidRPr="00E965D9" w:rsidTr="00CC5FC0">
        <w:trPr>
          <w:cantSplit/>
          <w:trHeight w:val="30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>Год,</w:t>
            </w:r>
          </w:p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>число,</w:t>
            </w:r>
          </w:p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>месяц,</w:t>
            </w:r>
          </w:p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>рожд.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D9" w:rsidRPr="00E965D9" w:rsidRDefault="00E965D9" w:rsidP="00E965D9">
            <w:pPr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>Содержание аттестации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 xml:space="preserve">Присваиваемая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D9" w:rsidRPr="00E965D9" w:rsidRDefault="00E965D9" w:rsidP="00E965D9">
            <w:pPr>
              <w:pStyle w:val="a7"/>
              <w:rPr>
                <w:sz w:val="22"/>
                <w:szCs w:val="22"/>
              </w:rPr>
            </w:pPr>
            <w:r w:rsidRPr="00E965D9">
              <w:rPr>
                <w:sz w:val="22"/>
                <w:szCs w:val="22"/>
              </w:rPr>
              <w:t>Заключение аттестационной комиссии о выдаче диплома</w:t>
            </w:r>
          </w:p>
          <w:p w:rsidR="00E965D9" w:rsidRPr="00E965D9" w:rsidRDefault="00E965D9" w:rsidP="00E965D9">
            <w:pPr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>/свидетельства/</w:t>
            </w:r>
          </w:p>
        </w:tc>
      </w:tr>
      <w:tr w:rsidR="00E965D9" w:rsidRPr="00E965D9" w:rsidTr="00CC5FC0">
        <w:trPr>
          <w:cantSplit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D9" w:rsidRPr="00E965D9" w:rsidRDefault="00E965D9" w:rsidP="00E9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D9" w:rsidRPr="00E965D9" w:rsidRDefault="00E965D9" w:rsidP="00E9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D9" w:rsidRPr="00E965D9" w:rsidRDefault="00E965D9" w:rsidP="00E9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D9" w:rsidRPr="00E965D9" w:rsidRDefault="00E965D9" w:rsidP="00CC5FC0">
            <w:pPr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 xml:space="preserve">Оценка получ. за </w:t>
            </w:r>
            <w:r w:rsidR="00CC5FC0">
              <w:rPr>
                <w:rFonts w:ascii="Times New Roman" w:hAnsi="Times New Roman" w:cs="Times New Roman"/>
              </w:rPr>
              <w:t>д</w:t>
            </w:r>
            <w:r w:rsidRPr="00E965D9">
              <w:rPr>
                <w:rFonts w:ascii="Times New Roman" w:hAnsi="Times New Roman" w:cs="Times New Roman"/>
              </w:rPr>
              <w:t>ипломную работу</w:t>
            </w:r>
            <w:r w:rsidR="00CC5FC0">
              <w:rPr>
                <w:rFonts w:ascii="Times New Roman" w:hAnsi="Times New Roman" w:cs="Times New Roman"/>
              </w:rPr>
              <w:t xml:space="preserve"> </w:t>
            </w:r>
            <w:r w:rsidRPr="00E965D9">
              <w:rPr>
                <w:rFonts w:ascii="Times New Roman" w:hAnsi="Times New Roman" w:cs="Times New Roman"/>
              </w:rPr>
              <w:t>(проект)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D9" w:rsidRPr="00E965D9" w:rsidRDefault="00E965D9" w:rsidP="00CC5FC0">
            <w:pPr>
              <w:spacing w:after="0"/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>Защита письм.</w:t>
            </w:r>
          </w:p>
          <w:p w:rsidR="00E965D9" w:rsidRPr="00E965D9" w:rsidRDefault="00CC5FC0" w:rsidP="00CC5FC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965D9" w:rsidRPr="00E965D9">
              <w:rPr>
                <w:rFonts w:ascii="Times New Roman" w:hAnsi="Times New Roman" w:cs="Times New Roman"/>
              </w:rPr>
              <w:t>ипломной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965D9" w:rsidRPr="00E965D9">
              <w:rPr>
                <w:rFonts w:ascii="Times New Roman" w:hAnsi="Times New Roman" w:cs="Times New Roman"/>
              </w:rPr>
              <w:t>(проект)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D9" w:rsidRPr="00E965D9" w:rsidRDefault="00E965D9" w:rsidP="00E965D9">
            <w:pPr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D9" w:rsidRPr="00E965D9" w:rsidRDefault="00E965D9" w:rsidP="00E965D9">
            <w:pPr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>Квалификация,тариф,разряд,</w:t>
            </w:r>
            <w:r w:rsidR="00CC5FC0">
              <w:rPr>
                <w:rFonts w:ascii="Times New Roman" w:hAnsi="Times New Roman" w:cs="Times New Roman"/>
              </w:rPr>
              <w:t xml:space="preserve"> </w:t>
            </w:r>
            <w:r w:rsidRPr="00E965D9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D9" w:rsidRPr="00E965D9" w:rsidRDefault="00E965D9" w:rsidP="00E965D9">
            <w:pPr>
              <w:rPr>
                <w:rFonts w:ascii="Times New Roman" w:hAnsi="Times New Roman" w:cs="Times New Roman"/>
              </w:rPr>
            </w:pPr>
          </w:p>
        </w:tc>
      </w:tr>
      <w:tr w:rsidR="00E965D9" w:rsidRPr="00E965D9" w:rsidTr="00CC5FC0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>8</w:t>
            </w:r>
          </w:p>
        </w:tc>
      </w:tr>
      <w:tr w:rsidR="00E965D9" w:rsidRPr="00E965D9" w:rsidTr="00CC5FC0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D9" w:rsidRPr="00E965D9" w:rsidRDefault="00E965D9" w:rsidP="00E965D9">
            <w:pPr>
              <w:numPr>
                <w:ilvl w:val="0"/>
                <w:numId w:val="4"/>
              </w:num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D9" w:rsidRPr="00E965D9" w:rsidRDefault="00E965D9" w:rsidP="00E9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5D9" w:rsidRPr="00E965D9" w:rsidTr="00CC5FC0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D9" w:rsidRPr="00E965D9" w:rsidRDefault="00E965D9" w:rsidP="00E965D9">
            <w:pPr>
              <w:numPr>
                <w:ilvl w:val="0"/>
                <w:numId w:val="4"/>
              </w:num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965D9" w:rsidRPr="00E965D9" w:rsidRDefault="00E965D9" w:rsidP="00E965D9">
      <w:pPr>
        <w:rPr>
          <w:rFonts w:ascii="Times New Roman" w:hAnsi="Times New Roman" w:cs="Times New Roman"/>
        </w:rPr>
      </w:pPr>
      <w:r w:rsidRPr="00E965D9">
        <w:rPr>
          <w:rFonts w:ascii="Times New Roman" w:hAnsi="Times New Roman" w:cs="Times New Roman"/>
        </w:rPr>
        <w:t>Ниженазванным обучающимся / не прошедши</w:t>
      </w:r>
      <w:r w:rsidR="00CC5FC0">
        <w:rPr>
          <w:rFonts w:ascii="Times New Roman" w:hAnsi="Times New Roman" w:cs="Times New Roman"/>
        </w:rPr>
        <w:t>х</w:t>
      </w:r>
      <w:r w:rsidRPr="00E965D9">
        <w:rPr>
          <w:rFonts w:ascii="Times New Roman" w:hAnsi="Times New Roman" w:cs="Times New Roman"/>
        </w:rPr>
        <w:t xml:space="preserve"> всех аттестационных испытаний выдать справки об обучении установленного образца/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835"/>
        <w:gridCol w:w="3260"/>
        <w:gridCol w:w="2835"/>
      </w:tblGrid>
      <w:tr w:rsidR="00E965D9" w:rsidRPr="00E965D9" w:rsidTr="00E965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D9" w:rsidRPr="00E965D9" w:rsidRDefault="00E965D9" w:rsidP="00E965D9">
            <w:pPr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D9" w:rsidRPr="00E965D9" w:rsidRDefault="00E965D9" w:rsidP="00E965D9">
            <w:pPr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 xml:space="preserve"> Фамилия,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D9" w:rsidRPr="00E965D9" w:rsidRDefault="00E965D9" w:rsidP="00E965D9">
            <w:pPr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>Год, месяц 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D9" w:rsidRPr="00E965D9" w:rsidRDefault="00E965D9" w:rsidP="00E965D9">
            <w:pPr>
              <w:rPr>
                <w:rFonts w:ascii="Times New Roman" w:hAnsi="Times New Roman" w:cs="Times New Roman"/>
              </w:rPr>
            </w:pPr>
            <w:r w:rsidRPr="00E965D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965D9" w:rsidRPr="00E965D9" w:rsidTr="00E965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D9" w:rsidRPr="00E965D9" w:rsidRDefault="00E965D9" w:rsidP="00E96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D9" w:rsidRPr="00E965D9" w:rsidRDefault="00E965D9" w:rsidP="00E9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D9" w:rsidRPr="00E965D9" w:rsidRDefault="00E965D9" w:rsidP="00E9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D9" w:rsidRPr="00E965D9" w:rsidRDefault="00E965D9" w:rsidP="00E965D9">
            <w:pPr>
              <w:rPr>
                <w:rFonts w:ascii="Times New Roman" w:hAnsi="Times New Roman" w:cs="Times New Roman"/>
              </w:rPr>
            </w:pPr>
          </w:p>
        </w:tc>
      </w:tr>
    </w:tbl>
    <w:p w:rsidR="00CC5FC0" w:rsidRDefault="00CC5FC0" w:rsidP="00E965D9">
      <w:pPr>
        <w:rPr>
          <w:rFonts w:ascii="Times New Roman" w:hAnsi="Times New Roman" w:cs="Times New Roman"/>
        </w:rPr>
      </w:pPr>
    </w:p>
    <w:p w:rsidR="00E965D9" w:rsidRPr="00E965D9" w:rsidRDefault="00E965D9" w:rsidP="00E965D9">
      <w:pPr>
        <w:rPr>
          <w:rFonts w:ascii="Times New Roman" w:hAnsi="Times New Roman" w:cs="Times New Roman"/>
        </w:rPr>
      </w:pPr>
      <w:r w:rsidRPr="00E965D9">
        <w:rPr>
          <w:rFonts w:ascii="Times New Roman" w:hAnsi="Times New Roman" w:cs="Times New Roman"/>
        </w:rPr>
        <w:t xml:space="preserve">Директор КТТ     ____________________ </w:t>
      </w:r>
    </w:p>
    <w:p w:rsidR="00E965D9" w:rsidRPr="00E965D9" w:rsidRDefault="00E965D9" w:rsidP="00E965D9">
      <w:pPr>
        <w:rPr>
          <w:rFonts w:ascii="Times New Roman" w:hAnsi="Times New Roman" w:cs="Times New Roman"/>
        </w:rPr>
      </w:pPr>
      <w:r w:rsidRPr="00E965D9">
        <w:rPr>
          <w:rFonts w:ascii="Times New Roman" w:hAnsi="Times New Roman" w:cs="Times New Roman"/>
        </w:rPr>
        <w:t xml:space="preserve">Председатель аттестационной комиссии___________________ </w:t>
      </w:r>
    </w:p>
    <w:p w:rsidR="00E965D9" w:rsidRPr="00E965D9" w:rsidRDefault="00E965D9" w:rsidP="00E965D9">
      <w:pPr>
        <w:rPr>
          <w:rFonts w:ascii="Times New Roman" w:hAnsi="Times New Roman" w:cs="Times New Roman"/>
        </w:rPr>
      </w:pPr>
      <w:r w:rsidRPr="00E965D9">
        <w:rPr>
          <w:rFonts w:ascii="Times New Roman" w:hAnsi="Times New Roman" w:cs="Times New Roman"/>
        </w:rPr>
        <w:t xml:space="preserve">Члены комиссии:      </w:t>
      </w:r>
    </w:p>
    <w:p w:rsidR="00E965D9" w:rsidRPr="00E965D9" w:rsidRDefault="00E965D9" w:rsidP="00E965D9">
      <w:pPr>
        <w:jc w:val="both"/>
        <w:rPr>
          <w:rFonts w:ascii="Times New Roman" w:hAnsi="Times New Roman" w:cs="Times New Roman"/>
        </w:rPr>
      </w:pPr>
      <w:r w:rsidRPr="00E965D9">
        <w:rPr>
          <w:rFonts w:ascii="Times New Roman" w:hAnsi="Times New Roman" w:cs="Times New Roman"/>
        </w:rPr>
        <w:t>____________________</w:t>
      </w:r>
      <w:r w:rsidRPr="00E965D9">
        <w:rPr>
          <w:rFonts w:ascii="Times New Roman" w:hAnsi="Times New Roman" w:cs="Times New Roman"/>
        </w:rPr>
        <w:tab/>
        <w:t xml:space="preserve">____________________ </w:t>
      </w:r>
    </w:p>
    <w:p w:rsidR="00E965D9" w:rsidRDefault="00E965D9" w:rsidP="00E965D9">
      <w:pPr>
        <w:pStyle w:val="Default"/>
        <w:rPr>
          <w:sz w:val="28"/>
          <w:szCs w:val="28"/>
        </w:rPr>
      </w:pPr>
    </w:p>
    <w:p w:rsidR="00847556" w:rsidRDefault="00847556" w:rsidP="00E965D9">
      <w:pPr>
        <w:pStyle w:val="Default"/>
        <w:rPr>
          <w:sz w:val="28"/>
          <w:szCs w:val="28"/>
        </w:rPr>
      </w:pPr>
    </w:p>
    <w:p w:rsidR="00847556" w:rsidRDefault="00847556" w:rsidP="00847556">
      <w:pPr>
        <w:pStyle w:val="Default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6</w:t>
      </w:r>
    </w:p>
    <w:p w:rsidR="00847556" w:rsidRPr="00847556" w:rsidRDefault="00847556" w:rsidP="00847556">
      <w:pPr>
        <w:ind w:right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(Образец) </w:t>
      </w:r>
      <w:r w:rsidRPr="00847556">
        <w:rPr>
          <w:rFonts w:ascii="Times New Roman" w:eastAsia="Times New Roman" w:hAnsi="Times New Roman" w:cs="Times New Roman"/>
          <w:b/>
          <w:bCs/>
          <w:sz w:val="28"/>
          <w:szCs w:val="28"/>
        </w:rPr>
        <w:t>Отзыв</w:t>
      </w:r>
    </w:p>
    <w:p w:rsidR="00847556" w:rsidRPr="00847556" w:rsidRDefault="00847556" w:rsidP="00847556">
      <w:pPr>
        <w:ind w:left="-567" w:right="120"/>
        <w:jc w:val="center"/>
        <w:rPr>
          <w:rFonts w:ascii="Times New Roman" w:hAnsi="Times New Roman" w:cs="Times New Roman"/>
          <w:sz w:val="20"/>
          <w:szCs w:val="20"/>
        </w:rPr>
      </w:pPr>
      <w:r w:rsidRPr="00847556">
        <w:rPr>
          <w:rFonts w:ascii="Times New Roman" w:eastAsia="Times New Roman" w:hAnsi="Times New Roman" w:cs="Times New Roman"/>
          <w:b/>
          <w:bCs/>
          <w:sz w:val="28"/>
          <w:szCs w:val="28"/>
        </w:rPr>
        <w:t>руководителя о качестве дипломного проекта (работы)</w:t>
      </w:r>
    </w:p>
    <w:p w:rsidR="00847556" w:rsidRPr="00847556" w:rsidRDefault="00847556" w:rsidP="00847556">
      <w:pPr>
        <w:ind w:left="-567" w:right="120"/>
        <w:jc w:val="center"/>
        <w:rPr>
          <w:rFonts w:ascii="Times New Roman" w:hAnsi="Times New Roman" w:cs="Times New Roman"/>
          <w:sz w:val="20"/>
          <w:szCs w:val="20"/>
        </w:rPr>
      </w:pPr>
      <w:r w:rsidRPr="00847556">
        <w:rPr>
          <w:rFonts w:ascii="Times New Roman" w:eastAsia="Times New Roman" w:hAnsi="Times New Roman" w:cs="Times New Roman"/>
          <w:b/>
          <w:bCs/>
          <w:sz w:val="28"/>
          <w:szCs w:val="28"/>
        </w:rPr>
        <w:t>студента_________________________________________</w:t>
      </w:r>
    </w:p>
    <w:p w:rsidR="00847556" w:rsidRPr="00847556" w:rsidRDefault="00847556" w:rsidP="00847556">
      <w:pPr>
        <w:spacing w:line="234" w:lineRule="auto"/>
        <w:ind w:left="-567" w:righ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847556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47556" w:rsidRPr="00847556" w:rsidRDefault="00847556" w:rsidP="00847556">
      <w:pPr>
        <w:ind w:left="-567"/>
        <w:rPr>
          <w:rFonts w:ascii="Times New Roman" w:hAnsi="Times New Roman" w:cs="Times New Roman"/>
          <w:sz w:val="20"/>
          <w:szCs w:val="20"/>
        </w:rPr>
      </w:pPr>
      <w:r w:rsidRPr="00847556">
        <w:rPr>
          <w:rFonts w:ascii="Times New Roman" w:eastAsia="Times New Roman" w:hAnsi="Times New Roman" w:cs="Times New Roman"/>
          <w:sz w:val="28"/>
          <w:szCs w:val="28"/>
        </w:rPr>
        <w:t>Тема дипломного проекта (работы)</w:t>
      </w:r>
    </w:p>
    <w:p w:rsidR="00847556" w:rsidRPr="00847556" w:rsidRDefault="00847556" w:rsidP="00847556">
      <w:pPr>
        <w:ind w:left="-567"/>
        <w:rPr>
          <w:rFonts w:ascii="Times New Roman" w:hAnsi="Times New Roman" w:cs="Times New Roman"/>
          <w:sz w:val="20"/>
          <w:szCs w:val="20"/>
        </w:rPr>
      </w:pPr>
      <w:r w:rsidRPr="00847556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_________________________________________________________________________</w:t>
      </w:r>
    </w:p>
    <w:p w:rsidR="00847556" w:rsidRPr="00847556" w:rsidRDefault="00847556" w:rsidP="00847556">
      <w:pPr>
        <w:spacing w:line="11" w:lineRule="exact"/>
        <w:ind w:left="-567"/>
        <w:rPr>
          <w:rFonts w:ascii="Times New Roman" w:hAnsi="Times New Roman" w:cs="Times New Roman"/>
          <w:sz w:val="20"/>
          <w:szCs w:val="20"/>
        </w:rPr>
      </w:pPr>
    </w:p>
    <w:p w:rsidR="00847556" w:rsidRPr="00847556" w:rsidRDefault="00847556" w:rsidP="00847556">
      <w:pPr>
        <w:ind w:left="-567"/>
        <w:rPr>
          <w:rFonts w:ascii="Times New Roman" w:hAnsi="Times New Roman" w:cs="Times New Roman"/>
          <w:sz w:val="20"/>
          <w:szCs w:val="20"/>
        </w:rPr>
      </w:pPr>
      <w:r w:rsidRPr="00847556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_________________________________________________________________________</w:t>
      </w:r>
    </w:p>
    <w:p w:rsidR="00847556" w:rsidRDefault="00847556" w:rsidP="00847556">
      <w:pPr>
        <w:pStyle w:val="Default"/>
      </w:pPr>
    </w:p>
    <w:p w:rsidR="00847556" w:rsidRDefault="00847556" w:rsidP="00847556">
      <w:pPr>
        <w:pStyle w:val="Default"/>
        <w:rPr>
          <w:color w:val="auto"/>
        </w:rPr>
      </w:pPr>
    </w:p>
    <w:p w:rsidR="00847556" w:rsidRDefault="00847556" w:rsidP="00847556">
      <w:pPr>
        <w:pStyle w:val="Default"/>
        <w:ind w:left="-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отзыве рекомендуется отразить следующие вопросы:</w:t>
      </w:r>
    </w:p>
    <w:p w:rsidR="00847556" w:rsidRDefault="00847556" w:rsidP="00847556">
      <w:pPr>
        <w:pStyle w:val="Default"/>
        <w:ind w:left="-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Краткий перечень основных вопросов, рассмотренных в выпускной квалификационной работе, с указанием степени глубины изложения материала. Указать соотношение в объемах отдельных частей работы и степень их значимости.</w:t>
      </w:r>
    </w:p>
    <w:p w:rsidR="00847556" w:rsidRDefault="00847556" w:rsidP="00847556">
      <w:pPr>
        <w:pStyle w:val="Default"/>
        <w:ind w:left="-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Характеристика работы с точки зрения её актуальности и значимости поставленных в работе задач.</w:t>
      </w:r>
    </w:p>
    <w:p w:rsidR="00847556" w:rsidRDefault="00847556" w:rsidP="00847556">
      <w:pPr>
        <w:pStyle w:val="Default"/>
        <w:ind w:left="-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Основные достоинства работы с указанием степени самостоятельности студента в принятии отдельных решений, обоснованность выводов и ценность практических рекомендаций.</w:t>
      </w:r>
    </w:p>
    <w:p w:rsidR="00847556" w:rsidRDefault="00847556" w:rsidP="00847556">
      <w:pPr>
        <w:pStyle w:val="Default"/>
        <w:ind w:left="-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Основные недостатки работы.</w:t>
      </w:r>
    </w:p>
    <w:p w:rsidR="00847556" w:rsidRPr="00847556" w:rsidRDefault="00847556" w:rsidP="00847556">
      <w:pPr>
        <w:pStyle w:val="Default"/>
        <w:ind w:left="-567"/>
        <w:jc w:val="both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Характеристика подготовленности студента к самостоятельной научно- исследовательской работе.</w:t>
      </w:r>
    </w:p>
    <w:p w:rsidR="00847556" w:rsidRDefault="00847556" w:rsidP="00847556">
      <w:pPr>
        <w:pStyle w:val="Default"/>
        <w:ind w:left="-567"/>
        <w:jc w:val="both"/>
        <w:rPr>
          <w:rFonts w:eastAsia="Times New Roman"/>
        </w:rPr>
      </w:pPr>
      <w:r>
        <w:rPr>
          <w:color w:val="auto"/>
          <w:sz w:val="28"/>
          <w:szCs w:val="28"/>
        </w:rPr>
        <w:t>6. Заключение о возможности присвоения студенту квалификации в соответствии с квалификационной характеристикой и общая оценка (по 5-бальной системе) выпускной квалификационной работы.</w:t>
      </w:r>
    </w:p>
    <w:p w:rsidR="00847556" w:rsidRPr="00847556" w:rsidRDefault="00847556" w:rsidP="00847556">
      <w:pPr>
        <w:ind w:left="-567"/>
        <w:rPr>
          <w:rFonts w:ascii="Times New Roman" w:hAnsi="Times New Roman" w:cs="Times New Roman"/>
          <w:sz w:val="20"/>
          <w:szCs w:val="20"/>
        </w:rPr>
      </w:pPr>
      <w:r w:rsidRPr="00847556">
        <w:rPr>
          <w:rFonts w:ascii="Times New Roman" w:eastAsia="Times New Roman" w:hAnsi="Times New Roman" w:cs="Times New Roman"/>
          <w:sz w:val="24"/>
          <w:szCs w:val="24"/>
        </w:rPr>
        <w:t>Место и должность работы руководителя_____________________________</w:t>
      </w:r>
    </w:p>
    <w:p w:rsidR="00847556" w:rsidRPr="00847556" w:rsidRDefault="00847556" w:rsidP="00847556">
      <w:pPr>
        <w:ind w:left="-567"/>
        <w:rPr>
          <w:rFonts w:ascii="Times New Roman" w:hAnsi="Times New Roman" w:cs="Times New Roman"/>
          <w:sz w:val="20"/>
          <w:szCs w:val="20"/>
        </w:rPr>
      </w:pPr>
      <w:r w:rsidRPr="00847556">
        <w:rPr>
          <w:rFonts w:ascii="Times New Roman" w:eastAsia="Times New Roman" w:hAnsi="Times New Roman" w:cs="Times New Roman"/>
          <w:sz w:val="24"/>
          <w:szCs w:val="24"/>
        </w:rPr>
        <w:t>Фамилия, имя, отчество____________________________________________</w:t>
      </w:r>
    </w:p>
    <w:p w:rsidR="00847556" w:rsidRPr="00847556" w:rsidRDefault="00847556" w:rsidP="00847556">
      <w:pPr>
        <w:ind w:left="-567"/>
        <w:rPr>
          <w:rFonts w:ascii="Times New Roman" w:hAnsi="Times New Roman" w:cs="Times New Roman"/>
          <w:sz w:val="20"/>
          <w:szCs w:val="20"/>
        </w:rPr>
      </w:pPr>
      <w:r w:rsidRPr="00847556">
        <w:rPr>
          <w:rFonts w:ascii="Times New Roman" w:eastAsia="Times New Roman" w:hAnsi="Times New Roman" w:cs="Times New Roman"/>
          <w:sz w:val="24"/>
          <w:szCs w:val="24"/>
        </w:rPr>
        <w:lastRenderedPageBreak/>
        <w:t>Подпись_________________</w:t>
      </w:r>
    </w:p>
    <w:p w:rsidR="00847556" w:rsidRPr="00847556" w:rsidRDefault="00847556" w:rsidP="00847556">
      <w:pPr>
        <w:ind w:left="-567"/>
        <w:rPr>
          <w:rFonts w:ascii="Times New Roman" w:hAnsi="Times New Roman" w:cs="Times New Roman"/>
          <w:sz w:val="20"/>
          <w:szCs w:val="20"/>
        </w:rPr>
      </w:pPr>
      <w:r w:rsidRPr="00847556">
        <w:rPr>
          <w:rFonts w:ascii="Times New Roman" w:eastAsia="Times New Roman" w:hAnsi="Times New Roman" w:cs="Times New Roman"/>
          <w:sz w:val="24"/>
          <w:szCs w:val="24"/>
        </w:rPr>
        <w:t>«___»____________20__г.</w:t>
      </w:r>
    </w:p>
    <w:p w:rsidR="00847556" w:rsidRPr="00847556" w:rsidRDefault="00847556" w:rsidP="00847556">
      <w:pPr>
        <w:spacing w:line="276" w:lineRule="exact"/>
        <w:ind w:left="-567"/>
        <w:rPr>
          <w:rFonts w:ascii="Times New Roman" w:hAnsi="Times New Roman" w:cs="Times New Roman"/>
          <w:sz w:val="20"/>
          <w:szCs w:val="20"/>
        </w:rPr>
      </w:pPr>
    </w:p>
    <w:p w:rsidR="00847556" w:rsidRPr="00847556" w:rsidRDefault="00847556" w:rsidP="00847556">
      <w:pPr>
        <w:ind w:left="-567"/>
        <w:rPr>
          <w:rFonts w:ascii="Times New Roman" w:hAnsi="Times New Roman" w:cs="Times New Roman"/>
          <w:sz w:val="20"/>
          <w:szCs w:val="20"/>
        </w:rPr>
      </w:pPr>
      <w:r w:rsidRPr="00847556">
        <w:rPr>
          <w:rFonts w:ascii="Times New Roman" w:eastAsia="Times New Roman" w:hAnsi="Times New Roman" w:cs="Times New Roman"/>
          <w:sz w:val="24"/>
          <w:szCs w:val="24"/>
        </w:rPr>
        <w:t>Председатель цикловой комиссии_____________________</w:t>
      </w:r>
    </w:p>
    <w:p w:rsidR="00847556" w:rsidRPr="00847556" w:rsidRDefault="00847556" w:rsidP="00847556">
      <w:pPr>
        <w:spacing w:line="276" w:lineRule="exact"/>
        <w:ind w:left="-567"/>
        <w:rPr>
          <w:rFonts w:ascii="Times New Roman" w:hAnsi="Times New Roman" w:cs="Times New Roman"/>
          <w:sz w:val="20"/>
          <w:szCs w:val="20"/>
        </w:rPr>
      </w:pPr>
    </w:p>
    <w:p w:rsidR="00847556" w:rsidRPr="00847556" w:rsidRDefault="00847556" w:rsidP="00847556">
      <w:pPr>
        <w:ind w:left="-567"/>
        <w:rPr>
          <w:rFonts w:ascii="Times New Roman" w:hAnsi="Times New Roman" w:cs="Times New Roman"/>
          <w:sz w:val="20"/>
          <w:szCs w:val="20"/>
        </w:rPr>
      </w:pPr>
      <w:r w:rsidRPr="00847556">
        <w:rPr>
          <w:rFonts w:ascii="Times New Roman" w:eastAsia="Times New Roman" w:hAnsi="Times New Roman" w:cs="Times New Roman"/>
          <w:sz w:val="24"/>
          <w:szCs w:val="24"/>
        </w:rPr>
        <w:t>С отзывом ознакомлен:</w:t>
      </w:r>
    </w:p>
    <w:p w:rsidR="00847556" w:rsidRDefault="00847556" w:rsidP="00847556">
      <w:pPr>
        <w:pStyle w:val="Default"/>
        <w:jc w:val="both"/>
        <w:rPr>
          <w:sz w:val="28"/>
          <w:szCs w:val="28"/>
        </w:rPr>
      </w:pPr>
    </w:p>
    <w:p w:rsidR="00847556" w:rsidRPr="00847556" w:rsidRDefault="00847556" w:rsidP="00847556">
      <w:pPr>
        <w:ind w:left="-567" w:right="-199"/>
        <w:jc w:val="center"/>
        <w:rPr>
          <w:rFonts w:ascii="Times New Roman" w:hAnsi="Times New Roman" w:cs="Times New Roman"/>
        </w:rPr>
      </w:pPr>
      <w:r w:rsidRPr="00847556">
        <w:rPr>
          <w:rFonts w:ascii="Times New Roman" w:eastAsia="Times New Roman" w:hAnsi="Times New Roman" w:cs="Times New Roman"/>
        </w:rPr>
        <w:t>Р Е Ц Е Н З И Я</w:t>
      </w:r>
    </w:p>
    <w:p w:rsidR="00847556" w:rsidRPr="00847556" w:rsidRDefault="00847556" w:rsidP="00847556">
      <w:pPr>
        <w:ind w:left="-567" w:right="-279"/>
        <w:jc w:val="center"/>
        <w:rPr>
          <w:rFonts w:ascii="Times New Roman" w:hAnsi="Times New Roman" w:cs="Times New Roman"/>
        </w:rPr>
      </w:pPr>
      <w:r w:rsidRPr="00847556">
        <w:rPr>
          <w:rFonts w:ascii="Times New Roman" w:eastAsia="Times New Roman" w:hAnsi="Times New Roman" w:cs="Times New Roman"/>
        </w:rPr>
        <w:t>на дипломный проект (работу)</w:t>
      </w:r>
    </w:p>
    <w:p w:rsidR="00847556" w:rsidRPr="00847556" w:rsidRDefault="00847556" w:rsidP="00847556">
      <w:pPr>
        <w:ind w:left="-567" w:right="140"/>
        <w:jc w:val="center"/>
        <w:rPr>
          <w:rFonts w:ascii="Times New Roman" w:hAnsi="Times New Roman" w:cs="Times New Roman"/>
        </w:rPr>
      </w:pPr>
      <w:r w:rsidRPr="00847556">
        <w:rPr>
          <w:rFonts w:ascii="Times New Roman" w:eastAsia="Times New Roman" w:hAnsi="Times New Roman" w:cs="Times New Roman"/>
        </w:rPr>
        <w:t>студента____________________________________________________________</w:t>
      </w:r>
    </w:p>
    <w:p w:rsidR="00847556" w:rsidRPr="00847556" w:rsidRDefault="00847556" w:rsidP="00847556">
      <w:pPr>
        <w:spacing w:line="221" w:lineRule="auto"/>
        <w:ind w:left="-567" w:right="140"/>
        <w:jc w:val="center"/>
        <w:rPr>
          <w:rFonts w:ascii="Times New Roman" w:hAnsi="Times New Roman" w:cs="Times New Roman"/>
        </w:rPr>
      </w:pPr>
      <w:r w:rsidRPr="00847556">
        <w:rPr>
          <w:rFonts w:ascii="Times New Roman" w:eastAsia="Times New Roman" w:hAnsi="Times New Roman" w:cs="Times New Roman"/>
        </w:rPr>
        <w:t>(фамилия, имя, отчество)</w:t>
      </w:r>
    </w:p>
    <w:p w:rsidR="00847556" w:rsidRPr="00847556" w:rsidRDefault="00847556" w:rsidP="00847556">
      <w:pPr>
        <w:spacing w:line="154" w:lineRule="exact"/>
        <w:ind w:left="-567"/>
        <w:rPr>
          <w:rFonts w:ascii="Times New Roman" w:hAnsi="Times New Roman" w:cs="Times New Roman"/>
        </w:rPr>
      </w:pPr>
    </w:p>
    <w:p w:rsidR="00847556" w:rsidRPr="00847556" w:rsidRDefault="00847556" w:rsidP="00847556">
      <w:pPr>
        <w:ind w:left="-567"/>
        <w:jc w:val="center"/>
        <w:rPr>
          <w:rFonts w:ascii="Times New Roman" w:hAnsi="Times New Roman" w:cs="Times New Roman"/>
        </w:rPr>
      </w:pPr>
      <w:r w:rsidRPr="00847556">
        <w:rPr>
          <w:rFonts w:ascii="Times New Roman" w:eastAsia="Times New Roman" w:hAnsi="Times New Roman" w:cs="Times New Roman"/>
        </w:rPr>
        <w:t>специальности  23.02.01 «Организация перевозок и управление на транспорте»</w:t>
      </w:r>
    </w:p>
    <w:p w:rsidR="00847556" w:rsidRPr="00847556" w:rsidRDefault="00847556" w:rsidP="00847556">
      <w:pPr>
        <w:ind w:left="-567" w:right="140"/>
        <w:jc w:val="center"/>
        <w:rPr>
          <w:rFonts w:ascii="Times New Roman" w:hAnsi="Times New Roman" w:cs="Times New Roman"/>
        </w:rPr>
      </w:pPr>
      <w:r w:rsidRPr="00847556">
        <w:rPr>
          <w:rFonts w:ascii="Times New Roman" w:eastAsia="Times New Roman" w:hAnsi="Times New Roman" w:cs="Times New Roman"/>
        </w:rPr>
        <w:t>Котласский транспортный техникум</w:t>
      </w:r>
    </w:p>
    <w:p w:rsidR="00847556" w:rsidRPr="00847556" w:rsidRDefault="00847556" w:rsidP="00847556">
      <w:pPr>
        <w:ind w:left="-567" w:right="260"/>
        <w:jc w:val="center"/>
        <w:rPr>
          <w:rFonts w:ascii="Times New Roman" w:hAnsi="Times New Roman" w:cs="Times New Roman"/>
        </w:rPr>
      </w:pPr>
      <w:r w:rsidRPr="00847556">
        <w:rPr>
          <w:rFonts w:ascii="Times New Roman" w:eastAsia="Times New Roman" w:hAnsi="Times New Roman" w:cs="Times New Roman"/>
        </w:rPr>
        <w:t>_______________________________________________________________________</w:t>
      </w:r>
    </w:p>
    <w:p w:rsidR="00847556" w:rsidRPr="00847556" w:rsidRDefault="00847556" w:rsidP="00847556">
      <w:pPr>
        <w:spacing w:line="221" w:lineRule="auto"/>
        <w:ind w:left="-567" w:right="140"/>
        <w:jc w:val="center"/>
        <w:rPr>
          <w:rFonts w:ascii="Times New Roman" w:hAnsi="Times New Roman" w:cs="Times New Roman"/>
        </w:rPr>
      </w:pPr>
      <w:r w:rsidRPr="00847556">
        <w:rPr>
          <w:rFonts w:ascii="Times New Roman" w:eastAsia="Times New Roman" w:hAnsi="Times New Roman" w:cs="Times New Roman"/>
        </w:rPr>
        <w:t>(наименование темы ВКР)</w:t>
      </w:r>
    </w:p>
    <w:p w:rsidR="00847556" w:rsidRDefault="00847556" w:rsidP="00847556">
      <w:pPr>
        <w:pStyle w:val="Default"/>
        <w:rPr>
          <w:color w:val="auto"/>
        </w:rPr>
      </w:pPr>
    </w:p>
    <w:p w:rsidR="00847556" w:rsidRDefault="00847556" w:rsidP="0084755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рецензии должны быть отражены следующие вопросы:</w:t>
      </w:r>
    </w:p>
    <w:p w:rsidR="00847556" w:rsidRDefault="00847556" w:rsidP="0084755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Актуальность темы выпускной квалификационной работы.</w:t>
      </w:r>
    </w:p>
    <w:p w:rsidR="00847556" w:rsidRDefault="00847556" w:rsidP="0084755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Убедительность аргументации в определении целей и задач исследования.</w:t>
      </w:r>
    </w:p>
    <w:p w:rsidR="00847556" w:rsidRDefault="00847556" w:rsidP="0084755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Степень и полнота соответствия собранных материалов цели и задачам исследования.</w:t>
      </w:r>
    </w:p>
    <w:p w:rsidR="00847556" w:rsidRDefault="00847556" w:rsidP="0084755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Качество обработки материала.</w:t>
      </w:r>
    </w:p>
    <w:p w:rsidR="00847556" w:rsidRDefault="00847556" w:rsidP="0084755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Соответствие содержания и оформления работы предъявленным требованиям.</w:t>
      </w:r>
    </w:p>
    <w:p w:rsidR="00847556" w:rsidRDefault="00847556" w:rsidP="0084755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Обоснованность сделанных выводов и предложений.</w:t>
      </w:r>
    </w:p>
    <w:p w:rsidR="00847556" w:rsidRDefault="00847556" w:rsidP="0084755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 Теоретическая и практическая значимость выполненного исследования.</w:t>
      </w:r>
    </w:p>
    <w:p w:rsidR="00847556" w:rsidRDefault="00847556" w:rsidP="0084755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 Конкретные замечания по содержанию, выводам, рекомендациям, оформлению работы с указанием разделов и страниц.</w:t>
      </w:r>
    </w:p>
    <w:p w:rsidR="00847556" w:rsidRPr="00847556" w:rsidRDefault="00847556" w:rsidP="00847556">
      <w:pPr>
        <w:spacing w:line="200" w:lineRule="exact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7556">
        <w:rPr>
          <w:rFonts w:ascii="Times New Roman" w:hAnsi="Times New Roman" w:cs="Times New Roman"/>
          <w:sz w:val="28"/>
          <w:szCs w:val="28"/>
        </w:rPr>
        <w:t>9. Рекомендации по оценке выпускной квалификационной работы.</w:t>
      </w:r>
    </w:p>
    <w:p w:rsidR="00847556" w:rsidRPr="00847556" w:rsidRDefault="00847556" w:rsidP="00847556">
      <w:pPr>
        <w:ind w:left="-567"/>
        <w:rPr>
          <w:rFonts w:ascii="Times New Roman" w:hAnsi="Times New Roman" w:cs="Times New Roman"/>
        </w:rPr>
      </w:pPr>
      <w:r w:rsidRPr="00847556">
        <w:rPr>
          <w:rFonts w:ascii="Times New Roman" w:eastAsia="Times New Roman" w:hAnsi="Times New Roman" w:cs="Times New Roman"/>
        </w:rPr>
        <w:t>Дипломный проект (работа) заслуживает оценки ____________________________</w:t>
      </w:r>
    </w:p>
    <w:p w:rsidR="00847556" w:rsidRPr="00847556" w:rsidRDefault="00847556" w:rsidP="00847556">
      <w:pPr>
        <w:spacing w:line="221" w:lineRule="auto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</w:t>
      </w:r>
      <w:r w:rsidRPr="00847556">
        <w:rPr>
          <w:rFonts w:ascii="Times New Roman" w:eastAsia="Times New Roman" w:hAnsi="Times New Roman" w:cs="Times New Roman"/>
        </w:rPr>
        <w:t>(отлично, хорошо, удовлетворительно)</w:t>
      </w:r>
    </w:p>
    <w:p w:rsidR="00847556" w:rsidRPr="00847556" w:rsidRDefault="00847556" w:rsidP="00847556">
      <w:pPr>
        <w:spacing w:line="167" w:lineRule="exact"/>
        <w:ind w:left="-567"/>
        <w:rPr>
          <w:rFonts w:ascii="Times New Roman" w:hAnsi="Times New Roman" w:cs="Times New Roman"/>
        </w:rPr>
      </w:pPr>
    </w:p>
    <w:p w:rsidR="00847556" w:rsidRPr="00847556" w:rsidRDefault="00847556" w:rsidP="00847556">
      <w:pPr>
        <w:ind w:left="-567"/>
        <w:rPr>
          <w:rFonts w:ascii="Times New Roman" w:hAnsi="Times New Roman" w:cs="Times New Roman"/>
        </w:rPr>
      </w:pPr>
      <w:r w:rsidRPr="00847556">
        <w:rPr>
          <w:rFonts w:ascii="Times New Roman" w:eastAsia="Times New Roman" w:hAnsi="Times New Roman" w:cs="Times New Roman"/>
        </w:rPr>
        <w:t>Автор ________________________заслуживает присвоение квалификации «техник» по специальности 23.02.01«Организация перевозок и управление на транспорте»</w:t>
      </w:r>
    </w:p>
    <w:p w:rsidR="00847556" w:rsidRPr="00847556" w:rsidRDefault="00847556" w:rsidP="00847556">
      <w:pPr>
        <w:spacing w:line="324" w:lineRule="exact"/>
        <w:ind w:left="-567"/>
        <w:rPr>
          <w:rFonts w:ascii="Times New Roman" w:hAnsi="Times New Roman" w:cs="Times New Roman"/>
        </w:rPr>
      </w:pPr>
    </w:p>
    <w:p w:rsidR="00847556" w:rsidRPr="00847556" w:rsidRDefault="00847556" w:rsidP="00847556">
      <w:pPr>
        <w:ind w:left="-567"/>
        <w:rPr>
          <w:rFonts w:ascii="Times New Roman" w:hAnsi="Times New Roman" w:cs="Times New Roman"/>
        </w:rPr>
      </w:pPr>
      <w:r w:rsidRPr="00847556">
        <w:rPr>
          <w:rFonts w:ascii="Times New Roman" w:eastAsia="Times New Roman" w:hAnsi="Times New Roman" w:cs="Times New Roman"/>
        </w:rPr>
        <w:lastRenderedPageBreak/>
        <w:t>Рецензент</w:t>
      </w:r>
    </w:p>
    <w:p w:rsidR="00847556" w:rsidRPr="00847556" w:rsidRDefault="00847556" w:rsidP="00847556">
      <w:pPr>
        <w:spacing w:line="225" w:lineRule="auto"/>
        <w:ind w:left="-567"/>
        <w:rPr>
          <w:rFonts w:ascii="Times New Roman" w:hAnsi="Times New Roman" w:cs="Times New Roman"/>
        </w:rPr>
      </w:pPr>
      <w:r w:rsidRPr="00847556">
        <w:rPr>
          <w:rFonts w:ascii="Times New Roman" w:eastAsia="Times New Roman" w:hAnsi="Times New Roman" w:cs="Times New Roman"/>
        </w:rPr>
        <w:t>________________________________________________________________</w:t>
      </w:r>
    </w:p>
    <w:p w:rsidR="00847556" w:rsidRPr="00847556" w:rsidRDefault="00847556" w:rsidP="00847556">
      <w:pPr>
        <w:spacing w:line="222" w:lineRule="auto"/>
        <w:ind w:left="-567"/>
        <w:rPr>
          <w:rFonts w:ascii="Times New Roman" w:hAnsi="Times New Roman" w:cs="Times New Roman"/>
        </w:rPr>
      </w:pPr>
      <w:r w:rsidRPr="00847556">
        <w:rPr>
          <w:rFonts w:ascii="Times New Roman" w:eastAsia="Times New Roman" w:hAnsi="Times New Roman" w:cs="Times New Roman"/>
        </w:rPr>
        <w:t>(должность и место работы)</w:t>
      </w:r>
    </w:p>
    <w:p w:rsidR="00847556" w:rsidRPr="00847556" w:rsidRDefault="00847556" w:rsidP="00847556">
      <w:pPr>
        <w:spacing w:line="131" w:lineRule="exact"/>
        <w:ind w:left="-567"/>
        <w:rPr>
          <w:rFonts w:ascii="Times New Roman" w:hAnsi="Times New Roman" w:cs="Times New Roman"/>
        </w:rPr>
      </w:pPr>
    </w:p>
    <w:p w:rsidR="00847556" w:rsidRPr="00847556" w:rsidRDefault="00847556" w:rsidP="00847556">
      <w:pPr>
        <w:tabs>
          <w:tab w:val="left" w:pos="3420"/>
        </w:tabs>
        <w:ind w:left="-567"/>
        <w:rPr>
          <w:rFonts w:ascii="Times New Roman" w:hAnsi="Times New Roman" w:cs="Times New Roman"/>
        </w:rPr>
      </w:pPr>
      <w:r w:rsidRPr="00847556">
        <w:rPr>
          <w:rFonts w:ascii="Times New Roman" w:eastAsia="Times New Roman" w:hAnsi="Times New Roman" w:cs="Times New Roman"/>
        </w:rPr>
        <w:t>______________________</w:t>
      </w:r>
      <w:r w:rsidRPr="00847556">
        <w:rPr>
          <w:rFonts w:ascii="Times New Roman" w:hAnsi="Times New Roman" w:cs="Times New Roman"/>
        </w:rPr>
        <w:tab/>
      </w:r>
      <w:r w:rsidRPr="00847556">
        <w:rPr>
          <w:rFonts w:ascii="Times New Roman" w:eastAsia="Times New Roman" w:hAnsi="Times New Roman" w:cs="Times New Roman"/>
        </w:rPr>
        <w:t>_______________________________</w:t>
      </w:r>
    </w:p>
    <w:p w:rsidR="00847556" w:rsidRPr="00847556" w:rsidRDefault="00847556" w:rsidP="00847556">
      <w:pPr>
        <w:tabs>
          <w:tab w:val="left" w:pos="3420"/>
        </w:tabs>
        <w:spacing w:line="234" w:lineRule="auto"/>
        <w:ind w:left="-567"/>
        <w:rPr>
          <w:rFonts w:ascii="Times New Roman" w:hAnsi="Times New Roman" w:cs="Times New Roman"/>
        </w:rPr>
      </w:pPr>
      <w:r w:rsidRPr="00847556">
        <w:rPr>
          <w:rFonts w:ascii="Times New Roman" w:eastAsia="Times New Roman" w:hAnsi="Times New Roman" w:cs="Times New Roman"/>
        </w:rPr>
        <w:t>(подпись)</w:t>
      </w:r>
      <w:r w:rsidRPr="00847556">
        <w:rPr>
          <w:rFonts w:ascii="Times New Roman" w:hAnsi="Times New Roman" w:cs="Times New Roman"/>
        </w:rPr>
        <w:tab/>
      </w:r>
      <w:r w:rsidRPr="00847556">
        <w:rPr>
          <w:rFonts w:ascii="Times New Roman" w:eastAsia="Times New Roman" w:hAnsi="Times New Roman" w:cs="Times New Roman"/>
        </w:rPr>
        <w:t>(фамилия, имя, отчество)</w:t>
      </w:r>
    </w:p>
    <w:p w:rsidR="00847556" w:rsidRPr="00847556" w:rsidRDefault="00847556" w:rsidP="00847556">
      <w:pPr>
        <w:spacing w:line="151" w:lineRule="exact"/>
        <w:ind w:left="-567"/>
        <w:rPr>
          <w:rFonts w:ascii="Times New Roman" w:hAnsi="Times New Roman" w:cs="Times New Roman"/>
        </w:rPr>
      </w:pPr>
    </w:p>
    <w:p w:rsidR="00847556" w:rsidRPr="00847556" w:rsidRDefault="00847556" w:rsidP="00847556">
      <w:pPr>
        <w:ind w:left="-567"/>
        <w:rPr>
          <w:rFonts w:ascii="Times New Roman" w:hAnsi="Times New Roman" w:cs="Times New Roman"/>
        </w:rPr>
      </w:pPr>
      <w:r w:rsidRPr="00847556">
        <w:rPr>
          <w:rFonts w:ascii="Times New Roman" w:eastAsia="Times New Roman" w:hAnsi="Times New Roman" w:cs="Times New Roman"/>
        </w:rPr>
        <w:t>«___»________20__г.</w:t>
      </w:r>
    </w:p>
    <w:p w:rsidR="00847556" w:rsidRPr="00847556" w:rsidRDefault="00847556" w:rsidP="00847556">
      <w:pPr>
        <w:pStyle w:val="Default"/>
        <w:ind w:left="-567" w:firstLine="709"/>
        <w:jc w:val="center"/>
        <w:rPr>
          <w:color w:val="auto"/>
        </w:rPr>
      </w:pPr>
      <w:r w:rsidRPr="00847556">
        <w:rPr>
          <w:color w:val="auto"/>
        </w:rPr>
        <w:t>Рецензия</w:t>
      </w:r>
    </w:p>
    <w:p w:rsidR="00847556" w:rsidRPr="00847556" w:rsidRDefault="00847556" w:rsidP="00847556">
      <w:pPr>
        <w:pStyle w:val="Default"/>
        <w:ind w:left="-567" w:firstLine="709"/>
        <w:jc w:val="center"/>
        <w:rPr>
          <w:color w:val="auto"/>
        </w:rPr>
      </w:pPr>
      <w:r w:rsidRPr="00847556">
        <w:rPr>
          <w:b/>
          <w:bCs/>
          <w:color w:val="auto"/>
        </w:rPr>
        <w:t>на программу</w:t>
      </w:r>
    </w:p>
    <w:p w:rsidR="00847556" w:rsidRPr="00847556" w:rsidRDefault="00847556" w:rsidP="00847556">
      <w:pPr>
        <w:pStyle w:val="Default"/>
        <w:ind w:left="-567" w:firstLine="709"/>
        <w:jc w:val="center"/>
        <w:rPr>
          <w:color w:val="auto"/>
        </w:rPr>
      </w:pPr>
      <w:r w:rsidRPr="00847556">
        <w:rPr>
          <w:b/>
          <w:bCs/>
          <w:color w:val="auto"/>
        </w:rPr>
        <w:t>ГОСУДАРСТВЕННОЙ (ИТОГОВОЙ) АТТЕСТАЦИИ (ВЫПУСКНАЯ КВАЛИФИКАЦИОННАЯ РАБОТА)</w:t>
      </w:r>
    </w:p>
    <w:p w:rsidR="00847556" w:rsidRPr="00847556" w:rsidRDefault="00847556" w:rsidP="00847556">
      <w:pPr>
        <w:pStyle w:val="Default"/>
        <w:ind w:left="-567" w:firstLine="709"/>
        <w:jc w:val="both"/>
        <w:rPr>
          <w:color w:val="auto"/>
        </w:rPr>
      </w:pPr>
      <w:r w:rsidRPr="00847556">
        <w:rPr>
          <w:color w:val="auto"/>
        </w:rPr>
        <w:t>для специальности 23.02.01 Организация перевозок и управление на транспорте</w:t>
      </w:r>
    </w:p>
    <w:p w:rsidR="00847556" w:rsidRPr="00847556" w:rsidRDefault="00847556" w:rsidP="00847556">
      <w:pPr>
        <w:pStyle w:val="Default"/>
        <w:ind w:left="-567" w:firstLine="709"/>
        <w:jc w:val="both"/>
        <w:rPr>
          <w:color w:val="auto"/>
        </w:rPr>
      </w:pPr>
      <w:r w:rsidRPr="00847556">
        <w:rPr>
          <w:color w:val="auto"/>
        </w:rPr>
        <w:t>(по видам)</w:t>
      </w:r>
    </w:p>
    <w:p w:rsidR="00847556" w:rsidRDefault="00847556" w:rsidP="00847556">
      <w:pPr>
        <w:pStyle w:val="Default"/>
        <w:ind w:left="-567" w:firstLine="709"/>
        <w:jc w:val="both"/>
        <w:rPr>
          <w:color w:val="auto"/>
        </w:rPr>
      </w:pPr>
      <w:r w:rsidRPr="00847556">
        <w:rPr>
          <w:i/>
          <w:iCs/>
          <w:color w:val="auto"/>
        </w:rPr>
        <w:t xml:space="preserve">Автор программы: </w:t>
      </w:r>
      <w:r w:rsidR="00D60E55" w:rsidRPr="00847556">
        <w:rPr>
          <w:rFonts w:eastAsia="Times New Roman"/>
          <w:sz w:val="22"/>
          <w:szCs w:val="22"/>
        </w:rPr>
        <w:t>____________________________________________</w:t>
      </w:r>
    </w:p>
    <w:p w:rsidR="00847556" w:rsidRDefault="00847556" w:rsidP="00847556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Программа государственной (итоговой) аттестации (выпускная квалификационная работа) составлена на основе требований Федерального государственного образовательного стандарта по специальности среднего профессионального образования </w:t>
      </w:r>
      <w:r>
        <w:rPr>
          <w:i/>
          <w:iCs/>
          <w:color w:val="auto"/>
          <w:sz w:val="28"/>
          <w:szCs w:val="28"/>
        </w:rPr>
        <w:t xml:space="preserve">23.02.01 Организация перевозок и управление на транспорте (по видам) </w:t>
      </w:r>
      <w:r>
        <w:rPr>
          <w:color w:val="auto"/>
          <w:sz w:val="28"/>
          <w:szCs w:val="28"/>
        </w:rPr>
        <w:t>и учебного плана.</w:t>
      </w:r>
    </w:p>
    <w:p w:rsidR="00847556" w:rsidRDefault="00847556" w:rsidP="00847556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Программа государственной (итоговой) аттестации (выпускная квалификационная работа) является составной частью программы подготовки специалистов среднего звена ФГОС СПО по специальности 23.02.01. В структуре программы подготовки специалистов среднего звена программа государственной (итоговой) аттестации (выпускная квалификационная работа) относится к профессиональному циклу.</w:t>
      </w:r>
    </w:p>
    <w:p w:rsidR="00847556" w:rsidRDefault="00847556" w:rsidP="00847556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Программа государственной (итоговой) аттестации (выпускная квалификационная работа)состоит из следующих разделов:</w:t>
      </w:r>
    </w:p>
    <w:p w:rsidR="00847556" w:rsidRDefault="00847556" w:rsidP="00847556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ОБЩИЕ ПОЛОЖЕНИЯ</w:t>
      </w:r>
    </w:p>
    <w:p w:rsidR="00847556" w:rsidRDefault="00847556" w:rsidP="00847556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Паспорт рабочей программы государственной итоговой аттестации</w:t>
      </w:r>
    </w:p>
    <w:p w:rsidR="00847556" w:rsidRDefault="00847556" w:rsidP="00847556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Структура и содержание государственной итоговой аттестации</w:t>
      </w:r>
    </w:p>
    <w:p w:rsidR="00847556" w:rsidRDefault="00847556" w:rsidP="00847556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Условия реализации рабочей программы государственной итоговой</w:t>
      </w:r>
    </w:p>
    <w:p w:rsidR="00847556" w:rsidRDefault="00847556" w:rsidP="00847556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аттестации</w:t>
      </w:r>
    </w:p>
    <w:p w:rsidR="00847556" w:rsidRDefault="00847556" w:rsidP="00847556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Фонд оценочных средств государственной итоговой аттестации</w:t>
      </w:r>
    </w:p>
    <w:p w:rsidR="00847556" w:rsidRDefault="00847556" w:rsidP="00847556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Приложения</w:t>
      </w:r>
    </w:p>
    <w:p w:rsidR="00847556" w:rsidRDefault="00847556" w:rsidP="00847556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 требованиями федеральных государственных образовательных стандартов среднего профессионального образования обязательными этапами государственной итоговой аттестации являются выполнение и защита выпускной квалификационной работы (выпускная квалификационная работа).</w:t>
      </w:r>
    </w:p>
    <w:p w:rsidR="00847556" w:rsidRDefault="00847556" w:rsidP="00847556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современных условиях предъявляются высокие требования к знаниям и умениям выпускника образовательного учреждения среднего профессионального образования, который должен не только знать и выполнять виды деятельности, </w:t>
      </w:r>
      <w:r>
        <w:rPr>
          <w:color w:val="auto"/>
          <w:sz w:val="28"/>
          <w:szCs w:val="28"/>
        </w:rPr>
        <w:lastRenderedPageBreak/>
        <w:t>предусмотренные Федеральным государственным образовательным стандартом, но и анализировать производственные ситуации и находить правильное решение.</w:t>
      </w:r>
    </w:p>
    <w:p w:rsidR="00847556" w:rsidRPr="00847556" w:rsidRDefault="00847556" w:rsidP="00847556">
      <w:pPr>
        <w:pStyle w:val="Default"/>
        <w:ind w:left="-567" w:firstLine="709"/>
        <w:jc w:val="both"/>
      </w:pPr>
      <w:r>
        <w:rPr>
          <w:color w:val="auto"/>
          <w:sz w:val="28"/>
          <w:szCs w:val="28"/>
        </w:rPr>
        <w:t>Данная программа определяет совокупность требований к государственной (итоговой) аттестации (выпускная квалификационная работа) на едином образовательном пространстве Российской Федерации по всем ее видам, в том числе к содержанию, оценочным средствам и технологиям для выпускников филиала по специальности 23.02.01 Организация перевозок и управление на транспорте (по видам).</w:t>
      </w:r>
    </w:p>
    <w:sectPr w:rsidR="00847556" w:rsidRPr="00847556" w:rsidSect="009D755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DDB" w:rsidRDefault="00AC0DDB" w:rsidP="009D755C">
      <w:pPr>
        <w:spacing w:after="0" w:line="240" w:lineRule="auto"/>
      </w:pPr>
      <w:r>
        <w:separator/>
      </w:r>
    </w:p>
  </w:endnote>
  <w:endnote w:type="continuationSeparator" w:id="1">
    <w:p w:rsidR="00AC0DDB" w:rsidRDefault="00AC0DDB" w:rsidP="009D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41016"/>
      <w:docPartObj>
        <w:docPartGallery w:val="Page Numbers (Bottom of Page)"/>
        <w:docPartUnique/>
      </w:docPartObj>
    </w:sdtPr>
    <w:sdtContent>
      <w:p w:rsidR="009D755C" w:rsidRDefault="004000C4">
        <w:pPr>
          <w:pStyle w:val="ab"/>
          <w:jc w:val="right"/>
        </w:pPr>
        <w:fldSimple w:instr=" PAGE   \* MERGEFORMAT ">
          <w:r w:rsidR="00D30C64">
            <w:rPr>
              <w:noProof/>
            </w:rPr>
            <w:t>10</w:t>
          </w:r>
        </w:fldSimple>
      </w:p>
    </w:sdtContent>
  </w:sdt>
  <w:p w:rsidR="009D755C" w:rsidRDefault="009D755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DDB" w:rsidRDefault="00AC0DDB" w:rsidP="009D755C">
      <w:pPr>
        <w:spacing w:after="0" w:line="240" w:lineRule="auto"/>
      </w:pPr>
      <w:r>
        <w:separator/>
      </w:r>
    </w:p>
  </w:footnote>
  <w:footnote w:type="continuationSeparator" w:id="1">
    <w:p w:rsidR="00AC0DDB" w:rsidRDefault="00AC0DDB" w:rsidP="009D7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4DE"/>
    <w:multiLevelType w:val="hybridMultilevel"/>
    <w:tmpl w:val="05640DF8"/>
    <w:lvl w:ilvl="0" w:tplc="4852EF9E">
      <w:start w:val="1"/>
      <w:numFmt w:val="bullet"/>
      <w:lvlText w:val="А"/>
      <w:lvlJc w:val="left"/>
    </w:lvl>
    <w:lvl w:ilvl="1" w:tplc="17300304">
      <w:numFmt w:val="decimal"/>
      <w:lvlText w:val=""/>
      <w:lvlJc w:val="left"/>
    </w:lvl>
    <w:lvl w:ilvl="2" w:tplc="07B2A59C">
      <w:numFmt w:val="decimal"/>
      <w:lvlText w:val=""/>
      <w:lvlJc w:val="left"/>
    </w:lvl>
    <w:lvl w:ilvl="3" w:tplc="C5DE5FDC">
      <w:numFmt w:val="decimal"/>
      <w:lvlText w:val=""/>
      <w:lvlJc w:val="left"/>
    </w:lvl>
    <w:lvl w:ilvl="4" w:tplc="D8C0B92A">
      <w:numFmt w:val="decimal"/>
      <w:lvlText w:val=""/>
      <w:lvlJc w:val="left"/>
    </w:lvl>
    <w:lvl w:ilvl="5" w:tplc="15ACBF3A">
      <w:numFmt w:val="decimal"/>
      <w:lvlText w:val=""/>
      <w:lvlJc w:val="left"/>
    </w:lvl>
    <w:lvl w:ilvl="6" w:tplc="A73C529E">
      <w:numFmt w:val="decimal"/>
      <w:lvlText w:val=""/>
      <w:lvlJc w:val="left"/>
    </w:lvl>
    <w:lvl w:ilvl="7" w:tplc="09D23DAE">
      <w:numFmt w:val="decimal"/>
      <w:lvlText w:val=""/>
      <w:lvlJc w:val="left"/>
    </w:lvl>
    <w:lvl w:ilvl="8" w:tplc="B3E61650">
      <w:numFmt w:val="decimal"/>
      <w:lvlText w:val=""/>
      <w:lvlJc w:val="left"/>
    </w:lvl>
  </w:abstractNum>
  <w:abstractNum w:abstractNumId="1">
    <w:nsid w:val="232B73CF"/>
    <w:multiLevelType w:val="multilevel"/>
    <w:tmpl w:val="FF3414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EF256F"/>
    <w:multiLevelType w:val="multilevel"/>
    <w:tmpl w:val="A16A0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3DBA5C57"/>
    <w:multiLevelType w:val="hybridMultilevel"/>
    <w:tmpl w:val="7806112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587C5E7F"/>
    <w:multiLevelType w:val="hybridMultilevel"/>
    <w:tmpl w:val="1834D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D5D86"/>
    <w:multiLevelType w:val="hybridMultilevel"/>
    <w:tmpl w:val="E88E0CEE"/>
    <w:lvl w:ilvl="0" w:tplc="6804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80C710">
      <w:numFmt w:val="none"/>
      <w:lvlText w:val=""/>
      <w:lvlJc w:val="left"/>
      <w:pPr>
        <w:tabs>
          <w:tab w:val="num" w:pos="360"/>
        </w:tabs>
      </w:pPr>
    </w:lvl>
    <w:lvl w:ilvl="2" w:tplc="5B68F822">
      <w:numFmt w:val="none"/>
      <w:lvlText w:val=""/>
      <w:lvlJc w:val="left"/>
      <w:pPr>
        <w:tabs>
          <w:tab w:val="num" w:pos="360"/>
        </w:tabs>
      </w:pPr>
    </w:lvl>
    <w:lvl w:ilvl="3" w:tplc="BDCCEF84">
      <w:numFmt w:val="none"/>
      <w:lvlText w:val=""/>
      <w:lvlJc w:val="left"/>
      <w:pPr>
        <w:tabs>
          <w:tab w:val="num" w:pos="360"/>
        </w:tabs>
      </w:pPr>
    </w:lvl>
    <w:lvl w:ilvl="4" w:tplc="3C028B7A">
      <w:numFmt w:val="none"/>
      <w:lvlText w:val=""/>
      <w:lvlJc w:val="left"/>
      <w:pPr>
        <w:tabs>
          <w:tab w:val="num" w:pos="360"/>
        </w:tabs>
      </w:pPr>
    </w:lvl>
    <w:lvl w:ilvl="5" w:tplc="36C6C6AE">
      <w:numFmt w:val="none"/>
      <w:lvlText w:val=""/>
      <w:lvlJc w:val="left"/>
      <w:pPr>
        <w:tabs>
          <w:tab w:val="num" w:pos="360"/>
        </w:tabs>
      </w:pPr>
    </w:lvl>
    <w:lvl w:ilvl="6" w:tplc="B35AFE98">
      <w:numFmt w:val="none"/>
      <w:lvlText w:val=""/>
      <w:lvlJc w:val="left"/>
      <w:pPr>
        <w:tabs>
          <w:tab w:val="num" w:pos="360"/>
        </w:tabs>
      </w:pPr>
    </w:lvl>
    <w:lvl w:ilvl="7" w:tplc="A802E96A">
      <w:numFmt w:val="none"/>
      <w:lvlText w:val=""/>
      <w:lvlJc w:val="left"/>
      <w:pPr>
        <w:tabs>
          <w:tab w:val="num" w:pos="360"/>
        </w:tabs>
      </w:pPr>
    </w:lvl>
    <w:lvl w:ilvl="8" w:tplc="2F60F33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70E"/>
    <w:rsid w:val="00065221"/>
    <w:rsid w:val="00077BD2"/>
    <w:rsid w:val="001055EE"/>
    <w:rsid w:val="001C740E"/>
    <w:rsid w:val="001D7C5B"/>
    <w:rsid w:val="002050A5"/>
    <w:rsid w:val="00217040"/>
    <w:rsid w:val="002958A4"/>
    <w:rsid w:val="003257B4"/>
    <w:rsid w:val="004000C4"/>
    <w:rsid w:val="004935D7"/>
    <w:rsid w:val="004B3646"/>
    <w:rsid w:val="005C45FD"/>
    <w:rsid w:val="005F4245"/>
    <w:rsid w:val="00603931"/>
    <w:rsid w:val="00621CA2"/>
    <w:rsid w:val="006B0484"/>
    <w:rsid w:val="006D555E"/>
    <w:rsid w:val="00701CBE"/>
    <w:rsid w:val="00723EAB"/>
    <w:rsid w:val="007278C7"/>
    <w:rsid w:val="007526C0"/>
    <w:rsid w:val="007B3E31"/>
    <w:rsid w:val="007B5448"/>
    <w:rsid w:val="007E270E"/>
    <w:rsid w:val="00847556"/>
    <w:rsid w:val="00862166"/>
    <w:rsid w:val="00922648"/>
    <w:rsid w:val="009329C4"/>
    <w:rsid w:val="009D755C"/>
    <w:rsid w:val="00AC0DDB"/>
    <w:rsid w:val="00AF10F2"/>
    <w:rsid w:val="00B073DF"/>
    <w:rsid w:val="00B41971"/>
    <w:rsid w:val="00B50261"/>
    <w:rsid w:val="00B60017"/>
    <w:rsid w:val="00BD1D12"/>
    <w:rsid w:val="00CC5FC0"/>
    <w:rsid w:val="00D1450D"/>
    <w:rsid w:val="00D30C64"/>
    <w:rsid w:val="00D55008"/>
    <w:rsid w:val="00D60E55"/>
    <w:rsid w:val="00D9609B"/>
    <w:rsid w:val="00DF31B1"/>
    <w:rsid w:val="00E1299E"/>
    <w:rsid w:val="00E73F78"/>
    <w:rsid w:val="00E8706F"/>
    <w:rsid w:val="00E965D9"/>
    <w:rsid w:val="00EB5E93"/>
    <w:rsid w:val="00F1775B"/>
    <w:rsid w:val="00F2764C"/>
    <w:rsid w:val="00FE2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3DF"/>
  </w:style>
  <w:style w:type="paragraph" w:styleId="1">
    <w:name w:val="heading 1"/>
    <w:basedOn w:val="a"/>
    <w:next w:val="a"/>
    <w:link w:val="10"/>
    <w:qFormat/>
    <w:rsid w:val="00E965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5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5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rsid w:val="007E2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32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77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965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E965D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E965D9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">
    <w:name w:val="Стиль1"/>
    <w:basedOn w:val="Default"/>
    <w:link w:val="12"/>
    <w:qFormat/>
    <w:rsid w:val="00D9609B"/>
    <w:pPr>
      <w:jc w:val="center"/>
    </w:pPr>
    <w:rPr>
      <w:b/>
      <w:bCs/>
      <w:color w:val="auto"/>
      <w:sz w:val="28"/>
      <w:szCs w:val="28"/>
    </w:rPr>
  </w:style>
  <w:style w:type="paragraph" w:customStyle="1" w:styleId="21">
    <w:name w:val="Стиль2"/>
    <w:basedOn w:val="a"/>
    <w:link w:val="22"/>
    <w:qFormat/>
    <w:rsid w:val="00D9609B"/>
    <w:pPr>
      <w:spacing w:line="360" w:lineRule="auto"/>
      <w:ind w:left="-567" w:firstLine="709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Default0">
    <w:name w:val="Default Знак"/>
    <w:basedOn w:val="a0"/>
    <w:link w:val="Default"/>
    <w:rsid w:val="00D9609B"/>
    <w:rPr>
      <w:rFonts w:ascii="Times New Roman" w:hAnsi="Times New Roman" w:cs="Times New Roman"/>
      <w:color w:val="000000"/>
      <w:sz w:val="24"/>
      <w:szCs w:val="24"/>
    </w:rPr>
  </w:style>
  <w:style w:type="character" w:customStyle="1" w:styleId="12">
    <w:name w:val="Стиль1 Знак"/>
    <w:basedOn w:val="Default0"/>
    <w:link w:val="11"/>
    <w:rsid w:val="00D9609B"/>
    <w:rPr>
      <w:b/>
      <w:bCs/>
      <w:sz w:val="28"/>
      <w:szCs w:val="28"/>
    </w:rPr>
  </w:style>
  <w:style w:type="paragraph" w:customStyle="1" w:styleId="31">
    <w:name w:val="Стиль3"/>
    <w:basedOn w:val="Default"/>
    <w:link w:val="32"/>
    <w:qFormat/>
    <w:rsid w:val="00D9609B"/>
    <w:pPr>
      <w:spacing w:line="360" w:lineRule="auto"/>
      <w:ind w:left="-567" w:firstLine="709"/>
      <w:jc w:val="both"/>
    </w:pPr>
    <w:rPr>
      <w:b/>
      <w:bCs/>
      <w:color w:val="auto"/>
      <w:sz w:val="28"/>
      <w:szCs w:val="28"/>
    </w:rPr>
  </w:style>
  <w:style w:type="character" w:customStyle="1" w:styleId="22">
    <w:name w:val="Стиль2 Знак"/>
    <w:basedOn w:val="a0"/>
    <w:link w:val="21"/>
    <w:rsid w:val="00D9609B"/>
    <w:rPr>
      <w:rFonts w:ascii="Times New Roman" w:hAnsi="Times New Roman" w:cs="Times New Roman"/>
      <w:b/>
      <w:bCs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9D7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2">
    <w:name w:val="Стиль3 Знак"/>
    <w:basedOn w:val="Default0"/>
    <w:link w:val="31"/>
    <w:rsid w:val="00D9609B"/>
    <w:rPr>
      <w:b/>
      <w:bCs/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9D755C"/>
  </w:style>
  <w:style w:type="paragraph" w:styleId="ab">
    <w:name w:val="footer"/>
    <w:basedOn w:val="a"/>
    <w:link w:val="ac"/>
    <w:uiPriority w:val="99"/>
    <w:unhideWhenUsed/>
    <w:rsid w:val="009D7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755C"/>
  </w:style>
  <w:style w:type="character" w:customStyle="1" w:styleId="20">
    <w:name w:val="Заголовок 2 Знак"/>
    <w:basedOn w:val="a0"/>
    <w:link w:val="2"/>
    <w:uiPriority w:val="9"/>
    <w:semiHidden/>
    <w:rsid w:val="009D7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D75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3">
    <w:name w:val="toc 1"/>
    <w:basedOn w:val="a"/>
    <w:next w:val="a"/>
    <w:autoRedefine/>
    <w:uiPriority w:val="39"/>
    <w:unhideWhenUsed/>
    <w:rsid w:val="009D755C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9D755C"/>
    <w:pPr>
      <w:spacing w:after="100"/>
      <w:ind w:left="220"/>
    </w:pPr>
  </w:style>
  <w:style w:type="paragraph" w:styleId="33">
    <w:name w:val="toc 3"/>
    <w:basedOn w:val="a"/>
    <w:next w:val="a"/>
    <w:autoRedefine/>
    <w:uiPriority w:val="39"/>
    <w:unhideWhenUsed/>
    <w:rsid w:val="009D755C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6DB87-8FAE-4AD3-9A1E-BDF841EC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9290</Words>
  <Characters>52953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kab24-4</cp:lastModifiedBy>
  <cp:revision>19</cp:revision>
  <cp:lastPrinted>2022-06-08T13:28:00Z</cp:lastPrinted>
  <dcterms:created xsi:type="dcterms:W3CDTF">2021-05-14T06:23:00Z</dcterms:created>
  <dcterms:modified xsi:type="dcterms:W3CDTF">2023-01-26T12:42:00Z</dcterms:modified>
</cp:coreProperties>
</file>