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8B" w:rsidRDefault="001B068B" w:rsidP="008724D3">
      <w:pPr>
        <w:pStyle w:val="Default"/>
        <w:rPr>
          <w:b/>
          <w:bCs/>
          <w:color w:val="auto"/>
          <w:sz w:val="28"/>
          <w:szCs w:val="28"/>
        </w:rPr>
      </w:pPr>
      <w:r>
        <w:rPr>
          <w:noProof/>
          <w:color w:val="auto"/>
          <w:lang w:eastAsia="ru-RU"/>
        </w:rPr>
        <w:drawing>
          <wp:inline distT="0" distB="0" distL="0" distR="0">
            <wp:extent cx="5940425" cy="8389521"/>
            <wp:effectExtent l="19050" t="0" r="3175" b="0"/>
            <wp:docPr id="1" name="Рисунок 1" descr="C:\Users\kab24-4\Downloads\ТЭПС программа ГИА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24-4\Downloads\ТЭПС программа ГИА тит.jpg"/>
                    <pic:cNvPicPr>
                      <a:picLocks noChangeAspect="1" noChangeArrowheads="1"/>
                    </pic:cNvPicPr>
                  </pic:nvPicPr>
                  <pic:blipFill>
                    <a:blip r:embed="rId6"/>
                    <a:srcRect/>
                    <a:stretch>
                      <a:fillRect/>
                    </a:stretch>
                  </pic:blipFill>
                  <pic:spPr bwMode="auto">
                    <a:xfrm>
                      <a:off x="0" y="0"/>
                      <a:ext cx="5940425" cy="8389521"/>
                    </a:xfrm>
                    <a:prstGeom prst="rect">
                      <a:avLst/>
                    </a:prstGeom>
                    <a:noFill/>
                    <a:ln w="9525">
                      <a:noFill/>
                      <a:miter lim="800000"/>
                      <a:headEnd/>
                      <a:tailEnd/>
                    </a:ln>
                  </pic:spPr>
                </pic:pic>
              </a:graphicData>
            </a:graphic>
          </wp:inline>
        </w:drawing>
      </w:r>
    </w:p>
    <w:p w:rsidR="001B068B" w:rsidRDefault="001B068B" w:rsidP="008724D3">
      <w:pPr>
        <w:pStyle w:val="Default"/>
        <w:rPr>
          <w:b/>
          <w:bCs/>
          <w:color w:val="auto"/>
          <w:sz w:val="28"/>
          <w:szCs w:val="28"/>
        </w:rPr>
      </w:pPr>
    </w:p>
    <w:p w:rsidR="001B068B" w:rsidRDefault="001B068B" w:rsidP="008724D3">
      <w:pPr>
        <w:pStyle w:val="Default"/>
        <w:rPr>
          <w:b/>
          <w:bCs/>
          <w:color w:val="auto"/>
          <w:sz w:val="28"/>
          <w:szCs w:val="28"/>
        </w:rPr>
      </w:pPr>
    </w:p>
    <w:p w:rsidR="001B068B" w:rsidRDefault="001B068B" w:rsidP="008724D3">
      <w:pPr>
        <w:pStyle w:val="Default"/>
        <w:rPr>
          <w:b/>
          <w:bCs/>
          <w:color w:val="auto"/>
          <w:sz w:val="28"/>
          <w:szCs w:val="28"/>
        </w:rPr>
      </w:pPr>
    </w:p>
    <w:p w:rsidR="001B068B" w:rsidRDefault="001B068B" w:rsidP="008724D3">
      <w:pPr>
        <w:pStyle w:val="Default"/>
        <w:rPr>
          <w:b/>
          <w:bCs/>
          <w:color w:val="auto"/>
          <w:sz w:val="28"/>
          <w:szCs w:val="28"/>
        </w:rPr>
      </w:pPr>
    </w:p>
    <w:p w:rsidR="008724D3" w:rsidRDefault="008724D3" w:rsidP="008724D3">
      <w:pPr>
        <w:pStyle w:val="Default"/>
        <w:rPr>
          <w:color w:val="auto"/>
          <w:sz w:val="28"/>
          <w:szCs w:val="28"/>
        </w:rPr>
      </w:pPr>
      <w:r>
        <w:rPr>
          <w:b/>
          <w:bCs/>
          <w:color w:val="auto"/>
          <w:sz w:val="28"/>
          <w:szCs w:val="28"/>
        </w:rPr>
        <w:lastRenderedPageBreak/>
        <w:t>СОДЕРЖАНИЕ</w:t>
      </w:r>
    </w:p>
    <w:p w:rsidR="008724D3" w:rsidRDefault="008724D3" w:rsidP="008724D3">
      <w:pPr>
        <w:pStyle w:val="Default"/>
        <w:rPr>
          <w:color w:val="auto"/>
          <w:sz w:val="28"/>
          <w:szCs w:val="28"/>
        </w:rPr>
      </w:pPr>
    </w:p>
    <w:p w:rsidR="00F63AC6" w:rsidRPr="00F63AC6" w:rsidRDefault="00593424">
      <w:pPr>
        <w:pStyle w:val="13"/>
        <w:tabs>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sz w:val="28"/>
          <w:szCs w:val="28"/>
        </w:rPr>
        <w:fldChar w:fldCharType="begin"/>
      </w:r>
      <w:r w:rsidR="00F63AC6" w:rsidRPr="00F63AC6">
        <w:rPr>
          <w:rFonts w:ascii="Times New Roman" w:hAnsi="Times New Roman" w:cs="Times New Roman"/>
          <w:sz w:val="28"/>
          <w:szCs w:val="28"/>
        </w:rPr>
        <w:instrText xml:space="preserve"> TOC \t "Стиль1;1;Стиль2;2" </w:instrText>
      </w:r>
      <w:r w:rsidRPr="00F63AC6">
        <w:rPr>
          <w:rFonts w:ascii="Times New Roman" w:hAnsi="Times New Roman" w:cs="Times New Roman"/>
          <w:sz w:val="28"/>
          <w:szCs w:val="28"/>
        </w:rPr>
        <w:fldChar w:fldCharType="separate"/>
      </w:r>
      <w:r w:rsidR="00F63AC6" w:rsidRPr="00F63AC6">
        <w:rPr>
          <w:rFonts w:ascii="Times New Roman" w:hAnsi="Times New Roman" w:cs="Times New Roman"/>
          <w:noProof/>
          <w:sz w:val="28"/>
          <w:szCs w:val="28"/>
        </w:rPr>
        <w:t>ОБЩИЕ ПОЛОЖЕНИЯ</w:t>
      </w:r>
      <w:r w:rsidR="00F63AC6" w:rsidRPr="00F63AC6">
        <w:rPr>
          <w:rFonts w:ascii="Times New Roman" w:hAnsi="Times New Roman" w:cs="Times New Roman"/>
          <w:noProof/>
          <w:sz w:val="28"/>
          <w:szCs w:val="28"/>
        </w:rPr>
        <w:tab/>
      </w:r>
      <w:r w:rsidRPr="00F63AC6">
        <w:rPr>
          <w:rFonts w:ascii="Times New Roman" w:hAnsi="Times New Roman" w:cs="Times New Roman"/>
          <w:noProof/>
          <w:sz w:val="28"/>
          <w:szCs w:val="28"/>
        </w:rPr>
        <w:fldChar w:fldCharType="begin"/>
      </w:r>
      <w:r w:rsidR="00F63AC6" w:rsidRPr="00F63AC6">
        <w:rPr>
          <w:rFonts w:ascii="Times New Roman" w:hAnsi="Times New Roman" w:cs="Times New Roman"/>
          <w:noProof/>
          <w:sz w:val="28"/>
          <w:szCs w:val="28"/>
        </w:rPr>
        <w:instrText xml:space="preserve"> PAGEREF _Toc105598916 \h </w:instrText>
      </w:r>
      <w:r w:rsidRPr="00F63AC6">
        <w:rPr>
          <w:rFonts w:ascii="Times New Roman" w:hAnsi="Times New Roman" w:cs="Times New Roman"/>
          <w:noProof/>
          <w:sz w:val="28"/>
          <w:szCs w:val="28"/>
        </w:rPr>
      </w:r>
      <w:r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4</w:t>
      </w:r>
      <w:r w:rsidRPr="00F63AC6">
        <w:rPr>
          <w:rFonts w:ascii="Times New Roman" w:hAnsi="Times New Roman" w:cs="Times New Roman"/>
          <w:noProof/>
          <w:sz w:val="28"/>
          <w:szCs w:val="28"/>
        </w:rPr>
        <w:fldChar w:fldCharType="end"/>
      </w:r>
    </w:p>
    <w:p w:rsidR="00F63AC6" w:rsidRPr="00F63AC6" w:rsidRDefault="00F63AC6">
      <w:pPr>
        <w:pStyle w:val="23"/>
        <w:tabs>
          <w:tab w:val="left" w:pos="660"/>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noProof/>
          <w:sz w:val="28"/>
          <w:szCs w:val="28"/>
          <w:lang w:eastAsia="ru-RU"/>
        </w:rPr>
        <w:t>1.</w:t>
      </w:r>
      <w:r w:rsidRPr="00F63AC6">
        <w:rPr>
          <w:rFonts w:ascii="Times New Roman" w:eastAsiaTheme="minorEastAsia" w:hAnsi="Times New Roman" w:cs="Times New Roman"/>
          <w:noProof/>
          <w:sz w:val="28"/>
          <w:szCs w:val="28"/>
          <w:lang w:eastAsia="ru-RU"/>
        </w:rPr>
        <w:tab/>
      </w:r>
      <w:r w:rsidRPr="00F63AC6">
        <w:rPr>
          <w:rFonts w:ascii="Times New Roman" w:hAnsi="Times New Roman" w:cs="Times New Roman"/>
          <w:noProof/>
          <w:sz w:val="28"/>
          <w:szCs w:val="28"/>
          <w:lang w:eastAsia="ru-RU"/>
        </w:rPr>
        <w:t>ПАСПОРТ ПРОГРАММЫ ГИА</w:t>
      </w:r>
      <w:r w:rsidRPr="00F63AC6">
        <w:rPr>
          <w:rFonts w:ascii="Times New Roman" w:hAnsi="Times New Roman" w:cs="Times New Roman"/>
          <w:noProof/>
          <w:sz w:val="28"/>
          <w:szCs w:val="28"/>
        </w:rPr>
        <w:tab/>
      </w:r>
      <w:r w:rsidR="00593424" w:rsidRPr="00F63AC6">
        <w:rPr>
          <w:rFonts w:ascii="Times New Roman" w:hAnsi="Times New Roman" w:cs="Times New Roman"/>
          <w:noProof/>
          <w:sz w:val="28"/>
          <w:szCs w:val="28"/>
        </w:rPr>
        <w:fldChar w:fldCharType="begin"/>
      </w:r>
      <w:r w:rsidRPr="00F63AC6">
        <w:rPr>
          <w:rFonts w:ascii="Times New Roman" w:hAnsi="Times New Roman" w:cs="Times New Roman"/>
          <w:noProof/>
          <w:sz w:val="28"/>
          <w:szCs w:val="28"/>
        </w:rPr>
        <w:instrText xml:space="preserve"> PAGEREF _Toc105598917 \h </w:instrText>
      </w:r>
      <w:r w:rsidR="00593424" w:rsidRPr="00F63AC6">
        <w:rPr>
          <w:rFonts w:ascii="Times New Roman" w:hAnsi="Times New Roman" w:cs="Times New Roman"/>
          <w:noProof/>
          <w:sz w:val="28"/>
          <w:szCs w:val="28"/>
        </w:rPr>
      </w:r>
      <w:r w:rsidR="00593424"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7</w:t>
      </w:r>
      <w:r w:rsidR="00593424" w:rsidRPr="00F63AC6">
        <w:rPr>
          <w:rFonts w:ascii="Times New Roman" w:hAnsi="Times New Roman" w:cs="Times New Roman"/>
          <w:noProof/>
          <w:sz w:val="28"/>
          <w:szCs w:val="28"/>
        </w:rPr>
        <w:fldChar w:fldCharType="end"/>
      </w:r>
    </w:p>
    <w:p w:rsidR="00F63AC6" w:rsidRPr="00F63AC6" w:rsidRDefault="00F63AC6">
      <w:pPr>
        <w:pStyle w:val="23"/>
        <w:tabs>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noProof/>
          <w:sz w:val="28"/>
          <w:szCs w:val="28"/>
        </w:rPr>
        <w:t>2.СТРУКТУРА И СОДЕРЖАНИЕ ГИА</w:t>
      </w:r>
      <w:r w:rsidRPr="00F63AC6">
        <w:rPr>
          <w:rFonts w:ascii="Times New Roman" w:hAnsi="Times New Roman" w:cs="Times New Roman"/>
          <w:noProof/>
          <w:sz w:val="28"/>
          <w:szCs w:val="28"/>
        </w:rPr>
        <w:tab/>
      </w:r>
      <w:r w:rsidR="00593424" w:rsidRPr="00F63AC6">
        <w:rPr>
          <w:rFonts w:ascii="Times New Roman" w:hAnsi="Times New Roman" w:cs="Times New Roman"/>
          <w:noProof/>
          <w:sz w:val="28"/>
          <w:szCs w:val="28"/>
        </w:rPr>
        <w:fldChar w:fldCharType="begin"/>
      </w:r>
      <w:r w:rsidRPr="00F63AC6">
        <w:rPr>
          <w:rFonts w:ascii="Times New Roman" w:hAnsi="Times New Roman" w:cs="Times New Roman"/>
          <w:noProof/>
          <w:sz w:val="28"/>
          <w:szCs w:val="28"/>
        </w:rPr>
        <w:instrText xml:space="preserve"> PAGEREF _Toc105598918 \h </w:instrText>
      </w:r>
      <w:r w:rsidR="00593424" w:rsidRPr="00F63AC6">
        <w:rPr>
          <w:rFonts w:ascii="Times New Roman" w:hAnsi="Times New Roman" w:cs="Times New Roman"/>
          <w:noProof/>
          <w:sz w:val="28"/>
          <w:szCs w:val="28"/>
        </w:rPr>
      </w:r>
      <w:r w:rsidR="00593424"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8</w:t>
      </w:r>
      <w:r w:rsidR="00593424" w:rsidRPr="00F63AC6">
        <w:rPr>
          <w:rFonts w:ascii="Times New Roman" w:hAnsi="Times New Roman" w:cs="Times New Roman"/>
          <w:noProof/>
          <w:sz w:val="28"/>
          <w:szCs w:val="28"/>
        </w:rPr>
        <w:fldChar w:fldCharType="end"/>
      </w:r>
    </w:p>
    <w:p w:rsidR="00F63AC6" w:rsidRPr="00F63AC6" w:rsidRDefault="00F63AC6">
      <w:pPr>
        <w:pStyle w:val="23"/>
        <w:tabs>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noProof/>
          <w:sz w:val="28"/>
          <w:szCs w:val="28"/>
        </w:rPr>
        <w:t>3.УСЛОВИЯ РЕАЛИЗАЦИИ ПРОГРАММЫ ГОСУДАРСТВЕННОЙ ИТОГОВОЙ АТТЕСТАЦИИ</w:t>
      </w:r>
      <w:r w:rsidRPr="00F63AC6">
        <w:rPr>
          <w:rFonts w:ascii="Times New Roman" w:hAnsi="Times New Roman" w:cs="Times New Roman"/>
          <w:noProof/>
          <w:sz w:val="28"/>
          <w:szCs w:val="28"/>
        </w:rPr>
        <w:tab/>
      </w:r>
      <w:r w:rsidR="00593424" w:rsidRPr="00F63AC6">
        <w:rPr>
          <w:rFonts w:ascii="Times New Roman" w:hAnsi="Times New Roman" w:cs="Times New Roman"/>
          <w:noProof/>
          <w:sz w:val="28"/>
          <w:szCs w:val="28"/>
        </w:rPr>
        <w:fldChar w:fldCharType="begin"/>
      </w:r>
      <w:r w:rsidRPr="00F63AC6">
        <w:rPr>
          <w:rFonts w:ascii="Times New Roman" w:hAnsi="Times New Roman" w:cs="Times New Roman"/>
          <w:noProof/>
          <w:sz w:val="28"/>
          <w:szCs w:val="28"/>
        </w:rPr>
        <w:instrText xml:space="preserve"> PAGEREF _Toc105598919 \h </w:instrText>
      </w:r>
      <w:r w:rsidR="00593424" w:rsidRPr="00F63AC6">
        <w:rPr>
          <w:rFonts w:ascii="Times New Roman" w:hAnsi="Times New Roman" w:cs="Times New Roman"/>
          <w:noProof/>
          <w:sz w:val="28"/>
          <w:szCs w:val="28"/>
        </w:rPr>
      </w:r>
      <w:r w:rsidR="00593424"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16</w:t>
      </w:r>
      <w:r w:rsidR="00593424" w:rsidRPr="00F63AC6">
        <w:rPr>
          <w:rFonts w:ascii="Times New Roman" w:hAnsi="Times New Roman" w:cs="Times New Roman"/>
          <w:noProof/>
          <w:sz w:val="28"/>
          <w:szCs w:val="28"/>
        </w:rPr>
        <w:fldChar w:fldCharType="end"/>
      </w:r>
    </w:p>
    <w:p w:rsidR="00F63AC6" w:rsidRPr="00F63AC6" w:rsidRDefault="00F63AC6">
      <w:pPr>
        <w:pStyle w:val="23"/>
        <w:tabs>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noProof/>
          <w:sz w:val="28"/>
          <w:szCs w:val="28"/>
        </w:rPr>
        <w:t>4. ФОНД ОЦЕНОЧНЫХ СРЕДСТВ ГОСУДАРСТВЕННОЙ ИТОГОВОЙАТТЕСТАЦИИ</w:t>
      </w:r>
      <w:r w:rsidRPr="00F63AC6">
        <w:rPr>
          <w:rFonts w:ascii="Times New Roman" w:hAnsi="Times New Roman" w:cs="Times New Roman"/>
          <w:noProof/>
          <w:sz w:val="28"/>
          <w:szCs w:val="28"/>
        </w:rPr>
        <w:tab/>
      </w:r>
      <w:r w:rsidR="00593424" w:rsidRPr="00F63AC6">
        <w:rPr>
          <w:rFonts w:ascii="Times New Roman" w:hAnsi="Times New Roman" w:cs="Times New Roman"/>
          <w:noProof/>
          <w:sz w:val="28"/>
          <w:szCs w:val="28"/>
        </w:rPr>
        <w:fldChar w:fldCharType="begin"/>
      </w:r>
      <w:r w:rsidRPr="00F63AC6">
        <w:rPr>
          <w:rFonts w:ascii="Times New Roman" w:hAnsi="Times New Roman" w:cs="Times New Roman"/>
          <w:noProof/>
          <w:sz w:val="28"/>
          <w:szCs w:val="28"/>
        </w:rPr>
        <w:instrText xml:space="preserve"> PAGEREF _Toc105598920 \h </w:instrText>
      </w:r>
      <w:r w:rsidR="00593424" w:rsidRPr="00F63AC6">
        <w:rPr>
          <w:rFonts w:ascii="Times New Roman" w:hAnsi="Times New Roman" w:cs="Times New Roman"/>
          <w:noProof/>
          <w:sz w:val="28"/>
          <w:szCs w:val="28"/>
        </w:rPr>
      </w:r>
      <w:r w:rsidR="00593424"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18</w:t>
      </w:r>
      <w:r w:rsidR="00593424" w:rsidRPr="00F63AC6">
        <w:rPr>
          <w:rFonts w:ascii="Times New Roman" w:hAnsi="Times New Roman" w:cs="Times New Roman"/>
          <w:noProof/>
          <w:sz w:val="28"/>
          <w:szCs w:val="28"/>
        </w:rPr>
        <w:fldChar w:fldCharType="end"/>
      </w:r>
    </w:p>
    <w:p w:rsidR="00F63AC6" w:rsidRPr="00F63AC6" w:rsidRDefault="00F63AC6">
      <w:pPr>
        <w:pStyle w:val="13"/>
        <w:tabs>
          <w:tab w:val="right" w:leader="dot" w:pos="9345"/>
        </w:tabs>
        <w:rPr>
          <w:rFonts w:ascii="Times New Roman" w:eastAsiaTheme="minorEastAsia" w:hAnsi="Times New Roman" w:cs="Times New Roman"/>
          <w:noProof/>
          <w:sz w:val="28"/>
          <w:szCs w:val="28"/>
          <w:lang w:eastAsia="ru-RU"/>
        </w:rPr>
      </w:pPr>
      <w:r w:rsidRPr="00F63AC6">
        <w:rPr>
          <w:rFonts w:ascii="Times New Roman" w:hAnsi="Times New Roman" w:cs="Times New Roman"/>
          <w:noProof/>
          <w:sz w:val="28"/>
          <w:szCs w:val="28"/>
        </w:rPr>
        <w:t>ПРИЛОЖЕНИЯ</w:t>
      </w:r>
      <w:r w:rsidRPr="00F63AC6">
        <w:rPr>
          <w:rFonts w:ascii="Times New Roman" w:hAnsi="Times New Roman" w:cs="Times New Roman"/>
          <w:noProof/>
          <w:sz w:val="28"/>
          <w:szCs w:val="28"/>
        </w:rPr>
        <w:tab/>
      </w:r>
      <w:r w:rsidR="00593424" w:rsidRPr="00F63AC6">
        <w:rPr>
          <w:rFonts w:ascii="Times New Roman" w:hAnsi="Times New Roman" w:cs="Times New Roman"/>
          <w:noProof/>
          <w:sz w:val="28"/>
          <w:szCs w:val="28"/>
        </w:rPr>
        <w:fldChar w:fldCharType="begin"/>
      </w:r>
      <w:r w:rsidRPr="00F63AC6">
        <w:rPr>
          <w:rFonts w:ascii="Times New Roman" w:hAnsi="Times New Roman" w:cs="Times New Roman"/>
          <w:noProof/>
          <w:sz w:val="28"/>
          <w:szCs w:val="28"/>
        </w:rPr>
        <w:instrText xml:space="preserve"> PAGEREF _Toc105598921 \h </w:instrText>
      </w:r>
      <w:r w:rsidR="00593424" w:rsidRPr="00F63AC6">
        <w:rPr>
          <w:rFonts w:ascii="Times New Roman" w:hAnsi="Times New Roman" w:cs="Times New Roman"/>
          <w:noProof/>
          <w:sz w:val="28"/>
          <w:szCs w:val="28"/>
        </w:rPr>
      </w:r>
      <w:r w:rsidR="00593424" w:rsidRPr="00F63AC6">
        <w:rPr>
          <w:rFonts w:ascii="Times New Roman" w:hAnsi="Times New Roman" w:cs="Times New Roman"/>
          <w:noProof/>
          <w:sz w:val="28"/>
          <w:szCs w:val="28"/>
        </w:rPr>
        <w:fldChar w:fldCharType="separate"/>
      </w:r>
      <w:r w:rsidR="005020C1">
        <w:rPr>
          <w:rFonts w:ascii="Times New Roman" w:hAnsi="Times New Roman" w:cs="Times New Roman"/>
          <w:noProof/>
          <w:sz w:val="28"/>
          <w:szCs w:val="28"/>
        </w:rPr>
        <w:t>20</w:t>
      </w:r>
      <w:r w:rsidR="00593424" w:rsidRPr="00F63AC6">
        <w:rPr>
          <w:rFonts w:ascii="Times New Roman" w:hAnsi="Times New Roman" w:cs="Times New Roman"/>
          <w:noProof/>
          <w:sz w:val="28"/>
          <w:szCs w:val="28"/>
        </w:rPr>
        <w:fldChar w:fldCharType="end"/>
      </w:r>
    </w:p>
    <w:p w:rsidR="008724D3" w:rsidRDefault="00593424">
      <w:pPr>
        <w:rPr>
          <w:rFonts w:ascii="Times New Roman" w:hAnsi="Times New Roman" w:cs="Times New Roman"/>
          <w:sz w:val="28"/>
          <w:szCs w:val="28"/>
        </w:rPr>
      </w:pPr>
      <w:r w:rsidRPr="00F63AC6">
        <w:rPr>
          <w:rFonts w:ascii="Times New Roman" w:hAnsi="Times New Roman" w:cs="Times New Roman"/>
          <w:sz w:val="28"/>
          <w:szCs w:val="28"/>
        </w:rPr>
        <w:fldChar w:fldCharType="end"/>
      </w: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F63AC6" w:rsidRDefault="00F63AC6">
      <w:pPr>
        <w:rPr>
          <w:rFonts w:ascii="Times New Roman" w:hAnsi="Times New Roman" w:cs="Times New Roman"/>
          <w:sz w:val="28"/>
          <w:szCs w:val="28"/>
        </w:rPr>
      </w:pPr>
    </w:p>
    <w:p w:rsidR="00F63AC6" w:rsidRDefault="00F63AC6">
      <w:pPr>
        <w:rPr>
          <w:rFonts w:ascii="Times New Roman" w:hAnsi="Times New Roman" w:cs="Times New Roman"/>
          <w:sz w:val="28"/>
          <w:szCs w:val="28"/>
        </w:rPr>
      </w:pPr>
    </w:p>
    <w:p w:rsidR="008724D3" w:rsidRDefault="008724D3">
      <w:pPr>
        <w:rPr>
          <w:rFonts w:ascii="Times New Roman" w:hAnsi="Times New Roman" w:cs="Times New Roman"/>
          <w:sz w:val="28"/>
          <w:szCs w:val="28"/>
        </w:rPr>
      </w:pPr>
    </w:p>
    <w:p w:rsidR="008724D3" w:rsidRDefault="008724D3" w:rsidP="008724D3">
      <w:pPr>
        <w:spacing w:line="360" w:lineRule="auto"/>
        <w:ind w:left="-567" w:firstLine="709"/>
        <w:jc w:val="both"/>
        <w:rPr>
          <w:rFonts w:ascii="Times New Roman" w:hAnsi="Times New Roman" w:cs="Times New Roman"/>
          <w:sz w:val="28"/>
          <w:szCs w:val="28"/>
        </w:rPr>
      </w:pPr>
      <w:r w:rsidRPr="007E270E">
        <w:rPr>
          <w:rFonts w:ascii="Times New Roman" w:hAnsi="Times New Roman" w:cs="Times New Roman"/>
          <w:sz w:val="28"/>
          <w:szCs w:val="28"/>
        </w:rPr>
        <w:lastRenderedPageBreak/>
        <w:t>Программа государственной (итоговой) аттестации (выпускная квалификационная работа)</w:t>
      </w:r>
      <w:r>
        <w:rPr>
          <w:rFonts w:ascii="Times New Roman" w:hAnsi="Times New Roman" w:cs="Times New Roman"/>
          <w:sz w:val="28"/>
          <w:szCs w:val="28"/>
        </w:rPr>
        <w:t xml:space="preserve"> </w:t>
      </w:r>
      <w:r w:rsidRPr="007E270E">
        <w:rPr>
          <w:rFonts w:ascii="Times New Roman" w:hAnsi="Times New Roman" w:cs="Times New Roman"/>
          <w:sz w:val="28"/>
          <w:szCs w:val="28"/>
        </w:rPr>
        <w:t xml:space="preserve">составлена на основе требований Федерального государственного образовательного стандарта по специальности среднего профессионального образования </w:t>
      </w:r>
      <w:r>
        <w:rPr>
          <w:rFonts w:ascii="Times New Roman" w:hAnsi="Times New Roman" w:cs="Times New Roman"/>
          <w:b/>
          <w:i/>
          <w:iCs/>
          <w:sz w:val="28"/>
          <w:szCs w:val="28"/>
        </w:rPr>
        <w:t>23.02.06</w:t>
      </w:r>
      <w:r w:rsidRPr="007E270E">
        <w:rPr>
          <w:rFonts w:ascii="Times New Roman" w:hAnsi="Times New Roman" w:cs="Times New Roman"/>
          <w:b/>
          <w:i/>
          <w:iCs/>
          <w:sz w:val="28"/>
          <w:szCs w:val="28"/>
        </w:rPr>
        <w:t xml:space="preserve"> </w:t>
      </w:r>
      <w:r>
        <w:rPr>
          <w:rFonts w:ascii="Times New Roman" w:hAnsi="Times New Roman" w:cs="Times New Roman"/>
          <w:b/>
          <w:i/>
          <w:iCs/>
          <w:sz w:val="28"/>
          <w:szCs w:val="28"/>
        </w:rPr>
        <w:t xml:space="preserve">Техническая эксплуатация подвижного состава железных дорог </w:t>
      </w:r>
      <w:r w:rsidRPr="007E270E">
        <w:rPr>
          <w:rFonts w:ascii="Times New Roman" w:hAnsi="Times New Roman" w:cs="Times New Roman"/>
          <w:sz w:val="28"/>
          <w:szCs w:val="28"/>
        </w:rPr>
        <w:t>и « Порядка проведения государственной итоговой аттестации по образовательным программа СПО», утвержденного приказом Министерства образования РФ №968 от 16 августа 2013г. ( в редакции Приказа Министерства образования РФ от 31.01.2014г. №74).</w:t>
      </w: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8724D3">
      <w:pPr>
        <w:rPr>
          <w:rFonts w:ascii="Times New Roman" w:hAnsi="Times New Roman" w:cs="Times New Roman"/>
          <w:sz w:val="28"/>
          <w:szCs w:val="28"/>
        </w:rPr>
      </w:pPr>
    </w:p>
    <w:p w:rsidR="008724D3" w:rsidRDefault="008724D3" w:rsidP="00F63AC6">
      <w:pPr>
        <w:pStyle w:val="11"/>
      </w:pPr>
      <w:bookmarkStart w:id="0" w:name="_Toc105598916"/>
      <w:r>
        <w:lastRenderedPageBreak/>
        <w:t>ОБЩИЕ ПОЛОЖЕНИЯ</w:t>
      </w:r>
      <w:bookmarkEnd w:id="0"/>
    </w:p>
    <w:p w:rsidR="008724D3" w:rsidRDefault="008724D3" w:rsidP="008724D3">
      <w:pPr>
        <w:pStyle w:val="Default"/>
        <w:rPr>
          <w:color w:val="auto"/>
          <w:sz w:val="28"/>
          <w:szCs w:val="28"/>
        </w:rPr>
      </w:pP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В соответствии с Законом Российской Федерации «Об образовании», государственная итоговая аттестация выпускников, завершающих обучение по программа среднего профессионального образования в образовательных учреждениях, является обязательной.</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Программа государственной итоговой аттестации (далее - ГИА) разработана в соответствии с:</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Федеральным законом Российской Федерации от 29.12.2012 года № 273 (ред. от 29.07.2017) «Об образовании в Российской Федерации» (статья 59);</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Приказом Минобрнауки России от 16.08.2013 N 968 (ред. от</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31.01.2014)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Приказом Минобрнауки России от 31.01.2014 N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05.03.2014 N 31524);</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Приказом Минобрнауки России от 14.06.2013 N 464 (ред. от</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15.12.2014)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Приказом Минобр</w:t>
      </w:r>
      <w:r>
        <w:rPr>
          <w:color w:val="auto"/>
          <w:sz w:val="28"/>
          <w:szCs w:val="28"/>
        </w:rPr>
        <w:t xml:space="preserve">азования </w:t>
      </w:r>
      <w:r w:rsidRPr="007E270E">
        <w:rPr>
          <w:color w:val="auto"/>
          <w:sz w:val="28"/>
          <w:szCs w:val="28"/>
        </w:rPr>
        <w:t>науки России от 18.04.2013 N 291 (ред. от</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18.08.2016)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Письмом Министерства образования и науки РФ от 20.07.2015г. №06- 846 « О направлении Методических рекомендаций»;</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lastRenderedPageBreak/>
        <w:t xml:space="preserve">- Федеральным государственным образовательным стандартом среднего профессионального образования специальности </w:t>
      </w:r>
      <w:r w:rsidR="00217F18">
        <w:rPr>
          <w:color w:val="auto"/>
          <w:sz w:val="28"/>
          <w:szCs w:val="28"/>
        </w:rPr>
        <w:t>23.02.06</w:t>
      </w:r>
      <w:r w:rsidR="00217F18" w:rsidRPr="007E270E">
        <w:rPr>
          <w:color w:val="auto"/>
          <w:sz w:val="28"/>
          <w:szCs w:val="28"/>
        </w:rPr>
        <w:t xml:space="preserve"> </w:t>
      </w:r>
      <w:r w:rsidR="00217F18">
        <w:rPr>
          <w:color w:val="auto"/>
          <w:sz w:val="28"/>
          <w:szCs w:val="28"/>
        </w:rPr>
        <w:t>«Техническая эксплуатация подвижного состава железных дорог»</w:t>
      </w:r>
      <w:r w:rsidRPr="007E270E">
        <w:rPr>
          <w:color w:val="auto"/>
          <w:sz w:val="28"/>
          <w:szCs w:val="28"/>
        </w:rPr>
        <w:t>;</w:t>
      </w:r>
    </w:p>
    <w:p w:rsidR="008724D3" w:rsidRPr="007E270E" w:rsidRDefault="008724D3" w:rsidP="00333E13">
      <w:pPr>
        <w:pStyle w:val="Default"/>
        <w:spacing w:line="360" w:lineRule="auto"/>
        <w:ind w:left="-567" w:firstLine="709"/>
        <w:jc w:val="both"/>
        <w:rPr>
          <w:color w:val="auto"/>
          <w:sz w:val="28"/>
          <w:szCs w:val="28"/>
        </w:rPr>
      </w:pPr>
      <w:r w:rsidRPr="007E270E">
        <w:rPr>
          <w:color w:val="auto"/>
          <w:sz w:val="28"/>
          <w:szCs w:val="28"/>
        </w:rPr>
        <w:t>- Положением о порядке проведения государственной итоговой аттестации Брянского филиала;</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 Положением о практике обучающихся, осваивающих ОПОПСПО (приказ Министерства РФ от 18.04.2013г. №291).</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Настоящая Программа определяет совокупность требований к государственной итоговой атте</w:t>
      </w:r>
      <w:r>
        <w:rPr>
          <w:color w:val="auto"/>
          <w:sz w:val="28"/>
          <w:szCs w:val="28"/>
        </w:rPr>
        <w:t>стации по специальности 23.02.06</w:t>
      </w:r>
      <w:r w:rsidRPr="007E270E">
        <w:rPr>
          <w:color w:val="auto"/>
          <w:sz w:val="28"/>
          <w:szCs w:val="28"/>
        </w:rPr>
        <w:t xml:space="preserve"> </w:t>
      </w:r>
      <w:r w:rsidR="00217F18">
        <w:rPr>
          <w:color w:val="auto"/>
          <w:sz w:val="28"/>
          <w:szCs w:val="28"/>
        </w:rPr>
        <w:t>«Техническая эксплуатация подвижного состава железных дорог» на 2020/2021</w:t>
      </w:r>
      <w:r w:rsidRPr="007E270E">
        <w:rPr>
          <w:color w:val="auto"/>
          <w:sz w:val="28"/>
          <w:szCs w:val="28"/>
        </w:rPr>
        <w:t xml:space="preserve"> учебный год.</w:t>
      </w:r>
    </w:p>
    <w:p w:rsidR="008724D3" w:rsidRPr="007E270E" w:rsidRDefault="008724D3" w:rsidP="008724D3">
      <w:pPr>
        <w:pStyle w:val="Default"/>
        <w:spacing w:line="360" w:lineRule="auto"/>
        <w:ind w:left="-567" w:firstLine="709"/>
        <w:jc w:val="both"/>
        <w:rPr>
          <w:color w:val="auto"/>
          <w:sz w:val="28"/>
          <w:szCs w:val="28"/>
        </w:rPr>
      </w:pPr>
      <w:r w:rsidRPr="007E270E">
        <w:rPr>
          <w:color w:val="auto"/>
          <w:sz w:val="28"/>
          <w:szCs w:val="28"/>
        </w:rPr>
        <w:t>ГИА представляет собой форму оценки степени и уровня освоения обучающимися основной профессиональной образовательной рабочей программы (ППССЗ) по специальнос</w:t>
      </w:r>
      <w:r w:rsidR="00813011">
        <w:rPr>
          <w:color w:val="auto"/>
          <w:sz w:val="28"/>
          <w:szCs w:val="28"/>
        </w:rPr>
        <w:t>ти 23.02.06</w:t>
      </w:r>
      <w:r w:rsidRPr="007E270E">
        <w:rPr>
          <w:color w:val="auto"/>
          <w:sz w:val="28"/>
          <w:szCs w:val="28"/>
        </w:rPr>
        <w:t xml:space="preserve"> </w:t>
      </w:r>
      <w:r w:rsidR="00813011">
        <w:rPr>
          <w:color w:val="auto"/>
          <w:sz w:val="28"/>
          <w:szCs w:val="28"/>
        </w:rPr>
        <w:t>Техническая эксплуатация подвижного состава железных дорог.</w:t>
      </w:r>
    </w:p>
    <w:p w:rsidR="008724D3" w:rsidRPr="007E270E" w:rsidRDefault="008724D3" w:rsidP="008724D3">
      <w:pPr>
        <w:spacing w:line="360" w:lineRule="auto"/>
        <w:ind w:left="-567" w:firstLine="709"/>
        <w:jc w:val="both"/>
        <w:rPr>
          <w:rFonts w:ascii="Times New Roman" w:hAnsi="Times New Roman" w:cs="Times New Roman"/>
          <w:iCs/>
          <w:sz w:val="28"/>
          <w:szCs w:val="28"/>
        </w:rPr>
      </w:pPr>
      <w:r w:rsidRPr="007E270E">
        <w:rPr>
          <w:rFonts w:ascii="Times New Roman" w:hAnsi="Times New Roman" w:cs="Times New Roman"/>
          <w:sz w:val="28"/>
          <w:szCs w:val="28"/>
        </w:rPr>
        <w:t>ГИА проводится на основе принципов объективности и независимости оценки качества подготовки обучающихся.</w:t>
      </w:r>
    </w:p>
    <w:p w:rsidR="008724D3" w:rsidRPr="007E270E" w:rsidRDefault="008724D3" w:rsidP="008724D3">
      <w:pPr>
        <w:pStyle w:val="Default"/>
        <w:spacing w:line="360" w:lineRule="auto"/>
        <w:ind w:left="-567" w:firstLine="709"/>
        <w:jc w:val="both"/>
        <w:rPr>
          <w:sz w:val="28"/>
          <w:szCs w:val="28"/>
        </w:rPr>
      </w:pPr>
      <w:r w:rsidRPr="007E270E">
        <w:rPr>
          <w:sz w:val="28"/>
          <w:szCs w:val="28"/>
        </w:rPr>
        <w:t>При разработке Рабочей программы ГИА учтена степень использования наиболее значимых профессиональных компетенций и необходимых для них знаний и умений. Видом ГИА выпускников, осваивающих рабочей программы подготовки специалистов среднего звена является выпускная квалификационная работа (ВКР) в форме защиты дипломной работы. Выпускная квалификационная работа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8724D3" w:rsidRPr="007E270E" w:rsidRDefault="008724D3" w:rsidP="008724D3">
      <w:pPr>
        <w:pStyle w:val="Default"/>
        <w:spacing w:line="360" w:lineRule="auto"/>
        <w:ind w:left="-567" w:firstLine="709"/>
        <w:jc w:val="both"/>
        <w:rPr>
          <w:sz w:val="28"/>
          <w:szCs w:val="28"/>
        </w:rPr>
      </w:pPr>
      <w:r w:rsidRPr="007E270E">
        <w:rPr>
          <w:sz w:val="28"/>
          <w:szCs w:val="28"/>
        </w:rPr>
        <w:t xml:space="preserve">В программе ГИА разработана тематика ВКР,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 Студенту предоставляется право выбора темы выпускной квалификационной работы, в том числе предложения своей тематики с необходимым обоснованием целесообразности ее разработки для практического применения. При этом </w:t>
      </w:r>
      <w:r w:rsidRPr="007E270E">
        <w:rPr>
          <w:sz w:val="28"/>
          <w:szCs w:val="28"/>
        </w:rPr>
        <w:lastRenderedPageBreak/>
        <w:t>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8724D3" w:rsidRPr="007E270E" w:rsidRDefault="008724D3" w:rsidP="008724D3">
      <w:pPr>
        <w:pStyle w:val="Default"/>
        <w:spacing w:line="360" w:lineRule="auto"/>
        <w:ind w:left="-567" w:firstLine="709"/>
        <w:jc w:val="both"/>
        <w:rPr>
          <w:sz w:val="28"/>
          <w:szCs w:val="28"/>
        </w:rPr>
      </w:pPr>
      <w:r w:rsidRPr="007E270E">
        <w:rPr>
          <w:sz w:val="28"/>
          <w:szCs w:val="28"/>
        </w:rPr>
        <w:t>Требования к ВКР изложены в локальном нормативном акте «Положение по организации выполнения и защиты выпускной квалификационной работы в Брянском филиале ПГУПС». Студенты знакомятся с содержанием, методикой выполнения выпускной квалификационной работы и критериями оценки результатов защиты за шесть месяцев до начала ГИА.</w:t>
      </w:r>
    </w:p>
    <w:p w:rsidR="008724D3" w:rsidRPr="007E270E" w:rsidRDefault="008724D3" w:rsidP="008724D3">
      <w:pPr>
        <w:pStyle w:val="Default"/>
        <w:spacing w:line="360" w:lineRule="auto"/>
        <w:ind w:left="-567" w:firstLine="709"/>
        <w:jc w:val="both"/>
        <w:rPr>
          <w:sz w:val="28"/>
          <w:szCs w:val="28"/>
        </w:rPr>
      </w:pPr>
      <w:r w:rsidRPr="007E270E">
        <w:rPr>
          <w:sz w:val="28"/>
          <w:szCs w:val="28"/>
        </w:rPr>
        <w:t>В Программе ГИА определены: материалы по содержанию ГИА; сроки проведения ГИА;</w:t>
      </w:r>
    </w:p>
    <w:p w:rsidR="008724D3" w:rsidRPr="007E270E" w:rsidRDefault="008724D3" w:rsidP="008724D3">
      <w:pPr>
        <w:pStyle w:val="Default"/>
        <w:spacing w:line="360" w:lineRule="auto"/>
        <w:ind w:left="-567" w:firstLine="709"/>
        <w:jc w:val="both"/>
        <w:rPr>
          <w:sz w:val="28"/>
          <w:szCs w:val="28"/>
        </w:rPr>
      </w:pPr>
      <w:r w:rsidRPr="007E270E">
        <w:rPr>
          <w:sz w:val="28"/>
          <w:szCs w:val="28"/>
        </w:rPr>
        <w:t>условия подготовки и процедуры проведения ГИА; критерии оценки уровня качества подготовки выпускника.</w:t>
      </w:r>
    </w:p>
    <w:p w:rsidR="008724D3" w:rsidRDefault="008724D3" w:rsidP="008724D3">
      <w:pPr>
        <w:spacing w:line="360" w:lineRule="auto"/>
        <w:ind w:left="-567" w:firstLine="709"/>
        <w:jc w:val="both"/>
        <w:rPr>
          <w:rFonts w:ascii="Times New Roman" w:hAnsi="Times New Roman" w:cs="Times New Roman"/>
          <w:sz w:val="28"/>
          <w:szCs w:val="28"/>
        </w:rPr>
      </w:pPr>
      <w:r w:rsidRPr="007E270E">
        <w:rPr>
          <w:rFonts w:ascii="Times New Roman" w:hAnsi="Times New Roman" w:cs="Times New Roman"/>
          <w:sz w:val="28"/>
          <w:szCs w:val="28"/>
        </w:rPr>
        <w:t>Программа ГИА ежегодно обновляется, рассматривается на заседании цикловой комиссии, обсуждается на заседании педагогического совета и утверждается директором Брянского филиала ПГУПС после её обсуждения с председателем ГЭК.</w:t>
      </w:r>
    </w:p>
    <w:p w:rsidR="008724D3" w:rsidRDefault="008724D3"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217F18" w:rsidRDefault="00217F18" w:rsidP="008724D3">
      <w:pPr>
        <w:rPr>
          <w:rFonts w:ascii="Times New Roman" w:hAnsi="Times New Roman" w:cs="Times New Roman"/>
          <w:sz w:val="28"/>
          <w:szCs w:val="28"/>
        </w:rPr>
      </w:pPr>
    </w:p>
    <w:p w:rsidR="00BD4A87" w:rsidRDefault="00BD4A87" w:rsidP="008724D3">
      <w:pPr>
        <w:rPr>
          <w:rFonts w:ascii="Times New Roman" w:hAnsi="Times New Roman" w:cs="Times New Roman"/>
          <w:sz w:val="28"/>
          <w:szCs w:val="28"/>
        </w:rPr>
      </w:pPr>
    </w:p>
    <w:p w:rsidR="00BD4A87" w:rsidRDefault="00BD4A87" w:rsidP="008724D3">
      <w:pPr>
        <w:rPr>
          <w:rFonts w:ascii="Times New Roman" w:hAnsi="Times New Roman" w:cs="Times New Roman"/>
          <w:sz w:val="28"/>
          <w:szCs w:val="28"/>
        </w:rPr>
      </w:pPr>
    </w:p>
    <w:p w:rsidR="00BD4A87" w:rsidRDefault="00BD4A87" w:rsidP="008724D3">
      <w:pPr>
        <w:rPr>
          <w:rFonts w:ascii="Times New Roman" w:hAnsi="Times New Roman" w:cs="Times New Roman"/>
          <w:sz w:val="28"/>
          <w:szCs w:val="28"/>
        </w:rPr>
      </w:pPr>
    </w:p>
    <w:p w:rsidR="00217F18" w:rsidRPr="001F3A4B" w:rsidRDefault="00217F18" w:rsidP="00F63AC6">
      <w:pPr>
        <w:pStyle w:val="21"/>
        <w:numPr>
          <w:ilvl w:val="0"/>
          <w:numId w:val="7"/>
        </w:numPr>
        <w:jc w:val="center"/>
        <w:rPr>
          <w:lang w:eastAsia="ru-RU"/>
        </w:rPr>
      </w:pPr>
      <w:bookmarkStart w:id="1" w:name="_Toc105598917"/>
      <w:r w:rsidRPr="001F3A4B">
        <w:rPr>
          <w:lang w:eastAsia="ru-RU"/>
        </w:rPr>
        <w:t>ПАСПОРТ ПРОГРАММЫ ГИА</w:t>
      </w:r>
      <w:bookmarkEnd w:id="1"/>
    </w:p>
    <w:p w:rsidR="00217F18" w:rsidRPr="00217F18" w:rsidRDefault="00217F18" w:rsidP="00217F18">
      <w:pPr>
        <w:pStyle w:val="a3"/>
        <w:spacing w:after="0" w:line="240" w:lineRule="auto"/>
        <w:ind w:left="502"/>
        <w:rPr>
          <w:rFonts w:ascii="Times New Roman" w:eastAsia="Times New Roman" w:hAnsi="Times New Roman" w:cs="Times New Roman"/>
          <w:sz w:val="28"/>
          <w:szCs w:val="28"/>
          <w:lang w:eastAsia="ru-RU"/>
        </w:rPr>
      </w:pPr>
    </w:p>
    <w:p w:rsidR="00217F18" w:rsidRDefault="00217F18" w:rsidP="001F3A4B">
      <w:pPr>
        <w:spacing w:after="0" w:line="360" w:lineRule="auto"/>
        <w:ind w:left="-567" w:firstLine="709"/>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b/>
          <w:sz w:val="28"/>
          <w:szCs w:val="28"/>
          <w:lang w:eastAsia="ru-RU"/>
        </w:rPr>
        <w:t>1.1. Область применения программы ГИА</w:t>
      </w:r>
    </w:p>
    <w:p w:rsidR="00217F18" w:rsidRDefault="00217F18" w:rsidP="00217F18">
      <w:pPr>
        <w:spacing w:after="0" w:line="240" w:lineRule="auto"/>
        <w:ind w:left="-567" w:firstLine="709"/>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Программа ГИА является частью программы подготовки специалистов среднего звена в соответствии с ФГОС СПО по специальности 23.02.06 Техническая эксплуатация подвижного состава железных дорог в части освоения видов профессиональной деятельности (ВПД):</w:t>
      </w:r>
    </w:p>
    <w:p w:rsidR="00217F18" w:rsidRDefault="00217F18" w:rsidP="00217F18">
      <w:pPr>
        <w:pStyle w:val="a3"/>
        <w:numPr>
          <w:ilvl w:val="0"/>
          <w:numId w:val="1"/>
        </w:num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ВПД 01 Эксплуатация и техническое обслуживание подвижного состава.</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1.1. Эксплуатировать подвижной состав железных дорог.</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1.3. Обеспечивать безопасность движения подвижного состава.</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ВПД 02 Организация деятельности коллектива исполнителей.</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2.1. Планировать и организовывать производственные работы коллективом исполнителей.</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2.2. Планировать и организовывать мероприятия по соблюдению норм безопасных условий труда.</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2.3. Контролировать и оценивать качество выполняемых работ.</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ВПД 03 Участие в конструкторско-технологической деятельности.</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3.1. Оформлять техническую и технологическую документацию.</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ПК 3.2.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w:t>
      </w:r>
    </w:p>
    <w:p w:rsid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eastAsia="Times New Roman" w:hAnsi="Times New Roman" w:cs="Times New Roman"/>
          <w:sz w:val="28"/>
          <w:szCs w:val="28"/>
          <w:lang w:eastAsia="ru-RU"/>
        </w:rPr>
        <w:t>4. ВПД 04 Выполнение работ по одной или нескольким профессиям рабочих, должностям служащих</w:t>
      </w:r>
      <w:r>
        <w:rPr>
          <w:rFonts w:ascii="Times New Roman" w:eastAsia="Times New Roman" w:hAnsi="Times New Roman" w:cs="Times New Roman"/>
          <w:sz w:val="28"/>
          <w:szCs w:val="28"/>
          <w:lang w:eastAsia="ru-RU"/>
        </w:rPr>
        <w:t>.</w:t>
      </w:r>
    </w:p>
    <w:p w:rsidR="00217F18" w:rsidRDefault="00217F18" w:rsidP="00217F18">
      <w:pPr>
        <w:spacing w:after="0" w:line="240" w:lineRule="auto"/>
        <w:ind w:left="-567"/>
        <w:jc w:val="both"/>
        <w:rPr>
          <w:rFonts w:ascii="Times New Roman" w:hAnsi="Times New Roman" w:cs="Times New Roman"/>
          <w:sz w:val="28"/>
          <w:szCs w:val="28"/>
        </w:rPr>
      </w:pPr>
      <w:r w:rsidRPr="00217F18">
        <w:rPr>
          <w:rFonts w:ascii="Times New Roman" w:hAnsi="Times New Roman" w:cs="Times New Roman"/>
          <w:sz w:val="28"/>
          <w:szCs w:val="28"/>
        </w:rPr>
        <w:t>ПК 1.1. Эксплуатировать подвижной состав железных дорог.</w:t>
      </w:r>
    </w:p>
    <w:p w:rsidR="00217F18" w:rsidRDefault="00217F18" w:rsidP="00217F18">
      <w:pPr>
        <w:spacing w:after="0" w:line="240" w:lineRule="auto"/>
        <w:ind w:left="-567"/>
        <w:jc w:val="both"/>
        <w:rPr>
          <w:rFonts w:ascii="Times New Roman" w:hAnsi="Times New Roman" w:cs="Times New Roman"/>
          <w:sz w:val="28"/>
          <w:szCs w:val="28"/>
        </w:rPr>
      </w:pPr>
      <w:r w:rsidRPr="00217F18">
        <w:rPr>
          <w:rFonts w:ascii="Times New Roman" w:hAnsi="Times New Roman" w:cs="Times New Roman"/>
          <w:sz w:val="28"/>
          <w:szCs w:val="28"/>
        </w:rPr>
        <w:t>ПК 1.2. Производить техническое обслуживание и ремонт подвижного состава железных дорог в соответствии с требованиями технологических процессов.</w:t>
      </w:r>
    </w:p>
    <w:p w:rsidR="00217F18" w:rsidRDefault="00217F18" w:rsidP="00217F18">
      <w:pPr>
        <w:spacing w:after="0" w:line="240" w:lineRule="auto"/>
        <w:ind w:left="-567"/>
        <w:jc w:val="both"/>
        <w:rPr>
          <w:rFonts w:ascii="Times New Roman" w:hAnsi="Times New Roman" w:cs="Times New Roman"/>
          <w:sz w:val="28"/>
          <w:szCs w:val="28"/>
        </w:rPr>
      </w:pPr>
      <w:r w:rsidRPr="00217F18">
        <w:rPr>
          <w:rFonts w:ascii="Times New Roman" w:hAnsi="Times New Roman" w:cs="Times New Roman"/>
          <w:sz w:val="28"/>
          <w:szCs w:val="28"/>
        </w:rPr>
        <w:t>ПК 1.3. Обеспечивать безопасность движения подвижного состава.</w:t>
      </w:r>
    </w:p>
    <w:p w:rsidR="001F3A4B" w:rsidRDefault="00217F18" w:rsidP="001F3A4B">
      <w:pPr>
        <w:spacing w:after="0" w:line="360" w:lineRule="auto"/>
        <w:ind w:left="-567"/>
        <w:jc w:val="both"/>
        <w:rPr>
          <w:rFonts w:ascii="Times New Roman" w:hAnsi="Times New Roman" w:cs="Times New Roman"/>
          <w:sz w:val="28"/>
          <w:szCs w:val="28"/>
        </w:rPr>
      </w:pPr>
      <w:r w:rsidRPr="00217F18">
        <w:rPr>
          <w:rFonts w:ascii="Times New Roman" w:hAnsi="Times New Roman" w:cs="Times New Roman"/>
          <w:sz w:val="28"/>
          <w:szCs w:val="28"/>
        </w:rPr>
        <w:t>ПК 3.1. Оформлять техническую и технологическую документацию.</w:t>
      </w:r>
    </w:p>
    <w:p w:rsidR="00217F18" w:rsidRPr="00217F18" w:rsidRDefault="00217F18" w:rsidP="001F3A4B">
      <w:pPr>
        <w:pStyle w:val="a3"/>
        <w:numPr>
          <w:ilvl w:val="1"/>
          <w:numId w:val="1"/>
        </w:numPr>
        <w:spacing w:after="0" w:line="360" w:lineRule="auto"/>
        <w:ind w:left="-567" w:firstLine="709"/>
        <w:jc w:val="both"/>
        <w:rPr>
          <w:rFonts w:ascii="Times New Roman" w:hAnsi="Times New Roman" w:cs="Times New Roman"/>
          <w:b/>
          <w:sz w:val="28"/>
          <w:szCs w:val="28"/>
        </w:rPr>
      </w:pPr>
      <w:r w:rsidRPr="00217F18">
        <w:rPr>
          <w:rFonts w:ascii="Times New Roman" w:hAnsi="Times New Roman" w:cs="Times New Roman"/>
          <w:b/>
          <w:sz w:val="28"/>
          <w:szCs w:val="28"/>
        </w:rPr>
        <w:t>Цель и предмет ГИА</w:t>
      </w:r>
    </w:p>
    <w:p w:rsidR="00217F18" w:rsidRPr="00217F18" w:rsidRDefault="00217F18" w:rsidP="00217F18">
      <w:pPr>
        <w:spacing w:after="0" w:line="240" w:lineRule="auto"/>
        <w:ind w:left="-567"/>
        <w:jc w:val="both"/>
        <w:rPr>
          <w:rFonts w:ascii="Times New Roman" w:eastAsia="Times New Roman" w:hAnsi="Times New Roman" w:cs="Times New Roman"/>
          <w:sz w:val="28"/>
          <w:szCs w:val="28"/>
          <w:lang w:eastAsia="ru-RU"/>
        </w:rPr>
      </w:pPr>
      <w:r w:rsidRPr="00217F18">
        <w:rPr>
          <w:rFonts w:ascii="Times New Roman" w:hAnsi="Times New Roman" w:cs="Times New Roman"/>
          <w:sz w:val="28"/>
          <w:szCs w:val="28"/>
        </w:rPr>
        <w:t>Целью ГИА является установление соответствия уровня освоенности обучающимися компетенций, соответствующих требованиям ФГОС СПО по специальности 23.02.06 Техническая эксплуатация подвижного состава железных дорог, а также установление степени готовности обучающегося к самостоятельной деятельности.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w:t>
      </w:r>
    </w:p>
    <w:p w:rsidR="001F3A4B" w:rsidRDefault="00217F18" w:rsidP="00217F18">
      <w:pPr>
        <w:ind w:left="-567" w:firstLine="709"/>
        <w:jc w:val="both"/>
        <w:rPr>
          <w:rFonts w:ascii="Times New Roman" w:hAnsi="Times New Roman" w:cs="Times New Roman"/>
          <w:sz w:val="28"/>
          <w:szCs w:val="28"/>
        </w:rPr>
      </w:pPr>
      <w:r w:rsidRPr="00217F18">
        <w:rPr>
          <w:rFonts w:ascii="Times New Roman" w:hAnsi="Times New Roman" w:cs="Times New Roman"/>
          <w:sz w:val="28"/>
          <w:szCs w:val="28"/>
        </w:rPr>
        <w:t>Проведение ГИА в форме ВКР позволяет одновременно решить целый комплекс задач:</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ориентирует каждого преподавателя и студента на конечный результат;</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позволяет в комплексе повысить качество учебного процесса, качество подготовки специалиста и объективность оценки подготовленности выпускников;</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систематизирует знания, умения и опыт, полученные студентами во время обучения и во время прохождения производственной практики;</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 xml:space="preserve">расширяет </w:t>
      </w:r>
      <w:r w:rsidRPr="00217F18">
        <w:rPr>
          <w:rFonts w:ascii="Times New Roman" w:hAnsi="Times New Roman" w:cs="Times New Roman"/>
          <w:sz w:val="28"/>
          <w:szCs w:val="28"/>
        </w:rPr>
        <w:lastRenderedPageBreak/>
        <w:t>полученные знания за счет изучения новейших практических разработок и проведения исследований в профессиональной сфере;</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значительно</w:t>
      </w:r>
      <w:r w:rsidR="001F3A4B">
        <w:rPr>
          <w:rFonts w:ascii="Times New Roman" w:hAnsi="Times New Roman" w:cs="Times New Roman"/>
          <w:sz w:val="28"/>
          <w:szCs w:val="28"/>
        </w:rPr>
        <w:t xml:space="preserve"> упрощает практическую работу Г</w:t>
      </w:r>
      <w:r w:rsidRPr="00217F18">
        <w:rPr>
          <w:rFonts w:ascii="Times New Roman" w:hAnsi="Times New Roman" w:cs="Times New Roman"/>
          <w:sz w:val="28"/>
          <w:szCs w:val="28"/>
        </w:rPr>
        <w:t>осударственной</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экзаменационной комиссии (ГЭК) при оценивании выпускника (наличие перечня профессиональных компетенций, которые находят отражение в выпускной работе).</w:t>
      </w:r>
      <w:r w:rsidR="001F3A4B">
        <w:rPr>
          <w:rFonts w:ascii="Times New Roman" w:hAnsi="Times New Roman" w:cs="Times New Roman"/>
          <w:sz w:val="28"/>
          <w:szCs w:val="28"/>
        </w:rPr>
        <w:t xml:space="preserve"> </w:t>
      </w:r>
      <w:r w:rsidRPr="00217F18">
        <w:rPr>
          <w:rFonts w:ascii="Times New Roman" w:hAnsi="Times New Roman" w:cs="Times New Roman"/>
          <w:sz w:val="28"/>
          <w:szCs w:val="28"/>
        </w:rPr>
        <w:t>Предметом ГИА является оценка качества подготовки выпускников.</w:t>
      </w:r>
    </w:p>
    <w:p w:rsidR="001F3A4B" w:rsidRPr="001F3A4B" w:rsidRDefault="00217F18" w:rsidP="001F3A4B">
      <w:pPr>
        <w:pStyle w:val="a3"/>
        <w:numPr>
          <w:ilvl w:val="1"/>
          <w:numId w:val="1"/>
        </w:numPr>
        <w:jc w:val="both"/>
        <w:rPr>
          <w:rFonts w:ascii="Times New Roman" w:hAnsi="Times New Roman" w:cs="Times New Roman"/>
          <w:b/>
          <w:sz w:val="28"/>
          <w:szCs w:val="28"/>
        </w:rPr>
      </w:pPr>
      <w:r w:rsidRPr="001F3A4B">
        <w:rPr>
          <w:rFonts w:ascii="Times New Roman" w:hAnsi="Times New Roman" w:cs="Times New Roman"/>
          <w:b/>
          <w:sz w:val="28"/>
          <w:szCs w:val="28"/>
        </w:rPr>
        <w:t>Условия допуска к ГИА</w:t>
      </w:r>
    </w:p>
    <w:p w:rsidR="00217F18" w:rsidRDefault="00217F18" w:rsidP="001F3A4B">
      <w:pPr>
        <w:spacing w:line="240" w:lineRule="auto"/>
        <w:ind w:left="-567" w:firstLine="709"/>
        <w:jc w:val="both"/>
        <w:rPr>
          <w:rFonts w:ascii="Times New Roman" w:hAnsi="Times New Roman" w:cs="Times New Roman"/>
          <w:sz w:val="28"/>
          <w:szCs w:val="28"/>
        </w:rPr>
      </w:pPr>
      <w:r w:rsidRPr="001F3A4B">
        <w:rPr>
          <w:rFonts w:ascii="Times New Roman" w:hAnsi="Times New Roman" w:cs="Times New Roman"/>
          <w:sz w:val="28"/>
          <w:szCs w:val="28"/>
        </w:rPr>
        <w:t>К ГИА допускается студент, не имеющий академической задолженности и в полном объеме выполнивший учебный план (индивидуальный учебный план) по осваиваемой основной профессиональной образовательной программе СПО (ППССЗ).</w:t>
      </w:r>
      <w:r w:rsidR="001F3A4B">
        <w:rPr>
          <w:rFonts w:ascii="Times New Roman" w:hAnsi="Times New Roman" w:cs="Times New Roman"/>
          <w:sz w:val="28"/>
          <w:szCs w:val="28"/>
        </w:rPr>
        <w:t xml:space="preserve"> </w:t>
      </w:r>
    </w:p>
    <w:p w:rsidR="008703A0" w:rsidRDefault="001F3A4B" w:rsidP="001F3A4B">
      <w:pPr>
        <w:ind w:left="-567" w:firstLine="709"/>
        <w:jc w:val="both"/>
        <w:rPr>
          <w:rFonts w:ascii="Times New Roman" w:hAnsi="Times New Roman" w:cs="Times New Roman"/>
          <w:sz w:val="28"/>
          <w:szCs w:val="28"/>
        </w:rPr>
      </w:pPr>
      <w:r w:rsidRPr="001F3A4B">
        <w:rPr>
          <w:rFonts w:ascii="Times New Roman" w:hAnsi="Times New Roman" w:cs="Times New Roman"/>
          <w:sz w:val="28"/>
          <w:szCs w:val="28"/>
        </w:rPr>
        <w:t>Необходимым условием допуска к ГИА является представление документов, подтверждающих освоение выпускниками общих и профессиональных компетенций при изучении теоретического материала и прохождения учебной, производственной практики(по профилю специальности), производственнойпрактики(преддипломной)по каждому из основных видов профессиональной деятельности.</w:t>
      </w:r>
    </w:p>
    <w:p w:rsidR="008703A0" w:rsidRPr="008703A0" w:rsidRDefault="001F3A4B" w:rsidP="00F63AC6">
      <w:pPr>
        <w:pStyle w:val="21"/>
      </w:pPr>
      <w:bookmarkStart w:id="2" w:name="_Toc105598918"/>
      <w:r w:rsidRPr="008703A0">
        <w:t>2.СТРУКТУРА И СОДЕРЖАНИЕ ГИА</w:t>
      </w:r>
      <w:bookmarkEnd w:id="2"/>
    </w:p>
    <w:p w:rsidR="008703A0" w:rsidRDefault="001F3A4B" w:rsidP="001F3A4B">
      <w:pPr>
        <w:ind w:left="-567" w:firstLine="709"/>
        <w:jc w:val="both"/>
        <w:rPr>
          <w:rFonts w:ascii="Times New Roman" w:hAnsi="Times New Roman" w:cs="Times New Roman"/>
          <w:sz w:val="28"/>
          <w:szCs w:val="28"/>
        </w:rPr>
      </w:pPr>
      <w:r w:rsidRPr="001F3A4B">
        <w:rPr>
          <w:rFonts w:ascii="Times New Roman" w:hAnsi="Times New Roman" w:cs="Times New Roman"/>
          <w:sz w:val="28"/>
          <w:szCs w:val="28"/>
        </w:rPr>
        <w:t>2.1. Форма ГИАФормой ГИА по образовательным программам СПО является защита выпускной квалификационной работы (далее - ВКР). ВКР для выпускников специальности 23.02.06 Техническая эксплуатация подвижного состава железных дорог выполняется в виде дипломной работы (далее -ДР).Данный вид испытаний позволяет наиболее полно проверить освоенность выпускником общих и профессиональных компетенций, готовность выпускника к выполнению видов деятельности, предусмотренных ФГОС СПО.</w:t>
      </w:r>
    </w:p>
    <w:p w:rsidR="008703A0" w:rsidRDefault="001F3A4B" w:rsidP="001F3A4B">
      <w:pPr>
        <w:ind w:left="-567" w:firstLine="709"/>
        <w:jc w:val="both"/>
        <w:rPr>
          <w:rFonts w:ascii="Times New Roman" w:hAnsi="Times New Roman" w:cs="Times New Roman"/>
          <w:sz w:val="28"/>
          <w:szCs w:val="28"/>
        </w:rPr>
      </w:pPr>
      <w:r w:rsidRPr="001F3A4B">
        <w:rPr>
          <w:rFonts w:ascii="Times New Roman" w:hAnsi="Times New Roman" w:cs="Times New Roman"/>
          <w:sz w:val="28"/>
          <w:szCs w:val="28"/>
        </w:rPr>
        <w:t>2.2. Объем времени на подготовку и проведение защиты ДР (ДП) - 6 недель, в том числе : выполнение работы -4 недели, защит работы-2 недели.</w:t>
      </w:r>
    </w:p>
    <w:p w:rsidR="001F3A4B" w:rsidRPr="001F3A4B" w:rsidRDefault="001F3A4B" w:rsidP="001F3A4B">
      <w:pPr>
        <w:ind w:left="-567" w:firstLine="709"/>
        <w:jc w:val="both"/>
        <w:rPr>
          <w:rFonts w:ascii="Times New Roman" w:hAnsi="Times New Roman" w:cs="Times New Roman"/>
          <w:sz w:val="28"/>
          <w:szCs w:val="28"/>
        </w:rPr>
      </w:pPr>
      <w:r w:rsidRPr="001F3A4B">
        <w:rPr>
          <w:rFonts w:ascii="Times New Roman" w:hAnsi="Times New Roman" w:cs="Times New Roman"/>
          <w:sz w:val="28"/>
          <w:szCs w:val="28"/>
        </w:rPr>
        <w:t>Таблица 1 - График выполнения выпускной квалификационной работ</w:t>
      </w:r>
    </w:p>
    <w:tbl>
      <w:tblPr>
        <w:tblStyle w:val="a4"/>
        <w:tblW w:w="0" w:type="auto"/>
        <w:tblInd w:w="-567" w:type="dxa"/>
        <w:tblLook w:val="04A0"/>
      </w:tblPr>
      <w:tblGrid>
        <w:gridCol w:w="3794"/>
        <w:gridCol w:w="2119"/>
        <w:gridCol w:w="2246"/>
        <w:gridCol w:w="1979"/>
      </w:tblGrid>
      <w:tr w:rsidR="008703A0" w:rsidTr="00480647">
        <w:tc>
          <w:tcPr>
            <w:tcW w:w="3794" w:type="dxa"/>
          </w:tcPr>
          <w:p w:rsidR="008703A0" w:rsidRDefault="008703A0" w:rsidP="00480647">
            <w:pPr>
              <w:pStyle w:val="Default"/>
            </w:pPr>
          </w:p>
          <w:tbl>
            <w:tblPr>
              <w:tblW w:w="0" w:type="auto"/>
              <w:tblBorders>
                <w:top w:val="nil"/>
                <w:left w:val="nil"/>
                <w:bottom w:val="nil"/>
                <w:right w:val="nil"/>
              </w:tblBorders>
              <w:tblLook w:val="0000"/>
            </w:tblPr>
            <w:tblGrid>
              <w:gridCol w:w="1217"/>
            </w:tblGrid>
            <w:tr w:rsidR="008703A0" w:rsidTr="00480647">
              <w:trPr>
                <w:trHeight w:val="161"/>
              </w:trPr>
              <w:tc>
                <w:tcPr>
                  <w:tcW w:w="0" w:type="auto"/>
                </w:tcPr>
                <w:p w:rsidR="008703A0" w:rsidRDefault="008703A0" w:rsidP="00480647">
                  <w:pPr>
                    <w:pStyle w:val="Default"/>
                    <w:rPr>
                      <w:sz w:val="23"/>
                      <w:szCs w:val="23"/>
                    </w:rPr>
                  </w:pPr>
                  <w:r>
                    <w:rPr>
                      <w:sz w:val="23"/>
                      <w:szCs w:val="23"/>
                    </w:rPr>
                    <w:t>Вид работ</w:t>
                  </w:r>
                </w:p>
              </w:tc>
            </w:tr>
          </w:tbl>
          <w:p w:rsidR="008703A0" w:rsidRDefault="008703A0" w:rsidP="00480647">
            <w:pPr>
              <w:spacing w:line="360" w:lineRule="auto"/>
              <w:jc w:val="both"/>
              <w:rPr>
                <w:rFonts w:ascii="Times New Roman" w:hAnsi="Times New Roman" w:cs="Times New Roman"/>
                <w:iCs/>
                <w:sz w:val="28"/>
                <w:szCs w:val="28"/>
              </w:rPr>
            </w:pPr>
          </w:p>
        </w:tc>
        <w:tc>
          <w:tcPr>
            <w:tcW w:w="2119" w:type="dxa"/>
          </w:tcPr>
          <w:p w:rsidR="008703A0" w:rsidRDefault="008703A0" w:rsidP="00480647">
            <w:pPr>
              <w:pStyle w:val="Default"/>
            </w:pPr>
          </w:p>
          <w:tbl>
            <w:tblPr>
              <w:tblW w:w="0" w:type="auto"/>
              <w:tblBorders>
                <w:top w:val="nil"/>
                <w:left w:val="nil"/>
                <w:bottom w:val="nil"/>
                <w:right w:val="nil"/>
              </w:tblBorders>
              <w:tblLook w:val="0000"/>
            </w:tblPr>
            <w:tblGrid>
              <w:gridCol w:w="1903"/>
            </w:tblGrid>
            <w:tr w:rsidR="008703A0" w:rsidTr="00480647">
              <w:trPr>
                <w:trHeight w:val="418"/>
              </w:trPr>
              <w:tc>
                <w:tcPr>
                  <w:tcW w:w="0" w:type="auto"/>
                </w:tcPr>
                <w:p w:rsidR="008703A0" w:rsidRDefault="008703A0" w:rsidP="00480647">
                  <w:pPr>
                    <w:pStyle w:val="Default"/>
                    <w:rPr>
                      <w:sz w:val="23"/>
                      <w:szCs w:val="23"/>
                    </w:rPr>
                  </w:pPr>
                  <w:r>
                    <w:rPr>
                      <w:sz w:val="23"/>
                      <w:szCs w:val="23"/>
                    </w:rPr>
                    <w:t xml:space="preserve">Сроки выполнения </w:t>
                  </w:r>
                </w:p>
                <w:p w:rsidR="008703A0" w:rsidRDefault="008703A0" w:rsidP="00480647">
                  <w:pPr>
                    <w:pStyle w:val="Default"/>
                    <w:rPr>
                      <w:sz w:val="23"/>
                      <w:szCs w:val="23"/>
                    </w:rPr>
                  </w:pPr>
                  <w:r>
                    <w:rPr>
                      <w:sz w:val="23"/>
                      <w:szCs w:val="23"/>
                    </w:rPr>
                    <w:t>Заочная форма</w:t>
                  </w:r>
                </w:p>
              </w:tc>
            </w:tr>
          </w:tbl>
          <w:p w:rsidR="008703A0" w:rsidRDefault="008703A0" w:rsidP="00480647">
            <w:pPr>
              <w:spacing w:line="360" w:lineRule="auto"/>
              <w:jc w:val="both"/>
              <w:rPr>
                <w:rFonts w:ascii="Times New Roman" w:hAnsi="Times New Roman" w:cs="Times New Roman"/>
                <w:iCs/>
                <w:sz w:val="28"/>
                <w:szCs w:val="28"/>
              </w:rPr>
            </w:pPr>
          </w:p>
        </w:tc>
        <w:tc>
          <w:tcPr>
            <w:tcW w:w="2246" w:type="dxa"/>
          </w:tcPr>
          <w:p w:rsidR="008703A0" w:rsidRDefault="008703A0" w:rsidP="00480647">
            <w:pPr>
              <w:pStyle w:val="Default"/>
            </w:pPr>
          </w:p>
          <w:tbl>
            <w:tblPr>
              <w:tblW w:w="0" w:type="auto"/>
              <w:tblBorders>
                <w:top w:val="nil"/>
                <w:left w:val="nil"/>
                <w:bottom w:val="nil"/>
                <w:right w:val="nil"/>
              </w:tblBorders>
              <w:tblLook w:val="0000"/>
            </w:tblPr>
            <w:tblGrid>
              <w:gridCol w:w="1410"/>
            </w:tblGrid>
            <w:tr w:rsidR="008703A0" w:rsidTr="00480647">
              <w:trPr>
                <w:trHeight w:val="441"/>
              </w:trPr>
              <w:tc>
                <w:tcPr>
                  <w:tcW w:w="0" w:type="auto"/>
                </w:tcPr>
                <w:p w:rsidR="008703A0" w:rsidRDefault="008703A0" w:rsidP="00480647">
                  <w:pPr>
                    <w:pStyle w:val="Default"/>
                    <w:rPr>
                      <w:sz w:val="23"/>
                      <w:szCs w:val="23"/>
                    </w:rPr>
                  </w:pPr>
                  <w:r>
                    <w:rPr>
                      <w:sz w:val="23"/>
                      <w:szCs w:val="23"/>
                    </w:rPr>
                    <w:t>Процент</w:t>
                  </w:r>
                </w:p>
                <w:p w:rsidR="008703A0" w:rsidRPr="00E73F78" w:rsidRDefault="008703A0" w:rsidP="00480647">
                  <w:pPr>
                    <w:pStyle w:val="Default"/>
                    <w:rPr>
                      <w:sz w:val="23"/>
                      <w:szCs w:val="23"/>
                    </w:rPr>
                  </w:pPr>
                  <w:r>
                    <w:rPr>
                      <w:sz w:val="23"/>
                      <w:szCs w:val="23"/>
                    </w:rPr>
                    <w:t>выполнения</w:t>
                  </w:r>
                </w:p>
              </w:tc>
            </w:tr>
          </w:tbl>
          <w:p w:rsidR="008703A0" w:rsidRDefault="008703A0" w:rsidP="00480647">
            <w:pPr>
              <w:spacing w:line="360" w:lineRule="auto"/>
              <w:jc w:val="both"/>
              <w:rPr>
                <w:rFonts w:ascii="Times New Roman" w:hAnsi="Times New Roman" w:cs="Times New Roman"/>
                <w:iCs/>
                <w:sz w:val="28"/>
                <w:szCs w:val="28"/>
              </w:rPr>
            </w:pPr>
          </w:p>
        </w:tc>
        <w:tc>
          <w:tcPr>
            <w:tcW w:w="1979" w:type="dxa"/>
          </w:tcPr>
          <w:p w:rsidR="008703A0" w:rsidRDefault="008703A0" w:rsidP="00480647">
            <w:pPr>
              <w:pStyle w:val="Default"/>
            </w:pPr>
          </w:p>
          <w:tbl>
            <w:tblPr>
              <w:tblW w:w="0" w:type="auto"/>
              <w:tblBorders>
                <w:top w:val="nil"/>
                <w:left w:val="nil"/>
                <w:bottom w:val="nil"/>
                <w:right w:val="nil"/>
              </w:tblBorders>
              <w:tblLook w:val="0000"/>
            </w:tblPr>
            <w:tblGrid>
              <w:gridCol w:w="1763"/>
            </w:tblGrid>
            <w:tr w:rsidR="008703A0" w:rsidTr="00480647">
              <w:trPr>
                <w:trHeight w:val="437"/>
              </w:trPr>
              <w:tc>
                <w:tcPr>
                  <w:tcW w:w="0" w:type="auto"/>
                </w:tcPr>
                <w:p w:rsidR="008703A0" w:rsidRDefault="008703A0" w:rsidP="00480647">
                  <w:pPr>
                    <w:pStyle w:val="Default"/>
                    <w:rPr>
                      <w:sz w:val="23"/>
                      <w:szCs w:val="23"/>
                    </w:rPr>
                  </w:pPr>
                  <w:r>
                    <w:rPr>
                      <w:sz w:val="23"/>
                      <w:szCs w:val="23"/>
                    </w:rPr>
                    <w:t>Процент с нарастающим итогом</w:t>
                  </w:r>
                </w:p>
              </w:tc>
            </w:tr>
          </w:tbl>
          <w:p w:rsidR="008703A0" w:rsidRDefault="008703A0" w:rsidP="00480647">
            <w:pPr>
              <w:spacing w:line="360" w:lineRule="auto"/>
              <w:jc w:val="both"/>
              <w:rPr>
                <w:rFonts w:ascii="Times New Roman" w:hAnsi="Times New Roman" w:cs="Times New Roman"/>
                <w:iCs/>
                <w:sz w:val="28"/>
                <w:szCs w:val="28"/>
              </w:rPr>
            </w:pPr>
          </w:p>
        </w:tc>
      </w:tr>
      <w:tr w:rsidR="008703A0" w:rsidTr="00480647">
        <w:tc>
          <w:tcPr>
            <w:tcW w:w="3794" w:type="dxa"/>
          </w:tcPr>
          <w:p w:rsidR="008703A0" w:rsidRDefault="008703A0" w:rsidP="00480647">
            <w:pPr>
              <w:jc w:val="both"/>
              <w:rPr>
                <w:rFonts w:ascii="Times New Roman" w:hAnsi="Times New Roman" w:cs="Times New Roman"/>
                <w:iCs/>
                <w:sz w:val="28"/>
                <w:szCs w:val="28"/>
              </w:rPr>
            </w:pPr>
            <w:r>
              <w:rPr>
                <w:rFonts w:ascii="Times New Roman" w:hAnsi="Times New Roman" w:cs="Times New Roman"/>
                <w:iCs/>
                <w:sz w:val="28"/>
                <w:szCs w:val="28"/>
              </w:rPr>
              <w:t>1.Сбор информации по теме; Обзор нормативной и методической литературы;</w:t>
            </w:r>
          </w:p>
        </w:tc>
        <w:tc>
          <w:tcPr>
            <w:tcW w:w="211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1 неделя</w:t>
            </w:r>
          </w:p>
        </w:tc>
        <w:tc>
          <w:tcPr>
            <w:tcW w:w="2246"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c>
          <w:tcPr>
            <w:tcW w:w="197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15</w:t>
            </w:r>
          </w:p>
        </w:tc>
      </w:tr>
      <w:tr w:rsidR="008703A0" w:rsidTr="00480647">
        <w:tc>
          <w:tcPr>
            <w:tcW w:w="3794" w:type="dxa"/>
          </w:tcPr>
          <w:p w:rsidR="008703A0" w:rsidRDefault="008703A0" w:rsidP="00480647">
            <w:pPr>
              <w:jc w:val="both"/>
              <w:rPr>
                <w:rFonts w:ascii="Times New Roman" w:hAnsi="Times New Roman" w:cs="Times New Roman"/>
                <w:iCs/>
                <w:sz w:val="28"/>
                <w:szCs w:val="28"/>
              </w:rPr>
            </w:pPr>
            <w:r>
              <w:rPr>
                <w:rFonts w:ascii="Times New Roman" w:hAnsi="Times New Roman" w:cs="Times New Roman"/>
                <w:iCs/>
                <w:sz w:val="28"/>
                <w:szCs w:val="28"/>
              </w:rPr>
              <w:t>2.Выполнение теоретической части проекта;</w:t>
            </w:r>
          </w:p>
        </w:tc>
        <w:tc>
          <w:tcPr>
            <w:tcW w:w="211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4 дня</w:t>
            </w:r>
          </w:p>
        </w:tc>
        <w:tc>
          <w:tcPr>
            <w:tcW w:w="2246"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20</w:t>
            </w:r>
          </w:p>
        </w:tc>
        <w:tc>
          <w:tcPr>
            <w:tcW w:w="197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35</w:t>
            </w:r>
          </w:p>
        </w:tc>
      </w:tr>
      <w:tr w:rsidR="008703A0" w:rsidTr="00480647">
        <w:tc>
          <w:tcPr>
            <w:tcW w:w="3794" w:type="dxa"/>
          </w:tcPr>
          <w:p w:rsidR="008703A0" w:rsidRDefault="008703A0" w:rsidP="00480647">
            <w:pPr>
              <w:jc w:val="both"/>
              <w:rPr>
                <w:rFonts w:ascii="Times New Roman" w:hAnsi="Times New Roman" w:cs="Times New Roman"/>
                <w:iCs/>
                <w:sz w:val="28"/>
                <w:szCs w:val="28"/>
              </w:rPr>
            </w:pPr>
            <w:r>
              <w:rPr>
                <w:rFonts w:ascii="Times New Roman" w:hAnsi="Times New Roman" w:cs="Times New Roman"/>
                <w:iCs/>
                <w:sz w:val="28"/>
                <w:szCs w:val="28"/>
              </w:rPr>
              <w:lastRenderedPageBreak/>
              <w:t>3.Выполнение расчетной части проекта;</w:t>
            </w:r>
          </w:p>
        </w:tc>
        <w:tc>
          <w:tcPr>
            <w:tcW w:w="211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1 неделя</w:t>
            </w:r>
          </w:p>
        </w:tc>
        <w:tc>
          <w:tcPr>
            <w:tcW w:w="2246"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30</w:t>
            </w:r>
          </w:p>
        </w:tc>
        <w:tc>
          <w:tcPr>
            <w:tcW w:w="197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65</w:t>
            </w:r>
          </w:p>
        </w:tc>
      </w:tr>
      <w:tr w:rsidR="008703A0" w:rsidTr="00480647">
        <w:tc>
          <w:tcPr>
            <w:tcW w:w="3794" w:type="dxa"/>
          </w:tcPr>
          <w:p w:rsidR="008703A0" w:rsidRDefault="008703A0" w:rsidP="00480647">
            <w:pPr>
              <w:jc w:val="both"/>
              <w:rPr>
                <w:rFonts w:ascii="Times New Roman" w:hAnsi="Times New Roman" w:cs="Times New Roman"/>
                <w:iCs/>
                <w:sz w:val="28"/>
                <w:szCs w:val="28"/>
              </w:rPr>
            </w:pPr>
            <w:r>
              <w:rPr>
                <w:rFonts w:ascii="Times New Roman" w:hAnsi="Times New Roman" w:cs="Times New Roman"/>
                <w:iCs/>
                <w:sz w:val="28"/>
                <w:szCs w:val="28"/>
              </w:rPr>
              <w:t xml:space="preserve">4.Оформление ВКР в соответствии с предоставляемыми требованиями </w:t>
            </w:r>
          </w:p>
        </w:tc>
        <w:tc>
          <w:tcPr>
            <w:tcW w:w="211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8дней</w:t>
            </w:r>
          </w:p>
        </w:tc>
        <w:tc>
          <w:tcPr>
            <w:tcW w:w="2246"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35</w:t>
            </w:r>
          </w:p>
        </w:tc>
        <w:tc>
          <w:tcPr>
            <w:tcW w:w="197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100</w:t>
            </w:r>
          </w:p>
        </w:tc>
      </w:tr>
      <w:tr w:rsidR="008703A0" w:rsidTr="00480647">
        <w:tc>
          <w:tcPr>
            <w:tcW w:w="3794" w:type="dxa"/>
          </w:tcPr>
          <w:p w:rsidR="008703A0" w:rsidRDefault="008703A0" w:rsidP="00480647">
            <w:pPr>
              <w:spacing w:line="360" w:lineRule="auto"/>
              <w:jc w:val="both"/>
              <w:rPr>
                <w:rFonts w:ascii="Times New Roman" w:hAnsi="Times New Roman" w:cs="Times New Roman"/>
                <w:iCs/>
                <w:sz w:val="28"/>
                <w:szCs w:val="28"/>
              </w:rPr>
            </w:pPr>
            <w:r>
              <w:rPr>
                <w:rFonts w:ascii="Times New Roman" w:hAnsi="Times New Roman" w:cs="Times New Roman"/>
                <w:iCs/>
                <w:sz w:val="28"/>
                <w:szCs w:val="28"/>
              </w:rPr>
              <w:t>7. Защита ВКР</w:t>
            </w:r>
          </w:p>
        </w:tc>
        <w:tc>
          <w:tcPr>
            <w:tcW w:w="2119" w:type="dxa"/>
          </w:tcPr>
          <w:p w:rsidR="008703A0" w:rsidRDefault="008703A0" w:rsidP="00480647">
            <w:pPr>
              <w:spacing w:line="360" w:lineRule="auto"/>
              <w:jc w:val="center"/>
              <w:rPr>
                <w:rFonts w:ascii="Times New Roman" w:hAnsi="Times New Roman" w:cs="Times New Roman"/>
                <w:iCs/>
                <w:sz w:val="28"/>
                <w:szCs w:val="28"/>
              </w:rPr>
            </w:pPr>
            <w:r>
              <w:rPr>
                <w:rFonts w:ascii="Times New Roman" w:hAnsi="Times New Roman" w:cs="Times New Roman"/>
                <w:iCs/>
                <w:sz w:val="28"/>
                <w:szCs w:val="28"/>
              </w:rPr>
              <w:t>2 недели</w:t>
            </w:r>
          </w:p>
        </w:tc>
        <w:tc>
          <w:tcPr>
            <w:tcW w:w="2246" w:type="dxa"/>
          </w:tcPr>
          <w:p w:rsidR="008703A0" w:rsidRDefault="008703A0" w:rsidP="00480647">
            <w:pPr>
              <w:spacing w:line="360" w:lineRule="auto"/>
              <w:jc w:val="both"/>
              <w:rPr>
                <w:rFonts w:ascii="Times New Roman" w:hAnsi="Times New Roman" w:cs="Times New Roman"/>
                <w:iCs/>
                <w:sz w:val="28"/>
                <w:szCs w:val="28"/>
              </w:rPr>
            </w:pPr>
          </w:p>
        </w:tc>
        <w:tc>
          <w:tcPr>
            <w:tcW w:w="1979" w:type="dxa"/>
          </w:tcPr>
          <w:p w:rsidR="008703A0" w:rsidRDefault="008703A0" w:rsidP="00480647">
            <w:pPr>
              <w:spacing w:line="360" w:lineRule="auto"/>
              <w:jc w:val="both"/>
              <w:rPr>
                <w:rFonts w:ascii="Times New Roman" w:hAnsi="Times New Roman" w:cs="Times New Roman"/>
                <w:iCs/>
                <w:sz w:val="28"/>
                <w:szCs w:val="28"/>
              </w:rPr>
            </w:pPr>
          </w:p>
        </w:tc>
      </w:tr>
    </w:tbl>
    <w:p w:rsidR="008703A0" w:rsidRDefault="008703A0" w:rsidP="008703A0">
      <w:pPr>
        <w:pStyle w:val="Default"/>
        <w:spacing w:line="360" w:lineRule="auto"/>
        <w:rPr>
          <w:b/>
          <w:bCs/>
          <w:color w:val="auto"/>
          <w:sz w:val="28"/>
          <w:szCs w:val="28"/>
        </w:rPr>
      </w:pPr>
    </w:p>
    <w:p w:rsidR="008703A0" w:rsidRPr="00F1775B" w:rsidRDefault="008703A0" w:rsidP="008703A0">
      <w:pPr>
        <w:pStyle w:val="Default"/>
        <w:spacing w:line="360" w:lineRule="auto"/>
        <w:ind w:left="-567" w:firstLine="709"/>
        <w:rPr>
          <w:color w:val="auto"/>
          <w:sz w:val="28"/>
          <w:szCs w:val="28"/>
        </w:rPr>
      </w:pPr>
      <w:r w:rsidRPr="00F1775B">
        <w:rPr>
          <w:b/>
          <w:bCs/>
          <w:color w:val="auto"/>
          <w:sz w:val="28"/>
          <w:szCs w:val="28"/>
        </w:rPr>
        <w:t>2.3. Срок проведения защиты ВКР.</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2.3.1. Сроки проведения защиты ВКР опр</w:t>
      </w:r>
      <w:r w:rsidR="00BD4A87">
        <w:rPr>
          <w:color w:val="auto"/>
          <w:sz w:val="28"/>
          <w:szCs w:val="28"/>
        </w:rPr>
        <w:t>еделяется учебным планом</w:t>
      </w:r>
      <w:r w:rsidRPr="00F1775B">
        <w:rPr>
          <w:color w:val="auto"/>
          <w:sz w:val="28"/>
          <w:szCs w:val="28"/>
        </w:rPr>
        <w:t>:</w:t>
      </w:r>
    </w:p>
    <w:p w:rsidR="008703A0" w:rsidRPr="00F1775B" w:rsidRDefault="008703A0" w:rsidP="008703A0">
      <w:pPr>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BD4A87">
        <w:rPr>
          <w:rFonts w:ascii="Times New Roman" w:hAnsi="Times New Roman" w:cs="Times New Roman"/>
          <w:sz w:val="28"/>
          <w:szCs w:val="28"/>
        </w:rPr>
        <w:t xml:space="preserve">осной и </w:t>
      </w:r>
      <w:r>
        <w:rPr>
          <w:rFonts w:ascii="Times New Roman" w:hAnsi="Times New Roman" w:cs="Times New Roman"/>
          <w:sz w:val="28"/>
          <w:szCs w:val="28"/>
        </w:rPr>
        <w:t>заочной</w:t>
      </w:r>
      <w:r w:rsidRPr="00F1775B">
        <w:rPr>
          <w:rFonts w:ascii="Times New Roman" w:hAnsi="Times New Roman" w:cs="Times New Roman"/>
          <w:sz w:val="28"/>
          <w:szCs w:val="28"/>
        </w:rPr>
        <w:t xml:space="preserve"> формы обучения- с 15 июня по</w:t>
      </w:r>
      <w:r>
        <w:rPr>
          <w:rFonts w:ascii="Times New Roman" w:hAnsi="Times New Roman" w:cs="Times New Roman"/>
          <w:sz w:val="28"/>
          <w:szCs w:val="28"/>
        </w:rPr>
        <w:t xml:space="preserve"> 30</w:t>
      </w:r>
      <w:r w:rsidRPr="00F1775B">
        <w:rPr>
          <w:rFonts w:ascii="Times New Roman" w:hAnsi="Times New Roman" w:cs="Times New Roman"/>
          <w:sz w:val="28"/>
          <w:szCs w:val="28"/>
        </w:rPr>
        <w:t xml:space="preserve"> июня</w:t>
      </w:r>
      <w:r>
        <w:rPr>
          <w:rFonts w:ascii="Times New Roman" w:hAnsi="Times New Roman" w:cs="Times New Roman"/>
          <w:sz w:val="28"/>
          <w:szCs w:val="28"/>
        </w:rPr>
        <w:t xml:space="preserve"> 202</w:t>
      </w:r>
      <w:r w:rsidR="00BD4A87">
        <w:rPr>
          <w:rFonts w:ascii="Times New Roman" w:hAnsi="Times New Roman" w:cs="Times New Roman"/>
          <w:sz w:val="28"/>
          <w:szCs w:val="28"/>
        </w:rPr>
        <w:t xml:space="preserve">2 </w:t>
      </w:r>
      <w:r w:rsidRPr="00F1775B">
        <w:rPr>
          <w:rFonts w:ascii="Times New Roman" w:hAnsi="Times New Roman" w:cs="Times New Roman"/>
          <w:sz w:val="28"/>
          <w:szCs w:val="28"/>
        </w:rPr>
        <w:t>г.</w:t>
      </w:r>
    </w:p>
    <w:p w:rsidR="008703A0" w:rsidRPr="00F1775B" w:rsidRDefault="008703A0" w:rsidP="008703A0">
      <w:pPr>
        <w:pStyle w:val="Default"/>
        <w:spacing w:line="360" w:lineRule="auto"/>
        <w:ind w:left="-567" w:firstLine="709"/>
        <w:jc w:val="both"/>
        <w:rPr>
          <w:color w:val="auto"/>
          <w:sz w:val="28"/>
          <w:szCs w:val="28"/>
        </w:rPr>
      </w:pPr>
      <w:r w:rsidRPr="00F1775B">
        <w:rPr>
          <w:b/>
          <w:bCs/>
          <w:color w:val="auto"/>
          <w:sz w:val="28"/>
          <w:szCs w:val="28"/>
        </w:rPr>
        <w:t>2.4. Условия подготовки к ГИА</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2.4.1. Для выполнения ВКР студенту назначается руководитель и, при необходимости, консультанты по отдельным частям ВКР. На консультации руководителю работы предусматривается не более 10 часов на 1 студента, на консультации по нормоконтролю 1 час на 1 студента и на консультации по экономической части</w:t>
      </w:r>
      <w:r>
        <w:rPr>
          <w:color w:val="auto"/>
          <w:sz w:val="28"/>
          <w:szCs w:val="28"/>
        </w:rPr>
        <w:t xml:space="preserve"> (</w:t>
      </w:r>
      <w:r w:rsidRPr="00F1775B">
        <w:rPr>
          <w:color w:val="auto"/>
          <w:sz w:val="28"/>
          <w:szCs w:val="28"/>
        </w:rPr>
        <w:t>в случае необходимости) 1 час на 1 студента. Консультации осуществляются в индивидуальной и групповой формах, в соответствии с расписанием.</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2.4.2. Задание на ВКР разрабатываются руководителем работы,</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рассматриваются на заседании цикловой комиссии ,подписывается</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руководителем ВКР и утверждаются заместителем директора по учебно</w:t>
      </w:r>
      <w:r>
        <w:rPr>
          <w:color w:val="auto"/>
          <w:sz w:val="28"/>
          <w:szCs w:val="28"/>
        </w:rPr>
        <w:t>-</w:t>
      </w:r>
      <w:r w:rsidRPr="00F1775B">
        <w:rPr>
          <w:color w:val="auto"/>
          <w:sz w:val="28"/>
          <w:szCs w:val="28"/>
        </w:rPr>
        <w:t>методической работе. Темы ВКР, представленные на соискание грантов дополнительно согласовываются с представителем работодателя.</w:t>
      </w:r>
    </w:p>
    <w:p w:rsidR="008703A0" w:rsidRPr="00F1775B" w:rsidRDefault="008703A0" w:rsidP="008703A0">
      <w:pPr>
        <w:pStyle w:val="Default"/>
        <w:spacing w:line="360" w:lineRule="auto"/>
        <w:ind w:left="-567" w:firstLine="709"/>
        <w:jc w:val="both"/>
        <w:rPr>
          <w:color w:val="auto"/>
          <w:sz w:val="28"/>
          <w:szCs w:val="28"/>
        </w:rPr>
      </w:pPr>
      <w:r w:rsidRPr="00F1775B">
        <w:rPr>
          <w:color w:val="auto"/>
          <w:sz w:val="28"/>
          <w:szCs w:val="28"/>
        </w:rPr>
        <w:t>2.4.3. Задание на ВКР выдается обучающемуся не позднее, чем за две недели до начала производственной практики</w:t>
      </w:r>
      <w:r>
        <w:rPr>
          <w:color w:val="auto"/>
          <w:sz w:val="28"/>
          <w:szCs w:val="28"/>
        </w:rPr>
        <w:t xml:space="preserve"> </w:t>
      </w:r>
      <w:r w:rsidRPr="00F1775B">
        <w:rPr>
          <w:color w:val="auto"/>
          <w:sz w:val="28"/>
          <w:szCs w:val="28"/>
        </w:rPr>
        <w:t>( преддипломной).</w:t>
      </w:r>
    </w:p>
    <w:p w:rsidR="008703A0" w:rsidRDefault="008703A0" w:rsidP="008703A0">
      <w:pPr>
        <w:pStyle w:val="Default"/>
        <w:spacing w:line="360" w:lineRule="auto"/>
        <w:ind w:left="-567" w:firstLine="709"/>
        <w:jc w:val="both"/>
        <w:rPr>
          <w:color w:val="auto"/>
          <w:sz w:val="28"/>
          <w:szCs w:val="28"/>
        </w:rPr>
      </w:pPr>
      <w:r w:rsidRPr="00F1775B">
        <w:rPr>
          <w:color w:val="auto"/>
          <w:sz w:val="28"/>
          <w:szCs w:val="28"/>
        </w:rPr>
        <w:t>2.4.4. В отдельных случаях допускается выполнение ВКР группой обучающихся. При этом индивидуальные задания выдаются каждому обучающемуся.</w:t>
      </w:r>
    </w:p>
    <w:p w:rsidR="008703A0" w:rsidRPr="008703A0" w:rsidRDefault="008703A0" w:rsidP="008703A0">
      <w:pPr>
        <w:pStyle w:val="Default"/>
        <w:spacing w:line="360" w:lineRule="auto"/>
        <w:ind w:left="-567" w:firstLine="709"/>
        <w:jc w:val="both"/>
        <w:rPr>
          <w:b/>
          <w:sz w:val="28"/>
          <w:szCs w:val="28"/>
        </w:rPr>
      </w:pPr>
      <w:r w:rsidRPr="008703A0">
        <w:rPr>
          <w:b/>
          <w:sz w:val="28"/>
          <w:szCs w:val="28"/>
        </w:rPr>
        <w:t>2.5. Содержание ДР (ДП)</w:t>
      </w:r>
    </w:p>
    <w:p w:rsidR="008703A0" w:rsidRDefault="008703A0" w:rsidP="008703A0">
      <w:pPr>
        <w:pStyle w:val="Default"/>
        <w:spacing w:line="360" w:lineRule="auto"/>
        <w:ind w:left="-567" w:firstLine="709"/>
        <w:jc w:val="both"/>
        <w:rPr>
          <w:sz w:val="28"/>
          <w:szCs w:val="28"/>
        </w:rPr>
      </w:pPr>
      <w:r w:rsidRPr="008703A0">
        <w:rPr>
          <w:sz w:val="28"/>
          <w:szCs w:val="28"/>
        </w:rPr>
        <w:t>2.5.1.Тема ВКР должна соответствовать содержанию одного или нескольких профессиональных модулей (Приложение 1):</w:t>
      </w:r>
    </w:p>
    <w:p w:rsidR="008703A0" w:rsidRDefault="008703A0" w:rsidP="008703A0">
      <w:pPr>
        <w:pStyle w:val="Default"/>
        <w:spacing w:line="360" w:lineRule="auto"/>
        <w:ind w:left="-567" w:firstLine="709"/>
        <w:jc w:val="both"/>
        <w:rPr>
          <w:sz w:val="28"/>
          <w:szCs w:val="28"/>
        </w:rPr>
      </w:pPr>
      <w:r w:rsidRPr="008703A0">
        <w:rPr>
          <w:sz w:val="28"/>
          <w:szCs w:val="28"/>
        </w:rPr>
        <w:lastRenderedPageBreak/>
        <w:t>ПМ.01 Эксплуатация и техническое обслуживание подвижного состава.</w:t>
      </w:r>
    </w:p>
    <w:p w:rsidR="008703A0" w:rsidRDefault="008703A0" w:rsidP="008703A0">
      <w:pPr>
        <w:pStyle w:val="Default"/>
        <w:spacing w:line="360" w:lineRule="auto"/>
        <w:ind w:left="-567" w:firstLine="709"/>
        <w:jc w:val="both"/>
        <w:rPr>
          <w:sz w:val="28"/>
          <w:szCs w:val="28"/>
        </w:rPr>
      </w:pPr>
      <w:r w:rsidRPr="008703A0">
        <w:rPr>
          <w:sz w:val="28"/>
          <w:szCs w:val="28"/>
        </w:rPr>
        <w:t>ПМ.02 Организация деятельности коллектива исполнителей.</w:t>
      </w:r>
    </w:p>
    <w:p w:rsidR="008703A0" w:rsidRDefault="008703A0" w:rsidP="008703A0">
      <w:pPr>
        <w:pStyle w:val="Default"/>
        <w:spacing w:line="360" w:lineRule="auto"/>
        <w:ind w:left="-567" w:firstLine="709"/>
        <w:jc w:val="both"/>
        <w:rPr>
          <w:sz w:val="28"/>
          <w:szCs w:val="28"/>
        </w:rPr>
      </w:pPr>
      <w:r w:rsidRPr="008703A0">
        <w:rPr>
          <w:sz w:val="28"/>
          <w:szCs w:val="28"/>
        </w:rPr>
        <w:t>ПМ.ОЗ Участие в конструкторско-технологической деятельности.</w:t>
      </w:r>
    </w:p>
    <w:p w:rsidR="008703A0" w:rsidRPr="008703A0" w:rsidRDefault="008703A0" w:rsidP="008703A0">
      <w:pPr>
        <w:pStyle w:val="Default"/>
        <w:spacing w:line="360" w:lineRule="auto"/>
        <w:ind w:left="-567" w:firstLine="709"/>
        <w:jc w:val="both"/>
        <w:rPr>
          <w:color w:val="auto"/>
          <w:sz w:val="28"/>
          <w:szCs w:val="28"/>
        </w:rPr>
      </w:pPr>
      <w:r w:rsidRPr="008703A0">
        <w:rPr>
          <w:sz w:val="28"/>
          <w:szCs w:val="28"/>
        </w:rPr>
        <w:t>ПМ.04 Выполнение работ по одной или нескольким профессиям рабочих,</w:t>
      </w:r>
      <w:r>
        <w:rPr>
          <w:sz w:val="28"/>
          <w:szCs w:val="28"/>
        </w:rPr>
        <w:t xml:space="preserve"> </w:t>
      </w:r>
      <w:r w:rsidRPr="008703A0">
        <w:rPr>
          <w:sz w:val="28"/>
          <w:szCs w:val="28"/>
        </w:rPr>
        <w:t>должностям служащих: выполнение работ по профессии рабочего Слесарь по</w:t>
      </w:r>
      <w:r>
        <w:rPr>
          <w:sz w:val="28"/>
          <w:szCs w:val="28"/>
        </w:rPr>
        <w:t xml:space="preserve"> </w:t>
      </w:r>
      <w:r w:rsidRPr="008703A0">
        <w:rPr>
          <w:sz w:val="28"/>
          <w:szCs w:val="28"/>
        </w:rPr>
        <w:t>ремонту подвижного</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2.5.2. ВКР должна иметь актуальность, новизну и практическую значимость г выполняться, по возможности, по предложениям (заказам) предприятий еорганизаций.</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2.5.3 .Темы ВКР определяются образовательной организацией и должны отвечать современным требованиям развития высокотехнологических отраслей науки, техники, производства экономики, культуры и образования ,иметь практикоориентированный характер.</w:t>
      </w:r>
      <w:r>
        <w:rPr>
          <w:rFonts w:ascii="Times New Roman" w:hAnsi="Times New Roman" w:cs="Times New Roman"/>
          <w:sz w:val="28"/>
          <w:szCs w:val="28"/>
        </w:rPr>
        <w:t xml:space="preserve"> </w:t>
      </w:r>
      <w:r w:rsidRPr="008703A0">
        <w:rPr>
          <w:rFonts w:ascii="Times New Roman" w:hAnsi="Times New Roman" w:cs="Times New Roman"/>
          <w:sz w:val="28"/>
          <w:szCs w:val="28"/>
        </w:rPr>
        <w:t>Изложение материала в тексте ВКР должно быть логически последовательным и основываться на современной теоретической базе. ВКР должна содержать необходимую доказательность выводов и рекомендаций, их практическую значимость, должна сопровождаться оптимально необходимым иллюстративным материалом: схемами, графиками, таблицами, формулами и т.д.</w:t>
      </w:r>
    </w:p>
    <w:p w:rsidR="00217F18"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2.5.4. Структура и содержание выпускной квалификационной работы определяются в зависимости от профиля специальности, требований профессиональных образовательных организаций и, как правило, включают в себя: расчетно-пояснительную записку, состоящую из: титульного листа; содержания; введения; основной части; заключения; списка использованных источников; приложений (при необходимости, пример задания на ВКР приведен в приложении</w:t>
      </w:r>
      <w:r>
        <w:rPr>
          <w:rFonts w:ascii="Times New Roman" w:hAnsi="Times New Roman" w:cs="Times New Roman"/>
          <w:sz w:val="28"/>
          <w:szCs w:val="28"/>
        </w:rPr>
        <w:t xml:space="preserve"> </w:t>
      </w:r>
      <w:r w:rsidRPr="008703A0">
        <w:rPr>
          <w:rFonts w:ascii="Times New Roman" w:hAnsi="Times New Roman" w:cs="Times New Roman"/>
          <w:sz w:val="28"/>
          <w:szCs w:val="28"/>
        </w:rPr>
        <w:t>3).</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2.5.5. 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4-5 страниц.</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lastRenderedPageBreak/>
        <w:t>2.5.6. 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r>
        <w:rPr>
          <w:rFonts w:ascii="Times New Roman" w:hAnsi="Times New Roman" w:cs="Times New Roman"/>
          <w:sz w:val="28"/>
          <w:szCs w:val="28"/>
        </w:rPr>
        <w:t xml:space="preserve"> </w:t>
      </w:r>
      <w:r w:rsidRPr="008703A0">
        <w:rPr>
          <w:rFonts w:ascii="Times New Roman" w:hAnsi="Times New Roman" w:cs="Times New Roman"/>
          <w:sz w:val="28"/>
          <w:szCs w:val="28"/>
        </w:rPr>
        <w:t>Основная часть ВКР должна содержать, как правило, две главы.</w:t>
      </w:r>
      <w:r>
        <w:rPr>
          <w:rFonts w:ascii="Times New Roman" w:hAnsi="Times New Roman" w:cs="Times New Roman"/>
          <w:sz w:val="28"/>
          <w:szCs w:val="28"/>
        </w:rPr>
        <w:t xml:space="preserve"> </w:t>
      </w:r>
      <w:r w:rsidRPr="008703A0">
        <w:rPr>
          <w:rFonts w:ascii="Times New Roman" w:hAnsi="Times New Roman" w:cs="Times New Roman"/>
          <w:sz w:val="28"/>
          <w:szCs w:val="28"/>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r>
        <w:rPr>
          <w:rFonts w:ascii="Times New Roman" w:hAnsi="Times New Roman" w:cs="Times New Roman"/>
          <w:sz w:val="28"/>
          <w:szCs w:val="28"/>
        </w:rPr>
        <w:t xml:space="preserve"> </w:t>
      </w:r>
      <w:r w:rsidRPr="008703A0">
        <w:rPr>
          <w:rFonts w:ascii="Times New Roman" w:hAnsi="Times New Roman" w:cs="Times New Roman"/>
          <w:sz w:val="28"/>
          <w:szCs w:val="28"/>
        </w:rPr>
        <w:t>Вторая глава посвящается анализу практического материала, полученного во время производственной практики (преддипломной). В этой главе содержится:- анализ конкретного материала по избранной теме;- описание выявленных проблем и тенденций развития объекта и предмета изучения на основе анализа конкретного материала по избранной теме;- описание способов решения выявленных проблем.</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В ходе анализа могут использоваться аналитические таблицы, расчеты, формулы, схемы, диаграммы и графики.</w:t>
      </w:r>
      <w:r>
        <w:rPr>
          <w:rFonts w:ascii="Times New Roman" w:hAnsi="Times New Roman" w:cs="Times New Roman"/>
          <w:sz w:val="28"/>
          <w:szCs w:val="28"/>
        </w:rPr>
        <w:t xml:space="preserve"> </w:t>
      </w:r>
      <w:r w:rsidRPr="008703A0">
        <w:rPr>
          <w:rFonts w:ascii="Times New Roman" w:hAnsi="Times New Roman" w:cs="Times New Roman"/>
          <w:sz w:val="28"/>
          <w:szCs w:val="28"/>
        </w:rPr>
        <w:t>Завершающей частью ВКР является заключение, которое содержит выводы и предложения с их кратким обоснованием в соответствии с поставленной целью и задачами, раскрывает значимость полученных результатов. Заключение не должно составлять более пяти страниц текста.</w:t>
      </w:r>
      <w:r>
        <w:rPr>
          <w:rFonts w:ascii="Times New Roman" w:hAnsi="Times New Roman" w:cs="Times New Roman"/>
          <w:sz w:val="28"/>
          <w:szCs w:val="28"/>
        </w:rPr>
        <w:t xml:space="preserve"> </w:t>
      </w:r>
      <w:r w:rsidRPr="008703A0">
        <w:rPr>
          <w:rFonts w:ascii="Times New Roman" w:hAnsi="Times New Roman" w:cs="Times New Roman"/>
          <w:sz w:val="28"/>
          <w:szCs w:val="28"/>
        </w:rPr>
        <w:t>Заключение лежит в основе доклада студента на защите.</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2.5.7. Список использованных источников отражает перечень источников которые использовались при написании ВКР (не менее 20), составленный i следующем порядке:- Федеральные законы (в очереднос</w:t>
      </w:r>
      <w:r w:rsidR="00B755BB">
        <w:rPr>
          <w:rFonts w:ascii="Times New Roman" w:hAnsi="Times New Roman" w:cs="Times New Roman"/>
          <w:sz w:val="28"/>
          <w:szCs w:val="28"/>
        </w:rPr>
        <w:t>ти от последнего года принятия к</w:t>
      </w:r>
      <w:r w:rsidRPr="008703A0">
        <w:rPr>
          <w:rFonts w:ascii="Times New Roman" w:hAnsi="Times New Roman" w:cs="Times New Roman"/>
          <w:sz w:val="28"/>
          <w:szCs w:val="28"/>
        </w:rPr>
        <w:t xml:space="preserve"> предыдущим);</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указы Президента Российской Федерации (в той же последовательности);</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постановления Правительства Российской Федерации (в той же очередности);</w:t>
      </w:r>
      <w:r>
        <w:rPr>
          <w:rFonts w:ascii="Times New Roman" w:hAnsi="Times New Roman" w:cs="Times New Roman"/>
          <w:sz w:val="28"/>
          <w:szCs w:val="28"/>
        </w:rPr>
        <w:t xml:space="preserve"> </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иные нормативные правовые акты;</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lastRenderedPageBreak/>
        <w:t>- иные официальные материалы (резолюции-рекомендации международных организаций и конференций, официальные доклады, официальные отчеты и др.);</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монографии, учебники, учебные пособия (в алфавитном порядке);- иностранная литература;</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интернет-ресурсы.</w:t>
      </w:r>
      <w:r>
        <w:rPr>
          <w:rFonts w:ascii="Times New Roman" w:hAnsi="Times New Roman" w:cs="Times New Roman"/>
          <w:sz w:val="28"/>
          <w:szCs w:val="28"/>
        </w:rPr>
        <w:t xml:space="preserve"> </w:t>
      </w:r>
    </w:p>
    <w:p w:rsidR="00B755BB"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 xml:space="preserve">Приложения могут состоять из дополнительных справочных материалов, </w:t>
      </w:r>
      <w:r w:rsidR="00B755BB">
        <w:rPr>
          <w:rFonts w:ascii="Times New Roman" w:hAnsi="Times New Roman" w:cs="Times New Roman"/>
          <w:sz w:val="28"/>
          <w:szCs w:val="28"/>
        </w:rPr>
        <w:t xml:space="preserve"> </w:t>
      </w:r>
      <w:r w:rsidRPr="008703A0">
        <w:rPr>
          <w:rFonts w:ascii="Times New Roman" w:hAnsi="Times New Roman" w:cs="Times New Roman"/>
          <w:sz w:val="28"/>
          <w:szCs w:val="28"/>
        </w:rPr>
        <w:t>имеющих вспомогательное значение, например: копий документов, выдержек из отчетных материалов, статистических данных, схем, таблиц,</w:t>
      </w:r>
      <w:r w:rsidR="00B755BB">
        <w:rPr>
          <w:rFonts w:ascii="Times New Roman" w:hAnsi="Times New Roman" w:cs="Times New Roman"/>
          <w:sz w:val="28"/>
          <w:szCs w:val="28"/>
        </w:rPr>
        <w:t xml:space="preserve"> </w:t>
      </w:r>
      <w:r w:rsidRPr="008703A0">
        <w:rPr>
          <w:rFonts w:ascii="Times New Roman" w:hAnsi="Times New Roman" w:cs="Times New Roman"/>
          <w:sz w:val="28"/>
          <w:szCs w:val="28"/>
        </w:rPr>
        <w:t xml:space="preserve"> диаграмм, программ, положений и т.п.</w:t>
      </w:r>
      <w:r w:rsidR="00B755BB">
        <w:rPr>
          <w:rFonts w:ascii="Times New Roman" w:hAnsi="Times New Roman" w:cs="Times New Roman"/>
          <w:sz w:val="28"/>
          <w:szCs w:val="28"/>
        </w:rPr>
        <w:t xml:space="preserve"> </w:t>
      </w:r>
    </w:p>
    <w:p w:rsidR="008703A0" w:rsidRDefault="008703A0" w:rsidP="008703A0">
      <w:pPr>
        <w:spacing w:line="360" w:lineRule="auto"/>
        <w:ind w:left="-567" w:firstLine="709"/>
        <w:jc w:val="both"/>
        <w:rPr>
          <w:rFonts w:ascii="Times New Roman" w:hAnsi="Times New Roman" w:cs="Times New Roman"/>
          <w:sz w:val="28"/>
          <w:szCs w:val="28"/>
        </w:rPr>
      </w:pPr>
      <w:r w:rsidRPr="008703A0">
        <w:rPr>
          <w:rFonts w:ascii="Times New Roman" w:hAnsi="Times New Roman" w:cs="Times New Roman"/>
          <w:sz w:val="28"/>
          <w:szCs w:val="28"/>
        </w:rPr>
        <w:t>Объем ВКР должен составлять 30-50 страниц печатного текста (без приложений). Текст ВКР должен быть подготовлен с использованием компьютера в Word, распечатан на одной стороне белой бумаги формата А4 (210 х 297 мм), если иное не предусмотрено спецификой (пример задания на ВКР приведен в приложении 3).</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2.5.8. ВКР подлежат обязательному рецензированию.</w:t>
      </w:r>
      <w:r>
        <w:rPr>
          <w:rFonts w:ascii="Times New Roman" w:hAnsi="Times New Roman" w:cs="Times New Roman"/>
          <w:sz w:val="28"/>
          <w:szCs w:val="28"/>
        </w:rPr>
        <w:t xml:space="preserve"> </w:t>
      </w:r>
      <w:r w:rsidRPr="00B755BB">
        <w:rPr>
          <w:rFonts w:ascii="Times New Roman" w:hAnsi="Times New Roman" w:cs="Times New Roman"/>
          <w:sz w:val="28"/>
          <w:szCs w:val="28"/>
        </w:rPr>
        <w:t>Внешнее рецензирование ВКР проводится с целью обеспечения объективности оценки труда выпускника.</w:t>
      </w:r>
      <w:r>
        <w:rPr>
          <w:rFonts w:ascii="Times New Roman" w:hAnsi="Times New Roman" w:cs="Times New Roman"/>
          <w:sz w:val="28"/>
          <w:szCs w:val="28"/>
        </w:rPr>
        <w:t xml:space="preserve"> </w:t>
      </w:r>
      <w:r w:rsidRPr="00B755BB">
        <w:rPr>
          <w:rFonts w:ascii="Times New Roman" w:hAnsi="Times New Roman" w:cs="Times New Roman"/>
          <w:sz w:val="28"/>
          <w:szCs w:val="28"/>
        </w:rPr>
        <w:t>Рецензенты ВКР определяются не позднее чем за месяц до защиты.</w:t>
      </w:r>
      <w:r>
        <w:rPr>
          <w:rFonts w:ascii="Times New Roman" w:hAnsi="Times New Roman" w:cs="Times New Roman"/>
          <w:sz w:val="28"/>
          <w:szCs w:val="28"/>
        </w:rPr>
        <w:t xml:space="preserve"> </w:t>
      </w:r>
      <w:r w:rsidRPr="00B755BB">
        <w:rPr>
          <w:rFonts w:ascii="Times New Roman" w:hAnsi="Times New Roman" w:cs="Times New Roman"/>
          <w:sz w:val="28"/>
          <w:szCs w:val="28"/>
        </w:rPr>
        <w:t>Рецензия должна включать:</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заключение о соответствии ВКР заявленной теме и заданию на нее;</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lastRenderedPageBreak/>
        <w:t>- оценку качества выполнения каждого раздела ВКР;</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оценку степени разработки поставленных вопросов и практической значимости работы;</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общую оценку качества выполнения ВКР.</w:t>
      </w:r>
      <w:r>
        <w:rPr>
          <w:rFonts w:ascii="Times New Roman" w:hAnsi="Times New Roman" w:cs="Times New Roman"/>
          <w:sz w:val="28"/>
          <w:szCs w:val="28"/>
        </w:rPr>
        <w:t xml:space="preserve"> </w:t>
      </w:r>
      <w:r w:rsidRPr="00B755BB">
        <w:rPr>
          <w:rFonts w:ascii="Times New Roman" w:hAnsi="Times New Roman" w:cs="Times New Roman"/>
          <w:sz w:val="28"/>
          <w:szCs w:val="28"/>
        </w:rPr>
        <w:t>Содержание рецензии доводится до сведения обучающегося не позднее чем за день до защиты работы.</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Внесение изменений в ВКР после получения рецензии не допускается.</w:t>
      </w:r>
    </w:p>
    <w:p w:rsidR="00B755BB" w:rsidRPr="00B755BB" w:rsidRDefault="00B755BB" w:rsidP="008703A0">
      <w:pPr>
        <w:spacing w:line="360" w:lineRule="auto"/>
        <w:ind w:left="-567" w:firstLine="709"/>
        <w:jc w:val="both"/>
        <w:rPr>
          <w:rFonts w:ascii="Times New Roman" w:hAnsi="Times New Roman" w:cs="Times New Roman"/>
          <w:b/>
          <w:sz w:val="28"/>
          <w:szCs w:val="28"/>
        </w:rPr>
      </w:pPr>
      <w:r w:rsidRPr="00B755BB">
        <w:rPr>
          <w:rFonts w:ascii="Times New Roman" w:hAnsi="Times New Roman" w:cs="Times New Roman"/>
          <w:b/>
          <w:sz w:val="28"/>
          <w:szCs w:val="28"/>
        </w:rPr>
        <w:t>2.6. Процедура защиты выпускной квалифицированной работы.</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2.6.1. 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2.6.2. 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В протоколе записываются: итоговая оценка ВКР, присуждение квалификации и особые мнения членов комиссии (приложение 5).</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2.6.3. 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10-15 минут), чтение отзыва и рецензии, вопросы членов комиссии (приложение 4), ответы обучающегося. Может быть предусмотрено выступление руководителя ВКР, а также рецензента, если он присутствует на заседании ГЭК.</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2.6.4. Во время доклада обучающийся использует подготовленный наглядный материал, иллюстрирующий основные положения ВКР.</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lastRenderedPageBreak/>
        <w:t>2.6.5. Порядок проведения государственной итоговой аттестации для</w:t>
      </w:r>
      <w:r>
        <w:rPr>
          <w:rFonts w:ascii="Times New Roman" w:hAnsi="Times New Roman" w:cs="Times New Roman"/>
          <w:sz w:val="28"/>
          <w:szCs w:val="28"/>
        </w:rPr>
        <w:t xml:space="preserve"> </w:t>
      </w:r>
      <w:r w:rsidRPr="00B755BB">
        <w:rPr>
          <w:rFonts w:ascii="Times New Roman" w:hAnsi="Times New Roman" w:cs="Times New Roman"/>
          <w:sz w:val="28"/>
          <w:szCs w:val="28"/>
        </w:rPr>
        <w:t>выпускников из числа лиц с ограниченными возможностями здоровья</w:t>
      </w:r>
      <w:r>
        <w:rPr>
          <w:rFonts w:ascii="Times New Roman" w:hAnsi="Times New Roman" w:cs="Times New Roman"/>
          <w:sz w:val="28"/>
          <w:szCs w:val="28"/>
        </w:rPr>
        <w:t xml:space="preserve">. </w:t>
      </w:r>
      <w:r w:rsidRPr="00B755BB">
        <w:rPr>
          <w:rFonts w:ascii="Times New Roman" w:hAnsi="Times New Roman" w:cs="Times New Roman"/>
          <w:sz w:val="28"/>
          <w:szCs w:val="28"/>
        </w:rPr>
        <w:t>В случае появления выпускников из числа лиц с ограниченными возможностями здоровья государственная итоговая аттестация будет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особенности).При проведении государственной итоговой аттестации обеспечивается соблюдение следующих общих требований:</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а) для слепых:</w:t>
      </w:r>
    </w:p>
    <w:p w:rsidR="00B755BB" w:rsidRDefault="00B755BB" w:rsidP="008703A0">
      <w:pPr>
        <w:spacing w:line="360" w:lineRule="auto"/>
        <w:ind w:left="-567" w:firstLine="709"/>
        <w:jc w:val="both"/>
        <w:rPr>
          <w:sz w:val="35"/>
          <w:szCs w:val="35"/>
        </w:rPr>
      </w:pPr>
      <w:r w:rsidRPr="00B755BB">
        <w:rPr>
          <w:rFonts w:ascii="Times New Roman" w:hAnsi="Times New Roman" w:cs="Times New Roman"/>
          <w:sz w:val="28"/>
          <w:szCs w:val="28"/>
        </w:rPr>
        <w:lastRenderedPageBreak/>
        <w:t>- 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r w:rsidRPr="00B755BB">
        <w:rPr>
          <w:sz w:val="35"/>
          <w:szCs w:val="35"/>
        </w:rPr>
        <w:t xml:space="preserve"> </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письменные задания выполняются на бумаге рельефно-точечным шрифтов Брайля или на компьютере со специализированным программным обеспечением для слепых, или надиктовываются ассистенту,</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б) для слабовидящих:- обеспечивается индивидуальное равномерное освещение,</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выпускникам для выполнения задания при необходимости предоставляется увеличивающее устройство,</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задания для выполнения, а также инструкция о порядке проведения государственной итоговой аттестации оформляются увеличенным шрифтом;</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в) для глухих и слабослышащих, с тяжелыми нарушениями речи:</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lastRenderedPageBreak/>
        <w:t>- письменные задания выполняются на компьютере со специализированным программным обеспечением или надиктовываются ассистенту.</w:t>
      </w:r>
      <w:r>
        <w:rPr>
          <w:rFonts w:ascii="Times New Roman" w:hAnsi="Times New Roman" w:cs="Times New Roman"/>
          <w:sz w:val="28"/>
          <w:szCs w:val="28"/>
        </w:rPr>
        <w:t xml:space="preserve"> </w:t>
      </w:r>
      <w:r w:rsidRPr="00B755BB">
        <w:rPr>
          <w:rFonts w:ascii="Times New Roman" w:hAnsi="Times New Roman" w:cs="Times New Roman"/>
          <w:sz w:val="28"/>
          <w:szCs w:val="28"/>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B755BB" w:rsidRPr="00B755BB" w:rsidRDefault="00B755BB" w:rsidP="00F63AC6">
      <w:pPr>
        <w:pStyle w:val="21"/>
      </w:pPr>
      <w:bookmarkStart w:id="3" w:name="_Toc105598919"/>
      <w:r w:rsidRPr="00B755BB">
        <w:t>3.УСЛОВИЯ РЕАЛИЗАЦИИ ПРОГРАММЫ ГОСУДАРСТВЕННОЙ</w:t>
      </w:r>
      <w:r w:rsidR="00480647">
        <w:t xml:space="preserve"> </w:t>
      </w:r>
      <w:r w:rsidRPr="00B755BB">
        <w:t>ИТОГОВОЙ АТТЕСТАЦИИ</w:t>
      </w:r>
      <w:bookmarkEnd w:id="3"/>
    </w:p>
    <w:p w:rsidR="00480647" w:rsidRDefault="00B755BB" w:rsidP="008703A0">
      <w:pPr>
        <w:spacing w:line="360" w:lineRule="auto"/>
        <w:ind w:left="-567" w:firstLine="709"/>
        <w:jc w:val="both"/>
        <w:rPr>
          <w:rFonts w:ascii="Times New Roman" w:hAnsi="Times New Roman" w:cs="Times New Roman"/>
          <w:sz w:val="28"/>
          <w:szCs w:val="28"/>
        </w:rPr>
      </w:pPr>
      <w:r>
        <w:rPr>
          <w:rFonts w:ascii="Times New Roman" w:hAnsi="Times New Roman" w:cs="Times New Roman"/>
          <w:sz w:val="28"/>
          <w:szCs w:val="28"/>
        </w:rPr>
        <w:t>3.1</w:t>
      </w:r>
      <w:r w:rsidRPr="00B755BB">
        <w:rPr>
          <w:rFonts w:ascii="Times New Roman" w:hAnsi="Times New Roman" w:cs="Times New Roman"/>
          <w:sz w:val="28"/>
          <w:szCs w:val="28"/>
        </w:rPr>
        <w:t>.Требования к минимальному материально-техническому обеспечению.3.1.1. При выполнении ВКР реализация программы ГИА на этапе подготовки к ГИА осуществляется в учебных кабинетах.</w:t>
      </w:r>
      <w:r w:rsidR="00480647">
        <w:rPr>
          <w:rFonts w:ascii="Times New Roman" w:hAnsi="Times New Roman" w:cs="Times New Roman"/>
          <w:sz w:val="28"/>
          <w:szCs w:val="28"/>
        </w:rPr>
        <w:t xml:space="preserve"> </w:t>
      </w:r>
      <w:r w:rsidRPr="00B755BB">
        <w:rPr>
          <w:rFonts w:ascii="Times New Roman" w:hAnsi="Times New Roman" w:cs="Times New Roman"/>
          <w:sz w:val="28"/>
          <w:szCs w:val="28"/>
        </w:rPr>
        <w:t>Оборудование кабинетов:</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а)</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рабочее место для преподавателя-консультанта;</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компьютер;</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рабочие места для обучающихся;</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 лицензионное программное обеспечение общего и специального</w:t>
      </w:r>
      <w:r w:rsidR="00480647">
        <w:rPr>
          <w:rFonts w:ascii="Times New Roman" w:hAnsi="Times New Roman" w:cs="Times New Roman"/>
          <w:sz w:val="28"/>
          <w:szCs w:val="28"/>
        </w:rPr>
        <w:t xml:space="preserve"> </w:t>
      </w:r>
      <w:r w:rsidRPr="00B755BB">
        <w:rPr>
          <w:rFonts w:ascii="Times New Roman" w:hAnsi="Times New Roman" w:cs="Times New Roman"/>
          <w:sz w:val="28"/>
          <w:szCs w:val="28"/>
        </w:rPr>
        <w:t>назначения;</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б) график проведения консультаций по ВКР;</w:t>
      </w:r>
    </w:p>
    <w:p w:rsidR="00480647"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в) график поэтапного выполнения ВКР;</w:t>
      </w:r>
    </w:p>
    <w:p w:rsidR="00B755BB" w:rsidRDefault="00B755BB" w:rsidP="008703A0">
      <w:pPr>
        <w:spacing w:line="360" w:lineRule="auto"/>
        <w:ind w:left="-567" w:firstLine="709"/>
        <w:jc w:val="both"/>
        <w:rPr>
          <w:rFonts w:ascii="Times New Roman" w:hAnsi="Times New Roman" w:cs="Times New Roman"/>
          <w:sz w:val="28"/>
          <w:szCs w:val="28"/>
        </w:rPr>
      </w:pPr>
      <w:r w:rsidRPr="00B755BB">
        <w:rPr>
          <w:rFonts w:ascii="Times New Roman" w:hAnsi="Times New Roman" w:cs="Times New Roman"/>
          <w:sz w:val="28"/>
          <w:szCs w:val="28"/>
        </w:rPr>
        <w:t>г) комплект учебно-методической документации</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При выполнении ВКР выпускнику предоставляются технические и информационные возможности информационно-вычислительного центра филиала:- компьютеры, сканер, принтер, плоттер;- программное обеспечение.</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lastRenderedPageBreak/>
        <w:t>3.1.2. При защите ВКР отводится специально подготовленный кабинет Брянского филиала.</w:t>
      </w:r>
      <w:r>
        <w:rPr>
          <w:rFonts w:ascii="Times New Roman" w:hAnsi="Times New Roman" w:cs="Times New Roman"/>
          <w:sz w:val="28"/>
          <w:szCs w:val="28"/>
        </w:rPr>
        <w:t xml:space="preserve"> </w:t>
      </w:r>
      <w:r w:rsidRPr="00480647">
        <w:rPr>
          <w:rFonts w:ascii="Times New Roman" w:hAnsi="Times New Roman" w:cs="Times New Roman"/>
          <w:sz w:val="28"/>
          <w:szCs w:val="28"/>
        </w:rPr>
        <w:t>Оснащение кабинета:</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а) рабочее место для членов ГЭК;</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б) компьютер, мультимедийный проектор, экран;</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в) лицензионное программное обеспечение общего и специального назначения.</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3.1.3. Государственная экзаменационная комиссия формируется из педагогических работников образовательной организации и лиц, приглашенных из сторонних организаций: педагогических работников, имеющих высшую или первую квалификационную категорию, представителей работодателей или их объединений по профилю подготовки выпускников.</w:t>
      </w:r>
      <w:r>
        <w:rPr>
          <w:rFonts w:ascii="Times New Roman" w:hAnsi="Times New Roman" w:cs="Times New Roman"/>
          <w:sz w:val="28"/>
          <w:szCs w:val="28"/>
        </w:rPr>
        <w:t xml:space="preserve"> </w:t>
      </w:r>
      <w:r w:rsidRPr="00480647">
        <w:rPr>
          <w:rFonts w:ascii="Times New Roman" w:hAnsi="Times New Roman" w:cs="Times New Roman"/>
          <w:sz w:val="28"/>
          <w:szCs w:val="28"/>
        </w:rPr>
        <w:t xml:space="preserve">Состав государственной экзаменационной комиссии утверждается приказом </w:t>
      </w:r>
      <w:r>
        <w:rPr>
          <w:rFonts w:ascii="Times New Roman" w:hAnsi="Times New Roman" w:cs="Times New Roman"/>
          <w:sz w:val="28"/>
          <w:szCs w:val="28"/>
        </w:rPr>
        <w:t>директора КТТ</w:t>
      </w:r>
      <w:r w:rsidRPr="00480647">
        <w:rPr>
          <w:rFonts w:ascii="Times New Roman" w:hAnsi="Times New Roman" w:cs="Times New Roman"/>
          <w:sz w:val="28"/>
          <w:szCs w:val="28"/>
        </w:rPr>
        <w:t>.</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w:t>
      </w:r>
      <w:r>
        <w:rPr>
          <w:rFonts w:ascii="Times New Roman" w:hAnsi="Times New Roman" w:cs="Times New Roman"/>
          <w:sz w:val="28"/>
          <w:szCs w:val="28"/>
        </w:rPr>
        <w:t xml:space="preserve"> </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Председатель государственной экзаменационной комиссии утверждается на следующий календарный год (с 1 января по 31 декабря) Федеральным Агентством Железнодорожного Транспорта.</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Государственная экзаменационная комиссия действует в течение одного календарного года.</w:t>
      </w:r>
    </w:p>
    <w:p w:rsidR="00480647" w:rsidRPr="00480647" w:rsidRDefault="00480647" w:rsidP="008703A0">
      <w:pPr>
        <w:spacing w:line="360" w:lineRule="auto"/>
        <w:ind w:left="-567" w:firstLine="709"/>
        <w:jc w:val="both"/>
        <w:rPr>
          <w:rFonts w:ascii="Times New Roman" w:hAnsi="Times New Roman" w:cs="Times New Roman"/>
          <w:b/>
          <w:sz w:val="28"/>
          <w:szCs w:val="28"/>
        </w:rPr>
      </w:pPr>
      <w:r w:rsidRPr="00480647">
        <w:rPr>
          <w:rFonts w:ascii="Times New Roman" w:hAnsi="Times New Roman" w:cs="Times New Roman"/>
          <w:b/>
          <w:sz w:val="28"/>
          <w:szCs w:val="28"/>
        </w:rPr>
        <w:t>3.2. Информационно-документационное обеспечение Государственной итоговой аттестации.</w:t>
      </w:r>
    </w:p>
    <w:p w:rsidR="00480647" w:rsidRPr="00480647" w:rsidRDefault="00480647" w:rsidP="00480647">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Для проведения ГИА предоставляется следующий перечень документов:</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t>- Федеральный государственный образовательный стандарт специальности;</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lastRenderedPageBreak/>
        <w:t>- Программа ГИА по специальности 23.02.06 Техническая эксплуатация подвижного состава железных дорог ;</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t>- Положение о порядке проведения ГИА;- Положение о ВКР;</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t>- Приказ директора о закреплении тематики ВКР по специальности;</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t>- Приказ директора о создании ГЭК для проведения ГИА;</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80647">
        <w:rPr>
          <w:rFonts w:ascii="Times New Roman" w:eastAsia="Times New Roman" w:hAnsi="Times New Roman" w:cs="Times New Roman"/>
          <w:sz w:val="28"/>
          <w:szCs w:val="28"/>
          <w:lang w:eastAsia="ru-RU"/>
        </w:rPr>
        <w:t>Приказ директора о допуске студентов к ГИА;</w:t>
      </w:r>
    </w:p>
    <w:p w:rsid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eastAsia="Times New Roman" w:hAnsi="Times New Roman" w:cs="Times New Roman"/>
          <w:sz w:val="28"/>
          <w:szCs w:val="28"/>
          <w:lang w:eastAsia="ru-RU"/>
        </w:rPr>
        <w:t>- Сведения об успеваемости студентов, освоении ОК и ПК, ВПД за весь период обучения;</w:t>
      </w:r>
    </w:p>
    <w:p w:rsidR="00480647" w:rsidRDefault="00480647" w:rsidP="00480647">
      <w:pPr>
        <w:spacing w:after="0"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Книга протоколов заседаний ГЭК;</w:t>
      </w:r>
    </w:p>
    <w:p w:rsidR="00480647" w:rsidRDefault="00480647" w:rsidP="00480647">
      <w:pPr>
        <w:spacing w:after="0"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 Зачетная книжка студента;- выполненные ВКР студентов с письменным отзывом руководителя и рецензией установленной формы (приложение 6).</w:t>
      </w:r>
    </w:p>
    <w:p w:rsidR="00480647" w:rsidRPr="00480647" w:rsidRDefault="00480647" w:rsidP="00F63AC6">
      <w:pPr>
        <w:pStyle w:val="21"/>
      </w:pPr>
      <w:bookmarkStart w:id="4" w:name="_Toc105598920"/>
      <w:r w:rsidRPr="00480647">
        <w:t>4.</w:t>
      </w:r>
      <w:r>
        <w:t xml:space="preserve"> </w:t>
      </w:r>
      <w:r w:rsidRPr="00480647">
        <w:t>ФОНД ОЦЕНОЧНЫХ СРЕДСТВ ГОСУДАРСТВЕННОЙ ИТОГОВОЙАТТЕСТАЦИИ</w:t>
      </w:r>
      <w:bookmarkEnd w:id="4"/>
    </w:p>
    <w:p w:rsidR="00480647" w:rsidRDefault="00480647" w:rsidP="00480647">
      <w:pPr>
        <w:spacing w:after="0"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4.1. В соответствии с требованиями ФГОС СПО по специальности 23.02.06 Техническая эксплуатация подвижного состава железных дорог выпускник в процессе прохождения итоговой государственной аттестации должен продемонстрировать сформированность следующих компетенций: ПК 1.1, ПК 1.2, ПК 1.3, ПК 2.1, ПК 2.2, ПК 2.3, ПК 3.1, ПК 3.2, OK 1, ОК 2, ОК 3,ОК 4, ОК 5, ОК 6, ОК 7, ОК 8, ОК 9.</w:t>
      </w:r>
    </w:p>
    <w:p w:rsidR="00480647" w:rsidRPr="00480647" w:rsidRDefault="00480647" w:rsidP="00480647">
      <w:pPr>
        <w:spacing w:after="0" w:line="360" w:lineRule="auto"/>
        <w:ind w:left="-567" w:firstLine="709"/>
        <w:jc w:val="both"/>
        <w:rPr>
          <w:rFonts w:ascii="Times New Roman" w:eastAsia="Times New Roman" w:hAnsi="Times New Roman" w:cs="Times New Roman"/>
          <w:sz w:val="28"/>
          <w:szCs w:val="28"/>
          <w:lang w:eastAsia="ru-RU"/>
        </w:rPr>
      </w:pPr>
      <w:r w:rsidRPr="00480647">
        <w:rPr>
          <w:rFonts w:ascii="Times New Roman" w:hAnsi="Times New Roman" w:cs="Times New Roman"/>
          <w:sz w:val="28"/>
          <w:szCs w:val="28"/>
        </w:rPr>
        <w:t>4.2.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4.3. 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4.4. 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lastRenderedPageBreak/>
        <w:t>4.5. 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СПО.</w:t>
      </w:r>
      <w:r>
        <w:rPr>
          <w:rFonts w:ascii="Times New Roman" w:hAnsi="Times New Roman" w:cs="Times New Roman"/>
          <w:sz w:val="28"/>
          <w:szCs w:val="28"/>
        </w:rPr>
        <w:t xml:space="preserve"> </w:t>
      </w:r>
      <w:r w:rsidRPr="00480647">
        <w:rPr>
          <w:rFonts w:ascii="Times New Roman" w:hAnsi="Times New Roman" w:cs="Times New Roman"/>
          <w:sz w:val="28"/>
          <w:szCs w:val="28"/>
        </w:rPr>
        <w:t>Повторное прохождение ГИА для одного лица назначается образовательной организацией не более двух раз.</w:t>
      </w:r>
    </w:p>
    <w:p w:rsidR="00480647" w:rsidRDefault="00480647" w:rsidP="008703A0">
      <w:pPr>
        <w:spacing w:line="360" w:lineRule="auto"/>
        <w:ind w:left="-567" w:firstLine="709"/>
        <w:jc w:val="both"/>
        <w:rPr>
          <w:rFonts w:ascii="Times New Roman" w:hAnsi="Times New Roman" w:cs="Times New Roman"/>
          <w:sz w:val="28"/>
          <w:szCs w:val="28"/>
        </w:rPr>
      </w:pPr>
      <w:r w:rsidRPr="00480647">
        <w:rPr>
          <w:rFonts w:ascii="Times New Roman" w:hAnsi="Times New Roman" w:cs="Times New Roman"/>
          <w:sz w:val="28"/>
          <w:szCs w:val="28"/>
        </w:rPr>
        <w:t>4.6. 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 (Приложение 2).</w:t>
      </w: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480647">
      <w:pPr>
        <w:pStyle w:val="Default"/>
        <w:spacing w:line="360" w:lineRule="auto"/>
        <w:jc w:val="center"/>
        <w:rPr>
          <w:b/>
          <w:bCs/>
          <w:color w:val="auto"/>
          <w:sz w:val="28"/>
          <w:szCs w:val="28"/>
        </w:rPr>
      </w:pPr>
    </w:p>
    <w:p w:rsidR="00F63AC6" w:rsidRDefault="00F63AC6" w:rsidP="00F63AC6">
      <w:pPr>
        <w:pStyle w:val="11"/>
      </w:pPr>
      <w:bookmarkStart w:id="5" w:name="_Toc105598921"/>
      <w:r>
        <w:t>ПРИЛОЖЕНИЯ</w:t>
      </w:r>
      <w:bookmarkEnd w:id="5"/>
    </w:p>
    <w:p w:rsidR="00F63AC6" w:rsidRDefault="00F63AC6" w:rsidP="00F63AC6">
      <w:pPr>
        <w:pStyle w:val="Default"/>
        <w:spacing w:line="360" w:lineRule="auto"/>
        <w:jc w:val="right"/>
        <w:rPr>
          <w:b/>
          <w:bCs/>
          <w:color w:val="auto"/>
          <w:sz w:val="28"/>
          <w:szCs w:val="28"/>
        </w:rPr>
      </w:pPr>
      <w:r>
        <w:rPr>
          <w:b/>
          <w:bCs/>
          <w:color w:val="auto"/>
          <w:sz w:val="28"/>
          <w:szCs w:val="28"/>
        </w:rPr>
        <w:t>Приложение 1</w:t>
      </w:r>
    </w:p>
    <w:p w:rsidR="00480647" w:rsidRDefault="00480647" w:rsidP="00480647">
      <w:pPr>
        <w:pStyle w:val="Default"/>
        <w:spacing w:line="360" w:lineRule="auto"/>
        <w:jc w:val="center"/>
        <w:rPr>
          <w:color w:val="auto"/>
          <w:sz w:val="28"/>
          <w:szCs w:val="28"/>
        </w:rPr>
      </w:pPr>
      <w:r>
        <w:rPr>
          <w:b/>
          <w:bCs/>
          <w:color w:val="auto"/>
          <w:sz w:val="28"/>
          <w:szCs w:val="28"/>
        </w:rPr>
        <w:t>Тематика</w:t>
      </w:r>
    </w:p>
    <w:p w:rsidR="00480647" w:rsidRDefault="00480647" w:rsidP="00480647">
      <w:pPr>
        <w:pStyle w:val="Default"/>
        <w:spacing w:line="360" w:lineRule="auto"/>
        <w:jc w:val="center"/>
        <w:rPr>
          <w:color w:val="auto"/>
          <w:sz w:val="28"/>
          <w:szCs w:val="28"/>
        </w:rPr>
      </w:pPr>
      <w:r>
        <w:rPr>
          <w:b/>
          <w:bCs/>
          <w:color w:val="auto"/>
          <w:sz w:val="28"/>
          <w:szCs w:val="28"/>
        </w:rPr>
        <w:t>выпускных квалификационных работ в 202</w:t>
      </w:r>
      <w:r w:rsidR="00F63AC6">
        <w:rPr>
          <w:b/>
          <w:bCs/>
          <w:color w:val="auto"/>
          <w:sz w:val="28"/>
          <w:szCs w:val="28"/>
        </w:rPr>
        <w:t>1</w:t>
      </w:r>
      <w:r>
        <w:rPr>
          <w:b/>
          <w:bCs/>
          <w:color w:val="auto"/>
          <w:sz w:val="28"/>
          <w:szCs w:val="28"/>
        </w:rPr>
        <w:t>-202</w:t>
      </w:r>
      <w:r w:rsidR="00F63AC6">
        <w:rPr>
          <w:b/>
          <w:bCs/>
          <w:color w:val="auto"/>
          <w:sz w:val="28"/>
          <w:szCs w:val="28"/>
        </w:rPr>
        <w:t>2</w:t>
      </w:r>
      <w:r>
        <w:rPr>
          <w:b/>
          <w:bCs/>
          <w:color w:val="auto"/>
          <w:sz w:val="28"/>
          <w:szCs w:val="28"/>
        </w:rPr>
        <w:t xml:space="preserve"> учебном году.</w:t>
      </w:r>
    </w:p>
    <w:p w:rsidR="00480647" w:rsidRPr="007E605F" w:rsidRDefault="0065491A" w:rsidP="007E605F">
      <w:pPr>
        <w:pStyle w:val="Default"/>
        <w:spacing w:line="360" w:lineRule="auto"/>
        <w:jc w:val="center"/>
        <w:rPr>
          <w:color w:val="auto"/>
          <w:sz w:val="28"/>
          <w:szCs w:val="28"/>
        </w:rPr>
      </w:pPr>
      <w:r>
        <w:rPr>
          <w:b/>
          <w:bCs/>
          <w:color w:val="auto"/>
          <w:sz w:val="28"/>
          <w:szCs w:val="28"/>
        </w:rPr>
        <w:t>Специальность 23.02.06</w:t>
      </w:r>
      <w:r w:rsidR="00480647">
        <w:rPr>
          <w:b/>
          <w:bCs/>
          <w:color w:val="auto"/>
          <w:sz w:val="28"/>
          <w:szCs w:val="28"/>
        </w:rPr>
        <w:t xml:space="preserve"> </w:t>
      </w:r>
      <w:r>
        <w:rPr>
          <w:b/>
          <w:bCs/>
          <w:color w:val="auto"/>
          <w:sz w:val="28"/>
          <w:szCs w:val="28"/>
        </w:rPr>
        <w:t>Техническая эксплуатация подвижного состава железных дорог</w:t>
      </w:r>
    </w:p>
    <w:tbl>
      <w:tblPr>
        <w:tblStyle w:val="a4"/>
        <w:tblW w:w="0" w:type="auto"/>
        <w:tblInd w:w="-567" w:type="dxa"/>
        <w:tblLook w:val="04A0"/>
      </w:tblPr>
      <w:tblGrid>
        <w:gridCol w:w="594"/>
        <w:gridCol w:w="5703"/>
        <w:gridCol w:w="3841"/>
      </w:tblGrid>
      <w:tr w:rsidR="00480647" w:rsidTr="00480647">
        <w:tc>
          <w:tcPr>
            <w:tcW w:w="0" w:type="auto"/>
          </w:tcPr>
          <w:p w:rsidR="00480647" w:rsidRDefault="00480647" w:rsidP="00480647">
            <w:pPr>
              <w:jc w:val="both"/>
              <w:rPr>
                <w:rFonts w:ascii="Times New Roman" w:hAnsi="Times New Roman" w:cs="Times New Roman"/>
                <w:sz w:val="28"/>
                <w:szCs w:val="28"/>
              </w:rPr>
            </w:pPr>
            <w:r>
              <w:rPr>
                <w:rFonts w:ascii="Times New Roman" w:hAnsi="Times New Roman" w:cs="Times New Roman"/>
                <w:sz w:val="28"/>
                <w:szCs w:val="28"/>
              </w:rPr>
              <w:t>№</w:t>
            </w:r>
          </w:p>
          <w:p w:rsidR="00480647" w:rsidRDefault="00480647" w:rsidP="00480647">
            <w:pPr>
              <w:jc w:val="both"/>
              <w:rPr>
                <w:rFonts w:ascii="Times New Roman" w:hAnsi="Times New Roman" w:cs="Times New Roman"/>
                <w:sz w:val="28"/>
                <w:szCs w:val="28"/>
              </w:rPr>
            </w:pPr>
            <w:r>
              <w:rPr>
                <w:rFonts w:ascii="Times New Roman" w:hAnsi="Times New Roman" w:cs="Times New Roman"/>
                <w:sz w:val="28"/>
                <w:szCs w:val="28"/>
              </w:rPr>
              <w:t>п/п</w:t>
            </w:r>
          </w:p>
        </w:tc>
        <w:tc>
          <w:tcPr>
            <w:tcW w:w="5703" w:type="dxa"/>
          </w:tcPr>
          <w:p w:rsidR="00480647" w:rsidRDefault="00480647" w:rsidP="00480647">
            <w:pPr>
              <w:jc w:val="center"/>
              <w:rPr>
                <w:rFonts w:ascii="Times New Roman" w:hAnsi="Times New Roman" w:cs="Times New Roman"/>
                <w:sz w:val="28"/>
                <w:szCs w:val="28"/>
              </w:rPr>
            </w:pPr>
            <w:r>
              <w:rPr>
                <w:rFonts w:ascii="Times New Roman" w:hAnsi="Times New Roman" w:cs="Times New Roman"/>
                <w:sz w:val="28"/>
                <w:szCs w:val="28"/>
              </w:rPr>
              <w:t>Тема дипломной работы (проекта)</w:t>
            </w:r>
          </w:p>
        </w:tc>
        <w:tc>
          <w:tcPr>
            <w:tcW w:w="3841" w:type="dxa"/>
          </w:tcPr>
          <w:p w:rsidR="00480647" w:rsidRDefault="00480647" w:rsidP="00480647">
            <w:pPr>
              <w:jc w:val="center"/>
              <w:rPr>
                <w:rFonts w:ascii="Times New Roman" w:hAnsi="Times New Roman" w:cs="Times New Roman"/>
                <w:sz w:val="28"/>
                <w:szCs w:val="28"/>
              </w:rPr>
            </w:pPr>
            <w:r>
              <w:rPr>
                <w:rFonts w:ascii="Times New Roman" w:hAnsi="Times New Roman" w:cs="Times New Roman"/>
                <w:sz w:val="28"/>
                <w:szCs w:val="28"/>
              </w:rPr>
              <w:t>Наименование профессиональных  модулей, отражаемых в работе (шифр ПМ)</w:t>
            </w:r>
          </w:p>
        </w:tc>
      </w:tr>
      <w:tr w:rsidR="00480647" w:rsidTr="00480647">
        <w:tc>
          <w:tcPr>
            <w:tcW w:w="0" w:type="auto"/>
          </w:tcPr>
          <w:p w:rsidR="00480647" w:rsidRDefault="00480647" w:rsidP="00480647">
            <w:pPr>
              <w:jc w:val="both"/>
              <w:rPr>
                <w:rFonts w:ascii="Times New Roman" w:hAnsi="Times New Roman" w:cs="Times New Roman"/>
                <w:sz w:val="28"/>
                <w:szCs w:val="28"/>
              </w:rPr>
            </w:pPr>
            <w:r>
              <w:rPr>
                <w:rFonts w:ascii="Times New Roman" w:hAnsi="Times New Roman" w:cs="Times New Roman"/>
                <w:sz w:val="28"/>
                <w:szCs w:val="28"/>
              </w:rPr>
              <w:t>1</w:t>
            </w:r>
          </w:p>
        </w:tc>
        <w:tc>
          <w:tcPr>
            <w:tcW w:w="5703" w:type="dxa"/>
          </w:tcPr>
          <w:p w:rsidR="00480647" w:rsidRPr="00CD2244" w:rsidRDefault="0065491A"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вагоносборочного участка вагонного ремонтного депо.</w:t>
            </w:r>
          </w:p>
        </w:tc>
        <w:tc>
          <w:tcPr>
            <w:tcW w:w="3841" w:type="dxa"/>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jc w:val="both"/>
              <w:rPr>
                <w:rFonts w:ascii="Times New Roman" w:hAnsi="Times New Roman" w:cs="Times New Roman"/>
                <w:sz w:val="28"/>
                <w:szCs w:val="28"/>
              </w:rPr>
            </w:pPr>
            <w:r>
              <w:rPr>
                <w:rFonts w:ascii="Times New Roman" w:hAnsi="Times New Roman" w:cs="Times New Roman"/>
                <w:sz w:val="28"/>
                <w:szCs w:val="28"/>
              </w:rPr>
              <w:t>2</w:t>
            </w:r>
          </w:p>
        </w:tc>
        <w:tc>
          <w:tcPr>
            <w:tcW w:w="5703" w:type="dxa"/>
          </w:tcPr>
          <w:p w:rsidR="00480647" w:rsidRPr="00CD2244" w:rsidRDefault="0065491A"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вагоносборочного участка вагонного ремонтного депо с детальной проработкой малярного отделения</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703" w:type="dxa"/>
          </w:tcPr>
          <w:p w:rsidR="00480647" w:rsidRPr="00CD2244" w:rsidRDefault="0065491A"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(отделения) по ремонту тележек грузовых вагонов.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703" w:type="dxa"/>
          </w:tcPr>
          <w:p w:rsidR="00480647" w:rsidRPr="00CD2244" w:rsidRDefault="0065491A"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(отделения) по ремонту тележек пассажирских вагонов.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703" w:type="dxa"/>
          </w:tcPr>
          <w:p w:rsidR="00480647" w:rsidRPr="00CD2244" w:rsidRDefault="0065491A"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отделения по ремонту деталей рессорного подвешивания пассажирских тележек.</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703" w:type="dxa"/>
          </w:tcPr>
          <w:tbl>
            <w:tblPr>
              <w:tblpPr w:leftFromText="180" w:rightFromText="180" w:vertAnchor="text" w:horzAnchor="margin" w:tblpY="-257"/>
              <w:tblOverlap w:val="never"/>
              <w:tblW w:w="0" w:type="auto"/>
              <w:tblBorders>
                <w:top w:val="nil"/>
                <w:left w:val="nil"/>
                <w:bottom w:val="nil"/>
                <w:right w:val="nil"/>
              </w:tblBorders>
              <w:tblLook w:val="0000"/>
            </w:tblPr>
            <w:tblGrid>
              <w:gridCol w:w="5487"/>
            </w:tblGrid>
            <w:tr w:rsidR="00480647" w:rsidRPr="00CD2244" w:rsidTr="00480647">
              <w:trPr>
                <w:trHeight w:val="303"/>
              </w:trPr>
              <w:tc>
                <w:tcPr>
                  <w:tcW w:w="0" w:type="auto"/>
                </w:tcPr>
                <w:p w:rsidR="00480647" w:rsidRPr="00CD2244" w:rsidRDefault="0065491A" w:rsidP="00480647">
                  <w:pPr>
                    <w:pStyle w:val="Default"/>
                    <w:jc w:val="both"/>
                    <w:rPr>
                      <w:sz w:val="28"/>
                      <w:szCs w:val="28"/>
                    </w:rPr>
                  </w:pPr>
                  <w:r w:rsidRPr="00CD2244">
                    <w:rPr>
                      <w:sz w:val="28"/>
                      <w:szCs w:val="28"/>
                    </w:rPr>
                    <w:t>Организация работы отделения по ремонту гидравлических гасителей колебаний.</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703" w:type="dxa"/>
          </w:tcPr>
          <w:tbl>
            <w:tblPr>
              <w:tblpPr w:leftFromText="180" w:rightFromText="180" w:vertAnchor="text" w:horzAnchor="margin" w:tblpY="-257"/>
              <w:tblOverlap w:val="never"/>
              <w:tblW w:w="0" w:type="auto"/>
              <w:tblBorders>
                <w:top w:val="nil"/>
                <w:left w:val="nil"/>
                <w:bottom w:val="nil"/>
                <w:right w:val="nil"/>
              </w:tblBorders>
              <w:tblLook w:val="0000"/>
            </w:tblPr>
            <w:tblGrid>
              <w:gridCol w:w="5487"/>
            </w:tblGrid>
            <w:tr w:rsidR="00480647" w:rsidRPr="00CD2244" w:rsidTr="00480647">
              <w:trPr>
                <w:trHeight w:val="161"/>
              </w:trPr>
              <w:tc>
                <w:tcPr>
                  <w:tcW w:w="0" w:type="auto"/>
                </w:tcPr>
                <w:p w:rsidR="00480647" w:rsidRPr="00CD2244" w:rsidRDefault="0065491A" w:rsidP="00480647">
                  <w:pPr>
                    <w:pStyle w:val="Default"/>
                    <w:jc w:val="both"/>
                    <w:rPr>
                      <w:sz w:val="28"/>
                      <w:szCs w:val="28"/>
                    </w:rPr>
                  </w:pPr>
                  <w:r w:rsidRPr="00CD2244">
                    <w:rPr>
                      <w:sz w:val="28"/>
                      <w:szCs w:val="28"/>
                    </w:rPr>
                    <w:t>Организация работы участка по ремонту приводов генераторов пассажирских тележек.</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703" w:type="dxa"/>
          </w:tcPr>
          <w:tbl>
            <w:tblPr>
              <w:tblpPr w:leftFromText="180" w:rightFromText="180" w:vertAnchor="text" w:horzAnchor="margin" w:tblpY="-317"/>
              <w:tblOverlap w:val="never"/>
              <w:tblW w:w="0" w:type="auto"/>
              <w:tblBorders>
                <w:top w:val="nil"/>
                <w:left w:val="nil"/>
                <w:bottom w:val="nil"/>
                <w:right w:val="nil"/>
              </w:tblBorders>
              <w:tblLook w:val="0000"/>
            </w:tblPr>
            <w:tblGrid>
              <w:gridCol w:w="5487"/>
            </w:tblGrid>
            <w:tr w:rsidR="00480647" w:rsidRPr="00CD2244" w:rsidTr="00480647">
              <w:trPr>
                <w:trHeight w:val="319"/>
              </w:trPr>
              <w:tc>
                <w:tcPr>
                  <w:tcW w:w="0" w:type="auto"/>
                </w:tcPr>
                <w:p w:rsidR="00480647" w:rsidRPr="00CD2244" w:rsidRDefault="0065491A" w:rsidP="00480647">
                  <w:pPr>
                    <w:pStyle w:val="Default"/>
                    <w:jc w:val="both"/>
                    <w:rPr>
                      <w:sz w:val="28"/>
                      <w:szCs w:val="28"/>
                    </w:rPr>
                  </w:pPr>
                  <w:r w:rsidRPr="00CD2244">
                    <w:rPr>
                      <w:sz w:val="28"/>
                      <w:szCs w:val="28"/>
                    </w:rPr>
                    <w:t>Организация работы КПА с детальной проработкой отделения по ремонту автосцепки СА-3.</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703" w:type="dxa"/>
          </w:tcPr>
          <w:tbl>
            <w:tblPr>
              <w:tblpPr w:leftFromText="180" w:rightFromText="180" w:vertAnchor="text" w:horzAnchor="margin" w:tblpY="-272"/>
              <w:tblOverlap w:val="never"/>
              <w:tblW w:w="0" w:type="auto"/>
              <w:tblBorders>
                <w:top w:val="nil"/>
                <w:left w:val="nil"/>
                <w:bottom w:val="nil"/>
                <w:right w:val="nil"/>
              </w:tblBorders>
              <w:tblLook w:val="0000"/>
            </w:tblPr>
            <w:tblGrid>
              <w:gridCol w:w="5487"/>
            </w:tblGrid>
            <w:tr w:rsidR="00480647" w:rsidRPr="00CD2244" w:rsidTr="00480647">
              <w:trPr>
                <w:trHeight w:val="320"/>
              </w:trPr>
              <w:tc>
                <w:tcPr>
                  <w:tcW w:w="0" w:type="auto"/>
                </w:tcPr>
                <w:p w:rsidR="00480647" w:rsidRPr="00CD2244" w:rsidRDefault="0065491A" w:rsidP="00480647">
                  <w:pPr>
                    <w:pStyle w:val="Default"/>
                    <w:jc w:val="both"/>
                    <w:rPr>
                      <w:sz w:val="28"/>
                      <w:szCs w:val="28"/>
                    </w:rPr>
                  </w:pPr>
                  <w:r w:rsidRPr="00CD2244">
                    <w:rPr>
                      <w:sz w:val="28"/>
                      <w:szCs w:val="28"/>
                    </w:rPr>
                    <w:t>Организация работы отделения по ремонту поглощающих аппаратов грузовых вагонов.</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5703" w:type="dxa"/>
          </w:tcPr>
          <w:tbl>
            <w:tblPr>
              <w:tblpPr w:leftFromText="180" w:rightFromText="180" w:vertAnchor="text" w:horzAnchor="margin" w:tblpY="-197"/>
              <w:tblOverlap w:val="never"/>
              <w:tblW w:w="0" w:type="auto"/>
              <w:tblBorders>
                <w:top w:val="nil"/>
                <w:left w:val="nil"/>
                <w:bottom w:val="nil"/>
                <w:right w:val="nil"/>
              </w:tblBorders>
              <w:tblLook w:val="0000"/>
            </w:tblPr>
            <w:tblGrid>
              <w:gridCol w:w="5487"/>
            </w:tblGrid>
            <w:tr w:rsidR="00480647" w:rsidRPr="00CD2244" w:rsidTr="00480647">
              <w:trPr>
                <w:trHeight w:val="322"/>
              </w:trPr>
              <w:tc>
                <w:tcPr>
                  <w:tcW w:w="0" w:type="auto"/>
                </w:tcPr>
                <w:p w:rsidR="00480647" w:rsidRPr="00CD2244" w:rsidRDefault="0065491A" w:rsidP="00480647">
                  <w:pPr>
                    <w:pStyle w:val="Default"/>
                    <w:jc w:val="both"/>
                    <w:rPr>
                      <w:sz w:val="28"/>
                      <w:szCs w:val="28"/>
                    </w:rPr>
                  </w:pPr>
                  <w:r w:rsidRPr="00CD2244">
                    <w:rPr>
                      <w:sz w:val="28"/>
                      <w:szCs w:val="28"/>
                    </w:rPr>
                    <w:t xml:space="preserve">Организация работы отделения по ремонту поглощающих аппаратов пассажирских </w:t>
                  </w:r>
                  <w:r w:rsidRPr="00CD2244">
                    <w:rPr>
                      <w:sz w:val="28"/>
                      <w:szCs w:val="28"/>
                    </w:rPr>
                    <w:lastRenderedPageBreak/>
                    <w:t>вагонов.</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lastRenderedPageBreak/>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5703" w:type="dxa"/>
          </w:tcPr>
          <w:tbl>
            <w:tblPr>
              <w:tblpPr w:leftFromText="180" w:rightFromText="180" w:vertAnchor="text" w:horzAnchor="margin" w:tblpY="-227"/>
              <w:tblOverlap w:val="never"/>
              <w:tblW w:w="0" w:type="auto"/>
              <w:tblBorders>
                <w:top w:val="nil"/>
                <w:left w:val="nil"/>
                <w:bottom w:val="nil"/>
                <w:right w:val="nil"/>
              </w:tblBorders>
              <w:tblLook w:val="0000"/>
            </w:tblPr>
            <w:tblGrid>
              <w:gridCol w:w="5487"/>
            </w:tblGrid>
            <w:tr w:rsidR="00480647" w:rsidRPr="00CD2244" w:rsidTr="00480647">
              <w:trPr>
                <w:trHeight w:val="298"/>
              </w:trPr>
              <w:tc>
                <w:tcPr>
                  <w:tcW w:w="0" w:type="auto"/>
                </w:tcPr>
                <w:p w:rsidR="00480647" w:rsidRPr="00CD2244" w:rsidRDefault="0065491A" w:rsidP="00480647">
                  <w:pPr>
                    <w:pStyle w:val="Default"/>
                    <w:jc w:val="both"/>
                    <w:rPr>
                      <w:sz w:val="28"/>
                      <w:szCs w:val="28"/>
                    </w:rPr>
                  </w:pPr>
                  <w:r w:rsidRPr="00CD2244">
                    <w:rPr>
                      <w:sz w:val="28"/>
                      <w:szCs w:val="28"/>
                    </w:rPr>
                    <w:t>Организация работы КПА с детальной проработкой отделения по ремонту деталей автосцепного устройства.</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5703" w:type="dxa"/>
          </w:tcPr>
          <w:tbl>
            <w:tblPr>
              <w:tblpPr w:leftFromText="180" w:rightFromText="180" w:vertAnchor="text" w:horzAnchor="margin" w:tblpY="-227"/>
              <w:tblOverlap w:val="never"/>
              <w:tblW w:w="0" w:type="auto"/>
              <w:tblBorders>
                <w:top w:val="nil"/>
                <w:left w:val="nil"/>
                <w:bottom w:val="nil"/>
                <w:right w:val="nil"/>
              </w:tblBorders>
              <w:tblLook w:val="0000"/>
            </w:tblPr>
            <w:tblGrid>
              <w:gridCol w:w="5487"/>
            </w:tblGrid>
            <w:tr w:rsidR="00480647" w:rsidRPr="00CD2244" w:rsidTr="00480647">
              <w:trPr>
                <w:trHeight w:val="161"/>
              </w:trPr>
              <w:tc>
                <w:tcPr>
                  <w:tcW w:w="0" w:type="auto"/>
                </w:tcPr>
                <w:p w:rsidR="00480647" w:rsidRPr="00CD2244" w:rsidRDefault="00CD2244" w:rsidP="00480647">
                  <w:pPr>
                    <w:pStyle w:val="Default"/>
                    <w:jc w:val="both"/>
                    <w:rPr>
                      <w:sz w:val="28"/>
                      <w:szCs w:val="28"/>
                    </w:rPr>
                  </w:pPr>
                  <w:r w:rsidRPr="00CD2244">
                    <w:rPr>
                      <w:sz w:val="28"/>
                      <w:szCs w:val="28"/>
                    </w:rPr>
                    <w:t>Организация работы участка по ремонту колесных пар со сменой элементов.</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5703" w:type="dxa"/>
          </w:tcPr>
          <w:tbl>
            <w:tblPr>
              <w:tblpPr w:leftFromText="180" w:rightFromText="180" w:vertAnchor="text" w:horzAnchor="margin" w:tblpY="-210"/>
              <w:tblOverlap w:val="never"/>
              <w:tblW w:w="0" w:type="auto"/>
              <w:tblBorders>
                <w:top w:val="nil"/>
                <w:left w:val="nil"/>
                <w:bottom w:val="nil"/>
                <w:right w:val="nil"/>
              </w:tblBorders>
              <w:tblLook w:val="0000"/>
            </w:tblPr>
            <w:tblGrid>
              <w:gridCol w:w="5487"/>
            </w:tblGrid>
            <w:tr w:rsidR="00480647" w:rsidRPr="00CD2244" w:rsidTr="00480647">
              <w:trPr>
                <w:trHeight w:val="298"/>
              </w:trPr>
              <w:tc>
                <w:tcPr>
                  <w:tcW w:w="0" w:type="auto"/>
                </w:tcPr>
                <w:p w:rsidR="00480647" w:rsidRPr="00CD2244" w:rsidRDefault="00CD2244" w:rsidP="00480647">
                  <w:pPr>
                    <w:pStyle w:val="Default"/>
                    <w:jc w:val="both"/>
                    <w:rPr>
                      <w:sz w:val="28"/>
                      <w:szCs w:val="28"/>
                    </w:rPr>
                  </w:pPr>
                  <w:r w:rsidRPr="00CD2244">
                    <w:rPr>
                      <w:sz w:val="28"/>
                      <w:szCs w:val="28"/>
                    </w:rPr>
                    <w:t>Организация работы ПТО грузовых вагонов.</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5703" w:type="dxa"/>
          </w:tcPr>
          <w:tbl>
            <w:tblPr>
              <w:tblpPr w:leftFromText="180" w:rightFromText="180" w:vertAnchor="text" w:horzAnchor="margin" w:tblpY="-165"/>
              <w:tblOverlap w:val="never"/>
              <w:tblW w:w="0" w:type="auto"/>
              <w:tblBorders>
                <w:top w:val="nil"/>
                <w:left w:val="nil"/>
                <w:bottom w:val="nil"/>
                <w:right w:val="nil"/>
              </w:tblBorders>
              <w:tblLook w:val="0000"/>
            </w:tblPr>
            <w:tblGrid>
              <w:gridCol w:w="5487"/>
            </w:tblGrid>
            <w:tr w:rsidR="00480647" w:rsidRPr="00CD2244" w:rsidTr="00480647">
              <w:trPr>
                <w:trHeight w:val="478"/>
              </w:trPr>
              <w:tc>
                <w:tcPr>
                  <w:tcW w:w="0" w:type="auto"/>
                </w:tcPr>
                <w:p w:rsidR="00480647" w:rsidRPr="00CD2244" w:rsidRDefault="00CD2244" w:rsidP="00480647">
                  <w:pPr>
                    <w:pStyle w:val="Default"/>
                    <w:jc w:val="both"/>
                    <w:rPr>
                      <w:sz w:val="28"/>
                      <w:szCs w:val="28"/>
                    </w:rPr>
                  </w:pPr>
                  <w:r w:rsidRPr="00CD2244">
                    <w:rPr>
                      <w:sz w:val="28"/>
                      <w:szCs w:val="28"/>
                    </w:rPr>
                    <w:t>Организация работы участка по ремонту воздухораспределителя.</w:t>
                  </w:r>
                </w:p>
              </w:tc>
            </w:tr>
          </w:tbl>
          <w:p w:rsidR="00480647" w:rsidRPr="00CD2244" w:rsidRDefault="00480647" w:rsidP="00480647">
            <w:pPr>
              <w:spacing w:line="360" w:lineRule="auto"/>
              <w:jc w:val="both"/>
              <w:rPr>
                <w:rFonts w:ascii="Times New Roman" w:hAnsi="Times New Roman" w:cs="Times New Roman"/>
                <w:sz w:val="28"/>
                <w:szCs w:val="28"/>
              </w:rPr>
            </w:pP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электропневматических клапанов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авторежима.</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аккумуляторных батарей.</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крана машиниста</w:t>
            </w:r>
            <w:r w:rsidR="00480647" w:rsidRPr="00CD2244">
              <w:rPr>
                <w:rFonts w:ascii="Times New Roman" w:hAnsi="Times New Roman" w:cs="Times New Roman"/>
                <w:sz w:val="28"/>
                <w:szCs w:val="28"/>
              </w:rPr>
              <w:t>.</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токоприемников.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приборов безопасности.</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силовых пневматических контроллеров</w:t>
            </w:r>
            <w:r w:rsidR="00480647" w:rsidRPr="00CD2244">
              <w:rPr>
                <w:rFonts w:ascii="Times New Roman" w:hAnsi="Times New Roman" w:cs="Times New Roman"/>
                <w:sz w:val="28"/>
                <w:szCs w:val="28"/>
              </w:rPr>
              <w:t>.</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тяговых трансформаторов.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работы участка по ремонту колесной пары локомотива</w:t>
            </w:r>
            <w:r w:rsidR="00480647" w:rsidRPr="00CD2244">
              <w:rPr>
                <w:rFonts w:ascii="Times New Roman" w:hAnsi="Times New Roman" w:cs="Times New Roman"/>
                <w:sz w:val="28"/>
                <w:szCs w:val="28"/>
              </w:rPr>
              <w:t>.</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по проведению неразрушающего контроля узлов локомотива.</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участка по технологии диагностирования групповых переключателей.</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участка по технологии диагностирования фазорасщепителей</w:t>
            </w:r>
            <w:r w:rsidR="00480647" w:rsidRPr="00CD2244">
              <w:rPr>
                <w:rFonts w:ascii="Times New Roman" w:hAnsi="Times New Roman" w:cs="Times New Roman"/>
                <w:sz w:val="28"/>
                <w:szCs w:val="28"/>
              </w:rPr>
              <w:t>.</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участка по технологии ремонта тягового трансформатора.</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участка по технологии диагностирования полупроводниковых выпрямительных блоков.</w:t>
            </w:r>
          </w:p>
        </w:tc>
        <w:tc>
          <w:tcPr>
            <w:tcW w:w="3841" w:type="dxa"/>
          </w:tcPr>
          <w:p w:rsidR="00480647" w:rsidRDefault="00480647" w:rsidP="00480647">
            <w:r w:rsidRPr="003F2A8F">
              <w:rPr>
                <w:rFonts w:ascii="Times New Roman" w:hAnsi="Times New Roman" w:cs="Times New Roman"/>
                <w:sz w:val="28"/>
                <w:szCs w:val="28"/>
              </w:rPr>
              <w:t>ПМ.01.,ПМ.02.,ПМ.03.,ПМ.04</w:t>
            </w:r>
          </w:p>
        </w:tc>
      </w:tr>
      <w:tr w:rsidR="00480647" w:rsidTr="00480647">
        <w:tc>
          <w:tcPr>
            <w:tcW w:w="0" w:type="auto"/>
          </w:tcPr>
          <w:p w:rsidR="00480647" w:rsidRDefault="00480647" w:rsidP="00480647">
            <w:pPr>
              <w:spacing w:line="360" w:lineRule="auto"/>
              <w:jc w:val="both"/>
              <w:rPr>
                <w:rFonts w:ascii="Times New Roman" w:hAnsi="Times New Roman" w:cs="Times New Roman"/>
                <w:sz w:val="28"/>
                <w:szCs w:val="28"/>
              </w:rPr>
            </w:pPr>
            <w:r>
              <w:rPr>
                <w:rFonts w:ascii="Times New Roman" w:hAnsi="Times New Roman" w:cs="Times New Roman"/>
                <w:sz w:val="28"/>
                <w:szCs w:val="28"/>
              </w:rPr>
              <w:t>29</w:t>
            </w:r>
          </w:p>
        </w:tc>
        <w:tc>
          <w:tcPr>
            <w:tcW w:w="5703" w:type="dxa"/>
          </w:tcPr>
          <w:p w:rsidR="00480647" w:rsidRPr="00CD2244" w:rsidRDefault="00CD2244" w:rsidP="00480647">
            <w:pPr>
              <w:jc w:val="both"/>
              <w:rPr>
                <w:rFonts w:ascii="Times New Roman" w:hAnsi="Times New Roman" w:cs="Times New Roman"/>
                <w:sz w:val="28"/>
                <w:szCs w:val="28"/>
              </w:rPr>
            </w:pPr>
            <w:r w:rsidRPr="00CD2244">
              <w:rPr>
                <w:rFonts w:ascii="Times New Roman" w:hAnsi="Times New Roman" w:cs="Times New Roman"/>
                <w:sz w:val="28"/>
                <w:szCs w:val="28"/>
              </w:rPr>
              <w:t>Организация работ участка по технологии ремонта пульта машиниста и помощника машиниста.</w:t>
            </w:r>
          </w:p>
        </w:tc>
        <w:tc>
          <w:tcPr>
            <w:tcW w:w="3841" w:type="dxa"/>
          </w:tcPr>
          <w:p w:rsidR="00480647" w:rsidRDefault="00480647" w:rsidP="00480647">
            <w:r w:rsidRPr="003F2A8F">
              <w:rPr>
                <w:rFonts w:ascii="Times New Roman" w:hAnsi="Times New Roman" w:cs="Times New Roman"/>
                <w:sz w:val="28"/>
                <w:szCs w:val="28"/>
              </w:rPr>
              <w:t>ПМ.01.,ПМ.02.,ПМ.03.,ПМ.04</w:t>
            </w:r>
          </w:p>
        </w:tc>
      </w:tr>
    </w:tbl>
    <w:p w:rsidR="00480647" w:rsidRDefault="00480647" w:rsidP="00480647">
      <w:pPr>
        <w:spacing w:line="360" w:lineRule="auto"/>
        <w:ind w:left="-567" w:firstLine="709"/>
        <w:jc w:val="both"/>
        <w:rPr>
          <w:rFonts w:ascii="Times New Roman" w:hAnsi="Times New Roman" w:cs="Times New Roman"/>
          <w:sz w:val="28"/>
          <w:szCs w:val="28"/>
        </w:rPr>
      </w:pPr>
    </w:p>
    <w:p w:rsidR="00480647" w:rsidRDefault="00480647"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1018FF" w:rsidRDefault="001018FF" w:rsidP="001018FF">
      <w:pPr>
        <w:spacing w:line="360" w:lineRule="auto"/>
        <w:ind w:left="-567" w:firstLine="709"/>
        <w:jc w:val="right"/>
        <w:rPr>
          <w:rFonts w:ascii="Times New Roman" w:hAnsi="Times New Roman" w:cs="Times New Roman"/>
          <w:b/>
          <w:bCs/>
          <w:sz w:val="28"/>
          <w:szCs w:val="28"/>
        </w:rPr>
      </w:pPr>
      <w:r w:rsidRPr="00603931">
        <w:rPr>
          <w:rFonts w:ascii="Times New Roman" w:hAnsi="Times New Roman" w:cs="Times New Roman"/>
          <w:b/>
          <w:bCs/>
          <w:sz w:val="28"/>
          <w:szCs w:val="28"/>
        </w:rPr>
        <w:t>Приложение 2</w:t>
      </w:r>
    </w:p>
    <w:tbl>
      <w:tblPr>
        <w:tblStyle w:val="a4"/>
        <w:tblW w:w="10632" w:type="dxa"/>
        <w:tblInd w:w="-743" w:type="dxa"/>
        <w:tblLayout w:type="fixed"/>
        <w:tblLook w:val="04A0"/>
      </w:tblPr>
      <w:tblGrid>
        <w:gridCol w:w="709"/>
        <w:gridCol w:w="2694"/>
        <w:gridCol w:w="2410"/>
        <w:gridCol w:w="2388"/>
        <w:gridCol w:w="2431"/>
      </w:tblGrid>
      <w:tr w:rsidR="001018FF" w:rsidTr="005306B0">
        <w:trPr>
          <w:trHeight w:val="210"/>
        </w:trPr>
        <w:tc>
          <w:tcPr>
            <w:tcW w:w="709" w:type="dxa"/>
            <w:vMerge w:val="restart"/>
          </w:tcPr>
          <w:p w:rsidR="001018FF" w:rsidRPr="001C740E" w:rsidRDefault="001018FF" w:rsidP="005306B0">
            <w:pPr>
              <w:spacing w:line="360" w:lineRule="auto"/>
              <w:jc w:val="both"/>
              <w:rPr>
                <w:rFonts w:ascii="Times New Roman" w:hAnsi="Times New Roman" w:cs="Times New Roman"/>
                <w:sz w:val="24"/>
                <w:szCs w:val="24"/>
              </w:rPr>
            </w:pPr>
          </w:p>
          <w:p w:rsidR="001018FF" w:rsidRPr="001C740E" w:rsidRDefault="001018FF" w:rsidP="005306B0">
            <w:pPr>
              <w:spacing w:line="360" w:lineRule="auto"/>
              <w:jc w:val="both"/>
              <w:rPr>
                <w:rFonts w:ascii="Times New Roman" w:hAnsi="Times New Roman" w:cs="Times New Roman"/>
                <w:sz w:val="24"/>
                <w:szCs w:val="24"/>
              </w:rPr>
            </w:pPr>
            <w:r w:rsidRPr="001C740E">
              <w:rPr>
                <w:rFonts w:ascii="Times New Roman" w:hAnsi="Times New Roman" w:cs="Times New Roman"/>
                <w:sz w:val="24"/>
                <w:szCs w:val="24"/>
              </w:rPr>
              <w:t>Критери</w:t>
            </w:r>
            <w:r w:rsidRPr="001C740E">
              <w:rPr>
                <w:rFonts w:ascii="Times New Roman" w:hAnsi="Times New Roman" w:cs="Times New Roman"/>
                <w:sz w:val="24"/>
                <w:szCs w:val="24"/>
              </w:rPr>
              <w:lastRenderedPageBreak/>
              <w:t>и</w:t>
            </w:r>
          </w:p>
        </w:tc>
        <w:tc>
          <w:tcPr>
            <w:tcW w:w="9923" w:type="dxa"/>
            <w:gridSpan w:val="4"/>
          </w:tcPr>
          <w:p w:rsidR="001018FF" w:rsidRDefault="001018FF" w:rsidP="005306B0">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Показатели </w:t>
            </w:r>
          </w:p>
        </w:tc>
      </w:tr>
      <w:tr w:rsidR="001018FF" w:rsidTr="005306B0">
        <w:trPr>
          <w:trHeight w:val="255"/>
        </w:trPr>
        <w:tc>
          <w:tcPr>
            <w:tcW w:w="709" w:type="dxa"/>
            <w:vMerge/>
          </w:tcPr>
          <w:p w:rsidR="001018FF" w:rsidRPr="001C740E" w:rsidRDefault="001018FF" w:rsidP="005306B0">
            <w:pPr>
              <w:spacing w:line="360" w:lineRule="auto"/>
              <w:jc w:val="both"/>
              <w:rPr>
                <w:rFonts w:ascii="Times New Roman" w:hAnsi="Times New Roman" w:cs="Times New Roman"/>
                <w:sz w:val="24"/>
                <w:szCs w:val="24"/>
              </w:rPr>
            </w:pPr>
          </w:p>
        </w:tc>
        <w:tc>
          <w:tcPr>
            <w:tcW w:w="9923" w:type="dxa"/>
            <w:gridSpan w:val="4"/>
          </w:tcPr>
          <w:p w:rsidR="001018FF" w:rsidRDefault="001018FF" w:rsidP="005306B0">
            <w:pPr>
              <w:spacing w:line="360" w:lineRule="auto"/>
              <w:jc w:val="center"/>
              <w:rPr>
                <w:rFonts w:ascii="Times New Roman" w:hAnsi="Times New Roman" w:cs="Times New Roman"/>
                <w:sz w:val="28"/>
                <w:szCs w:val="28"/>
              </w:rPr>
            </w:pPr>
            <w:r>
              <w:rPr>
                <w:rFonts w:ascii="Times New Roman" w:hAnsi="Times New Roman" w:cs="Times New Roman"/>
                <w:sz w:val="28"/>
                <w:szCs w:val="28"/>
              </w:rPr>
              <w:t>Оценки «2-5»</w:t>
            </w:r>
          </w:p>
        </w:tc>
      </w:tr>
      <w:tr w:rsidR="001018FF" w:rsidTr="005306B0">
        <w:trPr>
          <w:trHeight w:val="213"/>
        </w:trPr>
        <w:tc>
          <w:tcPr>
            <w:tcW w:w="709" w:type="dxa"/>
            <w:vMerge/>
          </w:tcPr>
          <w:p w:rsidR="001018FF" w:rsidRPr="001C740E" w:rsidRDefault="001018FF" w:rsidP="005306B0">
            <w:pPr>
              <w:spacing w:line="360" w:lineRule="auto"/>
              <w:jc w:val="both"/>
              <w:rPr>
                <w:rFonts w:ascii="Times New Roman" w:hAnsi="Times New Roman" w:cs="Times New Roman"/>
                <w:sz w:val="24"/>
                <w:szCs w:val="24"/>
              </w:rPr>
            </w:pPr>
          </w:p>
        </w:tc>
        <w:tc>
          <w:tcPr>
            <w:tcW w:w="2694" w:type="dxa"/>
          </w:tcPr>
          <w:p w:rsidR="001018FF" w:rsidRPr="00862166" w:rsidRDefault="001018FF" w:rsidP="005306B0">
            <w:pPr>
              <w:spacing w:line="360" w:lineRule="auto"/>
              <w:jc w:val="center"/>
              <w:rPr>
                <w:rFonts w:ascii="Times New Roman" w:hAnsi="Times New Roman" w:cs="Times New Roman"/>
              </w:rPr>
            </w:pPr>
            <w:r w:rsidRPr="00862166">
              <w:rPr>
                <w:rFonts w:ascii="Times New Roman" w:hAnsi="Times New Roman" w:cs="Times New Roman"/>
              </w:rPr>
              <w:t>«Неудовлетворительно»</w:t>
            </w:r>
          </w:p>
        </w:tc>
        <w:tc>
          <w:tcPr>
            <w:tcW w:w="2410" w:type="dxa"/>
          </w:tcPr>
          <w:p w:rsidR="001018FF" w:rsidRPr="00862166" w:rsidRDefault="001018FF" w:rsidP="005306B0">
            <w:pPr>
              <w:spacing w:line="360" w:lineRule="auto"/>
              <w:jc w:val="both"/>
              <w:rPr>
                <w:rFonts w:ascii="Times New Roman" w:hAnsi="Times New Roman" w:cs="Times New Roman"/>
              </w:rPr>
            </w:pPr>
            <w:r w:rsidRPr="00862166">
              <w:rPr>
                <w:rFonts w:ascii="Times New Roman" w:hAnsi="Times New Roman" w:cs="Times New Roman"/>
              </w:rPr>
              <w:t>«Удовлетворительно»</w:t>
            </w:r>
          </w:p>
        </w:tc>
        <w:tc>
          <w:tcPr>
            <w:tcW w:w="2388" w:type="dxa"/>
          </w:tcPr>
          <w:p w:rsidR="001018FF" w:rsidRPr="00862166" w:rsidRDefault="001018FF" w:rsidP="005306B0">
            <w:pPr>
              <w:spacing w:line="360" w:lineRule="auto"/>
              <w:jc w:val="center"/>
              <w:rPr>
                <w:rFonts w:ascii="Times New Roman" w:hAnsi="Times New Roman" w:cs="Times New Roman"/>
              </w:rPr>
            </w:pPr>
            <w:r w:rsidRPr="00862166">
              <w:rPr>
                <w:rFonts w:ascii="Times New Roman" w:hAnsi="Times New Roman" w:cs="Times New Roman"/>
              </w:rPr>
              <w:t>«Хорошо»</w:t>
            </w:r>
          </w:p>
        </w:tc>
        <w:tc>
          <w:tcPr>
            <w:tcW w:w="2431" w:type="dxa"/>
          </w:tcPr>
          <w:p w:rsidR="001018FF" w:rsidRPr="00862166" w:rsidRDefault="001018FF" w:rsidP="005306B0">
            <w:pPr>
              <w:spacing w:line="360" w:lineRule="auto"/>
              <w:jc w:val="both"/>
              <w:rPr>
                <w:rFonts w:ascii="Times New Roman" w:hAnsi="Times New Roman" w:cs="Times New Roman"/>
              </w:rPr>
            </w:pPr>
            <w:r w:rsidRPr="00862166">
              <w:rPr>
                <w:rFonts w:ascii="Times New Roman" w:hAnsi="Times New Roman" w:cs="Times New Roman"/>
              </w:rPr>
              <w:t>«Отлично»</w:t>
            </w:r>
          </w:p>
        </w:tc>
      </w:tr>
      <w:tr w:rsidR="001018FF" w:rsidTr="005306B0">
        <w:trPr>
          <w:cantSplit/>
          <w:trHeight w:val="2075"/>
        </w:trPr>
        <w:tc>
          <w:tcPr>
            <w:tcW w:w="709" w:type="dxa"/>
            <w:textDirection w:val="btLr"/>
          </w:tcPr>
          <w:p w:rsidR="001018FF" w:rsidRPr="001C740E" w:rsidRDefault="001018FF" w:rsidP="005306B0">
            <w:pPr>
              <w:spacing w:line="360" w:lineRule="auto"/>
              <w:ind w:left="113" w:right="113"/>
              <w:jc w:val="center"/>
              <w:rPr>
                <w:rFonts w:ascii="Times New Roman" w:hAnsi="Times New Roman" w:cs="Times New Roman"/>
                <w:b/>
                <w:sz w:val="24"/>
                <w:szCs w:val="24"/>
              </w:rPr>
            </w:pPr>
            <w:r w:rsidRPr="001C740E">
              <w:rPr>
                <w:rFonts w:ascii="Times New Roman" w:hAnsi="Times New Roman" w:cs="Times New Roman"/>
                <w:b/>
                <w:sz w:val="24"/>
                <w:szCs w:val="24"/>
              </w:rPr>
              <w:lastRenderedPageBreak/>
              <w:t>Актуальность</w:t>
            </w:r>
          </w:p>
        </w:tc>
        <w:tc>
          <w:tcPr>
            <w:tcW w:w="2694" w:type="dxa"/>
          </w:tcPr>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Актуальность исследования специально автором не обосновывается.</w:t>
            </w:r>
          </w:p>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Сформированы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410" w:type="dxa"/>
          </w:tcPr>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Актуальность либо вообще не сформулирована, не в самых общих чертах  - проблема не выявлена и, что самое главное, не аргументирована (не обоснована со ссылками на источники). Нечетко сформулированы цели, задачи, предмет, объект исследования, методы, используемые в работе.</w:t>
            </w:r>
          </w:p>
        </w:tc>
        <w:tc>
          <w:tcPr>
            <w:tcW w:w="2388" w:type="dxa"/>
          </w:tcPr>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Автор обосновывает актуальность направления исследования в целом, а не собственной темы. Сформированы цель, задачи, предмет, объект исследования. Тема работы сформирована более или менее точно (то есть отражает основные аспекты изучаемой темы).</w:t>
            </w:r>
          </w:p>
        </w:tc>
        <w:tc>
          <w:tcPr>
            <w:tcW w:w="2431" w:type="dxa"/>
          </w:tcPr>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Актуальность проблемы исследования обоснована анализом состояния действительности. Сформированы цель, задачи, предмет, объект исследования, методы, используемые в работе.</w:t>
            </w:r>
          </w:p>
        </w:tc>
      </w:tr>
      <w:tr w:rsidR="001018FF" w:rsidTr="005306B0">
        <w:trPr>
          <w:cantSplit/>
          <w:trHeight w:val="2118"/>
        </w:trPr>
        <w:tc>
          <w:tcPr>
            <w:tcW w:w="709" w:type="dxa"/>
            <w:textDirection w:val="btLr"/>
          </w:tcPr>
          <w:p w:rsidR="001018FF" w:rsidRPr="001C740E" w:rsidRDefault="001018FF" w:rsidP="005306B0">
            <w:pPr>
              <w:spacing w:line="360" w:lineRule="auto"/>
              <w:ind w:left="113" w:right="113"/>
              <w:jc w:val="center"/>
              <w:rPr>
                <w:rFonts w:ascii="Times New Roman" w:hAnsi="Times New Roman" w:cs="Times New Roman"/>
                <w:b/>
                <w:sz w:val="24"/>
                <w:szCs w:val="24"/>
              </w:rPr>
            </w:pPr>
            <w:r w:rsidRPr="001C740E">
              <w:rPr>
                <w:rFonts w:ascii="Times New Roman" w:hAnsi="Times New Roman" w:cs="Times New Roman"/>
                <w:b/>
                <w:sz w:val="24"/>
                <w:szCs w:val="24"/>
              </w:rPr>
              <w:t>Логика работы</w:t>
            </w:r>
          </w:p>
        </w:tc>
        <w:tc>
          <w:tcPr>
            <w:tcW w:w="2694" w:type="dxa"/>
          </w:tcPr>
          <w:p w:rsidR="001018FF" w:rsidRPr="00862166" w:rsidRDefault="001018FF" w:rsidP="005306B0">
            <w:pPr>
              <w:jc w:val="both"/>
              <w:rPr>
                <w:rFonts w:ascii="Times New Roman" w:hAnsi="Times New Roman" w:cs="Times New Roman"/>
              </w:rPr>
            </w:pPr>
            <w:r w:rsidRPr="00862166">
              <w:rPr>
                <w:rFonts w:ascii="Times New Roman" w:hAnsi="Times New Roman" w:cs="Times New Roman"/>
              </w:rPr>
              <w:t>Содержание и тема работы плохо согласуются между собой</w:t>
            </w:r>
            <w:r>
              <w:rPr>
                <w:rFonts w:ascii="Times New Roman" w:hAnsi="Times New Roman" w:cs="Times New Roman"/>
              </w:rPr>
              <w:t>.</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Содержание и тема работы не всегда согласуются между собой. Некоторые части работы не связаны с целью и задачами работы.</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Содержание, как целой работы, так и ее частей связано с темой работы. Тема сформирована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1018FF" w:rsidTr="001018FF">
        <w:trPr>
          <w:cantSplit/>
          <w:trHeight w:val="1080"/>
        </w:trPr>
        <w:tc>
          <w:tcPr>
            <w:tcW w:w="709" w:type="dxa"/>
            <w:textDirection w:val="btLr"/>
          </w:tcPr>
          <w:p w:rsidR="001018FF" w:rsidRPr="005F4245" w:rsidRDefault="001018FF" w:rsidP="005306B0">
            <w:pPr>
              <w:spacing w:line="360" w:lineRule="auto"/>
              <w:ind w:left="113" w:right="113"/>
              <w:jc w:val="center"/>
              <w:rPr>
                <w:rFonts w:ascii="Times New Roman" w:hAnsi="Times New Roman" w:cs="Times New Roman"/>
                <w:b/>
                <w:sz w:val="24"/>
                <w:szCs w:val="24"/>
              </w:rPr>
            </w:pPr>
            <w:r w:rsidRPr="005F4245">
              <w:rPr>
                <w:rFonts w:ascii="Times New Roman" w:hAnsi="Times New Roman" w:cs="Times New Roman"/>
                <w:b/>
                <w:sz w:val="24"/>
                <w:szCs w:val="24"/>
              </w:rPr>
              <w:t>Сроки</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Работа сдана с опозданием (более 3-х дней задержки).</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Работа сдана с опозданием (более 3-х дней задержки).</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Работа сдана в срок (либо с опозданием в 2-3 дня).</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Работа сдана с соблюдением всех сроков.</w:t>
            </w:r>
          </w:p>
        </w:tc>
      </w:tr>
      <w:tr w:rsidR="001018FF" w:rsidTr="005306B0">
        <w:trPr>
          <w:cantSplit/>
          <w:trHeight w:val="3817"/>
        </w:trPr>
        <w:tc>
          <w:tcPr>
            <w:tcW w:w="709" w:type="dxa"/>
            <w:textDirection w:val="btLr"/>
          </w:tcPr>
          <w:p w:rsidR="001018FF" w:rsidRPr="005F4245" w:rsidRDefault="001018FF" w:rsidP="005306B0">
            <w:pPr>
              <w:ind w:left="113" w:right="113"/>
              <w:jc w:val="both"/>
              <w:rPr>
                <w:rFonts w:ascii="Times New Roman" w:hAnsi="Times New Roman" w:cs="Times New Roman"/>
                <w:b/>
                <w:sz w:val="24"/>
                <w:szCs w:val="24"/>
              </w:rPr>
            </w:pPr>
            <w:r w:rsidRPr="005F4245">
              <w:rPr>
                <w:rFonts w:ascii="Times New Roman" w:hAnsi="Times New Roman" w:cs="Times New Roman"/>
                <w:b/>
                <w:sz w:val="24"/>
                <w:szCs w:val="24"/>
              </w:rPr>
              <w:t>Самостоятельность в работе</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Большая часть работы списана из одного источника, из сети Интернет. Авторский текст почти отсутствует (или присутствует только авторский текст). Научный руководитель не знает ничего о процессе написания студентом работы, студент отказывается показывать черновики конспектов.</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 xml:space="preserve">Самостоятельные выводы либо отсутствуют, либо присутствуют только формально. Автор недостаточно хорошо ориентируется в тематике, путается в изложении содержания. Слишком большие отрывки (более двух абзацев) переписаны из источников. </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После каждой главы, параграфа автор работы делает выводы. Вывод порой слишком расплывчаты, иногда не связаны с содержанием параграфа, главы. Авторы не всегда обоснованно и конкретно выражает свое мнение по поводу основных аспектов содержания работы.</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После каждой главы, параграфа автор работы делает самостоятельные выводы. Автор четко, обоснованно и конкретно выражает свое мнение по поводу основных аспектов содержания работы. Из разговора с автором научный руководитель делает вывод о том, что студент достаточно свободно ориентируется в терминологии,  используемой в ВКР.</w:t>
            </w:r>
          </w:p>
        </w:tc>
      </w:tr>
      <w:tr w:rsidR="001018FF" w:rsidTr="005306B0">
        <w:trPr>
          <w:cantSplit/>
          <w:trHeight w:val="1656"/>
        </w:trPr>
        <w:tc>
          <w:tcPr>
            <w:tcW w:w="709" w:type="dxa"/>
            <w:textDirection w:val="btLr"/>
          </w:tcPr>
          <w:p w:rsidR="001018FF" w:rsidRPr="005F4245" w:rsidRDefault="001018FF" w:rsidP="005306B0">
            <w:pPr>
              <w:ind w:left="113" w:right="113"/>
              <w:jc w:val="center"/>
              <w:rPr>
                <w:rFonts w:ascii="Times New Roman" w:hAnsi="Times New Roman" w:cs="Times New Roman"/>
                <w:b/>
                <w:sz w:val="24"/>
                <w:szCs w:val="24"/>
              </w:rPr>
            </w:pPr>
            <w:r w:rsidRPr="005F4245">
              <w:rPr>
                <w:rFonts w:ascii="Times New Roman" w:hAnsi="Times New Roman" w:cs="Times New Roman"/>
                <w:b/>
                <w:sz w:val="24"/>
                <w:szCs w:val="24"/>
              </w:rPr>
              <w:lastRenderedPageBreak/>
              <w:t>Оформление работы</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Много нарушений правил оформления и низкая культура ссылок.</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Представленная ВКР имеет отклонения и не во всем соответствует предъявляемым требованиям.</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Есть некоторые недочеты в оформлении работы, в оформлении ссылок.</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Соблюдены все правила оформления работы.</w:t>
            </w:r>
          </w:p>
        </w:tc>
      </w:tr>
      <w:tr w:rsidR="001018FF" w:rsidTr="005306B0">
        <w:trPr>
          <w:cantSplit/>
          <w:trHeight w:val="1551"/>
        </w:trPr>
        <w:tc>
          <w:tcPr>
            <w:tcW w:w="709" w:type="dxa"/>
            <w:textDirection w:val="btLr"/>
          </w:tcPr>
          <w:p w:rsidR="001018FF" w:rsidRPr="005F4245" w:rsidRDefault="001018FF" w:rsidP="005306B0">
            <w:pPr>
              <w:spacing w:line="360" w:lineRule="auto"/>
              <w:ind w:left="113" w:right="113"/>
              <w:jc w:val="center"/>
              <w:rPr>
                <w:rFonts w:ascii="Times New Roman" w:hAnsi="Times New Roman" w:cs="Times New Roman"/>
                <w:b/>
                <w:sz w:val="24"/>
                <w:szCs w:val="24"/>
              </w:rPr>
            </w:pPr>
            <w:r w:rsidRPr="005F4245">
              <w:rPr>
                <w:rFonts w:ascii="Times New Roman" w:hAnsi="Times New Roman" w:cs="Times New Roman"/>
                <w:b/>
                <w:sz w:val="24"/>
                <w:szCs w:val="24"/>
              </w:rPr>
              <w:t>Литература</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Изучено менее десяти источников. Автор слабо ориентируется в тематике, путается в содержании используемых книг.</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Изучено более десяти источников. Автор ориентируется в тематике, может перечислить и кратко изложить содержание используемых книг.</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Количество источников более 20. Все они использованы в работе. Студент легко ориентируется в тематике, может перечислить и кратко изложить содержание используемых книг.</w:t>
            </w:r>
          </w:p>
        </w:tc>
      </w:tr>
      <w:tr w:rsidR="001018FF" w:rsidTr="005306B0">
        <w:trPr>
          <w:cantSplit/>
          <w:trHeight w:val="1134"/>
        </w:trPr>
        <w:tc>
          <w:tcPr>
            <w:tcW w:w="709" w:type="dxa"/>
            <w:textDirection w:val="btLr"/>
          </w:tcPr>
          <w:p w:rsidR="001018FF" w:rsidRPr="005F4245" w:rsidRDefault="001018FF" w:rsidP="005306B0">
            <w:pPr>
              <w:spacing w:line="360" w:lineRule="auto"/>
              <w:ind w:left="113" w:right="113"/>
              <w:jc w:val="center"/>
              <w:rPr>
                <w:rFonts w:ascii="Times New Roman" w:hAnsi="Times New Roman" w:cs="Times New Roman"/>
                <w:b/>
                <w:sz w:val="24"/>
                <w:szCs w:val="24"/>
              </w:rPr>
            </w:pPr>
            <w:r w:rsidRPr="005F4245">
              <w:rPr>
                <w:rFonts w:ascii="Times New Roman" w:hAnsi="Times New Roman" w:cs="Times New Roman"/>
                <w:b/>
                <w:sz w:val="24"/>
                <w:szCs w:val="24"/>
              </w:rPr>
              <w:t>Защита работы</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Автор совсем не ориентируется в терминологии работы.</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Автор, в целом, владеет содержанием работы, но при этом затрудняется в ответах на вопросы членов ГАК. Допускает неточность и ошибки при толковании основных положений и результатов работы, не имеет собственной точки зрения на проблему исследования. Автор показал слабую ориентировку в тех понятиях, терминах, которые она (он) использует в своей работе. Защита, по мнению членов комиссии, прошла сбивчиво, неуверенно и нечетко.</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Автор достаточно уверенно владеет содержание работы, в основном, отвечает на поставленные вопросы, но допускает незначительные неточности при ответах. Использует наглядный материал. Защита прошла, по мнению комиссии, хорошо (оценивается логика изложения, уместность использования наглядности, владение терминологией и др.).</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Автор уверенно владеет содержанием работы, показывает свою точку зрения, опираясь на соответствующие теоретические положения, грамотно содержательно отвечает на поставленные вопросы. Использует наглядный материал: презентации, схемы, таблицы и др. Защита прошла успешно с точки зрения комиссии (оценивается логика изложения, уместность использования наглядности, владение терминологией и др.).</w:t>
            </w:r>
          </w:p>
        </w:tc>
      </w:tr>
      <w:tr w:rsidR="001018FF" w:rsidTr="005306B0">
        <w:trPr>
          <w:cantSplit/>
          <w:trHeight w:val="1134"/>
        </w:trPr>
        <w:tc>
          <w:tcPr>
            <w:tcW w:w="709" w:type="dxa"/>
            <w:textDirection w:val="btLr"/>
          </w:tcPr>
          <w:p w:rsidR="001018FF" w:rsidRDefault="001018FF" w:rsidP="005306B0">
            <w:pPr>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Оценка работы</w:t>
            </w:r>
          </w:p>
        </w:tc>
        <w:tc>
          <w:tcPr>
            <w:tcW w:w="2694" w:type="dxa"/>
          </w:tcPr>
          <w:p w:rsidR="001018FF" w:rsidRPr="00862166" w:rsidRDefault="001018FF" w:rsidP="005306B0">
            <w:pPr>
              <w:jc w:val="both"/>
              <w:rPr>
                <w:rFonts w:ascii="Times New Roman" w:hAnsi="Times New Roman" w:cs="Times New Roman"/>
              </w:rPr>
            </w:pPr>
            <w:r>
              <w:rPr>
                <w:rFonts w:ascii="Times New Roman" w:hAnsi="Times New Roman" w:cs="Times New Roman"/>
              </w:rPr>
              <w:t>Оценка «2» ставится, если студент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 практическая часть ВКР не выполнена.</w:t>
            </w:r>
          </w:p>
        </w:tc>
        <w:tc>
          <w:tcPr>
            <w:tcW w:w="2410" w:type="dxa"/>
          </w:tcPr>
          <w:p w:rsidR="001018FF" w:rsidRPr="00862166" w:rsidRDefault="001018FF" w:rsidP="005306B0">
            <w:pPr>
              <w:jc w:val="both"/>
              <w:rPr>
                <w:rFonts w:ascii="Times New Roman" w:hAnsi="Times New Roman" w:cs="Times New Roman"/>
              </w:rPr>
            </w:pPr>
            <w:r>
              <w:rPr>
                <w:rFonts w:ascii="Times New Roman" w:hAnsi="Times New Roman" w:cs="Times New Roman"/>
              </w:rPr>
              <w:t xml:space="preserve">Оценка «3» ставится, если студент на низком уровне владеет методологическим аппаратом исследования, допускает неточности при формулировке теоретических положений выпускной квалификационной работы, материал излагается не связно, практическая часть ВКР выполнена некачественно. </w:t>
            </w:r>
          </w:p>
        </w:tc>
        <w:tc>
          <w:tcPr>
            <w:tcW w:w="2388" w:type="dxa"/>
          </w:tcPr>
          <w:p w:rsidR="001018FF" w:rsidRPr="00862166" w:rsidRDefault="001018FF" w:rsidP="005306B0">
            <w:pPr>
              <w:jc w:val="both"/>
              <w:rPr>
                <w:rFonts w:ascii="Times New Roman" w:hAnsi="Times New Roman" w:cs="Times New Roman"/>
              </w:rPr>
            </w:pPr>
            <w:r>
              <w:rPr>
                <w:rFonts w:ascii="Times New Roman" w:hAnsi="Times New Roman" w:cs="Times New Roman"/>
              </w:rPr>
              <w:t>Оценка «4» ставится, если студент на достаточно высоком уровне овладел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 или  допущены отступления в практической части от законов композиционного решения.</w:t>
            </w:r>
          </w:p>
        </w:tc>
        <w:tc>
          <w:tcPr>
            <w:tcW w:w="2431" w:type="dxa"/>
          </w:tcPr>
          <w:p w:rsidR="001018FF" w:rsidRPr="00862166" w:rsidRDefault="001018FF" w:rsidP="005306B0">
            <w:pPr>
              <w:jc w:val="both"/>
              <w:rPr>
                <w:rFonts w:ascii="Times New Roman" w:hAnsi="Times New Roman" w:cs="Times New Roman"/>
              </w:rPr>
            </w:pPr>
            <w:r>
              <w:rPr>
                <w:rFonts w:ascii="Times New Roman" w:hAnsi="Times New Roman" w:cs="Times New Roman"/>
              </w:rPr>
              <w:t xml:space="preserve">Оценка «5» ставится, если студент на высоком уровне владеет методологическим аппаратом исследования, осуществляет сравнительно –сопоставительный анализ разных теоретических подходов, практическая часть ВКР выполнена качественно и на высоком уровне. </w:t>
            </w:r>
          </w:p>
        </w:tc>
      </w:tr>
    </w:tbl>
    <w:p w:rsidR="001018FF" w:rsidRDefault="001018FF" w:rsidP="001018FF">
      <w:pPr>
        <w:spacing w:line="360" w:lineRule="auto"/>
        <w:ind w:left="-567" w:firstLine="709"/>
        <w:jc w:val="both"/>
        <w:rPr>
          <w:rFonts w:ascii="Times New Roman" w:hAnsi="Times New Roman" w:cs="Times New Roman"/>
          <w:sz w:val="28"/>
          <w:szCs w:val="28"/>
        </w:rPr>
      </w:pPr>
    </w:p>
    <w:p w:rsidR="001018FF" w:rsidRDefault="001018FF" w:rsidP="00480647">
      <w:pPr>
        <w:spacing w:line="360" w:lineRule="auto"/>
        <w:ind w:left="-567" w:firstLine="709"/>
        <w:jc w:val="both"/>
        <w:rPr>
          <w:rFonts w:ascii="Times New Roman" w:hAnsi="Times New Roman" w:cs="Times New Roman"/>
          <w:sz w:val="28"/>
          <w:szCs w:val="28"/>
        </w:rPr>
      </w:pPr>
    </w:p>
    <w:p w:rsidR="00480647" w:rsidRDefault="00480647"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1018FF">
      <w:pPr>
        <w:spacing w:line="360" w:lineRule="auto"/>
        <w:ind w:left="-567" w:firstLine="709"/>
        <w:jc w:val="right"/>
        <w:rPr>
          <w:rFonts w:ascii="Times New Roman" w:hAnsi="Times New Roman" w:cs="Times New Roman"/>
          <w:b/>
          <w:bCs/>
          <w:sz w:val="28"/>
          <w:szCs w:val="28"/>
        </w:rPr>
      </w:pPr>
      <w:r w:rsidRPr="00065221">
        <w:rPr>
          <w:rFonts w:ascii="Times New Roman" w:hAnsi="Times New Roman" w:cs="Times New Roman"/>
          <w:b/>
          <w:bCs/>
          <w:sz w:val="28"/>
          <w:szCs w:val="28"/>
        </w:rPr>
        <w:t>Приложение 3</w:t>
      </w:r>
    </w:p>
    <w:p w:rsidR="001018FF" w:rsidRDefault="001018FF" w:rsidP="001018FF">
      <w:pPr>
        <w:pStyle w:val="Default"/>
      </w:pPr>
    </w:p>
    <w:p w:rsidR="001018FF" w:rsidRPr="00065221" w:rsidRDefault="001018FF" w:rsidP="001018FF">
      <w:pPr>
        <w:ind w:right="-259"/>
        <w:jc w:val="center"/>
        <w:rPr>
          <w:rFonts w:ascii="Times New Roman" w:eastAsia="Times New Roman" w:hAnsi="Times New Roman" w:cs="Times New Roman"/>
          <w:b/>
          <w:bCs/>
        </w:rPr>
      </w:pPr>
      <w:r w:rsidRPr="00065221">
        <w:rPr>
          <w:rFonts w:ascii="Times New Roman" w:eastAsia="Times New Roman" w:hAnsi="Times New Roman" w:cs="Times New Roman"/>
          <w:b/>
          <w:bCs/>
        </w:rPr>
        <w:t xml:space="preserve">Министерство образования и науки Архангельской области </w:t>
      </w:r>
    </w:p>
    <w:p w:rsidR="001018FF" w:rsidRPr="00065221" w:rsidRDefault="001018FF" w:rsidP="001018FF">
      <w:pPr>
        <w:ind w:right="-259"/>
        <w:jc w:val="center"/>
        <w:rPr>
          <w:rFonts w:ascii="Times New Roman" w:eastAsia="Times New Roman" w:hAnsi="Times New Roman" w:cs="Times New Roman"/>
          <w:b/>
          <w:bCs/>
        </w:rPr>
      </w:pPr>
      <w:r w:rsidRPr="00065221">
        <w:rPr>
          <w:rFonts w:ascii="Times New Roman" w:eastAsia="Times New Roman" w:hAnsi="Times New Roman" w:cs="Times New Roman"/>
          <w:b/>
          <w:bCs/>
        </w:rPr>
        <w:t xml:space="preserve">ГБПОУ Архангельской области </w:t>
      </w:r>
    </w:p>
    <w:p w:rsidR="001018FF" w:rsidRPr="00065221" w:rsidRDefault="001018FF" w:rsidP="001018FF">
      <w:pPr>
        <w:ind w:right="-259"/>
        <w:jc w:val="center"/>
        <w:rPr>
          <w:rFonts w:ascii="Times New Roman" w:hAnsi="Times New Roman" w:cs="Times New Roman"/>
        </w:rPr>
      </w:pPr>
      <w:r w:rsidRPr="00065221">
        <w:rPr>
          <w:rFonts w:ascii="Times New Roman" w:eastAsia="Times New Roman" w:hAnsi="Times New Roman" w:cs="Times New Roman"/>
          <w:b/>
          <w:bCs/>
        </w:rPr>
        <w:t>«Котласский транспортный техникум»</w:t>
      </w:r>
    </w:p>
    <w:p w:rsidR="001018FF" w:rsidRPr="00065221" w:rsidRDefault="001018FF" w:rsidP="001018FF">
      <w:pPr>
        <w:spacing w:line="230" w:lineRule="exact"/>
        <w:rPr>
          <w:rFonts w:ascii="Times New Roman" w:hAnsi="Times New Roman" w:cs="Times New Roman"/>
        </w:rPr>
      </w:pPr>
    </w:p>
    <w:p w:rsidR="001018FF" w:rsidRPr="00065221" w:rsidRDefault="001018FF" w:rsidP="001018FF">
      <w:pPr>
        <w:ind w:left="6385"/>
        <w:rPr>
          <w:rFonts w:ascii="Times New Roman" w:hAnsi="Times New Roman" w:cs="Times New Roman"/>
        </w:rPr>
      </w:pPr>
      <w:r w:rsidRPr="00065221">
        <w:rPr>
          <w:rFonts w:ascii="Times New Roman" w:eastAsia="Times New Roman" w:hAnsi="Times New Roman" w:cs="Times New Roman"/>
        </w:rPr>
        <w:t>У Т В Е Р Ж Д А Ю</w:t>
      </w:r>
    </w:p>
    <w:p w:rsidR="001018FF" w:rsidRPr="00065221" w:rsidRDefault="001018FF" w:rsidP="001018FF">
      <w:pPr>
        <w:ind w:left="6385"/>
        <w:rPr>
          <w:rFonts w:ascii="Times New Roman" w:hAnsi="Times New Roman" w:cs="Times New Roman"/>
        </w:rPr>
      </w:pPr>
      <w:r w:rsidRPr="00065221">
        <w:rPr>
          <w:rFonts w:ascii="Times New Roman" w:eastAsia="Times New Roman" w:hAnsi="Times New Roman" w:cs="Times New Roman"/>
        </w:rPr>
        <w:t>Зав. отделения заочного обучения и внебюджетной деятельности</w:t>
      </w:r>
    </w:p>
    <w:p w:rsidR="001018FF" w:rsidRPr="00065221" w:rsidRDefault="001018FF" w:rsidP="001018FF">
      <w:pPr>
        <w:spacing w:line="223" w:lineRule="auto"/>
        <w:ind w:left="6385"/>
        <w:rPr>
          <w:rFonts w:ascii="Times New Roman" w:hAnsi="Times New Roman" w:cs="Times New Roman"/>
        </w:rPr>
      </w:pPr>
      <w:r w:rsidRPr="00065221">
        <w:rPr>
          <w:rFonts w:ascii="Times New Roman" w:eastAsia="Times New Roman" w:hAnsi="Times New Roman" w:cs="Times New Roman"/>
        </w:rPr>
        <w:t>____________________</w:t>
      </w:r>
    </w:p>
    <w:p w:rsidR="001018FF" w:rsidRPr="00065221" w:rsidRDefault="001018FF" w:rsidP="001018FF">
      <w:pPr>
        <w:spacing w:line="222" w:lineRule="auto"/>
        <w:ind w:left="6425"/>
        <w:rPr>
          <w:rFonts w:ascii="Times New Roman" w:hAnsi="Times New Roman" w:cs="Times New Roman"/>
        </w:rPr>
      </w:pPr>
      <w:r w:rsidRPr="00065221">
        <w:rPr>
          <w:rFonts w:ascii="Times New Roman" w:eastAsia="Times New Roman" w:hAnsi="Times New Roman" w:cs="Times New Roman"/>
        </w:rPr>
        <w:t>Подпись, инициалы, фамилия</w:t>
      </w:r>
    </w:p>
    <w:p w:rsidR="001018FF" w:rsidRPr="00065221" w:rsidRDefault="001018FF" w:rsidP="001018FF">
      <w:pPr>
        <w:spacing w:line="151" w:lineRule="exact"/>
        <w:rPr>
          <w:rFonts w:ascii="Times New Roman" w:hAnsi="Times New Roman" w:cs="Times New Roman"/>
        </w:rPr>
      </w:pPr>
    </w:p>
    <w:p w:rsidR="001018FF" w:rsidRPr="00065221" w:rsidRDefault="001018FF" w:rsidP="001018FF">
      <w:pPr>
        <w:ind w:left="6385"/>
        <w:rPr>
          <w:rFonts w:ascii="Times New Roman" w:hAnsi="Times New Roman" w:cs="Times New Roman"/>
        </w:rPr>
      </w:pPr>
      <w:r w:rsidRPr="00065221">
        <w:rPr>
          <w:rFonts w:ascii="Times New Roman" w:eastAsia="Times New Roman" w:hAnsi="Times New Roman" w:cs="Times New Roman"/>
        </w:rPr>
        <w:lastRenderedPageBreak/>
        <w:t>«__» ___________20__ г.</w:t>
      </w:r>
    </w:p>
    <w:p w:rsidR="001018FF" w:rsidRPr="00065221" w:rsidRDefault="001018FF" w:rsidP="001018FF">
      <w:pPr>
        <w:spacing w:line="2" w:lineRule="exact"/>
        <w:rPr>
          <w:rFonts w:ascii="Times New Roman" w:hAnsi="Times New Roman" w:cs="Times New Roman"/>
        </w:rPr>
      </w:pPr>
    </w:p>
    <w:p w:rsidR="001018FF" w:rsidRPr="00065221" w:rsidRDefault="001018FF" w:rsidP="001018FF">
      <w:pPr>
        <w:ind w:right="-4"/>
        <w:jc w:val="center"/>
        <w:rPr>
          <w:rFonts w:ascii="Times New Roman" w:hAnsi="Times New Roman" w:cs="Times New Roman"/>
        </w:rPr>
      </w:pPr>
      <w:r>
        <w:rPr>
          <w:rFonts w:ascii="Times New Roman" w:eastAsia="Times New Roman" w:hAnsi="Times New Roman" w:cs="Times New Roman"/>
        </w:rPr>
        <w:t xml:space="preserve">(Образец) </w:t>
      </w:r>
      <w:r w:rsidRPr="00065221">
        <w:rPr>
          <w:rFonts w:ascii="Times New Roman" w:eastAsia="Times New Roman" w:hAnsi="Times New Roman" w:cs="Times New Roman"/>
        </w:rPr>
        <w:t>ЗАДАНИЕ</w:t>
      </w:r>
    </w:p>
    <w:p w:rsidR="001018FF" w:rsidRPr="00065221" w:rsidRDefault="001018FF" w:rsidP="001018FF">
      <w:pPr>
        <w:ind w:right="-4"/>
        <w:jc w:val="center"/>
        <w:rPr>
          <w:rFonts w:ascii="Times New Roman" w:hAnsi="Times New Roman" w:cs="Times New Roman"/>
        </w:rPr>
      </w:pPr>
      <w:r w:rsidRPr="00065221">
        <w:rPr>
          <w:rFonts w:ascii="Times New Roman" w:eastAsia="Times New Roman" w:hAnsi="Times New Roman" w:cs="Times New Roman"/>
        </w:rPr>
        <w:t>на дипломную работу студенту специальности</w:t>
      </w:r>
    </w:p>
    <w:p w:rsidR="001018FF" w:rsidRPr="00065221" w:rsidRDefault="001018FF" w:rsidP="001018FF">
      <w:pPr>
        <w:ind w:right="-4"/>
        <w:jc w:val="center"/>
        <w:rPr>
          <w:rFonts w:ascii="Times New Roman" w:hAnsi="Times New Roman" w:cs="Times New Roman"/>
        </w:rPr>
      </w:pPr>
      <w:r w:rsidRPr="00065221">
        <w:rPr>
          <w:rFonts w:ascii="Times New Roman" w:eastAsia="Times New Roman" w:hAnsi="Times New Roman" w:cs="Times New Roman"/>
        </w:rPr>
        <w:t>23.02.01 Организация перевозок и управления на транспорте (по видам)</w:t>
      </w:r>
    </w:p>
    <w:p w:rsidR="001018FF" w:rsidRPr="00065221" w:rsidRDefault="001018FF" w:rsidP="001018FF">
      <w:pPr>
        <w:ind w:right="15"/>
        <w:jc w:val="center"/>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221" w:lineRule="auto"/>
        <w:ind w:right="-4"/>
        <w:jc w:val="center"/>
        <w:rPr>
          <w:rFonts w:ascii="Times New Roman" w:hAnsi="Times New Roman" w:cs="Times New Roman"/>
        </w:rPr>
      </w:pPr>
      <w:r w:rsidRPr="00065221">
        <w:rPr>
          <w:rFonts w:ascii="Times New Roman" w:eastAsia="Times New Roman" w:hAnsi="Times New Roman" w:cs="Times New Roman"/>
        </w:rPr>
        <w:t>Фамилия, имя, отчество</w:t>
      </w:r>
    </w:p>
    <w:p w:rsidR="001018FF" w:rsidRPr="00065221" w:rsidRDefault="001018FF" w:rsidP="001018FF">
      <w:pPr>
        <w:spacing w:line="151"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1 Тема дипломной работы</w:t>
      </w: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160"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2 Исходные данные для проектирования</w:t>
      </w:r>
    </w:p>
    <w:p w:rsidR="001018FF" w:rsidRPr="00065221" w:rsidRDefault="001018FF" w:rsidP="001018FF">
      <w:pPr>
        <w:ind w:left="5"/>
        <w:rPr>
          <w:rFonts w:ascii="Times New Roman" w:hAnsi="Times New Roman" w:cs="Times New Roman"/>
        </w:rPr>
      </w:pPr>
      <w:r>
        <w:rPr>
          <w:rFonts w:ascii="Times New Roman" w:eastAsia="Times New Roman" w:hAnsi="Times New Roman" w:cs="Times New Roman"/>
        </w:rPr>
        <w:t>____</w:t>
      </w:r>
      <w:r w:rsidRPr="00065221">
        <w:rPr>
          <w:rFonts w:ascii="Times New Roman" w:eastAsia="Times New Roman" w:hAnsi="Times New Roman" w:cs="Times New Roman"/>
        </w:rPr>
        <w:t>____________________________________________________________________</w:t>
      </w: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163"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3 Состав дипломной работы</w:t>
      </w: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11"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160" w:lineRule="exact"/>
        <w:rPr>
          <w:rFonts w:ascii="Times New Roman" w:hAnsi="Times New Roman" w:cs="Times New Roman"/>
        </w:rPr>
      </w:pPr>
    </w:p>
    <w:p w:rsidR="001018FF" w:rsidRPr="00065221" w:rsidRDefault="001018FF" w:rsidP="001018FF">
      <w:pPr>
        <w:numPr>
          <w:ilvl w:val="0"/>
          <w:numId w:val="3"/>
        </w:numPr>
        <w:tabs>
          <w:tab w:val="left" w:pos="265"/>
        </w:tabs>
        <w:spacing w:after="0" w:line="240" w:lineRule="auto"/>
        <w:ind w:left="265" w:hanging="265"/>
        <w:rPr>
          <w:rFonts w:ascii="Times New Roman" w:eastAsia="Times New Roman" w:hAnsi="Times New Roman" w:cs="Times New Roman"/>
        </w:rPr>
      </w:pPr>
      <w:r w:rsidRPr="00065221">
        <w:rPr>
          <w:rFonts w:ascii="Times New Roman" w:eastAsia="Times New Roman" w:hAnsi="Times New Roman" w:cs="Times New Roman"/>
        </w:rPr>
        <w:t>Перечень основных вопросов, подлежащих разработке</w:t>
      </w:r>
    </w:p>
    <w:p w:rsidR="001018FF" w:rsidRPr="00065221" w:rsidRDefault="001018FF" w:rsidP="001018FF">
      <w:pPr>
        <w:spacing w:line="11" w:lineRule="exact"/>
        <w:rPr>
          <w:rFonts w:ascii="Times New Roman" w:eastAsia="Times New Roman" w:hAnsi="Times New Roman" w:cs="Times New Roman"/>
        </w:rPr>
      </w:pPr>
    </w:p>
    <w:p w:rsidR="001018FF" w:rsidRPr="00065221" w:rsidRDefault="001018FF" w:rsidP="001018FF">
      <w:pPr>
        <w:ind w:left="5"/>
        <w:rPr>
          <w:rFonts w:ascii="Times New Roman" w:eastAsia="Times New Roman" w:hAnsi="Times New Roman" w:cs="Times New Roman"/>
        </w:rPr>
      </w:pPr>
      <w:r w:rsidRPr="00065221">
        <w:rPr>
          <w:rFonts w:ascii="Times New Roman" w:eastAsia="Times New Roman" w:hAnsi="Times New Roman" w:cs="Times New Roman"/>
        </w:rPr>
        <w:t>_________________________________________________________________________</w:t>
      </w:r>
    </w:p>
    <w:p w:rsidR="001018FF" w:rsidRPr="00065221" w:rsidRDefault="001018FF" w:rsidP="001018FF">
      <w:pPr>
        <w:spacing w:line="160"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Б Перечень графического материала _________________________________________</w:t>
      </w:r>
    </w:p>
    <w:p w:rsidR="001018FF" w:rsidRPr="00065221" w:rsidRDefault="001018FF" w:rsidP="001018FF">
      <w:pPr>
        <w:spacing w:line="163"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Дата выдачи задания «__»______________________20__г.</w:t>
      </w: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Срок окончания выполнения работы  «__»___________20__г.</w:t>
      </w:r>
    </w:p>
    <w:p w:rsidR="001018FF" w:rsidRPr="00065221" w:rsidRDefault="001018FF" w:rsidP="001018FF">
      <w:pPr>
        <w:spacing w:line="151"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Заведующий отделением ___________________________________________________</w:t>
      </w:r>
    </w:p>
    <w:p w:rsidR="001018FF" w:rsidRPr="00065221" w:rsidRDefault="001018FF" w:rsidP="001018FF">
      <w:pPr>
        <w:spacing w:line="221" w:lineRule="auto"/>
        <w:ind w:left="4825"/>
        <w:rPr>
          <w:rFonts w:ascii="Times New Roman" w:hAnsi="Times New Roman" w:cs="Times New Roman"/>
        </w:rPr>
      </w:pPr>
      <w:r w:rsidRPr="00065221">
        <w:rPr>
          <w:rFonts w:ascii="Times New Roman" w:eastAsia="Times New Roman" w:hAnsi="Times New Roman" w:cs="Times New Roman"/>
        </w:rPr>
        <w:t>Подпись, инициалы, фамилия</w:t>
      </w:r>
    </w:p>
    <w:p w:rsidR="001018FF" w:rsidRPr="00065221" w:rsidRDefault="001018FF" w:rsidP="001018FF">
      <w:pPr>
        <w:spacing w:line="134"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Председатель цикловой комиссии ___________________________________________</w:t>
      </w:r>
    </w:p>
    <w:p w:rsidR="001018FF" w:rsidRPr="00065221" w:rsidRDefault="001018FF" w:rsidP="001018FF">
      <w:pPr>
        <w:spacing w:line="221" w:lineRule="auto"/>
        <w:ind w:left="4825"/>
        <w:rPr>
          <w:rFonts w:ascii="Times New Roman" w:hAnsi="Times New Roman" w:cs="Times New Roman"/>
        </w:rPr>
      </w:pPr>
      <w:r w:rsidRPr="00065221">
        <w:rPr>
          <w:rFonts w:ascii="Times New Roman" w:eastAsia="Times New Roman" w:hAnsi="Times New Roman" w:cs="Times New Roman"/>
        </w:rPr>
        <w:lastRenderedPageBreak/>
        <w:t>Подпись, инициалы, фамилия</w:t>
      </w:r>
    </w:p>
    <w:p w:rsidR="001018FF" w:rsidRPr="00065221" w:rsidRDefault="001018FF" w:rsidP="001018FF">
      <w:pPr>
        <w:spacing w:line="131" w:lineRule="exact"/>
        <w:rPr>
          <w:rFonts w:ascii="Times New Roman" w:hAnsi="Times New Roman" w:cs="Times New Roman"/>
        </w:rPr>
      </w:pPr>
    </w:p>
    <w:p w:rsidR="001018FF" w:rsidRPr="00065221" w:rsidRDefault="001018FF" w:rsidP="001018FF">
      <w:pPr>
        <w:ind w:left="5"/>
        <w:rPr>
          <w:rFonts w:ascii="Times New Roman" w:hAnsi="Times New Roman" w:cs="Times New Roman"/>
        </w:rPr>
      </w:pPr>
      <w:r w:rsidRPr="00065221">
        <w:rPr>
          <w:rFonts w:ascii="Times New Roman" w:eastAsia="Times New Roman" w:hAnsi="Times New Roman" w:cs="Times New Roman"/>
        </w:rPr>
        <w:t>Руководитель дипломной работы___________________________________________</w:t>
      </w:r>
    </w:p>
    <w:p w:rsidR="001018FF" w:rsidRPr="00065221" w:rsidRDefault="001018FF" w:rsidP="001018FF">
      <w:pPr>
        <w:spacing w:line="221" w:lineRule="auto"/>
        <w:ind w:right="-404"/>
        <w:jc w:val="center"/>
        <w:rPr>
          <w:rFonts w:ascii="Times New Roman" w:hAnsi="Times New Roman" w:cs="Times New Roman"/>
        </w:rPr>
      </w:pPr>
      <w:r w:rsidRPr="00065221">
        <w:rPr>
          <w:rFonts w:ascii="Times New Roman" w:eastAsia="Times New Roman" w:hAnsi="Times New Roman" w:cs="Times New Roman"/>
        </w:rPr>
        <w:t>Подпись, инициалы, фамилия</w:t>
      </w: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1018FF">
      <w:pPr>
        <w:pStyle w:val="Default"/>
        <w:jc w:val="right"/>
        <w:rPr>
          <w:b/>
          <w:bCs/>
          <w:sz w:val="26"/>
          <w:szCs w:val="26"/>
        </w:rPr>
      </w:pPr>
      <w:r>
        <w:rPr>
          <w:b/>
          <w:bCs/>
          <w:sz w:val="26"/>
          <w:szCs w:val="26"/>
        </w:rPr>
        <w:t>Приложение 4</w:t>
      </w:r>
    </w:p>
    <w:p w:rsidR="001018FF" w:rsidRDefault="001018FF" w:rsidP="001018FF">
      <w:pPr>
        <w:pStyle w:val="Default"/>
      </w:pPr>
    </w:p>
    <w:p w:rsidR="001018FF" w:rsidRDefault="001018FF" w:rsidP="001018FF">
      <w:pPr>
        <w:pStyle w:val="Default"/>
        <w:rPr>
          <w:color w:val="auto"/>
        </w:rPr>
      </w:pPr>
    </w:p>
    <w:p w:rsidR="001018FF" w:rsidRDefault="001018FF" w:rsidP="001018FF">
      <w:pPr>
        <w:pStyle w:val="Default"/>
        <w:jc w:val="center"/>
        <w:rPr>
          <w:b/>
          <w:color w:val="auto"/>
          <w:sz w:val="28"/>
          <w:szCs w:val="28"/>
        </w:rPr>
      </w:pPr>
      <w:r w:rsidRPr="001018FF">
        <w:rPr>
          <w:b/>
          <w:color w:val="auto"/>
          <w:sz w:val="28"/>
          <w:szCs w:val="28"/>
        </w:rPr>
        <w:t>Перечень дополнительных вопросов при защите ВКР</w:t>
      </w:r>
    </w:p>
    <w:p w:rsidR="001018FF" w:rsidRDefault="001018FF" w:rsidP="001018FF">
      <w:pPr>
        <w:pStyle w:val="Default"/>
        <w:jc w:val="center"/>
        <w:rPr>
          <w:b/>
          <w:color w:val="auto"/>
          <w:sz w:val="28"/>
          <w:szCs w:val="28"/>
        </w:rPr>
      </w:pPr>
    </w:p>
    <w:tbl>
      <w:tblPr>
        <w:tblStyle w:val="a4"/>
        <w:tblW w:w="10490" w:type="dxa"/>
        <w:tblInd w:w="-743" w:type="dxa"/>
        <w:tblLayout w:type="fixed"/>
        <w:tblLook w:val="04A0"/>
      </w:tblPr>
      <w:tblGrid>
        <w:gridCol w:w="851"/>
        <w:gridCol w:w="6379"/>
        <w:gridCol w:w="3260"/>
      </w:tblGrid>
      <w:tr w:rsidR="001018FF" w:rsidTr="005306B0">
        <w:tc>
          <w:tcPr>
            <w:tcW w:w="851" w:type="dxa"/>
          </w:tcPr>
          <w:p w:rsidR="001018FF" w:rsidRDefault="001018FF" w:rsidP="005306B0">
            <w:pPr>
              <w:pStyle w:val="Default"/>
            </w:pPr>
          </w:p>
          <w:tbl>
            <w:tblPr>
              <w:tblW w:w="0" w:type="auto"/>
              <w:tblBorders>
                <w:top w:val="nil"/>
                <w:left w:val="nil"/>
                <w:bottom w:val="nil"/>
                <w:right w:val="nil"/>
              </w:tblBorders>
              <w:tblLayout w:type="fixed"/>
              <w:tblLook w:val="0000"/>
            </w:tblPr>
            <w:tblGrid>
              <w:gridCol w:w="861"/>
            </w:tblGrid>
            <w:tr w:rsidR="001018FF" w:rsidTr="005306B0">
              <w:trPr>
                <w:trHeight w:val="188"/>
              </w:trPr>
              <w:tc>
                <w:tcPr>
                  <w:tcW w:w="861" w:type="dxa"/>
                </w:tcPr>
                <w:p w:rsidR="001018FF" w:rsidRDefault="001018FF" w:rsidP="005306B0">
                  <w:pPr>
                    <w:pStyle w:val="Default"/>
                    <w:rPr>
                      <w:sz w:val="28"/>
                      <w:szCs w:val="28"/>
                    </w:rPr>
                  </w:pPr>
                  <w:r>
                    <w:rPr>
                      <w:sz w:val="28"/>
                      <w:szCs w:val="28"/>
                    </w:rPr>
                    <w:t>№</w:t>
                  </w:r>
                </w:p>
                <w:p w:rsidR="001018FF" w:rsidRDefault="001018FF" w:rsidP="005306B0">
                  <w:pPr>
                    <w:pStyle w:val="Default"/>
                    <w:rPr>
                      <w:sz w:val="28"/>
                      <w:szCs w:val="28"/>
                    </w:rPr>
                  </w:pPr>
                  <w:r>
                    <w:rPr>
                      <w:sz w:val="28"/>
                      <w:szCs w:val="28"/>
                    </w:rPr>
                    <w:t>п/п</w:t>
                  </w:r>
                </w:p>
              </w:tc>
            </w:tr>
          </w:tbl>
          <w:p w:rsidR="001018FF" w:rsidRDefault="001018FF" w:rsidP="005306B0">
            <w:pPr>
              <w:pStyle w:val="Default"/>
              <w:jc w:val="center"/>
              <w:rPr>
                <w:sz w:val="28"/>
                <w:szCs w:val="28"/>
              </w:rPr>
            </w:pPr>
          </w:p>
        </w:tc>
        <w:tc>
          <w:tcPr>
            <w:tcW w:w="6379" w:type="dxa"/>
          </w:tcPr>
          <w:p w:rsidR="001018FF" w:rsidRDefault="001018FF" w:rsidP="005306B0">
            <w:pPr>
              <w:pStyle w:val="Default"/>
            </w:pPr>
          </w:p>
          <w:tbl>
            <w:tblPr>
              <w:tblW w:w="4364" w:type="dxa"/>
              <w:tblBorders>
                <w:top w:val="nil"/>
                <w:left w:val="nil"/>
                <w:bottom w:val="nil"/>
                <w:right w:val="nil"/>
              </w:tblBorders>
              <w:tblLayout w:type="fixed"/>
              <w:tblLook w:val="0000"/>
            </w:tblPr>
            <w:tblGrid>
              <w:gridCol w:w="4364"/>
            </w:tblGrid>
            <w:tr w:rsidR="001018FF" w:rsidTr="005306B0">
              <w:trPr>
                <w:trHeight w:val="202"/>
              </w:trPr>
              <w:tc>
                <w:tcPr>
                  <w:tcW w:w="4364" w:type="dxa"/>
                </w:tcPr>
                <w:p w:rsidR="001018FF" w:rsidRDefault="001018FF" w:rsidP="005306B0">
                  <w:pPr>
                    <w:pStyle w:val="Default"/>
                    <w:jc w:val="center"/>
                    <w:rPr>
                      <w:sz w:val="23"/>
                      <w:szCs w:val="23"/>
                    </w:rPr>
                  </w:pPr>
                  <w:r>
                    <w:rPr>
                      <w:sz w:val="28"/>
                      <w:szCs w:val="28"/>
                    </w:rPr>
                    <w:t xml:space="preserve">Содержание вопроса </w:t>
                  </w:r>
                  <w:r>
                    <w:rPr>
                      <w:sz w:val="23"/>
                      <w:szCs w:val="23"/>
                    </w:rPr>
                    <w:t>***</w:t>
                  </w:r>
                </w:p>
              </w:tc>
            </w:tr>
          </w:tbl>
          <w:p w:rsidR="001018FF" w:rsidRDefault="001018FF" w:rsidP="005306B0">
            <w:pPr>
              <w:pStyle w:val="Default"/>
              <w:jc w:val="center"/>
              <w:rPr>
                <w:sz w:val="28"/>
                <w:szCs w:val="28"/>
              </w:rPr>
            </w:pPr>
          </w:p>
        </w:tc>
        <w:tc>
          <w:tcPr>
            <w:tcW w:w="3260" w:type="dxa"/>
          </w:tcPr>
          <w:p w:rsidR="001018FF" w:rsidRDefault="001018FF" w:rsidP="005306B0">
            <w:pPr>
              <w:pStyle w:val="Default"/>
            </w:pPr>
          </w:p>
          <w:tbl>
            <w:tblPr>
              <w:tblW w:w="3089" w:type="dxa"/>
              <w:tblBorders>
                <w:top w:val="nil"/>
                <w:left w:val="nil"/>
                <w:bottom w:val="nil"/>
                <w:right w:val="nil"/>
              </w:tblBorders>
              <w:tblLayout w:type="fixed"/>
              <w:tblLook w:val="0000"/>
            </w:tblPr>
            <w:tblGrid>
              <w:gridCol w:w="3089"/>
            </w:tblGrid>
            <w:tr w:rsidR="001018FF" w:rsidTr="005306B0">
              <w:trPr>
                <w:trHeight w:val="1226"/>
              </w:trPr>
              <w:tc>
                <w:tcPr>
                  <w:tcW w:w="3089" w:type="dxa"/>
                </w:tcPr>
                <w:p w:rsidR="001018FF" w:rsidRDefault="001018FF" w:rsidP="005306B0">
                  <w:pPr>
                    <w:pStyle w:val="Default"/>
                    <w:rPr>
                      <w:sz w:val="28"/>
                      <w:szCs w:val="28"/>
                    </w:rPr>
                  </w:pPr>
                  <w:r>
                    <w:rPr>
                      <w:sz w:val="28"/>
                      <w:szCs w:val="28"/>
                    </w:rPr>
                    <w:t xml:space="preserve">Номер </w:t>
                  </w:r>
                  <w:r>
                    <w:rPr>
                      <w:sz w:val="23"/>
                      <w:szCs w:val="23"/>
                    </w:rPr>
                    <w:t xml:space="preserve">МДК, </w:t>
                  </w:r>
                  <w:r>
                    <w:rPr>
                      <w:sz w:val="28"/>
                      <w:szCs w:val="28"/>
                    </w:rPr>
                    <w:t>наименование учебной дисциплины области вопроса</w:t>
                  </w:r>
                </w:p>
              </w:tc>
            </w:tr>
          </w:tbl>
          <w:p w:rsidR="001018FF" w:rsidRDefault="001018FF" w:rsidP="005306B0">
            <w:pPr>
              <w:pStyle w:val="Default"/>
              <w:jc w:val="center"/>
              <w:rPr>
                <w:sz w:val="28"/>
                <w:szCs w:val="28"/>
              </w:rPr>
            </w:pPr>
          </w:p>
        </w:tc>
      </w:tr>
      <w:tr w:rsidR="001018FF" w:rsidTr="005306B0">
        <w:trPr>
          <w:trHeight w:val="840"/>
        </w:trPr>
        <w:tc>
          <w:tcPr>
            <w:tcW w:w="851" w:type="dxa"/>
          </w:tcPr>
          <w:p w:rsidR="001018FF" w:rsidRDefault="001018FF" w:rsidP="005306B0">
            <w:pPr>
              <w:pStyle w:val="Default"/>
              <w:jc w:val="center"/>
              <w:rPr>
                <w:sz w:val="28"/>
                <w:szCs w:val="28"/>
              </w:rPr>
            </w:pPr>
            <w:r>
              <w:rPr>
                <w:sz w:val="28"/>
                <w:szCs w:val="28"/>
              </w:rPr>
              <w:t>1</w:t>
            </w:r>
          </w:p>
        </w:tc>
        <w:tc>
          <w:tcPr>
            <w:tcW w:w="6379" w:type="dxa"/>
          </w:tcPr>
          <w:p w:rsidR="001018FF" w:rsidRDefault="001018FF" w:rsidP="005306B0">
            <w:pPr>
              <w:pStyle w:val="Default"/>
              <w:jc w:val="both"/>
              <w:rPr>
                <w:sz w:val="25"/>
                <w:szCs w:val="25"/>
              </w:rPr>
            </w:pPr>
            <w:r>
              <w:rPr>
                <w:sz w:val="25"/>
                <w:szCs w:val="25"/>
              </w:rPr>
              <w:t xml:space="preserve">Как осуществляется электроснабжение вагона при аварийных режимах. Конструкция и область применения высоковольтных предохранители. Как устроены щелочные аккумуляторные батареи. Их основные технические характеристики. Область применения электромагнитных реле. Чем отличаются по устройству система СКНБ и СКНБП в пассажирских вагонах. </w:t>
            </w:r>
            <w:r>
              <w:rPr>
                <w:sz w:val="25"/>
                <w:szCs w:val="25"/>
              </w:rPr>
              <w:lastRenderedPageBreak/>
              <w:t xml:space="preserve">Назначение и условия работы электрооборудования пассажирских вагонов. Назначение и устройство пожарной сигнализации в пассажирском вагоне. Характеристика и назначение коммутационной аппаратуры. Причины ложного срабатывания СКНБ. Принцип системы комбинированного отопления пассажирских вагонов. Привести схему отопления. Какие виды вентиляции применяются на пассажирских вагонах?.Как осуществляется электроснабжение вагона при аварийных режимах. Устройство и работа термодатчика  СКНБ. Конструкция и область применения тепловых реле. Преимущества и недостатки кислотных и щелочных аккумуляторных батарей. Для чего служат РНГ, РНС, РОТ и как они работают. Назначение и устройство сигнализации о замыкании электрических цепей на корпус вагона. Каков порядок подключения(отключения) поездной высоковольтной магистрали к электровозу. Устройство вентиляционной системы пассажирского вагона. Принцип ее работы. Из каких систем состоит установка кондиционирования воздуха. Устройство и принцип действия комбинированного электрокипятильника. Устройство и работа сигнализации контроля нагрева букс пассажирских вагонов. Назначение, устройство и работа вентиляционного агрегата пассажирских вагонов. Как устроены кислотные аккумуляторы. Принцип их работы. Какие системы электроснабжения применяют в пассажирских вагонах. Каковы особенности каждой системы. Основные причины ложного срабатывания СКНБ. Способы их выявления. Расскажите об установке радиотрансляции « Рейс» и правилах ее включения. Виды поездных подвагонных магистралей, их назначение. Как соединяют высоковольтные магистрали двух смежных вагонов. Схемы их соединения. Назначение, устройство и работа пакетного выключателя. Обозначение его на схеме. Классификация электрических аппаратов. Способы гашения дуги. Типы электрических аппаратов. Требования, предъявляемые к электрическим аппаратам. Основные виды контактов, их применение. Назначение и типы токоприемников, применяемых на ЭПС. Основные показатели электрических контактов, их назначение. Назначение и типы преобразовательных установок. В чем заключается конструктивные особенности контроллеров машиниста? На каком принципе работает дугогашение? В чем состоит назначение основных элементов токоприемника? Как устроены и работают электропневматические контакторы? Какова роль индуктивных шунтов в цепях ЭПС? Назначение и принципы работы быстродействующих выключателей? </w:t>
            </w:r>
            <w:r>
              <w:rPr>
                <w:sz w:val="25"/>
                <w:szCs w:val="25"/>
              </w:rPr>
              <w:lastRenderedPageBreak/>
              <w:t>Как устроены и работают электромагнитные контакторы? Назначение и принципы работы главного выключателя. Как устроены и работаю реле ускорения, их назначения? Как устроен и работает силовой контролер ЭКГ - 8?Какие типы резисторов вы знаете, их применение на ЭПС? В чем заключается назначение и работа реле рекуперации, реле времени. Каково назначение реле блокировки лестниц, его работа в цепях ЭПС? Каковы действия локомотивных бригад при загорании основных сигнальных ламп? Какими способами регулируют частоту вращения ТЭД. Что такое ослабление возбуждения? В чем заключается принцип прямого и косвенного управления? Назначение блокировок в цепях управления? Какова сущность импульсного регулирования? В чем отличие работы схемы при автоматическом и ручном наборе позиций? Какова роль защитного вентиля? Типы приводов электрических аппаратов. Какие факторы оказывают влияние на тормозной путь? Какие тормоза подвижного состава называют автоматическими? Какие тормоза считаются прямодействующими? Назовите последствия юза и блокирования колесных пар. Применяются ли на подвижном составе не автоматические тормоза? В чем преимущество двухстороннего нажатия колодок перед односторонним? Каково назначение предохранительных клапанов на напорном трубопроводе? Назначение обратных клапанов? Для чего нужен регулятор давления? Для чего на тепловозе ТЭ10М установлен датчик-реле РДВ? Чем отличается тормозное оборудование пассажирских вагонов от оборудования грузовых? Что зависит от зазора «С» у регулятора АК11Б?Для чего нужен обратный клапан у регулятора ЗРД? При торможении поездным краном машиниста, куда в КМ усл.No 254 поступает воздух ВР? Каково назначение камеры 0,3 литра. Каково назначение редуктора. Чему будет равно давление в ТЦ, если после полного отпуска тормозов локомотива I- положением КМ усл.No 254, давление в импульсной магистрали увеличится с 2 до 3,8 атм. Каким положением ручки КМ усл.No 394 производят отпуск тормозов поезда при полной пробе тормозов. Как производится проверка КМ усл.No 254 при приведении локомотива в движение? Что будет происходить с давлением в ТМ при пропуске питательного клапана редуктора? На что влияет отверстие 0 1,6 мм у КМ усл.No 394?Каково назначение отверстия 0,8 мм у КМ уел No 254?Каково назначение отверстия 0 2,3 мм у КМ усл.No 394?Назначение обратного клапана у КМ уел No 394?Для чего предназначен стабилизатор в кране машиниста усл.No 394?</w:t>
            </w:r>
            <w:r w:rsidR="005306B0">
              <w:rPr>
                <w:sz w:val="25"/>
                <w:szCs w:val="25"/>
              </w:rPr>
              <w:t xml:space="preserve"> </w:t>
            </w:r>
            <w:r>
              <w:rPr>
                <w:sz w:val="25"/>
                <w:szCs w:val="25"/>
              </w:rPr>
              <w:t xml:space="preserve">Для чего в кране машиниста усл.No 394 </w:t>
            </w:r>
            <w:r>
              <w:rPr>
                <w:sz w:val="25"/>
                <w:szCs w:val="25"/>
              </w:rPr>
              <w:lastRenderedPageBreak/>
              <w:t>предусмотрена перекрыта с питанием тормозной магистрали?</w:t>
            </w:r>
            <w:r w:rsidR="005306B0">
              <w:rPr>
                <w:sz w:val="25"/>
                <w:szCs w:val="25"/>
              </w:rPr>
              <w:t xml:space="preserve"> </w:t>
            </w:r>
            <w:r>
              <w:rPr>
                <w:sz w:val="25"/>
                <w:szCs w:val="25"/>
              </w:rPr>
              <w:t>Дайте характеристику тормоза с ВР уел No 292-001 Дайте характеристику тормоза с ВР усл.No 305-001.Объясните назначение переключательной пробки у ВР уел .No 292-001От чего зависит время наполнения ТЦ при служебном торможении при ВР усл.No 292-001?Чем отличаются ВР уел No 305-000 от ВР усл.No 305-001?Восполняются ли утечки в ГЦ при торможении ЭВР усл.No 305?Восполняются ли утечки в ТЦ при торможении ВР усл.No 292-001?От чего зависит давление в ТЦ при ЭВР усл.No 3059 От чего зависит время полного отпуска у ЭВР усл.No 305?От чего зависит время отпуска тормозов у ВР усл.No 292-001?За счёт чего происходит пополнение утечек в ТЦ при ВР усл.No 483?От чего зависит давление в ТЦ при работе ВР усл.No 483?Объясните назначение уравнительного поршня у ВР усл.No 483?Объясните назначение обратного клапана у ВР усл.No 483?Объясните назначение «замедлителя» торможения у ВР усл.No 483От чего зависит конечное давление в ТЦ при полном служебном или экстренномторможениях у ВР усл.No 483Объясните назначение авторежимов усл.No 265?Каково назначение демпферного устройства у авторежима уел No 265?</w:t>
            </w:r>
            <w:r w:rsidR="005306B0">
              <w:rPr>
                <w:sz w:val="28"/>
                <w:szCs w:val="28"/>
              </w:rPr>
              <w:t xml:space="preserve"> </w:t>
            </w:r>
            <w:r w:rsidR="005306B0">
              <w:rPr>
                <w:sz w:val="25"/>
                <w:szCs w:val="25"/>
              </w:rPr>
              <w:t xml:space="preserve">Каковы перспективы развития грузового и пассажирского локомотивного парка?Назовите основные характеристики новых локомотивов.Каково назначение механической части?Что такое тяговый модуль? Какие элементы конструкции электровоза входят в его состав? Что такое осевая формула и что она показывает?Какие требования предъявляются к механической части электровоза и электропоезда?Каково назначение рам тележек?Как классифицируются рамы тележек?Назовите все варианты конструктивного исполнения рам тележки.Каковы особенности конструкции брусковых рам тележек, их преимущества и недостатки? То же литых рам тележек.То же сварных рам тележек.На каком электроподвижном составе применяют шкворневые и бесшкворневые тележки? Какие направления реализации узлов соединений кузова и тележки существуют в настоящее время?Какие нагрузки передаёт плоская цилиндрическая опора кузова?Для чего используется пружинное возвращающее устройство шкворня?Какие особенности имеет люлечное подвешивание?Чем характеризуются пружины системы «Флексикойл»?На каких локомотивах используется система «Флексикойл»?Какие решения применяются для снятия перегрузок пружин?Какое назначение и особенности линкерного устройства?Для чего предназначены и на каких локомотивах используется система наклонных </w:t>
            </w:r>
            <w:r w:rsidR="005306B0">
              <w:rPr>
                <w:sz w:val="25"/>
                <w:szCs w:val="25"/>
              </w:rPr>
              <w:lastRenderedPageBreak/>
              <w:t>тяг?Для чего предназначено тяговое и буферное устройства?В чём заключается главная особенность системы наклонных тяг?Какие преимущества и недостатки имеет подвижной состав с наклоняемыми кузовами?По каким признакам</w:t>
            </w:r>
            <w:r w:rsidR="00D743DC">
              <w:rPr>
                <w:sz w:val="25"/>
                <w:szCs w:val="25"/>
              </w:rPr>
              <w:t xml:space="preserve"> классифицируются колёсные пары? </w:t>
            </w:r>
            <w:r w:rsidR="005306B0">
              <w:rPr>
                <w:sz w:val="25"/>
                <w:szCs w:val="25"/>
              </w:rPr>
              <w:t xml:space="preserve">Какие основные части имеют оси колёсных пар пассажирского и грузового локомотивов? Какие требования предъявляют к заготовкам для изготовления осей колёсных пар?Как уменьшить силы взаимодействия колёсной пары с верхним строением пути? По каким критериям классифицируются колёсные центры?На каком типе подвижного состава и почему применяют безбандажные колёса?В чём состоят преимущества и недостатки цельнокатаных дисковых безбандажных колёс? Какой элемент колёсной пары взаимодействует с рельсом?Требования, предъявляемые к материалу бандажа.Какими геометрическими фигурами описана поверхность катания бандажа?Как удерживается бандаж на колёсном центре?С какой целью применяются подрезиненные колёса?Почему для работы подрезиненных колёс необходимо интенсивное охлаждение?Каково назначение буксовых узлов?Какова природа возникновения аксиальных и горизонтальных нагрузок?Какие основные элементы включают в себя буксовый узел?По каким признакам классифицируют буксовые узлы?Назовите конструктивные особенности буксовых узлов с подшипниками скольжения.Из каких элементов состоит подшипник буксового узла? Какие тела качения в них используются?Каковы особенности подшипников закрытого и открытого типов?Как располагают конические ролики в подшипниках?Каковы конструктивные особенности челюстных буксовых узлов?Каковы особенности конструкции, преимущества и недостатки буксового узла с резинометаллическими шарнирами?В каком конструктивном исполнении выполняются резиновые элементы механической части локомотива?В чём заключаются положительные свойства резины как материала, используемого на подвижном составе?В каких узлах механической части резина нашла применение? Перечислите их, укажите конструктивные особенности.Из каких элементов состоят пневморессора?Каковы преимущества и недостатки пневморессор?Что является дополнительным резервуаром для пневморессор?От чего зависит жёсткость пневморессоры? Какие типы пневморессор нашли применение на подвижном составе?Как классифицируются гидравлические и фрикционные гасители колебаний?Каковы принципы работы телескопического гидравлического гасителя колебаний на сжатие и растяжение?В чём преимущества и </w:t>
            </w:r>
            <w:r w:rsidR="005306B0">
              <w:rPr>
                <w:sz w:val="25"/>
                <w:szCs w:val="25"/>
              </w:rPr>
              <w:lastRenderedPageBreak/>
              <w:t xml:space="preserve">недостатки резиновых элементов?Для чего резина должна выпучиваться?От чего зависит деформация сжатия резинового амортизатора?От чего зависит модуль упругости резины?Что такое относительная деформация резинового амортизатора?От чего зависит долговечность резиновых элементов?Как определяются напряжения сжатия резиновой пластины?Что отражает коэффициент формы резины?Как зависит жёсткость резиновой пластины от вида соединения резины с металлом?Как определяются напряжения сдвига резиновой пластины?Какие виды нагрузок может испытывать резиновая пластина?Как можно уменьшить теплообразование в резине?Что такое тяговый привод?Из каких элементов состоят электрическая и механическая части привода?Какие требования предъявляются к тяговым передачам?По каким классам классифицируются приводы ТЭД?При помощи каких подвесок крепится двигатель к раме тележки в приводе I класса?Что такое моторно-осевые подшипники? Каково их назначение?Какие типы моторно-осевых подшипников нашли применение на подвижном составе? Перечислите недостатки моторно-осевых подшипников.Какие зубчатые передачи применяются в приводах I класса?Перечислите недостатки передач опорно-осевого подвешивания ТЭД.Какие технологические мероприятия предупреждают появление усталостных разрушений зубчатых колёс?Какие основные особенности имеет привод II класса?Для чего предназначена тяговая муфта?Что такое база опирания редуктора?Какие имеются способы крепления ТЭД к раме тележки?Какие габаритные ограничения имеет привод II класса?Как устроена муфта продольной компенсации?Как устроена муфта поперечной компенсации?Какие основные факторы существенно влияют на условия работы муфты и её долговечность?Что такое узел закручивания муфты и как его можно уменьшить?Что должен обеспечивать корпус редуктора?Какие типы корпусов редуктора применяются на тяговом подвижном составе?Какие конструктивные особенности имеет привод III класса?В чём преимущество привода III класса перед приводом I и II классов?Какие габаритные ограничения имеет привод III класса?Для чего предназначен полый вал?Как крепится корпус редуктора к раме тележки?Какая основная отличительная особенность редукторов III класса?Какие основные отличия муфт привода III класса от муфт привода II класса?Какие конструктивные особенности имеет муфта фирмы «Альстом»?Что позволяет получить применение муфт продольной компенсации в приводе Ш класса?В чём заключается особенность передачи </w:t>
            </w:r>
            <w:r w:rsidR="005306B0">
              <w:rPr>
                <w:sz w:val="25"/>
                <w:szCs w:val="25"/>
              </w:rPr>
              <w:lastRenderedPageBreak/>
              <w:t>Жакмен?Какие основные особенности, достоинства и недостатки имеет групповой привод?Почему число шестерён между смежными колёсными парами в групповом приводе должно быть нечётным?Что должна обеспечивать подвеска редуктора?Какие основные недостатки имеет привод 1 класса?Основные требования к колесным парам.Причины появления неисправностей колесной пары.Типы и объемы ремонта колесной пары.Виды и сроки освидетельствования.Монтаж роликовой буксы на ось РУ 1 Демонтаж роликовой буксы на ось РУ1.Основные неисправности буксового узла.Причины возникновения неисправностей буксового узла.Виды ревизий буксового узла. Неисправности рессорного подвешивания и причины их появления.</w:t>
            </w:r>
          </w:p>
          <w:p w:rsidR="005306B0" w:rsidRDefault="005306B0" w:rsidP="005306B0">
            <w:pPr>
              <w:pStyle w:val="Default"/>
              <w:jc w:val="both"/>
              <w:rPr>
                <w:sz w:val="28"/>
                <w:szCs w:val="28"/>
              </w:rPr>
            </w:pPr>
            <w:r>
              <w:rPr>
                <w:sz w:val="25"/>
                <w:szCs w:val="25"/>
              </w:rPr>
              <w:t>Ремонт рессорного подвешивания.Испытание рессор и пружин.Неисправности грузовых тележек и причины их появления.Ремонт грузовых тележек.Неисправности пассажирских тележек и причины их появления.Ремонт пассажирских тележек.Неисправности автосцепного оборудования и причины их появления.Ремонт автосцепного оборудования.Неисправности и причины появления неисправностей ударно-тяговых устройств. Ремонт ударно-тяговых устройств.Виды осмотров автосцепного оборудования.Способы ремонта.Установка на вагон.Неисправности и причины появления неисправностей рам вагона.Ремонт рам вагона.Неисправности и причины появления неисправностей кузовов вагонов.Ремонт кузовов вагонов.Средства диагностирования вагона.Техническое оснащение ВЧДЭ и ВЧД.</w:t>
            </w:r>
          </w:p>
        </w:tc>
        <w:tc>
          <w:tcPr>
            <w:tcW w:w="3260" w:type="dxa"/>
          </w:tcPr>
          <w:p w:rsidR="001018FF" w:rsidRDefault="001018FF" w:rsidP="005306B0">
            <w:pPr>
              <w:pStyle w:val="Default"/>
            </w:pPr>
          </w:p>
          <w:p w:rsidR="001018FF" w:rsidRPr="001018FF" w:rsidRDefault="001018FF" w:rsidP="005306B0">
            <w:pPr>
              <w:pStyle w:val="Default"/>
              <w:jc w:val="center"/>
            </w:pPr>
            <w:r w:rsidRPr="001018FF">
              <w:t>МДК 01.01</w:t>
            </w:r>
          </w:p>
          <w:p w:rsidR="001018FF" w:rsidRDefault="001018FF" w:rsidP="005306B0">
            <w:pPr>
              <w:pStyle w:val="Default"/>
              <w:jc w:val="center"/>
              <w:rPr>
                <w:sz w:val="28"/>
                <w:szCs w:val="28"/>
              </w:rPr>
            </w:pPr>
            <w:r w:rsidRPr="001018FF">
              <w:t>Конструкция, техническое обслуживание и ремонт подвижного состава</w:t>
            </w:r>
          </w:p>
        </w:tc>
      </w:tr>
      <w:tr w:rsidR="001018FF" w:rsidTr="005306B0">
        <w:tc>
          <w:tcPr>
            <w:tcW w:w="851" w:type="dxa"/>
          </w:tcPr>
          <w:p w:rsidR="001018FF" w:rsidRDefault="001018FF" w:rsidP="005306B0">
            <w:pPr>
              <w:pStyle w:val="Default"/>
              <w:jc w:val="center"/>
              <w:rPr>
                <w:sz w:val="28"/>
                <w:szCs w:val="28"/>
              </w:rPr>
            </w:pPr>
            <w:r>
              <w:rPr>
                <w:sz w:val="28"/>
                <w:szCs w:val="28"/>
              </w:rPr>
              <w:lastRenderedPageBreak/>
              <w:t>2</w:t>
            </w:r>
          </w:p>
        </w:tc>
        <w:tc>
          <w:tcPr>
            <w:tcW w:w="6379" w:type="dxa"/>
          </w:tcPr>
          <w:p w:rsidR="001018FF" w:rsidRDefault="005306B0" w:rsidP="005306B0">
            <w:pPr>
              <w:pStyle w:val="Default"/>
              <w:jc w:val="both"/>
              <w:rPr>
                <w:sz w:val="25"/>
                <w:szCs w:val="25"/>
              </w:rPr>
            </w:pPr>
            <w:r>
              <w:rPr>
                <w:sz w:val="25"/>
                <w:szCs w:val="25"/>
              </w:rPr>
              <w:t xml:space="preserve">Организационная структура и функции органов управления.Производственные фонды депо.Состав и структура основных производственных фондов депо.Амортизация основных фондов.Износ основных фондов.Состав и структура оборотных средств депо.Показатели эффективности использования производственных фондов депо.Выполнение работ и оказание услуг.Классификация локомотивных (вагонных) депо.Материально-техническая база.Инвертарный парк.Управление эксплуатационной работой в депо.Виды работ ПС.Способы обслуживания поездов локомотивами.Организация экипировки локомотивов.Оборудование и размещение экипировочных устройств.Экипировочные бригады, их состав и обязанности.Принципы организации системы технического обслуживания и ремонтов.Оборудование, состав и обязанности бригад ТО-2.График движения поездов и оборота локомотивов.Методы расчета парка ПС.Основные обязанности работников ж.д. транспорта.Назначение сигналов. Подразделение их по </w:t>
            </w:r>
            <w:r>
              <w:rPr>
                <w:sz w:val="25"/>
                <w:szCs w:val="25"/>
              </w:rPr>
              <w:lastRenderedPageBreak/>
              <w:t>способу восприятия.Определите возвышение наружной рельсовой нити в кривых участках пути при максимальной скорости движения 100 км/ч и радиусе кривой 1000 м.Порядок выдачи предупреждений на поезда.Звуковые сигналы, применяемые при движении поездов, порядок их подачи.Определите марку крестовины стрелочного перевода при длине сердечника 231 см и ширине сердечника в корне 21 см.Классификация габаритов. Расстояние между осями смежных путей на перегонах и станциях.Сигналы, применяемые при маневровой работе.Рассчитайте полную и теоретическую длину стрелочного перевода при: т=5,03; а0=2б,92; b0=33,53; q1=5,06. Какие расстояния обозначаются этими буквами?Требования ПТЭ к элементам железнодорожного пути. Ширина земляного полотна на однопутных и двухпутных линиях.Обозначение сигналами поездов, локомотивов и других подвижных единиц.На станции А пронумеруйте пути и стрелочные переводы, расставьте предельные столбики, входные, выходные и маневровые.</w:t>
            </w:r>
          </w:p>
          <w:p w:rsidR="005306B0" w:rsidRDefault="005306B0" w:rsidP="005306B0">
            <w:pPr>
              <w:pStyle w:val="Default"/>
              <w:jc w:val="both"/>
              <w:rPr>
                <w:sz w:val="25"/>
                <w:szCs w:val="25"/>
              </w:rPr>
            </w:pPr>
            <w:r>
              <w:rPr>
                <w:sz w:val="25"/>
                <w:szCs w:val="25"/>
              </w:rPr>
              <w:t>Уровень напряжения на токоприёмнике ЭПС постоянного и переменного тока, высота подвески контактного провода.Сигналы локомотивных светофоров и их обозначение.Определите границы станции Б. Пронумеруйте пути и стрелочные переводы, расставьте предельные столбики, входные, выходные и маневровые светофорыОбщие требования ПТЭ к автосцепным устройствам.Порядок проследования проходных светофоров с условно-разрешающим сигналом. Нарисуйте схему ограждения места внезапно возникшего препятствия для движения поездов на перегоне.Сводный график движения поездов.Светофоры. Основные значения сигналов, подаваемых светофорами.Определите требуемое тормозное нажатие при весе поезда 1000 т.Что устанавливает ИДП.Выходные и проходные светофоры при п/а/б.Определите требуемое количество ручных тормозов при весе поезда 1000 т. и коэффициенте уклона 1,3Требования ПТЭ к содержанию колесных пар. Неисправности колесных пар, с которыми запрещается выпускать их в эксплуатацию.Сигналы, подаваемые проходными светофорами.О</w:t>
            </w:r>
            <w:r w:rsidR="00813011">
              <w:rPr>
                <w:sz w:val="25"/>
                <w:szCs w:val="25"/>
              </w:rPr>
              <w:t xml:space="preserve">пределите фактическое тормозное </w:t>
            </w:r>
            <w:r>
              <w:rPr>
                <w:sz w:val="25"/>
                <w:szCs w:val="25"/>
              </w:rPr>
              <w:t>нажатие</w:t>
            </w:r>
            <w:r w:rsidR="00813011">
              <w:rPr>
                <w:sz w:val="25"/>
                <w:szCs w:val="25"/>
              </w:rPr>
              <w:t>.</w:t>
            </w:r>
            <w:r>
              <w:rPr>
                <w:sz w:val="25"/>
                <w:szCs w:val="25"/>
              </w:rPr>
              <w:t xml:space="preserve">Тормозное нажетие на ось Количество осей Нажатие колодок (тс)2,5203,52058. Всего. Техническое обслуживание и ремонт вагонов.Порядок движения поездов при АЛСН, применяемой как самостоятельное средство сигнализации и связи.Определить необходимое количество тормозных башмаков для закрепления смешенной группы вагонов, состоящей из 80 осей на </w:t>
            </w:r>
            <w:r>
              <w:rPr>
                <w:sz w:val="25"/>
                <w:szCs w:val="25"/>
              </w:rPr>
              <w:lastRenderedPageBreak/>
              <w:t>уклоне 0,0025, при укладке тормозных башмаков под вагоны с неизвестной нагрузкой на ось.</w:t>
            </w:r>
            <w:r w:rsidR="00813011">
              <w:rPr>
                <w:sz w:val="25"/>
                <w:szCs w:val="25"/>
              </w:rPr>
              <w:t xml:space="preserve"> </w:t>
            </w:r>
            <w:r>
              <w:rPr>
                <w:sz w:val="25"/>
                <w:szCs w:val="25"/>
              </w:rPr>
              <w:t>Максимально допустимые на ж.д. скорости движения поездов.</w:t>
            </w:r>
            <w:r w:rsidR="00813011">
              <w:rPr>
                <w:sz w:val="25"/>
                <w:szCs w:val="25"/>
              </w:rPr>
              <w:t xml:space="preserve"> </w:t>
            </w:r>
            <w:r>
              <w:rPr>
                <w:sz w:val="25"/>
                <w:szCs w:val="25"/>
              </w:rPr>
              <w:t>Пригласительный сигнал, условно-разрешающий сигнал, светофоры прикрытия, повторительные светофоры.</w:t>
            </w:r>
            <w:r w:rsidR="00813011">
              <w:rPr>
                <w:sz w:val="25"/>
                <w:szCs w:val="25"/>
              </w:rPr>
              <w:t xml:space="preserve"> </w:t>
            </w:r>
            <w:r>
              <w:rPr>
                <w:sz w:val="25"/>
                <w:szCs w:val="25"/>
              </w:rPr>
              <w:t>Определить необходимое количество тормозных башмаков для закрепления однородной группы вагонов, состоящей из 80 осей на уклоне 0,0025.Виды раздельных пунктов. Границы станции. Нумерация путей, стрелочных переводов. Движение поездов при телефонных средствах связи.Нарисуйте схему ограждения места, требующего постоянного уменьшения скорости на обоих путях двухпутного участка.Расстояния, обеспечивающие видимость сигнальных огней светофоров из кабины управления локомотива.Сигналы, подаваемые выходными светофорами.Определить необходимое количество тормозных башмаков для закрепления однородной группы вагонов, состоящей из 80 осей на уклоне 0,0025, на путях погрузки наливных грузов ( с сильно замасленными поверхностями рельсов).ТРА станции, его содержание. Нормальное положение стрелок.Основные средства сигнализации и связи при движении поездов.Нарисуйте схему ограждения места препятствия для движения поездов на однопутном перегоне.Марки крестовин стрелочных переводов. Скорости движения по стрелочным переводам. Оповестительный сигнал, сигнал бдительности и случаи их подачи.Определить необходимое количество тормозных башмаков для закрепления однородной группы вагонов, состоящей из 80 осей на уклоне 0,0025, при сильном (более 15 м/с) ветре, направление которого совпадает с направлением возможного ухода вагонов.Полное опробование автотормозов.Скорости при маневрах. Нарисуйте схему ограждения места препятствия для движения поездов, возникшее на смежном пути при вынужденной остановке:</w:t>
            </w:r>
          </w:p>
          <w:p w:rsidR="005306B0" w:rsidRDefault="005306B0" w:rsidP="005306B0">
            <w:pPr>
              <w:pStyle w:val="Default"/>
              <w:jc w:val="both"/>
              <w:rPr>
                <w:sz w:val="28"/>
                <w:szCs w:val="28"/>
              </w:rPr>
            </w:pPr>
            <w:r>
              <w:rPr>
                <w:sz w:val="25"/>
                <w:szCs w:val="25"/>
              </w:rPr>
              <w:t>а) пассажирского поезда;</w:t>
            </w:r>
            <w:r w:rsidR="00813011">
              <w:rPr>
                <w:sz w:val="25"/>
                <w:szCs w:val="25"/>
              </w:rPr>
              <w:t xml:space="preserve"> </w:t>
            </w:r>
            <w:r>
              <w:rPr>
                <w:sz w:val="25"/>
                <w:szCs w:val="25"/>
              </w:rPr>
              <w:t>б) грузового поезда.</w:t>
            </w:r>
            <w:r w:rsidR="00813011">
              <w:rPr>
                <w:sz w:val="25"/>
                <w:szCs w:val="25"/>
              </w:rPr>
              <w:t xml:space="preserve"> </w:t>
            </w:r>
            <w:r>
              <w:rPr>
                <w:sz w:val="25"/>
                <w:szCs w:val="25"/>
              </w:rPr>
              <w:t>Сокращённое опробование автотормозов.</w:t>
            </w:r>
            <w:r w:rsidR="00813011">
              <w:rPr>
                <w:sz w:val="25"/>
                <w:szCs w:val="25"/>
              </w:rPr>
              <w:t xml:space="preserve"> </w:t>
            </w:r>
            <w:r>
              <w:rPr>
                <w:sz w:val="25"/>
                <w:szCs w:val="25"/>
              </w:rPr>
              <w:t>Маневры при ДЦО пределить необходимое количество тормозных башмаков для закрепления однородной группы вагонов, состоящей из 80 осей на уклоне 0,0025, при очень сильном (штормовом) ветре, направление которого совпадает с направлением возможного ухода вагонов. Пассажирские и грузовые платформы.</w:t>
            </w:r>
            <w:r w:rsidR="00813011">
              <w:rPr>
                <w:sz w:val="25"/>
                <w:szCs w:val="25"/>
              </w:rPr>
              <w:t xml:space="preserve"> </w:t>
            </w:r>
            <w:r>
              <w:rPr>
                <w:sz w:val="25"/>
                <w:szCs w:val="25"/>
              </w:rPr>
              <w:t>Светофоры прикрытия, заградительные, предупредительные, повторительные.</w:t>
            </w:r>
            <w:r w:rsidR="00813011">
              <w:rPr>
                <w:sz w:val="25"/>
                <w:szCs w:val="25"/>
              </w:rPr>
              <w:t xml:space="preserve"> </w:t>
            </w:r>
            <w:r>
              <w:rPr>
                <w:sz w:val="25"/>
                <w:szCs w:val="25"/>
              </w:rPr>
              <w:t xml:space="preserve">Определить необходимое количество тормозных башмаков для закрепления однородной группы вагонов, состоящей из 80 осей на уклоне 0,0025, при очень сильном (штормовом) ветре, направление </w:t>
            </w:r>
            <w:r>
              <w:rPr>
                <w:sz w:val="25"/>
                <w:szCs w:val="25"/>
              </w:rPr>
              <w:lastRenderedPageBreak/>
              <w:t>которого совпадает с направлением возможного ухода вагонов.</w:t>
            </w:r>
            <w:r w:rsidR="00813011">
              <w:rPr>
                <w:sz w:val="25"/>
                <w:szCs w:val="25"/>
              </w:rPr>
              <w:t xml:space="preserve"> </w:t>
            </w:r>
            <w:r>
              <w:rPr>
                <w:sz w:val="25"/>
                <w:szCs w:val="25"/>
              </w:rPr>
              <w:t>Ремонт сооружений и устройств.</w:t>
            </w:r>
            <w:r w:rsidR="00813011">
              <w:rPr>
                <w:sz w:val="25"/>
                <w:szCs w:val="25"/>
              </w:rPr>
              <w:t xml:space="preserve"> </w:t>
            </w:r>
            <w:r>
              <w:rPr>
                <w:sz w:val="25"/>
                <w:szCs w:val="25"/>
              </w:rPr>
              <w:t>Сигналы ограждения.</w:t>
            </w:r>
            <w:r w:rsidR="00813011">
              <w:rPr>
                <w:sz w:val="25"/>
                <w:szCs w:val="25"/>
              </w:rPr>
              <w:t xml:space="preserve"> </w:t>
            </w:r>
            <w:r>
              <w:rPr>
                <w:sz w:val="25"/>
                <w:szCs w:val="25"/>
              </w:rPr>
              <w:t>Требования по эксплуатации ж. д. транспорта на участках движения пассажирских поездов со скоростями 140-250 км/ч.Ограждение внезапно возникшего препятствия на перегоне.</w:t>
            </w:r>
            <w:r w:rsidR="00813011">
              <w:rPr>
                <w:sz w:val="25"/>
                <w:szCs w:val="25"/>
              </w:rPr>
              <w:t xml:space="preserve"> </w:t>
            </w:r>
            <w:r>
              <w:rPr>
                <w:sz w:val="25"/>
                <w:szCs w:val="25"/>
              </w:rPr>
              <w:t>Станции, разъезды, обгонные пункты.</w:t>
            </w:r>
            <w:r w:rsidR="00813011">
              <w:rPr>
                <w:sz w:val="25"/>
                <w:szCs w:val="25"/>
              </w:rPr>
              <w:t xml:space="preserve"> </w:t>
            </w:r>
            <w:r>
              <w:rPr>
                <w:sz w:val="25"/>
                <w:szCs w:val="25"/>
              </w:rPr>
              <w:t>Виды ручных сигналов. Требования, предъявляемые ими.Движение поездов на участках, оборудованных диспетчерской централизацией.</w:t>
            </w:r>
            <w:r w:rsidR="00813011">
              <w:rPr>
                <w:sz w:val="25"/>
                <w:szCs w:val="25"/>
              </w:rPr>
              <w:t xml:space="preserve"> </w:t>
            </w:r>
            <w:r>
              <w:rPr>
                <w:sz w:val="25"/>
                <w:szCs w:val="25"/>
              </w:rPr>
              <w:t>Сигналы тревоги.</w:t>
            </w:r>
            <w:r w:rsidR="00813011">
              <w:rPr>
                <w:sz w:val="25"/>
                <w:szCs w:val="25"/>
              </w:rPr>
              <w:t xml:space="preserve"> </w:t>
            </w:r>
            <w:r>
              <w:rPr>
                <w:sz w:val="25"/>
                <w:szCs w:val="25"/>
              </w:rPr>
              <w:t>Средства сигнализации и связи при движении поездов.</w:t>
            </w:r>
            <w:r w:rsidR="00813011">
              <w:rPr>
                <w:sz w:val="25"/>
                <w:szCs w:val="25"/>
              </w:rPr>
              <w:t xml:space="preserve"> </w:t>
            </w:r>
            <w:r>
              <w:rPr>
                <w:sz w:val="25"/>
                <w:szCs w:val="25"/>
              </w:rPr>
              <w:t>Ограждение поездов при вынужденной остановке на перегоне.</w:t>
            </w:r>
            <w:r w:rsidR="00813011">
              <w:rPr>
                <w:sz w:val="25"/>
                <w:szCs w:val="25"/>
              </w:rPr>
              <w:t xml:space="preserve"> </w:t>
            </w:r>
            <w:r>
              <w:rPr>
                <w:sz w:val="25"/>
                <w:szCs w:val="25"/>
              </w:rPr>
              <w:t>Опоры контактной сети.</w:t>
            </w:r>
            <w:r w:rsidR="00813011">
              <w:rPr>
                <w:sz w:val="25"/>
                <w:szCs w:val="25"/>
              </w:rPr>
              <w:t xml:space="preserve"> </w:t>
            </w:r>
            <w:r>
              <w:rPr>
                <w:sz w:val="25"/>
                <w:szCs w:val="25"/>
              </w:rPr>
              <w:t>Сигналы тревоги и специальные указатели.</w:t>
            </w:r>
            <w:r w:rsidR="00813011">
              <w:rPr>
                <w:sz w:val="25"/>
                <w:szCs w:val="25"/>
              </w:rPr>
              <w:t xml:space="preserve"> </w:t>
            </w:r>
            <w:r>
              <w:rPr>
                <w:sz w:val="25"/>
                <w:szCs w:val="25"/>
              </w:rPr>
              <w:t>Отправление поездов в случаях неисправности маршрутных указателей направления и отправления.</w:t>
            </w:r>
            <w:r w:rsidR="00813011">
              <w:rPr>
                <w:sz w:val="25"/>
                <w:szCs w:val="25"/>
              </w:rPr>
              <w:t xml:space="preserve"> </w:t>
            </w:r>
            <w:r>
              <w:rPr>
                <w:sz w:val="25"/>
                <w:szCs w:val="25"/>
              </w:rPr>
              <w:t>Расстояния между осями смежных путей. Путевые и сигнальные знаки.</w:t>
            </w:r>
            <w:r w:rsidR="00813011">
              <w:rPr>
                <w:sz w:val="25"/>
                <w:szCs w:val="25"/>
              </w:rPr>
              <w:t xml:space="preserve"> </w:t>
            </w:r>
            <w:r>
              <w:rPr>
                <w:sz w:val="25"/>
                <w:szCs w:val="25"/>
              </w:rPr>
              <w:t>Ограждение места, требующего уменьшения скорости, расположенного на главном пути станции.</w:t>
            </w:r>
            <w:r w:rsidR="00813011">
              <w:rPr>
                <w:sz w:val="25"/>
                <w:szCs w:val="25"/>
              </w:rPr>
              <w:t xml:space="preserve"> </w:t>
            </w:r>
            <w:r>
              <w:rPr>
                <w:sz w:val="25"/>
                <w:szCs w:val="25"/>
              </w:rPr>
              <w:t>Назначение сигналов. Подразделение их по способу восприятия.</w:t>
            </w:r>
            <w:r w:rsidR="00813011">
              <w:rPr>
                <w:sz w:val="25"/>
                <w:szCs w:val="25"/>
              </w:rPr>
              <w:t xml:space="preserve"> </w:t>
            </w:r>
            <w:r>
              <w:rPr>
                <w:sz w:val="25"/>
                <w:szCs w:val="25"/>
              </w:rPr>
              <w:t>Автосцепка.</w:t>
            </w:r>
            <w:r w:rsidR="00813011">
              <w:rPr>
                <w:sz w:val="25"/>
                <w:szCs w:val="25"/>
              </w:rPr>
              <w:t xml:space="preserve"> </w:t>
            </w:r>
            <w:r>
              <w:rPr>
                <w:sz w:val="25"/>
                <w:szCs w:val="25"/>
              </w:rPr>
              <w:t>Схема ограждения места препятствия для движения поездов на одном из путей двухпутного перегона.</w:t>
            </w:r>
            <w:r w:rsidR="00813011">
              <w:rPr>
                <w:sz w:val="25"/>
                <w:szCs w:val="25"/>
              </w:rPr>
              <w:t xml:space="preserve"> </w:t>
            </w:r>
            <w:r>
              <w:rPr>
                <w:sz w:val="25"/>
                <w:szCs w:val="25"/>
              </w:rPr>
              <w:t>Основные обязанности работников ж.д. транспорта.</w:t>
            </w:r>
          </w:p>
        </w:tc>
        <w:tc>
          <w:tcPr>
            <w:tcW w:w="3260" w:type="dxa"/>
          </w:tcPr>
          <w:p w:rsidR="001018FF" w:rsidRDefault="001018FF" w:rsidP="005306B0">
            <w:pPr>
              <w:pStyle w:val="Default"/>
            </w:pPr>
          </w:p>
          <w:p w:rsidR="001018FF" w:rsidRDefault="005306B0" w:rsidP="005306B0">
            <w:pPr>
              <w:pStyle w:val="Default"/>
              <w:jc w:val="center"/>
              <w:rPr>
                <w:sz w:val="25"/>
                <w:szCs w:val="25"/>
              </w:rPr>
            </w:pPr>
            <w:r>
              <w:rPr>
                <w:sz w:val="25"/>
                <w:szCs w:val="25"/>
              </w:rPr>
              <w:t>МДК 02.01</w:t>
            </w:r>
          </w:p>
          <w:p w:rsidR="005306B0" w:rsidRPr="005306B0" w:rsidRDefault="005306B0" w:rsidP="005306B0">
            <w:pPr>
              <w:pStyle w:val="Default"/>
              <w:jc w:val="center"/>
            </w:pPr>
            <w:r w:rsidRPr="005306B0">
              <w:t>Организация работы и управление подразделением организации</w:t>
            </w:r>
          </w:p>
        </w:tc>
      </w:tr>
      <w:tr w:rsidR="001018FF" w:rsidTr="005306B0">
        <w:tc>
          <w:tcPr>
            <w:tcW w:w="851" w:type="dxa"/>
          </w:tcPr>
          <w:p w:rsidR="001018FF" w:rsidRDefault="001018FF" w:rsidP="005306B0">
            <w:pPr>
              <w:pStyle w:val="Default"/>
              <w:jc w:val="center"/>
              <w:rPr>
                <w:sz w:val="28"/>
                <w:szCs w:val="28"/>
              </w:rPr>
            </w:pPr>
            <w:r>
              <w:rPr>
                <w:sz w:val="28"/>
                <w:szCs w:val="28"/>
              </w:rPr>
              <w:lastRenderedPageBreak/>
              <w:t>3</w:t>
            </w:r>
          </w:p>
        </w:tc>
        <w:tc>
          <w:tcPr>
            <w:tcW w:w="6379" w:type="dxa"/>
          </w:tcPr>
          <w:p w:rsidR="001018FF" w:rsidRPr="00813011" w:rsidRDefault="005306B0" w:rsidP="00813011">
            <w:pPr>
              <w:pStyle w:val="Default"/>
              <w:jc w:val="both"/>
              <w:rPr>
                <w:sz w:val="25"/>
                <w:szCs w:val="25"/>
              </w:rPr>
            </w:pPr>
            <w:r w:rsidRPr="00813011">
              <w:rPr>
                <w:sz w:val="25"/>
                <w:szCs w:val="25"/>
              </w:rPr>
              <w:t>Виды технических ремонтов и их краткая характеристика.</w:t>
            </w:r>
            <w:r w:rsidR="00813011">
              <w:rPr>
                <w:sz w:val="25"/>
                <w:szCs w:val="25"/>
              </w:rPr>
              <w:t xml:space="preserve"> </w:t>
            </w:r>
            <w:r w:rsidRPr="00813011">
              <w:rPr>
                <w:sz w:val="25"/>
                <w:szCs w:val="25"/>
              </w:rPr>
              <w:t>Основные понятия о износах и повреждениях электроподвижного состава. Методы снижения износа подвижного состава.</w:t>
            </w:r>
            <w:r w:rsidR="00813011">
              <w:rPr>
                <w:sz w:val="25"/>
                <w:szCs w:val="25"/>
              </w:rPr>
              <w:t xml:space="preserve"> </w:t>
            </w:r>
            <w:r w:rsidRPr="00813011">
              <w:rPr>
                <w:sz w:val="25"/>
                <w:szCs w:val="25"/>
              </w:rPr>
              <w:t>Осмотр, обмер и дефектоскопия деталей состава. Восстановление изношенных поверхностей. Упрочнение деталей. Перечислите основные способы очистки деталей.</w:t>
            </w:r>
            <w:r w:rsidR="00813011">
              <w:rPr>
                <w:sz w:val="25"/>
                <w:szCs w:val="25"/>
              </w:rPr>
              <w:t xml:space="preserve"> </w:t>
            </w:r>
            <w:r w:rsidRPr="00813011">
              <w:rPr>
                <w:sz w:val="25"/>
                <w:szCs w:val="25"/>
              </w:rPr>
              <w:t>Какие методы очистки деталей включает в себя механическая очистка.</w:t>
            </w:r>
            <w:r w:rsidR="00813011">
              <w:rPr>
                <w:sz w:val="25"/>
                <w:szCs w:val="25"/>
              </w:rPr>
              <w:t xml:space="preserve"> </w:t>
            </w:r>
            <w:r w:rsidRPr="00813011">
              <w:rPr>
                <w:sz w:val="25"/>
                <w:szCs w:val="25"/>
              </w:rPr>
              <w:t>Что такое диагностика и какие этапы она имеет?</w:t>
            </w:r>
            <w:r w:rsidR="00813011">
              <w:rPr>
                <w:sz w:val="25"/>
                <w:szCs w:val="25"/>
              </w:rPr>
              <w:t xml:space="preserve"> </w:t>
            </w:r>
            <w:r w:rsidRPr="00813011">
              <w:rPr>
                <w:sz w:val="25"/>
                <w:szCs w:val="25"/>
              </w:rPr>
              <w:t>Что такое неразрушающий контроль?</w:t>
            </w:r>
            <w:r w:rsidR="00813011">
              <w:rPr>
                <w:sz w:val="25"/>
                <w:szCs w:val="25"/>
              </w:rPr>
              <w:t xml:space="preserve"> </w:t>
            </w:r>
            <w:r w:rsidRPr="00813011">
              <w:rPr>
                <w:sz w:val="25"/>
                <w:szCs w:val="25"/>
              </w:rPr>
              <w:t>Назовите методы диагностики.</w:t>
            </w:r>
            <w:r w:rsidR="00813011">
              <w:rPr>
                <w:sz w:val="25"/>
                <w:szCs w:val="25"/>
              </w:rPr>
              <w:t xml:space="preserve"> </w:t>
            </w:r>
            <w:r w:rsidRPr="00813011">
              <w:rPr>
                <w:sz w:val="25"/>
                <w:szCs w:val="25"/>
              </w:rPr>
              <w:t>Что такое дефект?</w:t>
            </w:r>
            <w:r w:rsidR="00813011">
              <w:rPr>
                <w:sz w:val="25"/>
                <w:szCs w:val="25"/>
              </w:rPr>
              <w:t xml:space="preserve"> </w:t>
            </w:r>
            <w:r w:rsidRPr="00813011">
              <w:rPr>
                <w:sz w:val="25"/>
                <w:szCs w:val="25"/>
              </w:rPr>
              <w:t>Дайте пояснение наружному и внутреннему дефекту детали.</w:t>
            </w:r>
            <w:r w:rsidR="00813011">
              <w:rPr>
                <w:sz w:val="25"/>
                <w:szCs w:val="25"/>
              </w:rPr>
              <w:t xml:space="preserve"> </w:t>
            </w:r>
            <w:r w:rsidRPr="00813011">
              <w:rPr>
                <w:sz w:val="25"/>
                <w:szCs w:val="25"/>
              </w:rPr>
              <w:t>Что такое износ детали?</w:t>
            </w:r>
            <w:r w:rsidR="00813011">
              <w:rPr>
                <w:sz w:val="25"/>
                <w:szCs w:val="25"/>
              </w:rPr>
              <w:t xml:space="preserve"> </w:t>
            </w:r>
            <w:r w:rsidRPr="00813011">
              <w:rPr>
                <w:sz w:val="25"/>
                <w:szCs w:val="25"/>
              </w:rPr>
              <w:t>Перечислите виды износа детали.</w:t>
            </w:r>
            <w:r w:rsidR="00813011">
              <w:rPr>
                <w:sz w:val="25"/>
                <w:szCs w:val="25"/>
              </w:rPr>
              <w:t xml:space="preserve"> </w:t>
            </w:r>
            <w:r w:rsidRPr="00813011">
              <w:rPr>
                <w:sz w:val="25"/>
                <w:szCs w:val="25"/>
              </w:rPr>
              <w:t>Что понимают под термином надежность узла (детали)?Что понимают под термином безотказность узла (детали)?Что понимают под термином ремонтопригодность узла (детали)?. Определение неисправностей и методы ремонта колесной пары.</w:t>
            </w:r>
            <w:r w:rsidR="00813011">
              <w:rPr>
                <w:sz w:val="25"/>
                <w:szCs w:val="25"/>
              </w:rPr>
              <w:t xml:space="preserve"> </w:t>
            </w:r>
            <w:r w:rsidRPr="00813011">
              <w:rPr>
                <w:sz w:val="25"/>
                <w:szCs w:val="25"/>
              </w:rPr>
              <w:t>Что понимают под термином ремонт узла (детали)?</w:t>
            </w:r>
            <w:r w:rsidR="00813011">
              <w:rPr>
                <w:sz w:val="25"/>
                <w:szCs w:val="25"/>
              </w:rPr>
              <w:t xml:space="preserve"> </w:t>
            </w:r>
            <w:r w:rsidRPr="00813011">
              <w:rPr>
                <w:sz w:val="25"/>
                <w:szCs w:val="25"/>
              </w:rPr>
              <w:t>Перечислите виды ремонта.</w:t>
            </w:r>
            <w:r w:rsidR="00813011">
              <w:rPr>
                <w:sz w:val="25"/>
                <w:szCs w:val="25"/>
              </w:rPr>
              <w:t xml:space="preserve"> </w:t>
            </w:r>
            <w:r w:rsidRPr="00813011">
              <w:rPr>
                <w:sz w:val="25"/>
                <w:szCs w:val="25"/>
              </w:rPr>
              <w:t>Чем отличается ремонт по наработке от ремонта по состоянию?</w:t>
            </w:r>
            <w:r w:rsidR="00813011">
              <w:rPr>
                <w:sz w:val="25"/>
                <w:szCs w:val="25"/>
              </w:rPr>
              <w:t xml:space="preserve"> </w:t>
            </w:r>
            <w:r w:rsidRPr="00813011">
              <w:rPr>
                <w:sz w:val="25"/>
                <w:szCs w:val="25"/>
              </w:rPr>
              <w:t>На чем основан индивидуальный метод ремонта.</w:t>
            </w:r>
            <w:r w:rsidR="00813011">
              <w:rPr>
                <w:sz w:val="25"/>
                <w:szCs w:val="25"/>
              </w:rPr>
              <w:t xml:space="preserve"> </w:t>
            </w:r>
            <w:r w:rsidRPr="00813011">
              <w:rPr>
                <w:sz w:val="25"/>
                <w:szCs w:val="25"/>
              </w:rPr>
              <w:t>На чем основан агрегатный метод ремонта.</w:t>
            </w:r>
            <w:r w:rsidR="00813011">
              <w:rPr>
                <w:sz w:val="25"/>
                <w:szCs w:val="25"/>
              </w:rPr>
              <w:t xml:space="preserve"> </w:t>
            </w:r>
            <w:r w:rsidRPr="00813011">
              <w:rPr>
                <w:sz w:val="25"/>
                <w:szCs w:val="25"/>
              </w:rPr>
              <w:t>Назовите основные формы организации ремонта.</w:t>
            </w:r>
            <w:r w:rsidR="00813011">
              <w:rPr>
                <w:sz w:val="25"/>
                <w:szCs w:val="25"/>
              </w:rPr>
              <w:t xml:space="preserve"> </w:t>
            </w:r>
            <w:r w:rsidRPr="00813011">
              <w:rPr>
                <w:sz w:val="25"/>
                <w:szCs w:val="25"/>
              </w:rPr>
              <w:t>Что называется стационарной формой организации ремонта?</w:t>
            </w:r>
            <w:r w:rsidR="00813011">
              <w:rPr>
                <w:sz w:val="25"/>
                <w:szCs w:val="25"/>
              </w:rPr>
              <w:t xml:space="preserve"> </w:t>
            </w:r>
            <w:r w:rsidRPr="00813011">
              <w:rPr>
                <w:sz w:val="25"/>
                <w:szCs w:val="25"/>
              </w:rPr>
              <w:t>Что называется поточной формой организации ремонта?</w:t>
            </w:r>
            <w:r w:rsidR="00813011">
              <w:rPr>
                <w:sz w:val="25"/>
                <w:szCs w:val="25"/>
              </w:rPr>
              <w:t xml:space="preserve"> </w:t>
            </w:r>
            <w:r w:rsidRPr="00813011">
              <w:rPr>
                <w:sz w:val="25"/>
                <w:szCs w:val="25"/>
              </w:rPr>
              <w:t xml:space="preserve">Назначение технического обслуживания ТО-1, ТО-2.Назначение текущего ремонта </w:t>
            </w:r>
            <w:r w:rsidRPr="00813011">
              <w:rPr>
                <w:sz w:val="25"/>
                <w:szCs w:val="25"/>
              </w:rPr>
              <w:lastRenderedPageBreak/>
              <w:t>ТР-1, ТР-2 и ТР-</w:t>
            </w:r>
            <w:r w:rsidR="00813011">
              <w:rPr>
                <w:sz w:val="25"/>
                <w:szCs w:val="25"/>
              </w:rPr>
              <w:t>3. Назначение среднего ремонта СР и капитального ремонта КР-1, КР-2. Определение производственного процесса. Виды организации, производственный цикл. Техническая подготовка производства. Определение технологического процесса. Виды и составные части технологического процесса Методы ремонта. Основы разработки технологических процессов. Технологическая документация на производстве. Классификация графических и текстовых документов. Маршрутные карты. Порядок их заполнения. Определение и классификация дефекта. Порядок заполнения карты дефектации. Ведомость технологических документов. Порядок заполнения карты эскизов.</w:t>
            </w:r>
          </w:p>
        </w:tc>
        <w:tc>
          <w:tcPr>
            <w:tcW w:w="3260" w:type="dxa"/>
          </w:tcPr>
          <w:p w:rsidR="00813011" w:rsidRDefault="005306B0" w:rsidP="00813011">
            <w:pPr>
              <w:pStyle w:val="Default"/>
              <w:jc w:val="center"/>
            </w:pPr>
            <w:r>
              <w:rPr>
                <w:sz w:val="25"/>
                <w:szCs w:val="25"/>
              </w:rPr>
              <w:lastRenderedPageBreak/>
              <w:t>МДК 03.</w:t>
            </w:r>
            <w:r w:rsidRPr="00813011">
              <w:t>01</w:t>
            </w:r>
          </w:p>
          <w:p w:rsidR="001018FF" w:rsidRPr="00813011" w:rsidRDefault="00813011" w:rsidP="00813011">
            <w:pPr>
              <w:pStyle w:val="Default"/>
              <w:jc w:val="center"/>
            </w:pPr>
            <w:r w:rsidRPr="00813011">
              <w:t xml:space="preserve"> Разработка технологических процессов, технической и технологической документации</w:t>
            </w:r>
          </w:p>
          <w:p w:rsidR="005306B0" w:rsidRDefault="005306B0" w:rsidP="005306B0">
            <w:pPr>
              <w:pStyle w:val="Default"/>
              <w:rPr>
                <w:sz w:val="28"/>
                <w:szCs w:val="28"/>
              </w:rPr>
            </w:pPr>
          </w:p>
        </w:tc>
      </w:tr>
    </w:tbl>
    <w:p w:rsidR="001018FF" w:rsidRPr="001018FF" w:rsidRDefault="001018FF" w:rsidP="001018FF">
      <w:pPr>
        <w:pStyle w:val="Default"/>
        <w:jc w:val="center"/>
        <w:rPr>
          <w:color w:val="auto"/>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1018FF" w:rsidRDefault="001018FF" w:rsidP="008703A0">
      <w:pPr>
        <w:spacing w:line="360" w:lineRule="auto"/>
        <w:ind w:left="-567" w:firstLine="709"/>
        <w:jc w:val="both"/>
        <w:rPr>
          <w:rFonts w:ascii="Times New Roman" w:hAnsi="Times New Roman" w:cs="Times New Roman"/>
          <w:sz w:val="28"/>
          <w:szCs w:val="28"/>
        </w:rPr>
      </w:pPr>
    </w:p>
    <w:p w:rsidR="00813011" w:rsidRDefault="00813011" w:rsidP="008703A0">
      <w:pPr>
        <w:spacing w:line="360" w:lineRule="auto"/>
        <w:ind w:left="-567" w:firstLine="709"/>
        <w:jc w:val="both"/>
        <w:rPr>
          <w:rFonts w:ascii="Times New Roman" w:hAnsi="Times New Roman" w:cs="Times New Roman"/>
          <w:sz w:val="28"/>
          <w:szCs w:val="28"/>
        </w:rPr>
      </w:pPr>
    </w:p>
    <w:p w:rsidR="00813011" w:rsidRDefault="00813011" w:rsidP="008703A0">
      <w:pPr>
        <w:spacing w:line="360" w:lineRule="auto"/>
        <w:ind w:left="-567" w:firstLine="709"/>
        <w:jc w:val="both"/>
        <w:rPr>
          <w:rFonts w:ascii="Times New Roman" w:hAnsi="Times New Roman" w:cs="Times New Roman"/>
          <w:sz w:val="28"/>
          <w:szCs w:val="28"/>
        </w:rPr>
      </w:pPr>
    </w:p>
    <w:p w:rsidR="00813011" w:rsidRDefault="00813011" w:rsidP="008703A0">
      <w:pPr>
        <w:spacing w:line="360" w:lineRule="auto"/>
        <w:ind w:left="-567" w:firstLine="709"/>
        <w:jc w:val="both"/>
        <w:rPr>
          <w:rFonts w:ascii="Times New Roman" w:hAnsi="Times New Roman" w:cs="Times New Roman"/>
          <w:sz w:val="28"/>
          <w:szCs w:val="28"/>
        </w:rPr>
      </w:pPr>
    </w:p>
    <w:p w:rsidR="00813011" w:rsidRDefault="00813011" w:rsidP="008703A0">
      <w:pPr>
        <w:spacing w:line="360" w:lineRule="auto"/>
        <w:ind w:left="-567" w:firstLine="709"/>
        <w:jc w:val="both"/>
        <w:rPr>
          <w:rFonts w:ascii="Times New Roman" w:hAnsi="Times New Roman" w:cs="Times New Roman"/>
          <w:sz w:val="28"/>
          <w:szCs w:val="28"/>
        </w:rPr>
      </w:pPr>
    </w:p>
    <w:p w:rsidR="00813011" w:rsidRDefault="00813011" w:rsidP="008703A0">
      <w:pPr>
        <w:spacing w:line="360" w:lineRule="auto"/>
        <w:ind w:left="-567" w:firstLine="709"/>
        <w:jc w:val="both"/>
        <w:rPr>
          <w:rFonts w:ascii="Times New Roman" w:hAnsi="Times New Roman" w:cs="Times New Roman"/>
          <w:sz w:val="28"/>
          <w:szCs w:val="28"/>
        </w:rPr>
      </w:pPr>
    </w:p>
    <w:p w:rsidR="00813011" w:rsidRDefault="00813011" w:rsidP="00813011">
      <w:pPr>
        <w:pStyle w:val="1"/>
        <w:jc w:val="right"/>
        <w:rPr>
          <w:b/>
        </w:rPr>
      </w:pPr>
      <w:r>
        <w:rPr>
          <w:b/>
          <w:bCs/>
          <w:sz w:val="26"/>
          <w:szCs w:val="26"/>
        </w:rPr>
        <w:t>Приложение 5</w:t>
      </w:r>
    </w:p>
    <w:p w:rsidR="00813011" w:rsidRPr="00847556" w:rsidRDefault="00813011" w:rsidP="00813011">
      <w:pPr>
        <w:pStyle w:val="1"/>
        <w:jc w:val="center"/>
        <w:rPr>
          <w:b/>
        </w:rPr>
      </w:pPr>
      <w:r>
        <w:rPr>
          <w:b/>
        </w:rPr>
        <w:t xml:space="preserve">(Образец) П Р О Т О К О Л   </w:t>
      </w:r>
    </w:p>
    <w:p w:rsidR="00813011" w:rsidRPr="00E965D9" w:rsidRDefault="00813011" w:rsidP="00813011">
      <w:pPr>
        <w:jc w:val="center"/>
        <w:rPr>
          <w:rFonts w:ascii="Times New Roman" w:hAnsi="Times New Roman" w:cs="Times New Roman"/>
        </w:rPr>
      </w:pPr>
      <w:r w:rsidRPr="00E965D9">
        <w:rPr>
          <w:rFonts w:ascii="Times New Roman" w:hAnsi="Times New Roman" w:cs="Times New Roman"/>
        </w:rPr>
        <w:t>заседания  аттестационной комиссии</w:t>
      </w:r>
    </w:p>
    <w:p w:rsidR="00813011" w:rsidRPr="00E965D9" w:rsidRDefault="00813011" w:rsidP="00813011">
      <w:pPr>
        <w:pBdr>
          <w:bottom w:val="single" w:sz="12" w:space="1" w:color="auto"/>
        </w:pBdr>
        <w:jc w:val="both"/>
        <w:rPr>
          <w:rFonts w:ascii="Times New Roman" w:hAnsi="Times New Roman" w:cs="Times New Roman"/>
        </w:rPr>
      </w:pPr>
      <w:r w:rsidRPr="00E965D9">
        <w:rPr>
          <w:rFonts w:ascii="Times New Roman" w:hAnsi="Times New Roman" w:cs="Times New Roman"/>
        </w:rPr>
        <w:t>ГБПОУ  АО «Котласский транспортный техникум»   г. Котлас, п.Вычегодский Архангельской области</w:t>
      </w:r>
    </w:p>
    <w:p w:rsidR="00813011" w:rsidRPr="00E965D9" w:rsidRDefault="00813011" w:rsidP="00813011">
      <w:pPr>
        <w:jc w:val="center"/>
        <w:rPr>
          <w:rFonts w:ascii="Times New Roman" w:hAnsi="Times New Roman" w:cs="Times New Roman"/>
          <w:vertAlign w:val="superscript"/>
        </w:rPr>
      </w:pPr>
      <w:r w:rsidRPr="00E965D9">
        <w:rPr>
          <w:rFonts w:ascii="Times New Roman" w:hAnsi="Times New Roman" w:cs="Times New Roman"/>
          <w:vertAlign w:val="superscript"/>
        </w:rPr>
        <w:t>/ наименование учебного заведения, №, адрес/</w:t>
      </w:r>
    </w:p>
    <w:p w:rsidR="00813011" w:rsidRPr="00E965D9" w:rsidRDefault="00813011" w:rsidP="00813011">
      <w:pPr>
        <w:pBdr>
          <w:bottom w:val="single" w:sz="12" w:space="1" w:color="auto"/>
        </w:pBdr>
        <w:jc w:val="both"/>
        <w:rPr>
          <w:rFonts w:ascii="Times New Roman" w:hAnsi="Times New Roman" w:cs="Times New Roman"/>
        </w:rPr>
      </w:pPr>
      <w:r w:rsidRPr="00E965D9">
        <w:rPr>
          <w:rFonts w:ascii="Times New Roman" w:hAnsi="Times New Roman" w:cs="Times New Roman"/>
        </w:rPr>
        <w:t xml:space="preserve">Специальность: </w:t>
      </w:r>
    </w:p>
    <w:p w:rsidR="00813011" w:rsidRPr="00E965D9" w:rsidRDefault="00813011" w:rsidP="00813011">
      <w:pPr>
        <w:numPr>
          <w:ilvl w:val="1"/>
          <w:numId w:val="6"/>
        </w:numPr>
        <w:spacing w:after="0" w:line="240" w:lineRule="auto"/>
        <w:jc w:val="both"/>
        <w:rPr>
          <w:rFonts w:ascii="Times New Roman" w:hAnsi="Times New Roman" w:cs="Times New Roman"/>
        </w:rPr>
      </w:pPr>
      <w:r w:rsidRPr="00E965D9">
        <w:rPr>
          <w:rFonts w:ascii="Times New Roman" w:hAnsi="Times New Roman" w:cs="Times New Roman"/>
        </w:rPr>
        <w:t xml:space="preserve">Председатель комиссии: </w:t>
      </w:r>
    </w:p>
    <w:p w:rsidR="00813011" w:rsidRPr="00E965D9" w:rsidRDefault="00813011" w:rsidP="00813011">
      <w:pPr>
        <w:pBdr>
          <w:bottom w:val="single" w:sz="12" w:space="1" w:color="auto"/>
        </w:pBdr>
        <w:jc w:val="both"/>
        <w:rPr>
          <w:rFonts w:ascii="Times New Roman" w:hAnsi="Times New Roman" w:cs="Times New Roman"/>
        </w:rPr>
      </w:pPr>
    </w:p>
    <w:p w:rsidR="00813011" w:rsidRPr="00E965D9" w:rsidRDefault="00813011" w:rsidP="00813011">
      <w:pPr>
        <w:jc w:val="center"/>
        <w:rPr>
          <w:rFonts w:ascii="Times New Roman" w:hAnsi="Times New Roman" w:cs="Times New Roman"/>
          <w:vertAlign w:val="superscript"/>
        </w:rPr>
      </w:pPr>
      <w:r w:rsidRPr="00E965D9">
        <w:rPr>
          <w:rFonts w:ascii="Times New Roman" w:hAnsi="Times New Roman" w:cs="Times New Roman"/>
          <w:vertAlign w:val="superscript"/>
        </w:rPr>
        <w:t>/ фамилия, имя, отчество, должность, место работы/</w:t>
      </w:r>
    </w:p>
    <w:p w:rsidR="00813011" w:rsidRPr="00E965D9" w:rsidRDefault="00813011" w:rsidP="00813011">
      <w:pPr>
        <w:jc w:val="both"/>
        <w:rPr>
          <w:rFonts w:ascii="Times New Roman" w:hAnsi="Times New Roman" w:cs="Times New Roman"/>
        </w:rPr>
      </w:pPr>
      <w:r w:rsidRPr="00E965D9">
        <w:rPr>
          <w:rFonts w:ascii="Times New Roman" w:hAnsi="Times New Roman" w:cs="Times New Roman"/>
        </w:rPr>
        <w:t xml:space="preserve">Члены комиссии:   </w:t>
      </w:r>
    </w:p>
    <w:p w:rsidR="00813011" w:rsidRPr="00E965D9" w:rsidRDefault="00813011" w:rsidP="00813011">
      <w:pPr>
        <w:ind w:left="426"/>
        <w:jc w:val="both"/>
        <w:rPr>
          <w:rFonts w:ascii="Times New Roman" w:hAnsi="Times New Roman" w:cs="Times New Roman"/>
        </w:rPr>
      </w:pPr>
      <w:r w:rsidRPr="00E965D9">
        <w:rPr>
          <w:rFonts w:ascii="Times New Roman" w:hAnsi="Times New Roman" w:cs="Times New Roman"/>
        </w:rPr>
        <w:t xml:space="preserve">   Рассмотрев результаты обучения по заявленной ступени квалификации и проведя проверку знаний обучающихся, комиссия постановила:</w:t>
      </w:r>
    </w:p>
    <w:p w:rsidR="00813011" w:rsidRPr="00E965D9" w:rsidRDefault="00813011" w:rsidP="00813011">
      <w:pPr>
        <w:pStyle w:val="a3"/>
        <w:numPr>
          <w:ilvl w:val="3"/>
          <w:numId w:val="4"/>
        </w:numPr>
        <w:spacing w:after="0" w:line="240" w:lineRule="auto"/>
        <w:ind w:left="142" w:firstLine="0"/>
        <w:rPr>
          <w:rFonts w:ascii="Times New Roman" w:hAnsi="Times New Roman" w:cs="Times New Roman"/>
        </w:rPr>
      </w:pPr>
      <w:r w:rsidRPr="00E965D9">
        <w:rPr>
          <w:rFonts w:ascii="Times New Roman" w:hAnsi="Times New Roman" w:cs="Times New Roman"/>
        </w:rPr>
        <w:lastRenderedPageBreak/>
        <w:t>Указанным в списках обучающимся  выдать дипломы/свидетельства/ об окончании КТТ г.Котлас,  п. Вычегодский и присвоить квалификацию:</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702"/>
        <w:gridCol w:w="850"/>
        <w:gridCol w:w="1276"/>
        <w:gridCol w:w="1276"/>
        <w:gridCol w:w="2409"/>
        <w:gridCol w:w="1134"/>
        <w:gridCol w:w="1843"/>
      </w:tblGrid>
      <w:tr w:rsidR="00813011" w:rsidRPr="00E965D9" w:rsidTr="005020C1">
        <w:trPr>
          <w:cantSplit/>
          <w:trHeight w:val="305"/>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Фамилия, имя, отчество</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Год,</w:t>
            </w:r>
          </w:p>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число,</w:t>
            </w:r>
          </w:p>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месяц,</w:t>
            </w:r>
          </w:p>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рожд.</w:t>
            </w:r>
          </w:p>
        </w:tc>
        <w:tc>
          <w:tcPr>
            <w:tcW w:w="2552" w:type="dxa"/>
            <w:gridSpan w:val="2"/>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Содержание аттестации</w:t>
            </w:r>
          </w:p>
        </w:tc>
        <w:tc>
          <w:tcPr>
            <w:tcW w:w="3543" w:type="dxa"/>
            <w:gridSpan w:val="2"/>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 xml:space="preserve">Присваиваемая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pStyle w:val="a5"/>
              <w:rPr>
                <w:sz w:val="22"/>
                <w:szCs w:val="22"/>
              </w:rPr>
            </w:pPr>
            <w:r w:rsidRPr="00E965D9">
              <w:rPr>
                <w:sz w:val="22"/>
                <w:szCs w:val="22"/>
              </w:rPr>
              <w:t>Заключение аттестационной комиссии о выдаче диплома</w:t>
            </w:r>
          </w:p>
          <w:p w:rsidR="00813011" w:rsidRPr="00E965D9" w:rsidRDefault="00813011" w:rsidP="005020C1">
            <w:pPr>
              <w:rPr>
                <w:rFonts w:ascii="Times New Roman" w:hAnsi="Times New Roman" w:cs="Times New Roman"/>
              </w:rPr>
            </w:pPr>
            <w:r w:rsidRPr="00E965D9">
              <w:rPr>
                <w:rFonts w:ascii="Times New Roman" w:hAnsi="Times New Roman" w:cs="Times New Roman"/>
              </w:rPr>
              <w:t>/свидетельства/</w:t>
            </w:r>
          </w:p>
        </w:tc>
      </w:tr>
      <w:tr w:rsidR="00813011" w:rsidRPr="00E965D9" w:rsidTr="005020C1">
        <w:trPr>
          <w:cantSplit/>
        </w:trPr>
        <w:tc>
          <w:tcPr>
            <w:tcW w:w="425" w:type="dxa"/>
            <w:vMerge/>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rPr>
                <w:rFonts w:ascii="Times New Roman" w:hAnsi="Times New Roman" w:cs="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Оценка получ. за Дипломную работу(проект)</w:t>
            </w:r>
          </w:p>
        </w:tc>
        <w:tc>
          <w:tcPr>
            <w:tcW w:w="1276"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Защита письм.</w:t>
            </w:r>
          </w:p>
          <w:p w:rsidR="00813011" w:rsidRPr="00E965D9" w:rsidRDefault="00813011" w:rsidP="005020C1">
            <w:pPr>
              <w:rPr>
                <w:rFonts w:ascii="Times New Roman" w:hAnsi="Times New Roman" w:cs="Times New Roman"/>
              </w:rPr>
            </w:pPr>
            <w:r w:rsidRPr="00E965D9">
              <w:rPr>
                <w:rFonts w:ascii="Times New Roman" w:hAnsi="Times New Roman" w:cs="Times New Roman"/>
              </w:rPr>
              <w:t>Дипломной работы(проект)</w:t>
            </w:r>
          </w:p>
        </w:tc>
        <w:tc>
          <w:tcPr>
            <w:tcW w:w="2409"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 xml:space="preserve">Специальность </w:t>
            </w:r>
          </w:p>
        </w:tc>
        <w:tc>
          <w:tcPr>
            <w:tcW w:w="1134"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Квалификация,тариф,разряд,</w:t>
            </w:r>
          </w:p>
          <w:p w:rsidR="00813011" w:rsidRPr="00E965D9" w:rsidRDefault="00813011" w:rsidP="005020C1">
            <w:pPr>
              <w:rPr>
                <w:rFonts w:ascii="Times New Roman" w:hAnsi="Times New Roman" w:cs="Times New Roman"/>
              </w:rPr>
            </w:pPr>
            <w:r w:rsidRPr="00E965D9">
              <w:rPr>
                <w:rFonts w:ascii="Times New Roman" w:hAnsi="Times New Roman" w:cs="Times New Roman"/>
              </w:rPr>
              <w:t>класс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rPr>
                <w:rFonts w:ascii="Times New Roman" w:hAnsi="Times New Roman" w:cs="Times New Roman"/>
              </w:rPr>
            </w:pPr>
          </w:p>
        </w:tc>
      </w:tr>
      <w:tr w:rsidR="00813011" w:rsidRPr="00E965D9" w:rsidTr="005020C1">
        <w:trPr>
          <w:cantSplit/>
        </w:trPr>
        <w:tc>
          <w:tcPr>
            <w:tcW w:w="425"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1</w:t>
            </w:r>
          </w:p>
        </w:tc>
        <w:tc>
          <w:tcPr>
            <w:tcW w:w="1702"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5</w:t>
            </w:r>
          </w:p>
        </w:tc>
        <w:tc>
          <w:tcPr>
            <w:tcW w:w="2409"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7</w:t>
            </w:r>
          </w:p>
        </w:tc>
        <w:tc>
          <w:tcPr>
            <w:tcW w:w="1843"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jc w:val="center"/>
              <w:rPr>
                <w:rFonts w:ascii="Times New Roman" w:hAnsi="Times New Roman" w:cs="Times New Roman"/>
              </w:rPr>
            </w:pPr>
            <w:r w:rsidRPr="00E965D9">
              <w:rPr>
                <w:rFonts w:ascii="Times New Roman" w:hAnsi="Times New Roman" w:cs="Times New Roman"/>
              </w:rPr>
              <w:t>8</w:t>
            </w:r>
          </w:p>
        </w:tc>
      </w:tr>
      <w:tr w:rsidR="00813011" w:rsidRPr="00E965D9" w:rsidTr="005020C1">
        <w:trPr>
          <w:cantSplit/>
        </w:trPr>
        <w:tc>
          <w:tcPr>
            <w:tcW w:w="425" w:type="dxa"/>
            <w:tcBorders>
              <w:top w:val="single" w:sz="4" w:space="0" w:color="auto"/>
              <w:left w:val="single" w:sz="4" w:space="0" w:color="auto"/>
              <w:bottom w:val="single" w:sz="4" w:space="0" w:color="auto"/>
              <w:right w:val="single" w:sz="4" w:space="0" w:color="auto"/>
            </w:tcBorders>
          </w:tcPr>
          <w:p w:rsidR="00813011" w:rsidRPr="00E965D9" w:rsidRDefault="00813011" w:rsidP="00813011">
            <w:pPr>
              <w:numPr>
                <w:ilvl w:val="0"/>
                <w:numId w:val="5"/>
              </w:numPr>
              <w:tabs>
                <w:tab w:val="left" w:pos="300"/>
              </w:tabs>
              <w:spacing w:after="0" w:line="240" w:lineRule="auto"/>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3011" w:rsidRPr="00E965D9" w:rsidRDefault="00813011" w:rsidP="005020C1">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3011" w:rsidRPr="00E965D9" w:rsidRDefault="00813011" w:rsidP="005020C1">
            <w:pPr>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jc w:val="center"/>
              <w:rPr>
                <w:rFonts w:ascii="Times New Roman" w:hAnsi="Times New Roman" w:cs="Times New Roman"/>
              </w:rPr>
            </w:pPr>
          </w:p>
        </w:tc>
      </w:tr>
      <w:tr w:rsidR="00813011" w:rsidRPr="00E965D9" w:rsidTr="005020C1">
        <w:trPr>
          <w:cantSplit/>
        </w:trPr>
        <w:tc>
          <w:tcPr>
            <w:tcW w:w="425" w:type="dxa"/>
            <w:tcBorders>
              <w:top w:val="single" w:sz="4" w:space="0" w:color="auto"/>
              <w:left w:val="single" w:sz="4" w:space="0" w:color="auto"/>
              <w:bottom w:val="single" w:sz="4" w:space="0" w:color="auto"/>
              <w:right w:val="single" w:sz="4" w:space="0" w:color="auto"/>
            </w:tcBorders>
          </w:tcPr>
          <w:p w:rsidR="00813011" w:rsidRPr="00E965D9" w:rsidRDefault="00813011" w:rsidP="00813011">
            <w:pPr>
              <w:numPr>
                <w:ilvl w:val="0"/>
                <w:numId w:val="5"/>
              </w:numPr>
              <w:tabs>
                <w:tab w:val="left" w:pos="300"/>
              </w:tabs>
              <w:spacing w:after="0" w:line="240" w:lineRule="auto"/>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3011" w:rsidRPr="00E965D9" w:rsidRDefault="00813011" w:rsidP="005020C1">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813011" w:rsidRPr="00E965D9" w:rsidRDefault="00813011" w:rsidP="005020C1">
            <w:pPr>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813011" w:rsidRPr="00E965D9" w:rsidRDefault="00813011" w:rsidP="005020C1">
            <w:pPr>
              <w:jc w:val="center"/>
              <w:rPr>
                <w:rFonts w:ascii="Times New Roman" w:hAnsi="Times New Roman" w:cs="Times New Roman"/>
              </w:rPr>
            </w:pPr>
          </w:p>
        </w:tc>
      </w:tr>
    </w:tbl>
    <w:p w:rsidR="00813011" w:rsidRPr="00E965D9" w:rsidRDefault="00813011" w:rsidP="00813011">
      <w:pPr>
        <w:rPr>
          <w:rFonts w:ascii="Times New Roman" w:hAnsi="Times New Roman" w:cs="Times New Roman"/>
        </w:rPr>
      </w:pPr>
      <w:r w:rsidRPr="00E965D9">
        <w:rPr>
          <w:rFonts w:ascii="Times New Roman" w:hAnsi="Times New Roman" w:cs="Times New Roman"/>
        </w:rPr>
        <w:t>Ниженазванным обучающимся / не прошедших всех аттестационных испытаний выдать справки об обучении установленного образца/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3260"/>
        <w:gridCol w:w="2835"/>
      </w:tblGrid>
      <w:tr w:rsidR="00813011" w:rsidRPr="00E965D9" w:rsidTr="005020C1">
        <w:tc>
          <w:tcPr>
            <w:tcW w:w="817"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 xml:space="preserve"> Фамилия, имя, отчество</w:t>
            </w:r>
          </w:p>
        </w:tc>
        <w:tc>
          <w:tcPr>
            <w:tcW w:w="3260"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Год, месяц  рождения</w:t>
            </w:r>
          </w:p>
        </w:tc>
        <w:tc>
          <w:tcPr>
            <w:tcW w:w="2835" w:type="dxa"/>
            <w:tcBorders>
              <w:top w:val="single" w:sz="4" w:space="0" w:color="auto"/>
              <w:left w:val="single" w:sz="4" w:space="0" w:color="auto"/>
              <w:bottom w:val="single" w:sz="4" w:space="0" w:color="auto"/>
              <w:right w:val="single" w:sz="4" w:space="0" w:color="auto"/>
            </w:tcBorders>
            <w:hideMark/>
          </w:tcPr>
          <w:p w:rsidR="00813011" w:rsidRPr="00E965D9" w:rsidRDefault="00813011" w:rsidP="005020C1">
            <w:pPr>
              <w:rPr>
                <w:rFonts w:ascii="Times New Roman" w:hAnsi="Times New Roman" w:cs="Times New Roman"/>
              </w:rPr>
            </w:pPr>
            <w:r w:rsidRPr="00E965D9">
              <w:rPr>
                <w:rFonts w:ascii="Times New Roman" w:hAnsi="Times New Roman" w:cs="Times New Roman"/>
              </w:rPr>
              <w:t>Примечание</w:t>
            </w:r>
          </w:p>
        </w:tc>
      </w:tr>
      <w:tr w:rsidR="00813011" w:rsidRPr="00E965D9" w:rsidTr="005020C1">
        <w:tc>
          <w:tcPr>
            <w:tcW w:w="817"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jc w:val="cente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813011" w:rsidRPr="00E965D9" w:rsidRDefault="00813011" w:rsidP="005020C1">
            <w:pPr>
              <w:rPr>
                <w:rFonts w:ascii="Times New Roman" w:hAnsi="Times New Roman" w:cs="Times New Roman"/>
              </w:rPr>
            </w:pPr>
          </w:p>
        </w:tc>
      </w:tr>
    </w:tbl>
    <w:p w:rsidR="00813011" w:rsidRPr="00E965D9" w:rsidRDefault="00813011" w:rsidP="00813011">
      <w:pPr>
        <w:rPr>
          <w:rFonts w:ascii="Times New Roman" w:hAnsi="Times New Roman" w:cs="Times New Roman"/>
        </w:rPr>
      </w:pPr>
      <w:r w:rsidRPr="00E965D9">
        <w:rPr>
          <w:rFonts w:ascii="Times New Roman" w:hAnsi="Times New Roman" w:cs="Times New Roman"/>
        </w:rPr>
        <w:t xml:space="preserve">Директор КТТ     ____________________ </w:t>
      </w:r>
    </w:p>
    <w:p w:rsidR="00813011" w:rsidRPr="00E965D9" w:rsidRDefault="00813011" w:rsidP="00813011">
      <w:pPr>
        <w:rPr>
          <w:rFonts w:ascii="Times New Roman" w:hAnsi="Times New Roman" w:cs="Times New Roman"/>
        </w:rPr>
      </w:pPr>
      <w:r w:rsidRPr="00E965D9">
        <w:rPr>
          <w:rFonts w:ascii="Times New Roman" w:hAnsi="Times New Roman" w:cs="Times New Roman"/>
        </w:rPr>
        <w:t xml:space="preserve">Председатель аттестационной комиссии___________________ </w:t>
      </w:r>
    </w:p>
    <w:p w:rsidR="00813011" w:rsidRPr="00E965D9" w:rsidRDefault="00813011" w:rsidP="00813011">
      <w:pPr>
        <w:rPr>
          <w:rFonts w:ascii="Times New Roman" w:hAnsi="Times New Roman" w:cs="Times New Roman"/>
        </w:rPr>
      </w:pPr>
      <w:r w:rsidRPr="00E965D9">
        <w:rPr>
          <w:rFonts w:ascii="Times New Roman" w:hAnsi="Times New Roman" w:cs="Times New Roman"/>
        </w:rPr>
        <w:t xml:space="preserve">Члены комиссии:      </w:t>
      </w:r>
    </w:p>
    <w:p w:rsidR="00813011" w:rsidRPr="00E965D9" w:rsidRDefault="00813011" w:rsidP="00813011">
      <w:pPr>
        <w:jc w:val="both"/>
        <w:rPr>
          <w:rFonts w:ascii="Times New Roman" w:hAnsi="Times New Roman" w:cs="Times New Roman"/>
        </w:rPr>
      </w:pPr>
      <w:r w:rsidRPr="00E965D9">
        <w:rPr>
          <w:rFonts w:ascii="Times New Roman" w:hAnsi="Times New Roman" w:cs="Times New Roman"/>
        </w:rPr>
        <w:t>____________________</w:t>
      </w:r>
      <w:r w:rsidRPr="00E965D9">
        <w:rPr>
          <w:rFonts w:ascii="Times New Roman" w:hAnsi="Times New Roman" w:cs="Times New Roman"/>
        </w:rPr>
        <w:tab/>
        <w:t xml:space="preserve">____________________ </w:t>
      </w:r>
    </w:p>
    <w:p w:rsidR="00813011" w:rsidRDefault="00813011" w:rsidP="00813011">
      <w:pPr>
        <w:pStyle w:val="Default"/>
        <w:rPr>
          <w:sz w:val="28"/>
          <w:szCs w:val="28"/>
        </w:rPr>
      </w:pPr>
    </w:p>
    <w:p w:rsidR="00813011" w:rsidRDefault="00813011" w:rsidP="00813011">
      <w:pPr>
        <w:pStyle w:val="Default"/>
        <w:rPr>
          <w:sz w:val="28"/>
          <w:szCs w:val="28"/>
        </w:rPr>
      </w:pPr>
    </w:p>
    <w:p w:rsidR="00813011" w:rsidRDefault="00813011" w:rsidP="00813011">
      <w:pPr>
        <w:pStyle w:val="Default"/>
        <w:jc w:val="right"/>
        <w:rPr>
          <w:b/>
          <w:bCs/>
          <w:sz w:val="26"/>
          <w:szCs w:val="26"/>
        </w:rPr>
      </w:pPr>
      <w:r>
        <w:rPr>
          <w:b/>
          <w:bCs/>
          <w:sz w:val="26"/>
          <w:szCs w:val="26"/>
        </w:rPr>
        <w:t>Приложение 6</w:t>
      </w:r>
    </w:p>
    <w:p w:rsidR="00813011" w:rsidRPr="00847556" w:rsidRDefault="00813011" w:rsidP="00813011">
      <w:pPr>
        <w:ind w:right="120"/>
        <w:jc w:val="center"/>
        <w:rPr>
          <w:rFonts w:ascii="Times New Roman" w:hAnsi="Times New Roman" w:cs="Times New Roman"/>
          <w:sz w:val="20"/>
          <w:szCs w:val="20"/>
        </w:rPr>
      </w:pPr>
      <w:r>
        <w:rPr>
          <w:rFonts w:ascii="Times New Roman" w:eastAsia="Times New Roman" w:hAnsi="Times New Roman" w:cs="Times New Roman"/>
          <w:b/>
          <w:bCs/>
          <w:sz w:val="28"/>
          <w:szCs w:val="28"/>
        </w:rPr>
        <w:t xml:space="preserve">(Образец) </w:t>
      </w:r>
      <w:r w:rsidRPr="00847556">
        <w:rPr>
          <w:rFonts w:ascii="Times New Roman" w:eastAsia="Times New Roman" w:hAnsi="Times New Roman" w:cs="Times New Roman"/>
          <w:b/>
          <w:bCs/>
          <w:sz w:val="28"/>
          <w:szCs w:val="28"/>
        </w:rPr>
        <w:t>Отзыв</w:t>
      </w:r>
    </w:p>
    <w:p w:rsidR="00813011" w:rsidRPr="00847556" w:rsidRDefault="00813011" w:rsidP="00813011">
      <w:pPr>
        <w:ind w:left="-567" w:right="120"/>
        <w:jc w:val="center"/>
        <w:rPr>
          <w:rFonts w:ascii="Times New Roman" w:hAnsi="Times New Roman" w:cs="Times New Roman"/>
          <w:sz w:val="20"/>
          <w:szCs w:val="20"/>
        </w:rPr>
      </w:pPr>
      <w:r w:rsidRPr="00847556">
        <w:rPr>
          <w:rFonts w:ascii="Times New Roman" w:eastAsia="Times New Roman" w:hAnsi="Times New Roman" w:cs="Times New Roman"/>
          <w:b/>
          <w:bCs/>
          <w:sz w:val="28"/>
          <w:szCs w:val="28"/>
        </w:rPr>
        <w:t>руководителя о качестве дипломного проекта (работы)</w:t>
      </w:r>
    </w:p>
    <w:p w:rsidR="00813011" w:rsidRPr="00847556" w:rsidRDefault="00813011" w:rsidP="00813011">
      <w:pPr>
        <w:ind w:left="-567" w:right="120"/>
        <w:jc w:val="center"/>
        <w:rPr>
          <w:rFonts w:ascii="Times New Roman" w:hAnsi="Times New Roman" w:cs="Times New Roman"/>
          <w:sz w:val="20"/>
          <w:szCs w:val="20"/>
        </w:rPr>
      </w:pPr>
      <w:r w:rsidRPr="00847556">
        <w:rPr>
          <w:rFonts w:ascii="Times New Roman" w:eastAsia="Times New Roman" w:hAnsi="Times New Roman" w:cs="Times New Roman"/>
          <w:b/>
          <w:bCs/>
          <w:sz w:val="28"/>
          <w:szCs w:val="28"/>
        </w:rPr>
        <w:t>студента_________________________________________</w:t>
      </w:r>
    </w:p>
    <w:p w:rsidR="00813011" w:rsidRPr="00847556" w:rsidRDefault="00813011" w:rsidP="00813011">
      <w:pPr>
        <w:spacing w:line="234" w:lineRule="auto"/>
        <w:ind w:left="-567" w:right="720"/>
        <w:rPr>
          <w:rFonts w:ascii="Times New Roman" w:hAnsi="Times New Roman" w:cs="Times New Roman"/>
          <w:sz w:val="20"/>
          <w:szCs w:val="20"/>
        </w:rPr>
      </w:pPr>
      <w:r>
        <w:rPr>
          <w:rFonts w:ascii="Times New Roman" w:eastAsia="Times New Roman" w:hAnsi="Times New Roman" w:cs="Times New Roman"/>
          <w:sz w:val="28"/>
          <w:szCs w:val="28"/>
        </w:rPr>
        <w:t xml:space="preserve">по </w:t>
      </w:r>
      <w:r w:rsidRPr="00847556">
        <w:rPr>
          <w:rFonts w:ascii="Times New Roman" w:eastAsia="Times New Roman" w:hAnsi="Times New Roman" w:cs="Times New Roman"/>
          <w:sz w:val="28"/>
          <w:szCs w:val="28"/>
        </w:rPr>
        <w:t xml:space="preserve">специальности </w:t>
      </w:r>
      <w:r>
        <w:rPr>
          <w:rFonts w:ascii="Times New Roman" w:eastAsia="Times New Roman" w:hAnsi="Times New Roman" w:cs="Times New Roman"/>
          <w:sz w:val="28"/>
          <w:szCs w:val="28"/>
        </w:rPr>
        <w:t>:</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8"/>
          <w:szCs w:val="28"/>
        </w:rPr>
        <w:t>Тема дипломного проекта (работы)</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7"/>
          <w:szCs w:val="27"/>
        </w:rPr>
        <w:t>_________________________________________________________________________</w:t>
      </w:r>
    </w:p>
    <w:p w:rsidR="00813011" w:rsidRPr="00847556" w:rsidRDefault="00813011" w:rsidP="00813011">
      <w:pPr>
        <w:spacing w:line="11" w:lineRule="exact"/>
        <w:ind w:left="-567"/>
        <w:rPr>
          <w:rFonts w:ascii="Times New Roman" w:hAnsi="Times New Roman" w:cs="Times New Roman"/>
          <w:sz w:val="20"/>
          <w:szCs w:val="20"/>
        </w:rPr>
      </w:pP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7"/>
          <w:szCs w:val="27"/>
        </w:rPr>
        <w:t>_________________________________________________________________________</w:t>
      </w:r>
    </w:p>
    <w:p w:rsidR="00813011" w:rsidRDefault="00813011" w:rsidP="00813011">
      <w:pPr>
        <w:pStyle w:val="Default"/>
      </w:pPr>
    </w:p>
    <w:p w:rsidR="00813011" w:rsidRDefault="00813011" w:rsidP="00813011">
      <w:pPr>
        <w:pStyle w:val="Default"/>
        <w:rPr>
          <w:color w:val="auto"/>
        </w:rPr>
      </w:pPr>
    </w:p>
    <w:p w:rsidR="00813011" w:rsidRDefault="00813011" w:rsidP="00813011">
      <w:pPr>
        <w:pStyle w:val="Default"/>
        <w:ind w:left="-567"/>
        <w:jc w:val="both"/>
        <w:rPr>
          <w:color w:val="auto"/>
          <w:sz w:val="28"/>
          <w:szCs w:val="28"/>
        </w:rPr>
      </w:pPr>
      <w:r>
        <w:rPr>
          <w:color w:val="auto"/>
          <w:sz w:val="28"/>
          <w:szCs w:val="28"/>
        </w:rPr>
        <w:t>В отзыве рекомендуется отразить следующие вопросы:</w:t>
      </w:r>
    </w:p>
    <w:p w:rsidR="00813011" w:rsidRDefault="00813011" w:rsidP="00813011">
      <w:pPr>
        <w:pStyle w:val="Default"/>
        <w:ind w:left="-567"/>
        <w:jc w:val="both"/>
        <w:rPr>
          <w:color w:val="auto"/>
          <w:sz w:val="28"/>
          <w:szCs w:val="28"/>
        </w:rPr>
      </w:pPr>
      <w:r>
        <w:rPr>
          <w:color w:val="auto"/>
          <w:sz w:val="28"/>
          <w:szCs w:val="28"/>
        </w:rPr>
        <w:lastRenderedPageBreak/>
        <w:t>1. Краткий перечень основных вопросов, рассмотренных в выпускной квалификационной работе, с указанием степени глубины изложения материала. Указать соотношение в объемах отдельных частей работы и степень их значимости.</w:t>
      </w:r>
    </w:p>
    <w:p w:rsidR="00813011" w:rsidRDefault="00813011" w:rsidP="00813011">
      <w:pPr>
        <w:pStyle w:val="Default"/>
        <w:ind w:left="-567"/>
        <w:jc w:val="both"/>
        <w:rPr>
          <w:color w:val="auto"/>
          <w:sz w:val="28"/>
          <w:szCs w:val="28"/>
        </w:rPr>
      </w:pPr>
      <w:r>
        <w:rPr>
          <w:color w:val="auto"/>
          <w:sz w:val="28"/>
          <w:szCs w:val="28"/>
        </w:rPr>
        <w:t>2. Характеристика работы с точки зрения её актуальности и значимости поставленных в работе задач.</w:t>
      </w:r>
    </w:p>
    <w:p w:rsidR="00813011" w:rsidRDefault="00813011" w:rsidP="00813011">
      <w:pPr>
        <w:pStyle w:val="Default"/>
        <w:ind w:left="-567"/>
        <w:jc w:val="both"/>
        <w:rPr>
          <w:color w:val="auto"/>
          <w:sz w:val="28"/>
          <w:szCs w:val="28"/>
        </w:rPr>
      </w:pPr>
      <w:r>
        <w:rPr>
          <w:color w:val="auto"/>
          <w:sz w:val="28"/>
          <w:szCs w:val="28"/>
        </w:rPr>
        <w:t>3. Основные достоинства работы с указанием степени самостоятельности студента в принятии отдельных решений, обоснованность выводов и ценность практических рекомендаций.</w:t>
      </w:r>
    </w:p>
    <w:p w:rsidR="00813011" w:rsidRDefault="00813011" w:rsidP="00813011">
      <w:pPr>
        <w:pStyle w:val="Default"/>
        <w:ind w:left="-567"/>
        <w:jc w:val="both"/>
        <w:rPr>
          <w:color w:val="auto"/>
          <w:sz w:val="28"/>
          <w:szCs w:val="28"/>
        </w:rPr>
      </w:pPr>
      <w:r>
        <w:rPr>
          <w:color w:val="auto"/>
          <w:sz w:val="28"/>
          <w:szCs w:val="28"/>
        </w:rPr>
        <w:t>4. Основные недостатки работы.</w:t>
      </w:r>
    </w:p>
    <w:p w:rsidR="00813011" w:rsidRPr="00847556" w:rsidRDefault="00813011" w:rsidP="00813011">
      <w:pPr>
        <w:pStyle w:val="Default"/>
        <w:ind w:left="-567"/>
        <w:jc w:val="both"/>
        <w:rPr>
          <w:rFonts w:asciiTheme="minorHAnsi" w:hAnsiTheme="minorHAnsi" w:cstheme="minorBidi"/>
          <w:color w:val="auto"/>
          <w:sz w:val="28"/>
          <w:szCs w:val="28"/>
        </w:rPr>
      </w:pPr>
      <w:r>
        <w:rPr>
          <w:color w:val="auto"/>
          <w:sz w:val="28"/>
          <w:szCs w:val="28"/>
        </w:rPr>
        <w:t>5. Характеристика подготовленности студента к самостоятельной научно- исследовательской работе.</w:t>
      </w:r>
    </w:p>
    <w:p w:rsidR="00813011" w:rsidRDefault="00813011" w:rsidP="00813011">
      <w:pPr>
        <w:pStyle w:val="Default"/>
        <w:ind w:left="-567"/>
        <w:jc w:val="both"/>
        <w:rPr>
          <w:rFonts w:eastAsia="Times New Roman"/>
        </w:rPr>
      </w:pPr>
      <w:r>
        <w:rPr>
          <w:color w:val="auto"/>
          <w:sz w:val="28"/>
          <w:szCs w:val="28"/>
        </w:rPr>
        <w:t>6. Заключение о возможности присвоения студенту квалификации в соответствии с квалификационной характеристикой и общая оценка (по 5-бальной системе) выпускной квалификационной работы.</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Место и должность работы руководителя_____________________________</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Фамилия, имя, отчество____________________________________________</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Подпись_________________</w:t>
      </w: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«___»____________20__г.</w:t>
      </w:r>
    </w:p>
    <w:p w:rsidR="00813011" w:rsidRPr="00847556" w:rsidRDefault="00813011" w:rsidP="00813011">
      <w:pPr>
        <w:spacing w:line="276" w:lineRule="exact"/>
        <w:ind w:left="-567"/>
        <w:rPr>
          <w:rFonts w:ascii="Times New Roman" w:hAnsi="Times New Roman" w:cs="Times New Roman"/>
          <w:sz w:val="20"/>
          <w:szCs w:val="20"/>
        </w:rPr>
      </w:pP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Председатель цикловой комиссии_____________________</w:t>
      </w:r>
    </w:p>
    <w:p w:rsidR="00813011" w:rsidRPr="00847556" w:rsidRDefault="00813011" w:rsidP="00813011">
      <w:pPr>
        <w:spacing w:line="276" w:lineRule="exact"/>
        <w:ind w:left="-567"/>
        <w:rPr>
          <w:rFonts w:ascii="Times New Roman" w:hAnsi="Times New Roman" w:cs="Times New Roman"/>
          <w:sz w:val="20"/>
          <w:szCs w:val="20"/>
        </w:rPr>
      </w:pPr>
    </w:p>
    <w:p w:rsidR="00813011" w:rsidRPr="00847556" w:rsidRDefault="00813011" w:rsidP="00813011">
      <w:pPr>
        <w:ind w:left="-567"/>
        <w:rPr>
          <w:rFonts w:ascii="Times New Roman" w:hAnsi="Times New Roman" w:cs="Times New Roman"/>
          <w:sz w:val="20"/>
          <w:szCs w:val="20"/>
        </w:rPr>
      </w:pPr>
      <w:r w:rsidRPr="00847556">
        <w:rPr>
          <w:rFonts w:ascii="Times New Roman" w:eastAsia="Times New Roman" w:hAnsi="Times New Roman" w:cs="Times New Roman"/>
          <w:sz w:val="24"/>
          <w:szCs w:val="24"/>
        </w:rPr>
        <w:t>С отзывом ознакомлен:</w:t>
      </w:r>
    </w:p>
    <w:p w:rsidR="00813011" w:rsidRDefault="00813011" w:rsidP="00813011">
      <w:pPr>
        <w:pStyle w:val="Default"/>
        <w:jc w:val="both"/>
        <w:rPr>
          <w:sz w:val="28"/>
          <w:szCs w:val="28"/>
        </w:rPr>
      </w:pPr>
    </w:p>
    <w:p w:rsidR="00813011" w:rsidRPr="00847556" w:rsidRDefault="00813011" w:rsidP="00813011">
      <w:pPr>
        <w:ind w:left="-567" w:right="-199"/>
        <w:jc w:val="center"/>
        <w:rPr>
          <w:rFonts w:ascii="Times New Roman" w:hAnsi="Times New Roman" w:cs="Times New Roman"/>
        </w:rPr>
      </w:pPr>
      <w:r w:rsidRPr="00847556">
        <w:rPr>
          <w:rFonts w:ascii="Times New Roman" w:eastAsia="Times New Roman" w:hAnsi="Times New Roman" w:cs="Times New Roman"/>
        </w:rPr>
        <w:t>Р Е Ц Е Н З И Я</w:t>
      </w:r>
    </w:p>
    <w:p w:rsidR="00813011" w:rsidRPr="00847556" w:rsidRDefault="00813011" w:rsidP="00813011">
      <w:pPr>
        <w:ind w:left="-567" w:right="-279"/>
        <w:jc w:val="center"/>
        <w:rPr>
          <w:rFonts w:ascii="Times New Roman" w:hAnsi="Times New Roman" w:cs="Times New Roman"/>
        </w:rPr>
      </w:pPr>
      <w:r w:rsidRPr="00847556">
        <w:rPr>
          <w:rFonts w:ascii="Times New Roman" w:eastAsia="Times New Roman" w:hAnsi="Times New Roman" w:cs="Times New Roman"/>
        </w:rPr>
        <w:t>на дипломный проект (работу)</w:t>
      </w:r>
    </w:p>
    <w:p w:rsidR="00813011" w:rsidRPr="00847556" w:rsidRDefault="00813011" w:rsidP="00813011">
      <w:pPr>
        <w:ind w:left="-567" w:right="140"/>
        <w:jc w:val="center"/>
        <w:rPr>
          <w:rFonts w:ascii="Times New Roman" w:hAnsi="Times New Roman" w:cs="Times New Roman"/>
        </w:rPr>
      </w:pPr>
      <w:r w:rsidRPr="00847556">
        <w:rPr>
          <w:rFonts w:ascii="Times New Roman" w:eastAsia="Times New Roman" w:hAnsi="Times New Roman" w:cs="Times New Roman"/>
        </w:rPr>
        <w:t>студента____________________________________________________________</w:t>
      </w:r>
    </w:p>
    <w:p w:rsidR="00813011" w:rsidRPr="00847556" w:rsidRDefault="00813011" w:rsidP="00813011">
      <w:pPr>
        <w:spacing w:line="221" w:lineRule="auto"/>
        <w:ind w:left="-567" w:right="140"/>
        <w:jc w:val="center"/>
        <w:rPr>
          <w:rFonts w:ascii="Times New Roman" w:hAnsi="Times New Roman" w:cs="Times New Roman"/>
        </w:rPr>
      </w:pPr>
      <w:r w:rsidRPr="00847556">
        <w:rPr>
          <w:rFonts w:ascii="Times New Roman" w:eastAsia="Times New Roman" w:hAnsi="Times New Roman" w:cs="Times New Roman"/>
        </w:rPr>
        <w:t>(фамилия, имя, отчество)</w:t>
      </w:r>
    </w:p>
    <w:p w:rsidR="00813011" w:rsidRPr="00847556" w:rsidRDefault="00813011" w:rsidP="00813011">
      <w:pPr>
        <w:spacing w:line="154" w:lineRule="exact"/>
        <w:ind w:left="-567"/>
        <w:rPr>
          <w:rFonts w:ascii="Times New Roman" w:hAnsi="Times New Roman" w:cs="Times New Roman"/>
        </w:rPr>
      </w:pPr>
    </w:p>
    <w:p w:rsidR="00813011" w:rsidRPr="00847556" w:rsidRDefault="00813011" w:rsidP="00813011">
      <w:pPr>
        <w:ind w:left="-567"/>
        <w:jc w:val="center"/>
        <w:rPr>
          <w:rFonts w:ascii="Times New Roman" w:hAnsi="Times New Roman" w:cs="Times New Roman"/>
        </w:rPr>
      </w:pPr>
      <w:r>
        <w:rPr>
          <w:rFonts w:ascii="Times New Roman" w:eastAsia="Times New Roman" w:hAnsi="Times New Roman" w:cs="Times New Roman"/>
        </w:rPr>
        <w:t>специальности  23.02.06 «Техническая эксплуатация подвижного состава железных дорог</w:t>
      </w:r>
      <w:r w:rsidRPr="00847556">
        <w:rPr>
          <w:rFonts w:ascii="Times New Roman" w:eastAsia="Times New Roman" w:hAnsi="Times New Roman" w:cs="Times New Roman"/>
        </w:rPr>
        <w:t>»</w:t>
      </w:r>
    </w:p>
    <w:p w:rsidR="00813011" w:rsidRPr="00847556" w:rsidRDefault="00813011" w:rsidP="00813011">
      <w:pPr>
        <w:ind w:left="-567" w:right="140"/>
        <w:jc w:val="center"/>
        <w:rPr>
          <w:rFonts w:ascii="Times New Roman" w:hAnsi="Times New Roman" w:cs="Times New Roman"/>
        </w:rPr>
      </w:pPr>
      <w:r w:rsidRPr="00847556">
        <w:rPr>
          <w:rFonts w:ascii="Times New Roman" w:eastAsia="Times New Roman" w:hAnsi="Times New Roman" w:cs="Times New Roman"/>
        </w:rPr>
        <w:t>Котласский транспортный техникум</w:t>
      </w:r>
    </w:p>
    <w:p w:rsidR="00813011" w:rsidRPr="00847556" w:rsidRDefault="00813011" w:rsidP="00813011">
      <w:pPr>
        <w:ind w:left="-567" w:right="260"/>
        <w:jc w:val="center"/>
        <w:rPr>
          <w:rFonts w:ascii="Times New Roman" w:hAnsi="Times New Roman" w:cs="Times New Roman"/>
        </w:rPr>
      </w:pPr>
      <w:r w:rsidRPr="00847556">
        <w:rPr>
          <w:rFonts w:ascii="Times New Roman" w:eastAsia="Times New Roman" w:hAnsi="Times New Roman" w:cs="Times New Roman"/>
        </w:rPr>
        <w:t>_______________________________________________________________________</w:t>
      </w:r>
    </w:p>
    <w:p w:rsidR="00813011" w:rsidRPr="00847556" w:rsidRDefault="00813011" w:rsidP="00813011">
      <w:pPr>
        <w:spacing w:line="221" w:lineRule="auto"/>
        <w:ind w:left="-567" w:right="140"/>
        <w:jc w:val="center"/>
        <w:rPr>
          <w:rFonts w:ascii="Times New Roman" w:hAnsi="Times New Roman" w:cs="Times New Roman"/>
        </w:rPr>
      </w:pPr>
      <w:r w:rsidRPr="00847556">
        <w:rPr>
          <w:rFonts w:ascii="Times New Roman" w:eastAsia="Times New Roman" w:hAnsi="Times New Roman" w:cs="Times New Roman"/>
        </w:rPr>
        <w:t>(наименование темы ВКР)</w:t>
      </w:r>
    </w:p>
    <w:p w:rsidR="00813011" w:rsidRDefault="00813011" w:rsidP="00813011">
      <w:pPr>
        <w:pStyle w:val="Default"/>
        <w:rPr>
          <w:color w:val="auto"/>
        </w:rPr>
      </w:pPr>
    </w:p>
    <w:p w:rsidR="00813011" w:rsidRDefault="00813011" w:rsidP="00813011">
      <w:pPr>
        <w:pStyle w:val="Default"/>
        <w:rPr>
          <w:color w:val="auto"/>
          <w:sz w:val="28"/>
          <w:szCs w:val="28"/>
        </w:rPr>
      </w:pPr>
      <w:r>
        <w:rPr>
          <w:color w:val="auto"/>
          <w:sz w:val="28"/>
          <w:szCs w:val="28"/>
        </w:rPr>
        <w:t>В рецензии должны быть отражены следующие вопросы:</w:t>
      </w:r>
    </w:p>
    <w:p w:rsidR="00813011" w:rsidRDefault="00813011" w:rsidP="00813011">
      <w:pPr>
        <w:pStyle w:val="Default"/>
        <w:rPr>
          <w:color w:val="auto"/>
          <w:sz w:val="28"/>
          <w:szCs w:val="28"/>
        </w:rPr>
      </w:pPr>
      <w:r>
        <w:rPr>
          <w:color w:val="auto"/>
          <w:sz w:val="28"/>
          <w:szCs w:val="28"/>
        </w:rPr>
        <w:t>1. Актуальность темы выпускной квалификационной работы.</w:t>
      </w:r>
    </w:p>
    <w:p w:rsidR="00813011" w:rsidRDefault="00813011" w:rsidP="00813011">
      <w:pPr>
        <w:pStyle w:val="Default"/>
        <w:rPr>
          <w:color w:val="auto"/>
          <w:sz w:val="28"/>
          <w:szCs w:val="28"/>
        </w:rPr>
      </w:pPr>
      <w:r>
        <w:rPr>
          <w:color w:val="auto"/>
          <w:sz w:val="28"/>
          <w:szCs w:val="28"/>
        </w:rPr>
        <w:lastRenderedPageBreak/>
        <w:t>2. Убедительность аргументации в определении целей и задач исследования.</w:t>
      </w:r>
    </w:p>
    <w:p w:rsidR="00813011" w:rsidRDefault="00813011" w:rsidP="00813011">
      <w:pPr>
        <w:pStyle w:val="Default"/>
        <w:rPr>
          <w:color w:val="auto"/>
          <w:sz w:val="28"/>
          <w:szCs w:val="28"/>
        </w:rPr>
      </w:pPr>
      <w:r>
        <w:rPr>
          <w:color w:val="auto"/>
          <w:sz w:val="28"/>
          <w:szCs w:val="28"/>
        </w:rPr>
        <w:t>3. Степень и полнота соответствия собранных материалов цели и задачам исследования.</w:t>
      </w:r>
    </w:p>
    <w:p w:rsidR="00813011" w:rsidRDefault="00813011" w:rsidP="00813011">
      <w:pPr>
        <w:pStyle w:val="Default"/>
        <w:rPr>
          <w:color w:val="auto"/>
          <w:sz w:val="28"/>
          <w:szCs w:val="28"/>
        </w:rPr>
      </w:pPr>
      <w:r>
        <w:rPr>
          <w:color w:val="auto"/>
          <w:sz w:val="28"/>
          <w:szCs w:val="28"/>
        </w:rPr>
        <w:t>4. Качество обработки материала.</w:t>
      </w:r>
    </w:p>
    <w:p w:rsidR="00813011" w:rsidRDefault="00813011" w:rsidP="00813011">
      <w:pPr>
        <w:pStyle w:val="Default"/>
        <w:rPr>
          <w:color w:val="auto"/>
          <w:sz w:val="28"/>
          <w:szCs w:val="28"/>
        </w:rPr>
      </w:pPr>
      <w:r>
        <w:rPr>
          <w:color w:val="auto"/>
          <w:sz w:val="28"/>
          <w:szCs w:val="28"/>
        </w:rPr>
        <w:t>5. Соответствие содержания и оформления работы предъявленным требованиям.</w:t>
      </w:r>
    </w:p>
    <w:p w:rsidR="00813011" w:rsidRDefault="00813011" w:rsidP="00813011">
      <w:pPr>
        <w:pStyle w:val="Default"/>
        <w:rPr>
          <w:color w:val="auto"/>
          <w:sz w:val="28"/>
          <w:szCs w:val="28"/>
        </w:rPr>
      </w:pPr>
      <w:r>
        <w:rPr>
          <w:color w:val="auto"/>
          <w:sz w:val="28"/>
          <w:szCs w:val="28"/>
        </w:rPr>
        <w:t>6. Обоснованность сделанных выводов и предложений.</w:t>
      </w:r>
    </w:p>
    <w:p w:rsidR="00813011" w:rsidRDefault="00813011" w:rsidP="00813011">
      <w:pPr>
        <w:pStyle w:val="Default"/>
        <w:rPr>
          <w:color w:val="auto"/>
          <w:sz w:val="28"/>
          <w:szCs w:val="28"/>
        </w:rPr>
      </w:pPr>
      <w:r>
        <w:rPr>
          <w:color w:val="auto"/>
          <w:sz w:val="28"/>
          <w:szCs w:val="28"/>
        </w:rPr>
        <w:t>7. Теоретическая и практическая значимость выполненного исследования.</w:t>
      </w:r>
    </w:p>
    <w:p w:rsidR="00813011" w:rsidRDefault="00813011" w:rsidP="00813011">
      <w:pPr>
        <w:pStyle w:val="Default"/>
        <w:rPr>
          <w:color w:val="auto"/>
          <w:sz w:val="28"/>
          <w:szCs w:val="28"/>
        </w:rPr>
      </w:pPr>
      <w:r>
        <w:rPr>
          <w:color w:val="auto"/>
          <w:sz w:val="28"/>
          <w:szCs w:val="28"/>
        </w:rPr>
        <w:t>8. Конкретные замечания по содержанию, выводам, рекомендациям, оформлению работы с указанием разделов и страниц.</w:t>
      </w:r>
    </w:p>
    <w:p w:rsidR="00813011" w:rsidRPr="00847556" w:rsidRDefault="00813011" w:rsidP="00813011">
      <w:pPr>
        <w:spacing w:line="200" w:lineRule="exact"/>
        <w:ind w:left="-567"/>
        <w:rPr>
          <w:rFonts w:ascii="Times New Roman" w:hAnsi="Times New Roman" w:cs="Times New Roman"/>
        </w:rPr>
      </w:pPr>
      <w:r>
        <w:rPr>
          <w:rFonts w:ascii="Times New Roman" w:hAnsi="Times New Roman" w:cs="Times New Roman"/>
          <w:sz w:val="28"/>
          <w:szCs w:val="28"/>
        </w:rPr>
        <w:t xml:space="preserve">        </w:t>
      </w:r>
      <w:r w:rsidRPr="00847556">
        <w:rPr>
          <w:rFonts w:ascii="Times New Roman" w:hAnsi="Times New Roman" w:cs="Times New Roman"/>
          <w:sz w:val="28"/>
          <w:szCs w:val="28"/>
        </w:rPr>
        <w:t>9. Рекомендации по оценке выпускной квалификационной работы.</w:t>
      </w:r>
    </w:p>
    <w:p w:rsidR="00813011" w:rsidRPr="00847556" w:rsidRDefault="00813011" w:rsidP="00813011">
      <w:pPr>
        <w:ind w:left="-567"/>
        <w:rPr>
          <w:rFonts w:ascii="Times New Roman" w:hAnsi="Times New Roman" w:cs="Times New Roman"/>
        </w:rPr>
      </w:pPr>
      <w:r w:rsidRPr="00847556">
        <w:rPr>
          <w:rFonts w:ascii="Times New Roman" w:eastAsia="Times New Roman" w:hAnsi="Times New Roman" w:cs="Times New Roman"/>
        </w:rPr>
        <w:t>Дипломный проект (работа) заслуживает оценки ____________________________</w:t>
      </w:r>
    </w:p>
    <w:p w:rsidR="00813011" w:rsidRPr="00847556" w:rsidRDefault="00813011" w:rsidP="00813011">
      <w:pPr>
        <w:spacing w:line="221" w:lineRule="auto"/>
        <w:ind w:left="-567"/>
        <w:jc w:val="center"/>
        <w:rPr>
          <w:rFonts w:ascii="Times New Roman" w:hAnsi="Times New Roman" w:cs="Times New Roman"/>
        </w:rPr>
      </w:pPr>
      <w:r>
        <w:rPr>
          <w:rFonts w:ascii="Times New Roman" w:eastAsia="Times New Roman" w:hAnsi="Times New Roman" w:cs="Times New Roman"/>
        </w:rPr>
        <w:t xml:space="preserve">                                    </w:t>
      </w:r>
      <w:r w:rsidRPr="00847556">
        <w:rPr>
          <w:rFonts w:ascii="Times New Roman" w:eastAsia="Times New Roman" w:hAnsi="Times New Roman" w:cs="Times New Roman"/>
        </w:rPr>
        <w:t>(отлично, хорошо, удовлетворительно)</w:t>
      </w:r>
    </w:p>
    <w:p w:rsidR="00813011" w:rsidRPr="00847556" w:rsidRDefault="00813011" w:rsidP="00813011">
      <w:pPr>
        <w:spacing w:line="167" w:lineRule="exact"/>
        <w:ind w:left="-567"/>
        <w:rPr>
          <w:rFonts w:ascii="Times New Roman" w:hAnsi="Times New Roman" w:cs="Times New Roman"/>
        </w:rPr>
      </w:pPr>
    </w:p>
    <w:p w:rsidR="00813011" w:rsidRPr="00847556" w:rsidRDefault="00813011" w:rsidP="00813011">
      <w:pPr>
        <w:ind w:left="-567"/>
        <w:rPr>
          <w:rFonts w:ascii="Times New Roman" w:hAnsi="Times New Roman" w:cs="Times New Roman"/>
        </w:rPr>
      </w:pPr>
      <w:r w:rsidRPr="00847556">
        <w:rPr>
          <w:rFonts w:ascii="Times New Roman" w:eastAsia="Times New Roman" w:hAnsi="Times New Roman" w:cs="Times New Roman"/>
        </w:rPr>
        <w:t>Автор ________________________заслуживает присвоение квалификации «т</w:t>
      </w:r>
      <w:r>
        <w:rPr>
          <w:rFonts w:ascii="Times New Roman" w:eastAsia="Times New Roman" w:hAnsi="Times New Roman" w:cs="Times New Roman"/>
        </w:rPr>
        <w:t>ехник» по специальности 23.02.06«Техническая эксплуатация подвижного состава железных дорог</w:t>
      </w:r>
      <w:r w:rsidRPr="00847556">
        <w:rPr>
          <w:rFonts w:ascii="Times New Roman" w:eastAsia="Times New Roman" w:hAnsi="Times New Roman" w:cs="Times New Roman"/>
        </w:rPr>
        <w:t>»</w:t>
      </w:r>
    </w:p>
    <w:p w:rsidR="00813011" w:rsidRPr="00847556" w:rsidRDefault="00813011" w:rsidP="00813011">
      <w:pPr>
        <w:spacing w:line="324" w:lineRule="exact"/>
        <w:ind w:left="-567"/>
        <w:rPr>
          <w:rFonts w:ascii="Times New Roman" w:hAnsi="Times New Roman" w:cs="Times New Roman"/>
        </w:rPr>
      </w:pPr>
    </w:p>
    <w:p w:rsidR="00813011" w:rsidRPr="00847556" w:rsidRDefault="00813011" w:rsidP="00813011">
      <w:pPr>
        <w:ind w:left="-567"/>
        <w:rPr>
          <w:rFonts w:ascii="Times New Roman" w:hAnsi="Times New Roman" w:cs="Times New Roman"/>
        </w:rPr>
      </w:pPr>
      <w:r w:rsidRPr="00847556">
        <w:rPr>
          <w:rFonts w:ascii="Times New Roman" w:eastAsia="Times New Roman" w:hAnsi="Times New Roman" w:cs="Times New Roman"/>
        </w:rPr>
        <w:t>Рецензент</w:t>
      </w:r>
    </w:p>
    <w:p w:rsidR="00813011" w:rsidRPr="00847556" w:rsidRDefault="00813011" w:rsidP="00813011">
      <w:pPr>
        <w:spacing w:line="225" w:lineRule="auto"/>
        <w:ind w:left="-567"/>
        <w:rPr>
          <w:rFonts w:ascii="Times New Roman" w:hAnsi="Times New Roman" w:cs="Times New Roman"/>
        </w:rPr>
      </w:pPr>
      <w:r w:rsidRPr="00847556">
        <w:rPr>
          <w:rFonts w:ascii="Times New Roman" w:eastAsia="Times New Roman" w:hAnsi="Times New Roman" w:cs="Times New Roman"/>
        </w:rPr>
        <w:t>________________________________________________________________</w:t>
      </w:r>
    </w:p>
    <w:p w:rsidR="00813011" w:rsidRPr="00847556" w:rsidRDefault="00813011" w:rsidP="00813011">
      <w:pPr>
        <w:spacing w:line="222" w:lineRule="auto"/>
        <w:ind w:left="-567"/>
        <w:rPr>
          <w:rFonts w:ascii="Times New Roman" w:hAnsi="Times New Roman" w:cs="Times New Roman"/>
        </w:rPr>
      </w:pPr>
      <w:r w:rsidRPr="00847556">
        <w:rPr>
          <w:rFonts w:ascii="Times New Roman" w:eastAsia="Times New Roman" w:hAnsi="Times New Roman" w:cs="Times New Roman"/>
        </w:rPr>
        <w:t>(должность и место работы)</w:t>
      </w:r>
    </w:p>
    <w:p w:rsidR="00813011" w:rsidRPr="00847556" w:rsidRDefault="00813011" w:rsidP="00813011">
      <w:pPr>
        <w:spacing w:line="131" w:lineRule="exact"/>
        <w:ind w:left="-567"/>
        <w:rPr>
          <w:rFonts w:ascii="Times New Roman" w:hAnsi="Times New Roman" w:cs="Times New Roman"/>
        </w:rPr>
      </w:pPr>
    </w:p>
    <w:p w:rsidR="00813011" w:rsidRPr="00847556" w:rsidRDefault="00813011" w:rsidP="00813011">
      <w:pPr>
        <w:tabs>
          <w:tab w:val="left" w:pos="3420"/>
        </w:tabs>
        <w:ind w:left="-567"/>
        <w:rPr>
          <w:rFonts w:ascii="Times New Roman" w:hAnsi="Times New Roman" w:cs="Times New Roman"/>
        </w:rPr>
      </w:pPr>
      <w:r w:rsidRPr="00847556">
        <w:rPr>
          <w:rFonts w:ascii="Times New Roman" w:eastAsia="Times New Roman" w:hAnsi="Times New Roman" w:cs="Times New Roman"/>
        </w:rPr>
        <w:t>______________________</w:t>
      </w:r>
      <w:r w:rsidRPr="00847556">
        <w:rPr>
          <w:rFonts w:ascii="Times New Roman" w:hAnsi="Times New Roman" w:cs="Times New Roman"/>
        </w:rPr>
        <w:tab/>
      </w:r>
      <w:r w:rsidRPr="00847556">
        <w:rPr>
          <w:rFonts w:ascii="Times New Roman" w:eastAsia="Times New Roman" w:hAnsi="Times New Roman" w:cs="Times New Roman"/>
        </w:rPr>
        <w:t>_______________________________</w:t>
      </w:r>
    </w:p>
    <w:p w:rsidR="00813011" w:rsidRPr="00847556" w:rsidRDefault="00813011" w:rsidP="00813011">
      <w:pPr>
        <w:tabs>
          <w:tab w:val="left" w:pos="3420"/>
        </w:tabs>
        <w:spacing w:line="234" w:lineRule="auto"/>
        <w:ind w:left="-567"/>
        <w:rPr>
          <w:rFonts w:ascii="Times New Roman" w:hAnsi="Times New Roman" w:cs="Times New Roman"/>
        </w:rPr>
      </w:pPr>
      <w:r w:rsidRPr="00847556">
        <w:rPr>
          <w:rFonts w:ascii="Times New Roman" w:eastAsia="Times New Roman" w:hAnsi="Times New Roman" w:cs="Times New Roman"/>
        </w:rPr>
        <w:t>(подпись)</w:t>
      </w:r>
      <w:r w:rsidRPr="00847556">
        <w:rPr>
          <w:rFonts w:ascii="Times New Roman" w:hAnsi="Times New Roman" w:cs="Times New Roman"/>
        </w:rPr>
        <w:tab/>
      </w:r>
      <w:r w:rsidRPr="00847556">
        <w:rPr>
          <w:rFonts w:ascii="Times New Roman" w:eastAsia="Times New Roman" w:hAnsi="Times New Roman" w:cs="Times New Roman"/>
        </w:rPr>
        <w:t>(фамилия, имя, отчество)</w:t>
      </w:r>
    </w:p>
    <w:p w:rsidR="00813011" w:rsidRPr="00847556" w:rsidRDefault="00813011" w:rsidP="00813011">
      <w:pPr>
        <w:spacing w:line="151" w:lineRule="exact"/>
        <w:ind w:left="-567"/>
        <w:rPr>
          <w:rFonts w:ascii="Times New Roman" w:hAnsi="Times New Roman" w:cs="Times New Roman"/>
        </w:rPr>
      </w:pPr>
    </w:p>
    <w:p w:rsidR="00813011" w:rsidRPr="00847556" w:rsidRDefault="00813011" w:rsidP="00813011">
      <w:pPr>
        <w:ind w:left="-567"/>
        <w:rPr>
          <w:rFonts w:ascii="Times New Roman" w:hAnsi="Times New Roman" w:cs="Times New Roman"/>
        </w:rPr>
      </w:pPr>
      <w:r w:rsidRPr="00847556">
        <w:rPr>
          <w:rFonts w:ascii="Times New Roman" w:eastAsia="Times New Roman" w:hAnsi="Times New Roman" w:cs="Times New Roman"/>
        </w:rPr>
        <w:t>«___»________20__г.</w:t>
      </w:r>
    </w:p>
    <w:p w:rsidR="00813011" w:rsidRPr="00847556" w:rsidRDefault="00813011" w:rsidP="00813011">
      <w:pPr>
        <w:pStyle w:val="Default"/>
        <w:ind w:left="-567" w:firstLine="709"/>
        <w:jc w:val="center"/>
        <w:rPr>
          <w:color w:val="auto"/>
        </w:rPr>
      </w:pPr>
      <w:r w:rsidRPr="00847556">
        <w:rPr>
          <w:color w:val="auto"/>
        </w:rPr>
        <w:t>Рецензия</w:t>
      </w:r>
    </w:p>
    <w:p w:rsidR="00813011" w:rsidRPr="00847556" w:rsidRDefault="00813011" w:rsidP="00813011">
      <w:pPr>
        <w:pStyle w:val="Default"/>
        <w:ind w:left="-567" w:firstLine="709"/>
        <w:jc w:val="center"/>
        <w:rPr>
          <w:color w:val="auto"/>
        </w:rPr>
      </w:pPr>
      <w:r w:rsidRPr="00847556">
        <w:rPr>
          <w:b/>
          <w:bCs/>
          <w:color w:val="auto"/>
        </w:rPr>
        <w:t>на программу</w:t>
      </w:r>
    </w:p>
    <w:p w:rsidR="00813011" w:rsidRPr="00847556" w:rsidRDefault="00813011" w:rsidP="00813011">
      <w:pPr>
        <w:pStyle w:val="Default"/>
        <w:ind w:left="-567" w:firstLine="709"/>
        <w:jc w:val="center"/>
        <w:rPr>
          <w:color w:val="auto"/>
        </w:rPr>
      </w:pPr>
      <w:r w:rsidRPr="00847556">
        <w:rPr>
          <w:b/>
          <w:bCs/>
          <w:color w:val="auto"/>
        </w:rPr>
        <w:t>ГОСУДАРСТВЕННОЙ (ИТОГОВОЙ) АТТЕСТАЦИИ (ВЫПУСКНАЯ КВАЛИФИКАЦИОННАЯ РАБОТА)</w:t>
      </w:r>
    </w:p>
    <w:p w:rsidR="00813011" w:rsidRPr="00847556" w:rsidRDefault="00813011" w:rsidP="00813011">
      <w:pPr>
        <w:pStyle w:val="Default"/>
        <w:ind w:left="-567" w:firstLine="709"/>
        <w:jc w:val="both"/>
        <w:rPr>
          <w:color w:val="auto"/>
        </w:rPr>
      </w:pPr>
      <w:r>
        <w:rPr>
          <w:color w:val="auto"/>
        </w:rPr>
        <w:t>для специальности 23.02.06 Техническая эксплуатация подвижного состава железных жорог</w:t>
      </w:r>
    </w:p>
    <w:p w:rsidR="00813011" w:rsidRPr="00847556" w:rsidRDefault="00813011" w:rsidP="00813011">
      <w:pPr>
        <w:pStyle w:val="Default"/>
        <w:ind w:left="-567" w:firstLine="709"/>
        <w:jc w:val="both"/>
        <w:rPr>
          <w:color w:val="auto"/>
        </w:rPr>
      </w:pPr>
      <w:r w:rsidRPr="00847556">
        <w:rPr>
          <w:color w:val="auto"/>
        </w:rPr>
        <w:t>(по видам)</w:t>
      </w:r>
    </w:p>
    <w:p w:rsidR="00813011" w:rsidRDefault="00813011" w:rsidP="00813011">
      <w:pPr>
        <w:pStyle w:val="Default"/>
        <w:ind w:left="-567" w:firstLine="709"/>
        <w:jc w:val="both"/>
        <w:rPr>
          <w:color w:val="auto"/>
        </w:rPr>
      </w:pPr>
      <w:r w:rsidRPr="00847556">
        <w:rPr>
          <w:i/>
          <w:iCs/>
          <w:color w:val="auto"/>
        </w:rPr>
        <w:t xml:space="preserve">Автор программы: </w:t>
      </w:r>
      <w:r w:rsidRPr="00847556">
        <w:rPr>
          <w:rFonts w:eastAsia="Times New Roman"/>
          <w:sz w:val="22"/>
          <w:szCs w:val="22"/>
        </w:rPr>
        <w:t>____________________________________________</w:t>
      </w:r>
    </w:p>
    <w:p w:rsidR="00813011" w:rsidRDefault="00813011" w:rsidP="00813011">
      <w:pPr>
        <w:pStyle w:val="Default"/>
        <w:ind w:left="-567" w:firstLine="709"/>
        <w:jc w:val="both"/>
        <w:rPr>
          <w:color w:val="auto"/>
          <w:sz w:val="28"/>
          <w:szCs w:val="28"/>
        </w:rPr>
      </w:pPr>
      <w:r>
        <w:rPr>
          <w:color w:val="auto"/>
          <w:sz w:val="28"/>
          <w:szCs w:val="28"/>
        </w:rPr>
        <w:t xml:space="preserve">Программа государственной (итоговой) аттестации (выпускная квалификационная работа) составлена на основе требований Федерального государственного образовательного стандарта по специальности среднего профессионального образования </w:t>
      </w:r>
      <w:r>
        <w:rPr>
          <w:i/>
          <w:iCs/>
          <w:color w:val="auto"/>
          <w:sz w:val="28"/>
          <w:szCs w:val="28"/>
        </w:rPr>
        <w:t xml:space="preserve">23.02.06Техническая эксплуатация подвижного состава железных дорог) </w:t>
      </w:r>
      <w:r>
        <w:rPr>
          <w:color w:val="auto"/>
          <w:sz w:val="28"/>
          <w:szCs w:val="28"/>
        </w:rPr>
        <w:t>и учебного плана.</w:t>
      </w:r>
    </w:p>
    <w:p w:rsidR="00813011" w:rsidRDefault="00813011" w:rsidP="00813011">
      <w:pPr>
        <w:pStyle w:val="Default"/>
        <w:ind w:left="-567" w:firstLine="709"/>
        <w:jc w:val="both"/>
        <w:rPr>
          <w:color w:val="auto"/>
          <w:sz w:val="28"/>
          <w:szCs w:val="28"/>
        </w:rPr>
      </w:pPr>
      <w:r>
        <w:rPr>
          <w:color w:val="auto"/>
          <w:sz w:val="28"/>
          <w:szCs w:val="28"/>
        </w:rPr>
        <w:t xml:space="preserve">Программа государственной (итоговой) аттестации (выпускная квалификационная работа) является составной частью программы подготовки специалистов среднего звена ФГОС СПО по специальности 23.02.06. В структуре </w:t>
      </w:r>
      <w:r>
        <w:rPr>
          <w:color w:val="auto"/>
          <w:sz w:val="28"/>
          <w:szCs w:val="28"/>
        </w:rPr>
        <w:lastRenderedPageBreak/>
        <w:t>программы подготовки специалистов среднего звена программа государственной (итоговой) аттестации (выпускная квалификационная работа) относится к профессиональному циклу.</w:t>
      </w:r>
    </w:p>
    <w:p w:rsidR="00813011" w:rsidRDefault="00813011" w:rsidP="00813011">
      <w:pPr>
        <w:pStyle w:val="Default"/>
        <w:ind w:left="-567" w:firstLine="709"/>
        <w:jc w:val="both"/>
        <w:rPr>
          <w:color w:val="auto"/>
          <w:sz w:val="28"/>
          <w:szCs w:val="28"/>
        </w:rPr>
      </w:pPr>
      <w:r>
        <w:rPr>
          <w:color w:val="auto"/>
          <w:sz w:val="28"/>
          <w:szCs w:val="28"/>
        </w:rPr>
        <w:t>Программа государственной (итоговой) аттестации (выпускная квалификационная работа)состоит из следующих разделов:</w:t>
      </w:r>
    </w:p>
    <w:p w:rsidR="00813011" w:rsidRDefault="00813011" w:rsidP="00813011">
      <w:pPr>
        <w:pStyle w:val="Default"/>
        <w:ind w:left="-567" w:firstLine="709"/>
        <w:jc w:val="both"/>
        <w:rPr>
          <w:color w:val="auto"/>
          <w:sz w:val="28"/>
          <w:szCs w:val="28"/>
        </w:rPr>
      </w:pPr>
      <w:r>
        <w:rPr>
          <w:color w:val="auto"/>
          <w:sz w:val="28"/>
          <w:szCs w:val="28"/>
        </w:rPr>
        <w:t>ОБЩИЕ ПОЛОЖЕНИЯ</w:t>
      </w:r>
    </w:p>
    <w:p w:rsidR="00813011" w:rsidRDefault="00813011" w:rsidP="00813011">
      <w:pPr>
        <w:pStyle w:val="Default"/>
        <w:ind w:left="-567" w:firstLine="709"/>
        <w:jc w:val="both"/>
        <w:rPr>
          <w:color w:val="auto"/>
          <w:sz w:val="28"/>
          <w:szCs w:val="28"/>
        </w:rPr>
      </w:pPr>
      <w:r>
        <w:rPr>
          <w:color w:val="auto"/>
          <w:sz w:val="28"/>
          <w:szCs w:val="28"/>
        </w:rPr>
        <w:t>1. Паспорт рабочей программы государственной итоговой аттестации</w:t>
      </w:r>
    </w:p>
    <w:p w:rsidR="00813011" w:rsidRDefault="00813011" w:rsidP="00813011">
      <w:pPr>
        <w:pStyle w:val="Default"/>
        <w:ind w:left="-567" w:firstLine="709"/>
        <w:jc w:val="both"/>
        <w:rPr>
          <w:color w:val="auto"/>
          <w:sz w:val="28"/>
          <w:szCs w:val="28"/>
        </w:rPr>
      </w:pPr>
      <w:r>
        <w:rPr>
          <w:color w:val="auto"/>
          <w:sz w:val="28"/>
          <w:szCs w:val="28"/>
        </w:rPr>
        <w:t>2. Структура и содержание государственной итоговой аттестации</w:t>
      </w:r>
    </w:p>
    <w:p w:rsidR="00813011" w:rsidRDefault="00813011" w:rsidP="00813011">
      <w:pPr>
        <w:pStyle w:val="Default"/>
        <w:ind w:left="-567" w:firstLine="709"/>
        <w:jc w:val="both"/>
        <w:rPr>
          <w:color w:val="auto"/>
          <w:sz w:val="28"/>
          <w:szCs w:val="28"/>
        </w:rPr>
      </w:pPr>
      <w:r>
        <w:rPr>
          <w:color w:val="auto"/>
          <w:sz w:val="28"/>
          <w:szCs w:val="28"/>
        </w:rPr>
        <w:t>3. Условия реализации рабочей программы государственной итоговой</w:t>
      </w:r>
    </w:p>
    <w:p w:rsidR="00813011" w:rsidRDefault="00813011" w:rsidP="00813011">
      <w:pPr>
        <w:pStyle w:val="Default"/>
        <w:ind w:left="-567" w:firstLine="709"/>
        <w:jc w:val="both"/>
        <w:rPr>
          <w:color w:val="auto"/>
          <w:sz w:val="28"/>
          <w:szCs w:val="28"/>
        </w:rPr>
      </w:pPr>
      <w:r>
        <w:rPr>
          <w:color w:val="auto"/>
          <w:sz w:val="28"/>
          <w:szCs w:val="28"/>
        </w:rPr>
        <w:t>аттестации</w:t>
      </w:r>
    </w:p>
    <w:p w:rsidR="00813011" w:rsidRDefault="00813011" w:rsidP="00813011">
      <w:pPr>
        <w:pStyle w:val="Default"/>
        <w:ind w:left="-567" w:firstLine="709"/>
        <w:jc w:val="both"/>
        <w:rPr>
          <w:color w:val="auto"/>
          <w:sz w:val="28"/>
          <w:szCs w:val="28"/>
        </w:rPr>
      </w:pPr>
      <w:r>
        <w:rPr>
          <w:color w:val="auto"/>
          <w:sz w:val="28"/>
          <w:szCs w:val="28"/>
        </w:rPr>
        <w:t>4. Фонд оценочных средств государственной итоговой аттестации</w:t>
      </w:r>
    </w:p>
    <w:p w:rsidR="00813011" w:rsidRDefault="00813011" w:rsidP="00813011">
      <w:pPr>
        <w:pStyle w:val="Default"/>
        <w:ind w:left="-567" w:firstLine="709"/>
        <w:jc w:val="both"/>
        <w:rPr>
          <w:color w:val="auto"/>
          <w:sz w:val="28"/>
          <w:szCs w:val="28"/>
        </w:rPr>
      </w:pPr>
      <w:r>
        <w:rPr>
          <w:color w:val="auto"/>
          <w:sz w:val="28"/>
          <w:szCs w:val="28"/>
        </w:rPr>
        <w:t>Приложения</w:t>
      </w:r>
    </w:p>
    <w:p w:rsidR="00813011" w:rsidRDefault="00813011" w:rsidP="00813011">
      <w:pPr>
        <w:pStyle w:val="Default"/>
        <w:ind w:left="-567" w:firstLine="709"/>
        <w:jc w:val="both"/>
        <w:rPr>
          <w:color w:val="auto"/>
          <w:sz w:val="28"/>
          <w:szCs w:val="28"/>
        </w:rPr>
      </w:pPr>
      <w:r>
        <w:rPr>
          <w:color w:val="auto"/>
          <w:sz w:val="28"/>
          <w:szCs w:val="28"/>
        </w:rPr>
        <w:t>В соответствии с требованиями федеральных государственных образовательных стандартов среднего профессионального образования обязательными этапами государственной итоговой аттестации являются выполнение и защита выпускной квалификационной работы (выпускная квалификационная работа).</w:t>
      </w:r>
    </w:p>
    <w:p w:rsidR="00813011" w:rsidRDefault="00813011" w:rsidP="00813011">
      <w:pPr>
        <w:pStyle w:val="Default"/>
        <w:ind w:left="-567" w:firstLine="709"/>
        <w:jc w:val="both"/>
        <w:rPr>
          <w:color w:val="auto"/>
          <w:sz w:val="28"/>
          <w:szCs w:val="28"/>
        </w:rPr>
      </w:pPr>
      <w:r>
        <w:rPr>
          <w:color w:val="auto"/>
          <w:sz w:val="28"/>
          <w:szCs w:val="28"/>
        </w:rPr>
        <w:t>В современных условиях предъявляются высокие требования к знаниям и умениям выпускника образовательного учреждения среднего профессионального образования, который должен не только знать и выполнять виды деятельности, предусмотренные Федеральным государственным образовательным стандартом, но и анализировать производственные ситуации и находить правильное решение.</w:t>
      </w:r>
    </w:p>
    <w:p w:rsidR="00813011" w:rsidRPr="00847556" w:rsidRDefault="00813011" w:rsidP="00813011">
      <w:pPr>
        <w:pStyle w:val="Default"/>
        <w:ind w:left="-567" w:firstLine="709"/>
        <w:jc w:val="both"/>
      </w:pPr>
      <w:r>
        <w:rPr>
          <w:color w:val="auto"/>
          <w:sz w:val="28"/>
          <w:szCs w:val="28"/>
        </w:rPr>
        <w:t>Данная программа определяет совокупность требований к государственной (итоговой) аттестации (выпускная квалификационная работа) на едином образовательном пространстве Российской Федерации по всем ее видам, в том числе к содержанию, оценочным средствам и технологиям для выпускников филиала по специальности 23.02.06 Техническая эксплуатация подвижного состава железных дорог.</w:t>
      </w:r>
    </w:p>
    <w:p w:rsidR="001018FF" w:rsidRPr="00480647" w:rsidRDefault="001018FF" w:rsidP="00813011">
      <w:pPr>
        <w:spacing w:line="360" w:lineRule="auto"/>
        <w:jc w:val="both"/>
        <w:rPr>
          <w:rFonts w:ascii="Times New Roman" w:hAnsi="Times New Roman" w:cs="Times New Roman"/>
          <w:sz w:val="28"/>
          <w:szCs w:val="28"/>
        </w:rPr>
      </w:pPr>
    </w:p>
    <w:sectPr w:rsidR="001018FF" w:rsidRPr="00480647" w:rsidSect="00B07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54DE"/>
    <w:multiLevelType w:val="hybridMultilevel"/>
    <w:tmpl w:val="05640DF8"/>
    <w:lvl w:ilvl="0" w:tplc="4852EF9E">
      <w:start w:val="1"/>
      <w:numFmt w:val="bullet"/>
      <w:lvlText w:val="А"/>
      <w:lvlJc w:val="left"/>
    </w:lvl>
    <w:lvl w:ilvl="1" w:tplc="17300304">
      <w:numFmt w:val="decimal"/>
      <w:lvlText w:val=""/>
      <w:lvlJc w:val="left"/>
    </w:lvl>
    <w:lvl w:ilvl="2" w:tplc="07B2A59C">
      <w:numFmt w:val="decimal"/>
      <w:lvlText w:val=""/>
      <w:lvlJc w:val="left"/>
    </w:lvl>
    <w:lvl w:ilvl="3" w:tplc="C5DE5FDC">
      <w:numFmt w:val="decimal"/>
      <w:lvlText w:val=""/>
      <w:lvlJc w:val="left"/>
    </w:lvl>
    <w:lvl w:ilvl="4" w:tplc="D8C0B92A">
      <w:numFmt w:val="decimal"/>
      <w:lvlText w:val=""/>
      <w:lvlJc w:val="left"/>
    </w:lvl>
    <w:lvl w:ilvl="5" w:tplc="15ACBF3A">
      <w:numFmt w:val="decimal"/>
      <w:lvlText w:val=""/>
      <w:lvlJc w:val="left"/>
    </w:lvl>
    <w:lvl w:ilvl="6" w:tplc="A73C529E">
      <w:numFmt w:val="decimal"/>
      <w:lvlText w:val=""/>
      <w:lvlJc w:val="left"/>
    </w:lvl>
    <w:lvl w:ilvl="7" w:tplc="09D23DAE">
      <w:numFmt w:val="decimal"/>
      <w:lvlText w:val=""/>
      <w:lvlJc w:val="left"/>
    </w:lvl>
    <w:lvl w:ilvl="8" w:tplc="B3E61650">
      <w:numFmt w:val="decimal"/>
      <w:lvlText w:val=""/>
      <w:lvlJc w:val="left"/>
    </w:lvl>
  </w:abstractNum>
  <w:abstractNum w:abstractNumId="1">
    <w:nsid w:val="0860695E"/>
    <w:multiLevelType w:val="multilevel"/>
    <w:tmpl w:val="B0D8C75E"/>
    <w:lvl w:ilvl="0">
      <w:start w:val="1"/>
      <w:numFmt w:val="decimal"/>
      <w:lvlText w:val="%1."/>
      <w:lvlJc w:val="left"/>
      <w:pPr>
        <w:ind w:left="1117" w:hanging="975"/>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
    <w:nsid w:val="232B73CF"/>
    <w:multiLevelType w:val="multilevel"/>
    <w:tmpl w:val="FF3414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6EF256F"/>
    <w:multiLevelType w:val="multilevel"/>
    <w:tmpl w:val="A16A0B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41231DC0"/>
    <w:multiLevelType w:val="hybridMultilevel"/>
    <w:tmpl w:val="A66E6B10"/>
    <w:lvl w:ilvl="0" w:tplc="319EC8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7941BAA"/>
    <w:multiLevelType w:val="hybridMultilevel"/>
    <w:tmpl w:val="934E82CC"/>
    <w:lvl w:ilvl="0" w:tplc="F2C87A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A0D5D86"/>
    <w:multiLevelType w:val="hybridMultilevel"/>
    <w:tmpl w:val="E88E0CEE"/>
    <w:lvl w:ilvl="0" w:tplc="6804B6FA">
      <w:start w:val="1"/>
      <w:numFmt w:val="decimal"/>
      <w:lvlText w:val="%1."/>
      <w:lvlJc w:val="left"/>
      <w:pPr>
        <w:tabs>
          <w:tab w:val="num" w:pos="720"/>
        </w:tabs>
        <w:ind w:left="720" w:hanging="360"/>
      </w:pPr>
      <w:rPr>
        <w:rFonts w:hint="default"/>
      </w:rPr>
    </w:lvl>
    <w:lvl w:ilvl="1" w:tplc="1180C710">
      <w:numFmt w:val="none"/>
      <w:lvlText w:val=""/>
      <w:lvlJc w:val="left"/>
      <w:pPr>
        <w:tabs>
          <w:tab w:val="num" w:pos="360"/>
        </w:tabs>
      </w:pPr>
    </w:lvl>
    <w:lvl w:ilvl="2" w:tplc="5B68F822">
      <w:numFmt w:val="none"/>
      <w:lvlText w:val=""/>
      <w:lvlJc w:val="left"/>
      <w:pPr>
        <w:tabs>
          <w:tab w:val="num" w:pos="360"/>
        </w:tabs>
      </w:pPr>
    </w:lvl>
    <w:lvl w:ilvl="3" w:tplc="BDCCEF84">
      <w:numFmt w:val="none"/>
      <w:lvlText w:val=""/>
      <w:lvlJc w:val="left"/>
      <w:pPr>
        <w:tabs>
          <w:tab w:val="num" w:pos="360"/>
        </w:tabs>
      </w:pPr>
    </w:lvl>
    <w:lvl w:ilvl="4" w:tplc="3C028B7A">
      <w:numFmt w:val="none"/>
      <w:lvlText w:val=""/>
      <w:lvlJc w:val="left"/>
      <w:pPr>
        <w:tabs>
          <w:tab w:val="num" w:pos="360"/>
        </w:tabs>
      </w:pPr>
    </w:lvl>
    <w:lvl w:ilvl="5" w:tplc="36C6C6AE">
      <w:numFmt w:val="none"/>
      <w:lvlText w:val=""/>
      <w:lvlJc w:val="left"/>
      <w:pPr>
        <w:tabs>
          <w:tab w:val="num" w:pos="360"/>
        </w:tabs>
      </w:pPr>
    </w:lvl>
    <w:lvl w:ilvl="6" w:tplc="B35AFE98">
      <w:numFmt w:val="none"/>
      <w:lvlText w:val=""/>
      <w:lvlJc w:val="left"/>
      <w:pPr>
        <w:tabs>
          <w:tab w:val="num" w:pos="360"/>
        </w:tabs>
      </w:pPr>
    </w:lvl>
    <w:lvl w:ilvl="7" w:tplc="A802E96A">
      <w:numFmt w:val="none"/>
      <w:lvlText w:val=""/>
      <w:lvlJc w:val="left"/>
      <w:pPr>
        <w:tabs>
          <w:tab w:val="num" w:pos="360"/>
        </w:tabs>
      </w:pPr>
    </w:lvl>
    <w:lvl w:ilvl="8" w:tplc="2F60F330">
      <w:numFmt w:val="none"/>
      <w:lvlText w:val=""/>
      <w:lvlJc w:val="left"/>
      <w:pPr>
        <w:tabs>
          <w:tab w:val="num" w:pos="360"/>
        </w:tabs>
      </w:pPr>
    </w:lvl>
  </w:abstractNum>
  <w:num w:numId="1">
    <w:abstractNumId w:val="1"/>
  </w:num>
  <w:num w:numId="2">
    <w:abstractNumId w:val="4"/>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08714C"/>
    <w:rsid w:val="0008714C"/>
    <w:rsid w:val="001018FF"/>
    <w:rsid w:val="001B068B"/>
    <w:rsid w:val="001F3A4B"/>
    <w:rsid w:val="00217F18"/>
    <w:rsid w:val="0030186A"/>
    <w:rsid w:val="00307659"/>
    <w:rsid w:val="00333E13"/>
    <w:rsid w:val="00480647"/>
    <w:rsid w:val="004F1540"/>
    <w:rsid w:val="005020C1"/>
    <w:rsid w:val="005306B0"/>
    <w:rsid w:val="00593424"/>
    <w:rsid w:val="005F596D"/>
    <w:rsid w:val="0065491A"/>
    <w:rsid w:val="007E605F"/>
    <w:rsid w:val="00813011"/>
    <w:rsid w:val="008703A0"/>
    <w:rsid w:val="008724D3"/>
    <w:rsid w:val="0098746D"/>
    <w:rsid w:val="00B073DF"/>
    <w:rsid w:val="00B755BB"/>
    <w:rsid w:val="00BD4A87"/>
    <w:rsid w:val="00CD2244"/>
    <w:rsid w:val="00D743DC"/>
    <w:rsid w:val="00F63AC6"/>
    <w:rsid w:val="00F65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DF"/>
  </w:style>
  <w:style w:type="paragraph" w:styleId="1">
    <w:name w:val="heading 1"/>
    <w:basedOn w:val="a"/>
    <w:next w:val="a"/>
    <w:link w:val="10"/>
    <w:qFormat/>
    <w:rsid w:val="00813011"/>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F63A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63A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0"/>
    <w:rsid w:val="008724D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17F18"/>
    <w:pPr>
      <w:ind w:left="720"/>
      <w:contextualSpacing/>
    </w:pPr>
  </w:style>
  <w:style w:type="table" w:styleId="a4">
    <w:name w:val="Table Grid"/>
    <w:basedOn w:val="a1"/>
    <w:uiPriority w:val="59"/>
    <w:rsid w:val="00870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13011"/>
    <w:rPr>
      <w:rFonts w:ascii="Times New Roman" w:eastAsia="Times New Roman" w:hAnsi="Times New Roman" w:cs="Times New Roman"/>
      <w:sz w:val="24"/>
      <w:szCs w:val="20"/>
      <w:lang w:eastAsia="ru-RU"/>
    </w:rPr>
  </w:style>
  <w:style w:type="paragraph" w:styleId="a5">
    <w:name w:val="Body Text"/>
    <w:basedOn w:val="a"/>
    <w:link w:val="a6"/>
    <w:semiHidden/>
    <w:unhideWhenUsed/>
    <w:rsid w:val="00813011"/>
    <w:pPr>
      <w:spacing w:after="0" w:line="240" w:lineRule="auto"/>
    </w:pPr>
    <w:rPr>
      <w:rFonts w:ascii="Times New Roman" w:eastAsia="Times New Roman" w:hAnsi="Times New Roman" w:cs="Times New Roman"/>
      <w:sz w:val="18"/>
      <w:szCs w:val="20"/>
      <w:lang w:eastAsia="ru-RU"/>
    </w:rPr>
  </w:style>
  <w:style w:type="character" w:customStyle="1" w:styleId="a6">
    <w:name w:val="Основной текст Знак"/>
    <w:basedOn w:val="a0"/>
    <w:link w:val="a5"/>
    <w:semiHidden/>
    <w:rsid w:val="00813011"/>
    <w:rPr>
      <w:rFonts w:ascii="Times New Roman" w:eastAsia="Times New Roman" w:hAnsi="Times New Roman" w:cs="Times New Roman"/>
      <w:sz w:val="18"/>
      <w:szCs w:val="20"/>
      <w:lang w:eastAsia="ru-RU"/>
    </w:rPr>
  </w:style>
  <w:style w:type="paragraph" w:customStyle="1" w:styleId="11">
    <w:name w:val="Стиль1"/>
    <w:basedOn w:val="Default"/>
    <w:link w:val="12"/>
    <w:qFormat/>
    <w:rsid w:val="00F63AC6"/>
    <w:pPr>
      <w:spacing w:line="360" w:lineRule="auto"/>
      <w:jc w:val="center"/>
    </w:pPr>
    <w:rPr>
      <w:b/>
      <w:bCs/>
      <w:color w:val="auto"/>
      <w:sz w:val="28"/>
      <w:szCs w:val="28"/>
    </w:rPr>
  </w:style>
  <w:style w:type="paragraph" w:customStyle="1" w:styleId="21">
    <w:name w:val="Стиль2"/>
    <w:basedOn w:val="a"/>
    <w:link w:val="22"/>
    <w:qFormat/>
    <w:rsid w:val="00F63AC6"/>
    <w:pPr>
      <w:spacing w:after="0" w:line="360" w:lineRule="auto"/>
      <w:ind w:left="-567" w:firstLine="709"/>
      <w:jc w:val="both"/>
    </w:pPr>
    <w:rPr>
      <w:rFonts w:ascii="Times New Roman" w:hAnsi="Times New Roman" w:cs="Times New Roman"/>
      <w:b/>
      <w:sz w:val="28"/>
      <w:szCs w:val="28"/>
    </w:rPr>
  </w:style>
  <w:style w:type="character" w:customStyle="1" w:styleId="Default0">
    <w:name w:val="Default Знак"/>
    <w:basedOn w:val="a0"/>
    <w:link w:val="Default"/>
    <w:rsid w:val="00F63AC6"/>
    <w:rPr>
      <w:rFonts w:ascii="Times New Roman" w:hAnsi="Times New Roman" w:cs="Times New Roman"/>
      <w:color w:val="000000"/>
      <w:sz w:val="24"/>
      <w:szCs w:val="24"/>
    </w:rPr>
  </w:style>
  <w:style w:type="character" w:customStyle="1" w:styleId="12">
    <w:name w:val="Стиль1 Знак"/>
    <w:basedOn w:val="Default0"/>
    <w:link w:val="11"/>
    <w:rsid w:val="00F63AC6"/>
    <w:rPr>
      <w:b/>
      <w:bCs/>
      <w:sz w:val="28"/>
      <w:szCs w:val="28"/>
    </w:rPr>
  </w:style>
  <w:style w:type="character" w:customStyle="1" w:styleId="20">
    <w:name w:val="Заголовок 2 Знак"/>
    <w:basedOn w:val="a0"/>
    <w:link w:val="2"/>
    <w:uiPriority w:val="9"/>
    <w:semiHidden/>
    <w:rsid w:val="00F63AC6"/>
    <w:rPr>
      <w:rFonts w:asciiTheme="majorHAnsi" w:eastAsiaTheme="majorEastAsia" w:hAnsiTheme="majorHAnsi" w:cstheme="majorBidi"/>
      <w:b/>
      <w:bCs/>
      <w:color w:val="4F81BD" w:themeColor="accent1"/>
      <w:sz w:val="26"/>
      <w:szCs w:val="26"/>
    </w:rPr>
  </w:style>
  <w:style w:type="character" w:customStyle="1" w:styleId="22">
    <w:name w:val="Стиль2 Знак"/>
    <w:basedOn w:val="a0"/>
    <w:link w:val="21"/>
    <w:rsid w:val="00F63AC6"/>
    <w:rPr>
      <w:rFonts w:ascii="Times New Roman" w:hAnsi="Times New Roman" w:cs="Times New Roman"/>
      <w:b/>
      <w:sz w:val="28"/>
      <w:szCs w:val="28"/>
    </w:rPr>
  </w:style>
  <w:style w:type="character" w:customStyle="1" w:styleId="30">
    <w:name w:val="Заголовок 3 Знак"/>
    <w:basedOn w:val="a0"/>
    <w:link w:val="3"/>
    <w:uiPriority w:val="9"/>
    <w:semiHidden/>
    <w:rsid w:val="00F63AC6"/>
    <w:rPr>
      <w:rFonts w:asciiTheme="majorHAnsi" w:eastAsiaTheme="majorEastAsia" w:hAnsiTheme="majorHAnsi" w:cstheme="majorBidi"/>
      <w:b/>
      <w:bCs/>
      <w:color w:val="4F81BD" w:themeColor="accent1"/>
    </w:rPr>
  </w:style>
  <w:style w:type="paragraph" w:styleId="13">
    <w:name w:val="toc 1"/>
    <w:basedOn w:val="a"/>
    <w:next w:val="a"/>
    <w:autoRedefine/>
    <w:uiPriority w:val="39"/>
    <w:unhideWhenUsed/>
    <w:rsid w:val="00F63AC6"/>
    <w:pPr>
      <w:spacing w:after="100"/>
    </w:pPr>
  </w:style>
  <w:style w:type="paragraph" w:styleId="23">
    <w:name w:val="toc 2"/>
    <w:basedOn w:val="a"/>
    <w:next w:val="a"/>
    <w:autoRedefine/>
    <w:uiPriority w:val="39"/>
    <w:unhideWhenUsed/>
    <w:rsid w:val="00F63AC6"/>
    <w:pPr>
      <w:spacing w:after="100"/>
      <w:ind w:left="220"/>
    </w:pPr>
  </w:style>
  <w:style w:type="paragraph" w:styleId="a7">
    <w:name w:val="Balloon Text"/>
    <w:basedOn w:val="a"/>
    <w:link w:val="a8"/>
    <w:uiPriority w:val="99"/>
    <w:semiHidden/>
    <w:unhideWhenUsed/>
    <w:rsid w:val="001B06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06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9074289">
      <w:bodyDiv w:val="1"/>
      <w:marLeft w:val="0"/>
      <w:marRight w:val="0"/>
      <w:marTop w:val="0"/>
      <w:marBottom w:val="0"/>
      <w:divBdr>
        <w:top w:val="none" w:sz="0" w:space="0" w:color="auto"/>
        <w:left w:val="none" w:sz="0" w:space="0" w:color="auto"/>
        <w:bottom w:val="none" w:sz="0" w:space="0" w:color="auto"/>
        <w:right w:val="none" w:sz="0" w:space="0" w:color="auto"/>
      </w:divBdr>
      <w:divsChild>
        <w:div w:id="1674723334">
          <w:marLeft w:val="0"/>
          <w:marRight w:val="0"/>
          <w:marTop w:val="0"/>
          <w:marBottom w:val="0"/>
          <w:divBdr>
            <w:top w:val="none" w:sz="0" w:space="0" w:color="auto"/>
            <w:left w:val="none" w:sz="0" w:space="0" w:color="auto"/>
            <w:bottom w:val="none" w:sz="0" w:space="0" w:color="auto"/>
            <w:right w:val="none" w:sz="0" w:space="0" w:color="auto"/>
          </w:divBdr>
        </w:div>
      </w:divsChild>
    </w:div>
    <w:div w:id="15867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15FBD-B379-400D-9AFE-9A17C536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9908</Words>
  <Characters>56478</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kab24-4</cp:lastModifiedBy>
  <cp:revision>10</cp:revision>
  <cp:lastPrinted>2022-06-08T13:44:00Z</cp:lastPrinted>
  <dcterms:created xsi:type="dcterms:W3CDTF">2021-05-17T06:02:00Z</dcterms:created>
  <dcterms:modified xsi:type="dcterms:W3CDTF">2023-01-26T12:46:00Z</dcterms:modified>
</cp:coreProperties>
</file>