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6"/>
        <w:tblW w:w="10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5"/>
        <w:gridCol w:w="4712"/>
      </w:tblGrid>
      <w:tr w:rsidR="00086717" w:rsidTr="003C5FC5">
        <w:trPr>
          <w:trHeight w:val="2086"/>
        </w:trPr>
        <w:tc>
          <w:tcPr>
            <w:tcW w:w="6015" w:type="dxa"/>
            <w:hideMark/>
          </w:tcPr>
          <w:p w:rsidR="00086717" w:rsidRDefault="00086717">
            <w:pPr>
              <w:pStyle w:val="afff3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2635" cy="1282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63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086717" w:rsidRDefault="003C5FC5" w:rsidP="003C5F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3C5FC5" w:rsidRDefault="003C5FC5" w:rsidP="003C5F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эксперт ___________ Горынцева О.М.</w:t>
            </w:r>
          </w:p>
          <w:p w:rsidR="00086717" w:rsidRDefault="00086717">
            <w:pPr>
              <w:pStyle w:val="afff3"/>
              <w:rPr>
                <w:sz w:val="30"/>
              </w:rPr>
            </w:pPr>
          </w:p>
        </w:tc>
      </w:tr>
    </w:tbl>
    <w:p w:rsidR="00086717" w:rsidRDefault="00086717" w:rsidP="00086717">
      <w:pPr>
        <w:rPr>
          <w:rFonts w:asciiTheme="minorHAnsi" w:hAnsiTheme="minorHAnsi" w:cstheme="minorBidi"/>
          <w:lang w:eastAsia="en-US"/>
        </w:rPr>
      </w:pPr>
    </w:p>
    <w:p w:rsidR="00086717" w:rsidRDefault="00086717" w:rsidP="00086717"/>
    <w:p w:rsidR="00086717" w:rsidRDefault="00086717" w:rsidP="00086717"/>
    <w:p w:rsidR="00086717" w:rsidRDefault="00086717" w:rsidP="00086717"/>
    <w:p w:rsidR="00086717" w:rsidRDefault="00086717" w:rsidP="00086717"/>
    <w:p w:rsidR="00086717" w:rsidRDefault="00086717" w:rsidP="00086717"/>
    <w:p w:rsidR="00086717" w:rsidRDefault="00086717" w:rsidP="00086717"/>
    <w:p w:rsidR="003C5FC5" w:rsidRDefault="003C5FC5" w:rsidP="003C5F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8C6C7D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3C5FC5" w:rsidRDefault="003C5FC5" w:rsidP="003C5F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5A2CAD">
        <w:rPr>
          <w:rFonts w:ascii="Times New Roman" w:hAnsi="Times New Roman" w:cs="Times New Roman"/>
          <w:b/>
          <w:bCs/>
          <w:spacing w:val="26"/>
          <w:sz w:val="36"/>
          <w:szCs w:val="36"/>
        </w:rPr>
        <w:t xml:space="preserve">Регионального этапа Чемпионата по профессиональному мастерству "Профессионалы" </w:t>
      </w:r>
    </w:p>
    <w:p w:rsidR="003C5FC5" w:rsidRPr="005A2CAD" w:rsidRDefault="003C5FC5" w:rsidP="003C5F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5A2CAD">
        <w:rPr>
          <w:rFonts w:ascii="Times New Roman" w:hAnsi="Times New Roman" w:cs="Times New Roman"/>
          <w:b/>
          <w:bCs/>
          <w:spacing w:val="26"/>
          <w:sz w:val="36"/>
          <w:szCs w:val="36"/>
        </w:rPr>
        <w:t>в Архангельской области в 2024 году</w:t>
      </w:r>
    </w:p>
    <w:p w:rsidR="003C5FC5" w:rsidRDefault="003C5FC5" w:rsidP="003C5F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2CAD">
        <w:rPr>
          <w:rFonts w:ascii="Times New Roman" w:hAnsi="Times New Roman" w:cs="Times New Roman"/>
          <w:b/>
          <w:bCs/>
          <w:sz w:val="36"/>
          <w:szCs w:val="36"/>
        </w:rPr>
        <w:t>по компетенции «Проводник пассажирского вагона»</w:t>
      </w:r>
    </w:p>
    <w:p w:rsidR="00086717" w:rsidRDefault="003C5FC5" w:rsidP="003C5F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Место проведения: </w:t>
      </w:r>
      <w:r w:rsidRPr="003C5FC5">
        <w:rPr>
          <w:rFonts w:ascii="Times New Roman" w:hAnsi="Times New Roman" w:cs="Times New Roman"/>
          <w:b/>
          <w:bCs/>
          <w:sz w:val="36"/>
          <w:szCs w:val="36"/>
        </w:rPr>
        <w:t>ГБПОУ АО «Котласский транспортный техникум», Котласский р-н, г.Котлас, рп.Вычегодский, ул.Театральная, 2М</w:t>
      </w:r>
    </w:p>
    <w:p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3C5FC5" w:rsidRDefault="003C5F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5FC5" w:rsidRDefault="003C5F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5FC5" w:rsidRDefault="003C5F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6717" w:rsidRDefault="000867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33410" w:rsidRDefault="00A6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ЗАСТРОЙКИ ПЛОЩАДКИ КОМПЕТЕНЦИИ «ПРОВОДНИК ПАССАЖИРСКОГО ВАГОНА»</w:t>
      </w:r>
    </w:p>
    <w:p w:rsidR="00F33410" w:rsidRDefault="00F3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410" w:rsidRDefault="00A65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чемпионата по компетенции «Проводник пассажирского вагона» используется 4 площадки, учитывая специфику конкурсных заданий:</w:t>
      </w:r>
    </w:p>
    <w:p w:rsidR="00F33410" w:rsidRDefault="00A65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площадка № 1 (комната экспертов) – для проведения процедуры оценивания конкурсантов, разрешения конфликтных ситуаций, проведения оценки внешнего вида конкурсантов, для проведения инструктажа экспертов. Схема площадки № 1 приведена на рисунке 1;</w:t>
      </w:r>
    </w:p>
    <w:p w:rsidR="00F33410" w:rsidRDefault="00A65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площадка № 2 (комната </w:t>
      </w:r>
      <w:r w:rsidR="00B071AB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– для проведения инструктажа </w:t>
      </w:r>
      <w:r w:rsidR="00B071AB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подготовки к выполнению заданий и отдыха </w:t>
      </w:r>
      <w:r w:rsidR="00B071AB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выполнением модулей. Схема площадки № 2 приведена на рисунке 2;</w:t>
      </w:r>
    </w:p>
    <w:p w:rsidR="00F33410" w:rsidRDefault="00A65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площадка № </w:t>
      </w:r>
      <w:r w:rsidR="0082552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(Полигон) – для выполнения заданий по приемке вагона перед рейсом, осмотра вагона, сверке имущества, обеспечения посадки/высадки пассажиров, осуществления обслуживания пассажиров в пути следования, отработка правил поведения в нестандартных ситуациях. Схема площадки № </w:t>
      </w:r>
      <w:r w:rsidR="0082552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приведена на рисунке </w:t>
      </w:r>
      <w:r w:rsidR="0082552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52F" w:rsidRDefault="008255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застройки площадки 200м</w:t>
      </w:r>
      <w:r w:rsidRPr="0082552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B4489D" w:rsidRDefault="00B4489D" w:rsidP="00B448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конкурсного задания используются два </w:t>
      </w:r>
      <w:r w:rsidR="006C0090">
        <w:rPr>
          <w:rFonts w:ascii="Times New Roman" w:eastAsia="Times New Roman" w:hAnsi="Times New Roman" w:cs="Times New Roman"/>
          <w:sz w:val="28"/>
          <w:szCs w:val="28"/>
        </w:rPr>
        <w:t xml:space="preserve">плацкартных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пассажирских вагона </w:t>
      </w:r>
      <w:r w:rsidR="006C0090" w:rsidRPr="006C0090">
        <w:rPr>
          <w:rFonts w:ascii="Times New Roman" w:eastAsia="Times New Roman" w:hAnsi="Times New Roman" w:cs="Times New Roman"/>
          <w:color w:val="000000"/>
          <w:sz w:val="28"/>
          <w:szCs w:val="32"/>
        </w:rPr>
        <w:t>61-4447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3410" w:rsidRDefault="00A65624" w:rsidP="00B4489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F33410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134" w:header="567" w:footer="567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3410" w:rsidRDefault="00A65624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РИСУНОК 1 - СХЕМА ПЛОЩАДКИ 1 (Комната экспертов)</w:t>
      </w:r>
    </w:p>
    <w:p w:rsidR="00F33410" w:rsidRDefault="00F334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552F" w:rsidRDefault="006D2F60" w:rsidP="0082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77208" cy="4368019"/>
            <wp:effectExtent l="0" t="0" r="0" b="0"/>
            <wp:docPr id="19" name="Рисунок 19" descr="D:\Зорина\Методическая работа\Мероприятия\ЧЕМПИОНАТ ПРОФЕССИОНАЛЫ\2024\проводники\конкурсная документация наша\Комната экспер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орина\Методическая работа\Мероприятия\ЧЕМПИОНАТ ПРОФЕССИОНАЛЫ\2024\проводники\конкурсная документация наша\Комната экспертов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886" cy="436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77" w:rsidRDefault="002B2677" w:rsidP="0082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52F" w:rsidRDefault="0082552F" w:rsidP="008255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2552F" w:rsidRPr="008C6C7D" w:rsidRDefault="0082552F" w:rsidP="0082552F">
      <w:pPr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2552F" w:rsidRDefault="008255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33410" w:rsidRDefault="00A65624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РИСУНОК 2 - СХЕМА ПЛОЩАДКИ 2 (Комната </w:t>
      </w:r>
      <w:r w:rsidR="00B071AB">
        <w:rPr>
          <w:rFonts w:ascii="Times New Roman" w:eastAsia="Times New Roman" w:hAnsi="Times New Roman" w:cs="Times New Roman"/>
          <w:b/>
          <w:sz w:val="24"/>
          <w:szCs w:val="24"/>
        </w:rPr>
        <w:t>конкурсантов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33410" w:rsidRDefault="00F33410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410" w:rsidRDefault="006D2F60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64462" cy="4311747"/>
            <wp:effectExtent l="0" t="0" r="3175" b="0"/>
            <wp:docPr id="16" name="Рисунок 16" descr="D:\Зорина\Методическая работа\Мероприятия\ЧЕМПИОНАТ ПРОФЕССИОНАЛЫ\2024\проводники\конкурсная документация наша\Комната участни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орина\Методическая работа\Мероприятия\ЧЕМПИОНАТ ПРОФЕССИОНАЛЫ\2024\проводники\конкурсная документация наша\Комната участнико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694"/>
                    <a:stretch/>
                  </pic:blipFill>
                  <pic:spPr bwMode="auto">
                    <a:xfrm>
                      <a:off x="0" y="0"/>
                      <a:ext cx="6267888" cy="43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22C36" w:rsidRPr="00B071AB" w:rsidRDefault="00E22C3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33410" w:rsidRDefault="00A6562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F33410" w:rsidRDefault="00A65624" w:rsidP="0082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РИСУНОК </w:t>
      </w:r>
      <w:r w:rsidR="0082552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СХЕМА ПЛОЩАДКИ </w:t>
      </w:r>
      <w:r w:rsidR="0082552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(Путь с вагонами)</w:t>
      </w:r>
    </w:p>
    <w:p w:rsidR="00F33410" w:rsidRDefault="00F334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33410" w:rsidRDefault="006D2F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501794" cy="4628271"/>
            <wp:effectExtent l="0" t="0" r="0" b="1270"/>
            <wp:docPr id="20" name="Рисунок 20" descr="D:\Зорина\Методическая работа\Мероприятия\ЧЕМПИОНАТ ПРОФЕССИОНАЛЫ\2024\проводники\конкурсная документация наша\Путь с вагона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орина\Методическая работа\Мероприятия\ЧЕМПИОНАТ ПРОФЕССИОНАЛЫ\2024\проводники\конкурсная документация наша\Путь с вагонам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111" cy="462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10" w:rsidRDefault="00F334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33410" w:rsidRDefault="00F334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33410" w:rsidRDefault="00F334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33410" w:rsidRDefault="00F334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heading=h.gjdgxs" w:colFirst="0" w:colLast="0"/>
      <w:bookmarkEnd w:id="0"/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D2F60" w:rsidRDefault="006D2F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F6B00" w:rsidRPr="009F6B00" w:rsidRDefault="009F6B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C6C7D" w:rsidRPr="008C6C7D" w:rsidRDefault="009E4211" w:rsidP="008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П</w:t>
      </w:r>
      <w:r w:rsidR="008C6C7D" w:rsidRPr="008C6C7D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ланировк</w:t>
      </w:r>
      <w:r w:rsidR="006D2F60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а</w:t>
      </w:r>
      <w:r w:rsidR="008C6C7D" w:rsidRPr="008C6C7D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вагона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61-4447</w:t>
      </w:r>
    </w:p>
    <w:p w:rsidR="008C6C7D" w:rsidRPr="008C6C7D" w:rsidRDefault="009E42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6730052" cy="3347449"/>
            <wp:effectExtent l="0" t="0" r="0" b="5715"/>
            <wp:docPr id="15" name="Рисунок 15" descr="D:\Зорина\Методическая работа\Мероприятия\ЧЕМПИОНАТ ПРОФЕССИОНАЛЫ\2024\проводники\конкурсная документация наша\Планировка вагона 614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орина\Методическая работа\Мероприятия\ЧЕМПИОНАТ ПРОФЕССИОНАЛЫ\2024\проводники\конкурсная документация наша\Планировка вагона 61444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24" cy="334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C7D" w:rsidRPr="008C6C7D" w:rsidSect="00FC76D9">
      <w:pgSz w:w="11906" w:h="16838"/>
      <w:pgMar w:top="1134" w:right="567" w:bottom="1134" w:left="1134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AF2" w:rsidRDefault="00F00AF2">
      <w:pPr>
        <w:spacing w:after="0" w:line="240" w:lineRule="auto"/>
      </w:pPr>
      <w:r>
        <w:separator/>
      </w:r>
    </w:p>
  </w:endnote>
  <w:endnote w:type="continuationSeparator" w:id="1">
    <w:p w:rsidR="00F00AF2" w:rsidRDefault="00F0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yak Ligh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0" w:rsidRDefault="00F334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ayak Light" w:eastAsia="Mayak Light" w:hAnsi="Mayak Light" w:cs="Mayak Light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AF2" w:rsidRDefault="00F00AF2">
      <w:pPr>
        <w:spacing w:after="0" w:line="240" w:lineRule="auto"/>
      </w:pPr>
      <w:r>
        <w:separator/>
      </w:r>
    </w:p>
  </w:footnote>
  <w:footnote w:type="continuationSeparator" w:id="1">
    <w:p w:rsidR="00F00AF2" w:rsidRDefault="00F0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0" w:rsidRDefault="00F334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0" w:rsidRDefault="00F334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A28"/>
    <w:multiLevelType w:val="multilevel"/>
    <w:tmpl w:val="FB0466D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5BB2632"/>
    <w:multiLevelType w:val="multilevel"/>
    <w:tmpl w:val="FF3A0034"/>
    <w:lvl w:ilvl="0">
      <w:start w:val="1"/>
      <w:numFmt w:val="bullet"/>
      <w:lvlText w:val="-"/>
      <w:lvlJc w:val="left"/>
      <w:pPr>
        <w:ind w:left="1582" w:hanging="128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-"/>
      <w:lvlJc w:val="left"/>
      <w:pPr>
        <w:ind w:left="2107" w:hanging="128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-"/>
      <w:lvlJc w:val="left"/>
      <w:pPr>
        <w:ind w:left="2840" w:hanging="128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bullet"/>
      <w:lvlText w:val="-"/>
      <w:lvlJc w:val="left"/>
      <w:pPr>
        <w:ind w:left="3381" w:hanging="128"/>
      </w:pPr>
      <w:rPr>
        <w:rFonts w:ascii="Calibri" w:eastAsia="Calibri" w:hAnsi="Calibri" w:cs="Calibri"/>
        <w:sz w:val="24"/>
        <w:szCs w:val="24"/>
      </w:rPr>
    </w:lvl>
    <w:lvl w:ilvl="4">
      <w:start w:val="1"/>
      <w:numFmt w:val="bullet"/>
      <w:lvlText w:val="•"/>
      <w:lvlJc w:val="left"/>
      <w:pPr>
        <w:ind w:left="4355" w:hanging="128"/>
      </w:pPr>
    </w:lvl>
    <w:lvl w:ilvl="5">
      <w:start w:val="1"/>
      <w:numFmt w:val="bullet"/>
      <w:lvlText w:val="•"/>
      <w:lvlJc w:val="left"/>
      <w:pPr>
        <w:ind w:left="5330" w:hanging="128"/>
      </w:pPr>
    </w:lvl>
    <w:lvl w:ilvl="6">
      <w:start w:val="1"/>
      <w:numFmt w:val="bullet"/>
      <w:lvlText w:val="•"/>
      <w:lvlJc w:val="left"/>
      <w:pPr>
        <w:ind w:left="6305" w:hanging="128"/>
      </w:pPr>
    </w:lvl>
    <w:lvl w:ilvl="7">
      <w:start w:val="1"/>
      <w:numFmt w:val="bullet"/>
      <w:lvlText w:val="•"/>
      <w:lvlJc w:val="left"/>
      <w:pPr>
        <w:ind w:left="7280" w:hanging="128"/>
      </w:pPr>
    </w:lvl>
    <w:lvl w:ilvl="8">
      <w:start w:val="1"/>
      <w:numFmt w:val="bullet"/>
      <w:lvlText w:val="•"/>
      <w:lvlJc w:val="left"/>
      <w:pPr>
        <w:ind w:left="8256" w:hanging="12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410"/>
    <w:rsid w:val="00086717"/>
    <w:rsid w:val="000E14A9"/>
    <w:rsid w:val="00110A39"/>
    <w:rsid w:val="00206B01"/>
    <w:rsid w:val="002B2677"/>
    <w:rsid w:val="003C5FC5"/>
    <w:rsid w:val="005C0703"/>
    <w:rsid w:val="006C0090"/>
    <w:rsid w:val="006D2F60"/>
    <w:rsid w:val="00724672"/>
    <w:rsid w:val="007F0161"/>
    <w:rsid w:val="0082552F"/>
    <w:rsid w:val="008C6C7D"/>
    <w:rsid w:val="009E4211"/>
    <w:rsid w:val="009F6B00"/>
    <w:rsid w:val="00A65624"/>
    <w:rsid w:val="00B071AB"/>
    <w:rsid w:val="00B4489D"/>
    <w:rsid w:val="00C00430"/>
    <w:rsid w:val="00D12B83"/>
    <w:rsid w:val="00DB1EFD"/>
    <w:rsid w:val="00E22C36"/>
    <w:rsid w:val="00ED5835"/>
    <w:rsid w:val="00F00AF2"/>
    <w:rsid w:val="00F33410"/>
    <w:rsid w:val="00FC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rsid w:val="00FC76D9"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C76D9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FC76D9"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FC76D9"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FC76D9"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FC76D9"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C7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C76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C76D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C7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FC76D9"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5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1"/>
    <w:rsid w:val="00FC76D9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1"/>
    <w:rsid w:val="00FC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FC76D9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rsid w:val="00FC76D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FC76D9"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sid w:val="00FC76D9"/>
    <w:rPr>
      <w:sz w:val="16"/>
      <w:szCs w:val="16"/>
    </w:rPr>
  </w:style>
  <w:style w:type="paragraph" w:styleId="aff4">
    <w:name w:val="List Paragraph"/>
    <w:basedOn w:val="a"/>
    <w:uiPriority w:val="1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uiPriority w:val="39"/>
    <w:rsid w:val="00BE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2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Body Text"/>
    <w:basedOn w:val="a"/>
    <w:link w:val="afff4"/>
    <w:uiPriority w:val="1"/>
    <w:qFormat/>
    <w:rsid w:val="005C06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4">
    <w:name w:val="Основной текст Знак"/>
    <w:basedOn w:val="a0"/>
    <w:link w:val="afff3"/>
    <w:uiPriority w:val="1"/>
    <w:rsid w:val="005C06E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f5">
    <w:name w:val="Balloon Text"/>
    <w:basedOn w:val="a"/>
    <w:link w:val="afff6"/>
    <w:uiPriority w:val="99"/>
    <w:semiHidden/>
    <w:unhideWhenUsed/>
    <w:rsid w:val="004D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0"/>
    <w:link w:val="afff5"/>
    <w:uiPriority w:val="99"/>
    <w:semiHidden/>
    <w:rsid w:val="004D0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japCsLHZh+gbmlmupvAkWk1KA==">CgMxLjAyCGguZ2pkZ3hzOAByITFNb0pqdm5ZT0l5b2tfa0x6akVkOUJlbEF4cVZ3N3ZLMA==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9F302E-59BC-457E-BBC8-3781BEDA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BEST</cp:lastModifiedBy>
  <cp:revision>3</cp:revision>
  <cp:lastPrinted>2024-02-25T20:46:00Z</cp:lastPrinted>
  <dcterms:created xsi:type="dcterms:W3CDTF">2024-02-03T05:20:00Z</dcterms:created>
  <dcterms:modified xsi:type="dcterms:W3CDTF">2024-02-25T20:47:00Z</dcterms:modified>
</cp:coreProperties>
</file>