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7B" w:rsidRPr="00C840B1" w:rsidRDefault="002A7F7B" w:rsidP="002A7F7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40B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Участие муниципальных образовательных организаций Петрозаводского городского округа в реализации федерального проекта  «Успех каждого ребенка»  </w:t>
      </w:r>
    </w:p>
    <w:p w:rsidR="002A7F7B" w:rsidRPr="00C840B1" w:rsidRDefault="002A7F7B" w:rsidP="002A7F7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A7F7B" w:rsidRPr="00C840B1" w:rsidRDefault="002A7F7B" w:rsidP="002A7F7B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A7F7B" w:rsidRPr="00C840B1" w:rsidRDefault="002A7F7B" w:rsidP="002A7F7B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40B1">
        <w:rPr>
          <w:rFonts w:ascii="Times New Roman" w:hAnsi="Times New Roman" w:cs="Times New Roman"/>
          <w:bCs/>
          <w:sz w:val="24"/>
          <w:szCs w:val="24"/>
          <w:lang w:eastAsia="ru-RU"/>
        </w:rPr>
        <w:t>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196745" w:rsidRPr="00C840B1" w:rsidRDefault="00196745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16"/>
          <w:szCs w:val="16"/>
          <w:lang w:eastAsia="ru-RU"/>
        </w:rPr>
      </w:pPr>
    </w:p>
    <w:p w:rsidR="00196745" w:rsidRPr="00C840B1" w:rsidRDefault="00196745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Организация работы с одаренными детьми в Петрозаводском городском округе в 202</w:t>
      </w:r>
      <w:r w:rsidR="00165D71" w:rsidRPr="00C840B1">
        <w:rPr>
          <w:rFonts w:ascii="Times New Roman" w:hAnsi="Times New Roman" w:cs="Times New Roman"/>
          <w:sz w:val="24"/>
          <w:szCs w:val="24"/>
        </w:rPr>
        <w:t>1</w:t>
      </w:r>
      <w:r w:rsidRPr="00C840B1">
        <w:rPr>
          <w:rFonts w:ascii="Times New Roman" w:hAnsi="Times New Roman" w:cs="Times New Roman"/>
          <w:sz w:val="24"/>
          <w:szCs w:val="24"/>
        </w:rPr>
        <w:t xml:space="preserve"> году проводится в соответствии с муниципальной программой Петрозаводского городского округа «Развитие муниципальной системы образования Петрозаводского городского округа», утвержденной постановлением Администрации Петрозаводского городского округа от </w:t>
      </w:r>
      <w:r w:rsidR="00943355" w:rsidRPr="00C840B1">
        <w:rPr>
          <w:rFonts w:ascii="Times New Roman" w:hAnsi="Times New Roman" w:cs="Times New Roman"/>
          <w:sz w:val="24"/>
          <w:szCs w:val="24"/>
        </w:rPr>
        <w:t>10.06.2020 № 1480</w:t>
      </w:r>
      <w:r w:rsidRPr="00C840B1">
        <w:rPr>
          <w:rFonts w:ascii="Times New Roman" w:hAnsi="Times New Roman" w:cs="Times New Roman"/>
          <w:sz w:val="24"/>
          <w:szCs w:val="24"/>
        </w:rPr>
        <w:t xml:space="preserve"> (далее – Программа).</w:t>
      </w:r>
    </w:p>
    <w:p w:rsidR="00196745" w:rsidRPr="00C840B1" w:rsidRDefault="00196745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hAnsi="Times New Roman" w:cs="Times New Roman"/>
          <w:sz w:val="24"/>
          <w:szCs w:val="24"/>
          <w:lang w:eastAsia="ru-RU"/>
        </w:rPr>
        <w:t>Выявление талантливых детей ос</w:t>
      </w:r>
      <w:bookmarkStart w:id="0" w:name="_GoBack"/>
      <w:bookmarkEnd w:id="0"/>
      <w:r w:rsidRPr="00C840B1">
        <w:rPr>
          <w:rFonts w:ascii="Times New Roman" w:hAnsi="Times New Roman" w:cs="Times New Roman"/>
          <w:sz w:val="24"/>
          <w:szCs w:val="24"/>
          <w:lang w:eastAsia="ru-RU"/>
        </w:rPr>
        <w:t xml:space="preserve">уществляется в процессе реализации системы конкурсов для детей разного возраста: от олимпиад для дошкольников до познавательных конкурсов для детей начальной школы и школьных научных обществ, конференций и олимпиад для детей среднего и старшего школьного возраста. </w:t>
      </w:r>
    </w:p>
    <w:p w:rsidR="00196745" w:rsidRPr="00C840B1" w:rsidRDefault="00196745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Школьники Петрозаводска принимают активное участие в республиканских, всероссийских и международных конкурсах, олимпиадах и научных конференциях, добиваясь высоких результатов: 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463"/>
        <w:gridCol w:w="805"/>
        <w:gridCol w:w="709"/>
      </w:tblGrid>
      <w:tr w:rsidR="00930BE1" w:rsidRPr="00C840B1" w:rsidTr="0087387B">
        <w:trPr>
          <w:trHeight w:val="186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930BE1" w:rsidRPr="00C840B1" w:rsidTr="0087387B">
        <w:trPr>
          <w:trHeight w:val="175"/>
        </w:trPr>
        <w:tc>
          <w:tcPr>
            <w:tcW w:w="6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930BE1" w:rsidRPr="00C840B1" w:rsidTr="0087387B">
        <w:trPr>
          <w:trHeight w:val="76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республиканский Фестиваль исследовательских и творческих работ младших школьников "Мои первые открытия", 3-4 класс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сочинений, 4-11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Всероссийского конкурса сочинений "Без срока давности",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олимпиада школьников по вопросам избирательного права и избирательного процесса, 10-11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этап Всероссийской олимпиады школьников по вопросам избирательного права и избирательного процесса, 10-11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этап Всероссийской олимпиады школьников,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этап олимпиады по родным языкам,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3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открытая научно-исследовательская конференция обучающихся «Будущее Карелии»,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2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стипендия детям «За особые успехи в интеллектуальной, художественно-творческой, спортивной и общественной деятельности»,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BE1" w:rsidRPr="00C840B1" w:rsidTr="0087387B">
        <w:trPr>
          <w:trHeight w:val="53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детская творческая школа-конкурс в сфере развития и продвижения территорий «Портрет твоего края», 8-11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BE1" w:rsidRPr="00C840B1" w:rsidRDefault="00930BE1" w:rsidP="00873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87387B"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930BE1" w:rsidRPr="00C840B1" w:rsidTr="0087387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30BE1" w:rsidRPr="00C840B1" w:rsidTr="0087387B">
        <w:trPr>
          <w:trHeight w:val="27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«Смарт Кенгуру»,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по языкознанию «Русский медвежонок», 2-11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конкурс сочинений "Без срока давности", 5-11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 Всероссийского конкурса сочинений, 4-11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0BE1" w:rsidRPr="00C840B1" w:rsidTr="0087387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Кенгуру-выпускникам, 4,9,11 классы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4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конкурс по информатике «КИТ: компьютеры, информатика и технологии»,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конкурс по истории мировой культуры «Золотое Руно»,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конкурс-игра «Зимние интеллектуальные игры»,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научно-познавательный конкурс-исследование «Леонардо», 4-11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естественнонаучная игра-конкурс  «Астра – природоведение для всех», 1-11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игровой конкурс по естествознанию «Человек и природа» (ЧИП) для дошкольников и первоклассников, 1 класс (ноябрь)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игровой конкурс по естествознанию «Человек и природа» (ЧИП) для дошкольников и первоклассников, 1 класс (февраль)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4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игровой конкурс по естествознанию «Человек и природа» (ЧИП), 1-10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 по английскому языку «Британский бульдог», 3-11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математический конкурс-игра «Кенгуру», 2-11 класс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0BE1" w:rsidRPr="00C840B1" w:rsidTr="0087387B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19645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BE1" w:rsidRPr="00C840B1" w:rsidRDefault="00930BE1" w:rsidP="0098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4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</w:tbl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2021 года завершился региональный этап Всероссийской олимпиады школьников. Школьники Петрозаводска достойно выступили на данном этапе ВОШ: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538"/>
        <w:gridCol w:w="1532"/>
        <w:gridCol w:w="1417"/>
        <w:gridCol w:w="1559"/>
        <w:gridCol w:w="1418"/>
      </w:tblGrid>
      <w:tr w:rsidR="00930BE1" w:rsidRPr="00C840B1" w:rsidTr="0087387B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930BE1" w:rsidRPr="00C840B1" w:rsidTr="0087387B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Всего участников,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 них ПТЗ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165 (44,48%)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182 (45,28%)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426 (61,39%)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(61,15%)</w:t>
            </w:r>
          </w:p>
        </w:tc>
      </w:tr>
      <w:tr w:rsidR="00930BE1" w:rsidRPr="00C840B1" w:rsidTr="0087387B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Всего победителей и призёров,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их них ПТЗ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49 (56,98%)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58 (55,24%)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139 (71,29%)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(75%)</w:t>
            </w:r>
          </w:p>
        </w:tc>
      </w:tr>
      <w:tr w:rsidR="00930BE1" w:rsidRPr="00C840B1" w:rsidTr="0087387B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Всего победителей, 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 них ПТЗ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(60%)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20 (51,29%)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(71,74%)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(81,25%)</w:t>
            </w:r>
          </w:p>
        </w:tc>
      </w:tr>
      <w:tr w:rsidR="00930BE1" w:rsidRPr="00C840B1" w:rsidTr="0087387B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Всего призеров, 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 низ ПТЗ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31 (55,36%)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38 (57,58%)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106 (71,14%)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930BE1" w:rsidRPr="00C840B1" w:rsidRDefault="00930BE1" w:rsidP="00980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(71,65%)</w:t>
            </w:r>
          </w:p>
        </w:tc>
      </w:tr>
    </w:tbl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По итогам заключительного этапа ВОШ один победитель и два призёра из 6 участников заключительного этапа олимпиады:</w:t>
      </w:r>
    </w:p>
    <w:tbl>
      <w:tblPr>
        <w:tblStyle w:val="a8"/>
        <w:tblW w:w="9467" w:type="dxa"/>
        <w:tblLook w:val="04A0" w:firstRow="1" w:lastRow="0" w:firstColumn="1" w:lastColumn="0" w:noHBand="0" w:noVBand="1"/>
      </w:tblPr>
      <w:tblGrid>
        <w:gridCol w:w="2518"/>
        <w:gridCol w:w="1843"/>
        <w:gridCol w:w="1984"/>
        <w:gridCol w:w="1701"/>
        <w:gridCol w:w="1421"/>
      </w:tblGrid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2017-18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2018-19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42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b/>
                <w:sz w:val="24"/>
                <w:szCs w:val="24"/>
              </w:rPr>
              <w:t>2020-2021</w:t>
            </w: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Всего участников,</w:t>
            </w:r>
          </w:p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 них ПТЗ</w:t>
            </w: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6 (75%)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 (50%)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10 (71%)</w:t>
            </w:r>
          </w:p>
        </w:tc>
        <w:tc>
          <w:tcPr>
            <w:tcW w:w="142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6 (67%)</w:t>
            </w: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Всего победителей и </w:t>
            </w:r>
            <w:r w:rsidRPr="00C84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призеров, </w:t>
            </w:r>
          </w:p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их низ ПТЗ</w:t>
            </w: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(66,67%)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(50%)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(80%)</w:t>
            </w:r>
          </w:p>
        </w:tc>
        <w:tc>
          <w:tcPr>
            <w:tcW w:w="1421" w:type="dxa"/>
          </w:tcPr>
          <w:p w:rsidR="00930BE1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AC3AB5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(100%(</w:t>
            </w: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победителей, </w:t>
            </w:r>
          </w:p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 них ПТЗ</w:t>
            </w: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930BE1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C3AB5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Софи-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Леа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Марти, 9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., СОШ №27 (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фр.язык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Кропотин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Валерий, 11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., УЛ (экономика)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Киттнер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Вера Надежда Любовь, 11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, л. 40 (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нем.язык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Всего призеров, </w:t>
            </w:r>
          </w:p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из низ ПТЗ</w:t>
            </w: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930BE1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C3AB5" w:rsidRPr="00C840B1" w:rsidRDefault="00AC3AB5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Киттнер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Вера Надежда Любовь, 8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, г. №30 (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нем.язык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Софи-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Леа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Марти, 10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., СОШ №27 (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., г.№17 </w:t>
            </w:r>
          </w:p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Ивченков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Дмитрий, 11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. л. 40 (география)</w:t>
            </w: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Киттнер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Вера Надежда Любовь, 9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, г. №30 (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нем.язык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Белый Антон, _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., УЛ (инф-ка)</w:t>
            </w:r>
          </w:p>
        </w:tc>
        <w:tc>
          <w:tcPr>
            <w:tcW w:w="142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Расюкевич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Анна, 10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. СОШ № 48 (русс.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Мартынов Максим, 10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., л.№1 (инф-ка)</w:t>
            </w: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Мартынов Максим, 11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., л. №1 (инф-ка)</w:t>
            </w:r>
          </w:p>
        </w:tc>
        <w:tc>
          <w:tcPr>
            <w:tcW w:w="142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BE1" w:rsidRPr="00C840B1" w:rsidTr="0087387B">
        <w:tc>
          <w:tcPr>
            <w:tcW w:w="2518" w:type="dxa"/>
          </w:tcPr>
          <w:p w:rsidR="00930BE1" w:rsidRPr="00C840B1" w:rsidRDefault="00930BE1" w:rsidP="00980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Мизинкова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 xml:space="preserve"> Алина, 11 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., УЛ (лит-</w:t>
            </w:r>
            <w:proofErr w:type="spellStart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C840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dxa"/>
          </w:tcPr>
          <w:p w:rsidR="00930BE1" w:rsidRPr="00C840B1" w:rsidRDefault="00930BE1" w:rsidP="00980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D1D" w:rsidRPr="00C840B1" w:rsidRDefault="008D5D1D" w:rsidP="008D5D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hAnsi="Times New Roman" w:cs="Times New Roman"/>
          <w:sz w:val="24"/>
          <w:szCs w:val="24"/>
          <w:lang w:eastAsia="ru-RU"/>
        </w:rPr>
        <w:t>В рамках реализации Программы за 1 полугодие 2021 год МАУ ДПО ЦРО проведено 49 мероприятий, направленное на поддержку талантливых и одаренных детей (конференции, интеллектуальный марафон, фестивали, форумы, конкурсы и т.д.) с участием 5061 детей (465 победителей и 829 призеров).</w:t>
      </w:r>
      <w:r w:rsidR="0087387B" w:rsidRPr="00C840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40B1">
        <w:rPr>
          <w:rFonts w:ascii="Times New Roman" w:hAnsi="Times New Roman" w:cs="Times New Roman"/>
          <w:sz w:val="24"/>
          <w:szCs w:val="24"/>
          <w:lang w:eastAsia="ru-RU"/>
        </w:rPr>
        <w:t>Мероприятия затрагивают различные предметные области: информационные технологии, лингвистические, литературно-творческие, исследовательские.</w:t>
      </w:r>
    </w:p>
    <w:p w:rsidR="008D5D1D" w:rsidRPr="00C840B1" w:rsidRDefault="008D5D1D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2021 году участниками основного этапа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XXVI городской конференции юных исследователей «Будущее Петрозаводска»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186 обучающихся 8-11 классов, авторов 177 работ, из которых 106 работ были представлены на публичной защите с 1 по 5 февраля на 20 секциях конференции. Тематика представленных на конференцию работ как всегда отличалась разнообразием и широтой охвата предметных областей, но традиционно больше всего тем было посвящено здоровью человека, биологии, экологии, краеведению, информатике. Увеличилось количество исследований по географии, культурологии. Отметим, что в этом году были представлены интересные работы, касающиеся изучения проблем Карелии, в которых ребята сформулировали полезные практические рекомендации. Конференция позволила не только выявить лучшие работы, но и оценить умение участников защищать результаты своих исследований перед строгим жюри. 123 эксперта - представители общеобразовательных учреждений, высшей школы и учреждений культуры, а также специалисты "Центра развития образования" оценивали исследовательские работы учеников из 27 школ. Эксперты отметили 50 лучших работ 53 участников. Участие научных работников в экспертной оценке работ школьников не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только повышает статусный уровень конференции, но и позволяет авторам исследований получить глубокую качественную оценку их труда и рекомендации по дальнейшему продолжению научных изысканий. </w:t>
      </w: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В </w:t>
      </w:r>
      <w:r w:rsidRPr="00C840B1">
        <w:rPr>
          <w:b/>
        </w:rPr>
        <w:t>XX</w:t>
      </w:r>
      <w:r w:rsidRPr="00C840B1">
        <w:rPr>
          <w:b/>
          <w:lang w:val="en-US"/>
        </w:rPr>
        <w:t>VI</w:t>
      </w:r>
      <w:r w:rsidRPr="00C840B1">
        <w:rPr>
          <w:b/>
        </w:rPr>
        <w:t xml:space="preserve"> Межрегиональной открытой научно-исследовательской конференции обучающихся</w:t>
      </w:r>
      <w:r w:rsidR="0087387B" w:rsidRPr="00C840B1">
        <w:rPr>
          <w:b/>
        </w:rPr>
        <w:t xml:space="preserve"> </w:t>
      </w:r>
      <w:r w:rsidRPr="00C840B1">
        <w:rPr>
          <w:b/>
        </w:rPr>
        <w:t>«Будущее Карелии»</w:t>
      </w:r>
      <w:r w:rsidRPr="00C840B1">
        <w:t xml:space="preserve"> в марте 2021 года заочно приняли участие 168 обучающихся петрозаводских школ, что составило 54,9 от общего числа участников. Победителями и призерами стали 59 работы (56% от общего числа победителей и призеров). </w:t>
      </w:r>
    </w:p>
    <w:p w:rsidR="00930BE1" w:rsidRPr="00C840B1" w:rsidRDefault="00930BE1" w:rsidP="0098006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Статистика участия школьников г. Петрозаводска </w:t>
      </w:r>
    </w:p>
    <w:p w:rsidR="00930BE1" w:rsidRPr="00C840B1" w:rsidRDefault="00930BE1" w:rsidP="0098006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в </w:t>
      </w:r>
      <w:r w:rsidRPr="00C840B1">
        <w:rPr>
          <w:rFonts w:ascii="Times New Roman" w:hAnsi="Times New Roman" w:cs="Times New Roman"/>
          <w:b/>
          <w:sz w:val="24"/>
          <w:szCs w:val="24"/>
        </w:rPr>
        <w:t>Межрегиональной открытой научно-исследовательской конференции обучающихся «Будущее Карелии»</w:t>
      </w:r>
    </w:p>
    <w:tbl>
      <w:tblPr>
        <w:tblStyle w:val="a8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1134"/>
        <w:gridCol w:w="1012"/>
        <w:gridCol w:w="1134"/>
        <w:gridCol w:w="1115"/>
        <w:gridCol w:w="992"/>
        <w:gridCol w:w="1134"/>
      </w:tblGrid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2018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2019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2020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2021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Из них ПТЗ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Из них ПТЗ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Из них ПТЗ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Из них ПТЗ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b/>
                <w:bCs/>
                <w:color w:val="auto"/>
              </w:rPr>
              <w:t>Работ (1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362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366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162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b/>
                <w:bCs/>
                <w:color w:val="auto"/>
              </w:rPr>
              <w:t>Участников (1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402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391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178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(45,5%)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168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(54,9%)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b/>
                <w:bCs/>
                <w:color w:val="auto"/>
              </w:rPr>
              <w:t>Работ (2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73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(43%)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61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(54%)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75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(59,53%)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b/>
                <w:bCs/>
                <w:color w:val="auto"/>
              </w:rPr>
              <w:t>Участников (2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83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(45%)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125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70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(56%)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76</w:t>
            </w:r>
          </w:p>
          <w:p w:rsidR="00930BE1" w:rsidRPr="00C840B1" w:rsidRDefault="00930BE1" w:rsidP="00980062">
            <w:pPr>
              <w:pStyle w:val="Default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840B1">
              <w:rPr>
                <w:rFonts w:ascii="Times New Roman" w:hAnsi="Times New Roman" w:cs="Times New Roman"/>
                <w:bCs/>
                <w:color w:val="auto"/>
              </w:rPr>
              <w:t>(57,58%)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Победители (работ)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15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(62%)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14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18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(72%)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(62%)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Призеры (работ)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21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33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(38%)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85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48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(56%)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41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(53%)</w:t>
            </w:r>
          </w:p>
        </w:tc>
      </w:tr>
      <w:tr w:rsidR="00930BE1" w:rsidRPr="00C840B1" w:rsidTr="00AC3A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BE1" w:rsidRPr="00C840B1" w:rsidRDefault="00930BE1" w:rsidP="0098006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b/>
                <w:color w:val="auto"/>
              </w:rPr>
              <w:t xml:space="preserve">Всего </w:t>
            </w:r>
            <w:r w:rsidRPr="00C840B1">
              <w:rPr>
                <w:rFonts w:ascii="Times New Roman" w:hAnsi="Times New Roman" w:cs="Times New Roman"/>
                <w:color w:val="auto"/>
              </w:rPr>
              <w:t>победителей и призеров (работ)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36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47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(41%)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64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(58%)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59</w:t>
            </w:r>
          </w:p>
          <w:p w:rsidR="00930BE1" w:rsidRPr="00C840B1" w:rsidRDefault="00930BE1" w:rsidP="009800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840B1">
              <w:rPr>
                <w:rFonts w:ascii="Times New Roman" w:hAnsi="Times New Roman" w:cs="Times New Roman"/>
                <w:color w:val="auto"/>
              </w:rPr>
              <w:t>(56%)</w:t>
            </w:r>
          </w:p>
        </w:tc>
      </w:tr>
    </w:tbl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феврале 2021 года традиционно прошел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городской фестиваль учебно-исследовательских работ младших школьников «Мои первые открытия» («</w:t>
      </w:r>
      <w:proofErr w:type="spellStart"/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Эврикоша</w:t>
      </w:r>
      <w:proofErr w:type="spellEnd"/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»). </w:t>
      </w:r>
      <w:r w:rsidR="008D5D1D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мероприятия – городское методическое объединение учителей начальных классов.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мероприятии приняли участие 63 школьника 3-4 классов из Петрозаводска. Ежегодно фестиваль способствует приобщению способных детей к исследовательской и творческой деятельности, оказанию помощи в выборе ребенком предметно-исследовательской области. В этом году 27 работ признаны победителями и представ</w:t>
      </w:r>
      <w:r w:rsidR="008D5D1D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ляли свои работы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республиканском этапе, который про</w:t>
      </w:r>
      <w:r w:rsidR="008D5D1D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шёл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25-26 марта 2021 года. 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Республиканский фестиваль исследовательских и творческих работ младших школьников "Мои первые открытия"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году состоялся в дистанционном формате посредством ZOOM-конференций. Экспертами были отобраны для участия в заключительном этапе — итоговой конференции фестиваля — всего 75 работ (48 работ из районов и 27 — от обучающихся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г.Петрозаводска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На заочном этапе оценивалось описание исследовательской, творческой работы младших школьников по следующим критериям: значимость проблемы и оригинальность тематики, логичность (соответствие содержания и выводов теме, цели и задачам), самостоятельность и сложность проделанной работы, соответствие формальным требованиям (объем работы, корректность ссылок на использованные источники). Лауреатами республиканского фестиваля стали 25 обучающихся, из Петрозаводска 14 школьников: 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Ермакова Наталья, 4 класс, МОУ «Гимназия № 17». Науч. рук.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Мосенкова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Козик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Марк, 4 класс, МОУ «Петровский Дворец». Науч. рук.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Сонникова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Кулебякина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Екатерина, 3 класс, МОУ «Средняя школа № 27». Науч. рук. Тимохина Т.А.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Мамонов Евгений, 4 класс, МОУ «Гимназия № 17». Науч. рук.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Скипидарникова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Маркелов Александр, 4 класс, МОУ «Гимназия № 30». Науч. рук.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Унчикова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М.М., Маркелова А.В.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Морозов Матвей, 4 класс, МОУ «Средняя школа № 12». Науч. рук.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Бискуп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Нечаева Дарья, 4 класс, МОУ «Средняя школа № 46». Науч. рук. Филимонова Е.В., Нечаева Т.А.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Поздняков Глеб, 4 класс, МОУ «Средняя школа № 5 имени генерала В.А. Фролова». Науч. рук. Васильева Е.Е., Поздняков Б.А.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Рассихина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Ева, 3 класс, МОУ «Гимназия № 17». Науч. рук. Петрова С.В.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Тарабанова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Кира, 4 класс, МОУ «Академический лицей». Науч. рук. Черкашина О.А.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Фетюлин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Кирилл, 3 класс, МОУ «Средняя школа № 5 имени генерала В.А. Фролова». Науч. рук.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Шабунина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Харькина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Олеся, 4 класс, МОУ «Средняя школа № 46». Науч. рук. Филимонова Е.В., Маслякова С.А.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Черкашина Юлия, 4 класс, МОУ «Лицей № 1». Науч. рук. Смирнова Е.Ю.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Штунь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Артём, 3 класс, МОУ «Средняя школа № 11». Науч. рук.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Макаршина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Подведены итоги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городской дистанционной олимпиады по истории «Вставай, страна огромная...!»,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организованной методическим объединением учителей истории и обществознания города Петрозаводска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олимпиады - создание условий для активизации познавательной деятельности обучающихся к изучению истории Великой Отечественной войны, выявления и поощрения одарённых детей. Более 70 обучающихся из 13 общеобразовательных учреждений карельской столицы проявили эрудицию и знания по истории Отечества.  В рамках олимпиады для 9-11 классов определены 3 победителя и 19 призеров. 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МАУ ДПО «Центр развития образования», городское методическое объединение учителей начальных классов и учителей по учебному курсу ОРКСЭ провели с 2 по 11 марта </w:t>
      </w:r>
      <w:r w:rsidRPr="00C840B1">
        <w:rPr>
          <w:b/>
        </w:rPr>
        <w:t>муниципальный фестиваль творческих проектов (работ) «Загляните в семейный альбом…» для учащихся 4 классов по курсу ОРКСЭ</w:t>
      </w:r>
      <w:r w:rsidRPr="00C840B1">
        <w:t>. Целью Фестиваля стало привлечение внимания учащихся к семейным ценностям, повышение роли семьи в духовно-нравственном воспитании, формирование у учащихся навыков исследовательской деятельности. В мероприятии были зарегистрированы 16 обучающихся из 15 общеобразовательных учреждений карельской столицы.</w:t>
      </w: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>Победителями стали пять учащихся 4-х классов:</w:t>
      </w: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1. Мотин Константин, 4-Б класс МОУ «Гимназия № 30», учитель — </w:t>
      </w:r>
      <w:proofErr w:type="spellStart"/>
      <w:r w:rsidRPr="00C840B1">
        <w:t>Унчикова</w:t>
      </w:r>
      <w:proofErr w:type="spellEnd"/>
      <w:r w:rsidRPr="00C840B1">
        <w:t xml:space="preserve"> Марина Михайловна</w:t>
      </w: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2. Елисеев Иван, 4-Б класс МОУ «Гимназия № 17», учитель — </w:t>
      </w:r>
      <w:proofErr w:type="spellStart"/>
      <w:r w:rsidRPr="00C840B1">
        <w:t>Мосенкова</w:t>
      </w:r>
      <w:proofErr w:type="spellEnd"/>
      <w:r w:rsidRPr="00C840B1">
        <w:t xml:space="preserve"> Елена Николаевна</w:t>
      </w: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>3. Денисов Дмитрий, 4-Б класс МОУ «Средняя школа № 2», учитель — Андреева Александра Владимировна</w:t>
      </w: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>4. Харина Дарья, 4-А класс МОУ «Средняя школа № 46», учитель — Филимонова Елена Васильевна</w:t>
      </w: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>5. Богданова Олеся, 4-Б класс МОУ «Средняя школа № 6», учитель — Родных Екатерина Владимировна</w:t>
      </w:r>
      <w:r w:rsidR="003104E2" w:rsidRPr="00C840B1">
        <w:t>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7 по 9 апреля 2021 года состоялась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 межмуниципальная научно-практическая конференция «Дети о детях войны»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Конференция направлена на решение задач,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закрепленных в Стратегии развития воспитания в Российской Федерации на период до 2025 года, призвана способствовать формированию у граждан патриотического сознания и сопричастности к истории и культуре России, совершенствованию форм и методов работы по патриотическому воспитанию и взаимодействию с представителями Союза городов воинской славы. Для участия в конференции было принято 36 заявок (43 обучающихся), в том числе из городов воинской славы: г. Елец, Старый Оскол, Ломоносов, Тихвин, Старая Русса и Петрозаводск. На платформе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работа трех секций: «От героев былых времен», «История одного экспоната», «Научные открытия в годы Великой Отечественной войны». Дистанционными площадками по проведению конференции стали общеобразовательные организации, на базе которых активно работают школьные музеи: МОУ «Средняя школа № 12», «Средняя школа № 29», «Средняя школа № 36», «Академический лицей», а также МАУ ДПО «Центр развития образования». В состав жюри конференции входили учителя истории и обществознания, руководители школьных музеев, младшие научные сотрудники Института языка, литературы и истории Карельского научного центра РАН. Конференция завершилась работой секции для педагогов «Эффективный опыт гражданско-патриотического воспитания: традиции и инновации», на которой педагоги представили опыт системной работы по патриотическому воспитанию, реализацию проектов и программ. По итогам работы конференции планируется издание четвертого тематического выпуска (сборника статей на основе исследовательских работ и тезисов докладов).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мероприятий МАУ ДПО ЦРО, направленных на выявление и поддержку одаренных детей и талантливой молодежи в период в марте  2021 года  Муниципальным автономным учреждением дополнительного профессионального образования Петрозаводского городского округа «Центр развития образования» (МАУ ДПО ЦРО), методическим объединением учителей истории, методическим объединением учителей информатики был проведен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сетевой проект «Взгляд в СССР», посвященный истории СССР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направлен на формирование у обучающихся информационно-коммуникационной компетентности, навыков проектной и учебно-исследовательской деятельности, пропаганду знаний по истории своей страны. В сетевом проекте приняли участие ученики 9-х и 10-х классов Петрозаводского городского округа. 27 команд в течение месяца проходили этапы конкурсных испытаний. Для выполнения заданий требовались знания по истории, информатике, технике и науке, культуре, умения работы в команде.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сохранения и увековечения памяти о Великой отечественной войне 1941-1945 годов МАУ ДПО «Центр развития образования» и городское методическое объединение учителей русского языка и литературы в период с 22 февраля по 5 марта 2021 года в дистанционном формате провели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этап Всероссийского конкурса сочинений «Без срока давности»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мероприятии были зарегистрированы 85 обучающихся из 27 общеобразовательных организаций ПГО и ГБОУ РК «Специализированная школа искусств», ФГКОУ «Петрозаводское ПКУ».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в каждой возрастной группе стали:</w:t>
      </w:r>
    </w:p>
    <w:p w:rsidR="00930BE1" w:rsidRPr="00C840B1" w:rsidRDefault="00930BE1" w:rsidP="00980062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5-7 класс: Петров Руслан, 6а класс ФГКОУ «Петрозаводское ПКУ», учитель Панова Галина Анатольевна</w:t>
      </w:r>
    </w:p>
    <w:p w:rsidR="00930BE1" w:rsidRPr="00C840B1" w:rsidRDefault="00930BE1" w:rsidP="00980062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8-9 класс: Егорова Ксения, 9 класс МОУ «Лицей №13», учитель Медведева Жанна Владимировна</w:t>
      </w:r>
    </w:p>
    <w:p w:rsidR="00930BE1" w:rsidRPr="00C840B1" w:rsidRDefault="00930BE1" w:rsidP="00980062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10- 11 класс: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Яцковец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Татьяна, 10 класс МОУ «Средняя школа №27», учитель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Кривченок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Призеры – 18 школьников.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победителей направлены для участия в региональном этапе конкурса. По итогам регионального этапа дипломы победителей получили:</w:t>
      </w:r>
    </w:p>
    <w:p w:rsidR="00930BE1" w:rsidRPr="00C840B1" w:rsidRDefault="00930BE1" w:rsidP="00980062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Егорова Ксения, 9 класс МОУ  «Лицей № 13», учитель Медведева Жанна Владимировна</w:t>
      </w:r>
    </w:p>
    <w:p w:rsidR="00930BE1" w:rsidRPr="00C840B1" w:rsidRDefault="00930BE1" w:rsidP="00980062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Яцковец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Татьяна, 10 класс МОУ «Средняя школа № 27», учитель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Кривченок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Владимировна.</w:t>
      </w:r>
    </w:p>
    <w:p w:rsidR="00930BE1" w:rsidRPr="00C840B1" w:rsidRDefault="00930BE1" w:rsidP="00980062">
      <w:pPr>
        <w:pStyle w:val="a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Лауреат:</w:t>
      </w:r>
    </w:p>
    <w:p w:rsidR="00930BE1" w:rsidRPr="00C840B1" w:rsidRDefault="00930BE1" w:rsidP="00980062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Руслан, 6 класс ФГКОУ «Петрозаводское ПКУ», преподаватель Панова Галина Александровна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Национальном музее Карелии наградили участников и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победителей Всероссийской выставки «Портрет страны сердцами детей-2020», организованной в рамках Всероссийской детской творческой школы-конкурса в сфере развития и продвижения территорий «Портрет твоего края»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(организатор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Федерации) и регионального фотоконкурса «Карелия. Отражение». В 2020 году победителями стали восемь учащихся из Петрозаводска: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Волкова Дарья (выпускница)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«Средняя общеобразовательная школа №5 имени генерала В.А. Фролова», педагог Лазарева Нина Юрьевна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Комарова Ольга (выпускница),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Сазоненко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Алина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«Лицей №13», педагог Медведева Жанна Владимировна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Евстафеев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 (выпускник)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«Лицей №13», педагог Суркова Ольга Сергеевна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Графов Константин (выпускник)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«Державинский лицей», педагог Пахомова Светлана Валерьевна, Рой Ирина Михайловна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Бутенева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«Средняя школа №6», педагог Злобина Ольга Николаевна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Шиманская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Анастасия,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Пейпонен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«Средняя школа №38», педагог Дворянкина Лариса Владимировна</w:t>
      </w:r>
    </w:p>
    <w:p w:rsidR="00930BE1" w:rsidRPr="00C840B1" w:rsidRDefault="00930BE1" w:rsidP="003104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Весной 2021 года подведены итоги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городского этапа Всероссийской детской творческой школы-конкурса в сфере развития и продвижения территорий «Портрет твоего края-2021»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Ежегодная Всероссийская детская творческая школа-конкурс «Портрет твоего края» — это возможность для учащегося в возрасте от 14 до 18 лет рассказать о красоте и своеобычности своего края, который является для него малой родиной, ощутить свои корни, осознать себя звеном в цепи поколений, всмотреться в свой мир и дать свой взгляд, найти свой ракурс самых замечательных или никем не замеченных граней образа своего региона, о которых, по его мнению, следует знать всем, чтобы могла быть сформирована полнота образа. Школьник города Петрозаводска будут уже в четвертый раз принимать участие во всероссийском этапе. Организатор муниципального этапа конкурса — МАУ ДПО «Центр развития образования».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рассмотрения I городского (муниципального) этапа является портрет края (города, сельского поселения, и т.д.), представленный в виде. Очерк должен содержать яркое по языковым выразительным средствам (использование образов, метафор, сравнений и т.п.) изложение своего неожиданного взгляда на привычные, известные всем или/и незамеченные или/и важные, по мнению участника, природные памятники, парки, реки, озера, горы, традиции, черты характера жителей, отношения людей и природы, блюда национальной кухни и т.п.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муниципального этапа конкурса стали: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Дарья, 8 класс МОУ «Лицей № 13», Суркова Ольга Сергеевна, учитель русского языка и литературы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Ксения, 9 класс МОУ «Лицей № 13», Медведева Жанны Владимировна, учитель русского языка и литературы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Дубровина Варвара, 8 класс МОУ «Гимназия № 30», Бармина Ирина Валентиновна, учитель русского языка и литературы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 Вероника, 9 класс МОУ «Университетский лицей», Тризна Светлана Владимировна, учитель русского языка и литературы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для участия во Всероссийском этапе: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Иванова Дарья, 8 класс МОУ «Лицей № 13», Суркова Ольга Сергеевна, учитель русского языка и литературы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Ксения, 9 класс МОУ «Лицей № 13», Медведева Жанны Владимировна, учитель русского языка и литературы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Дубровина Варвара, 8 класс МОУ «Гимназия № 30», Бармина Ирина Валентиновна, учитель русского языка и литературы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Елизавета, 11 класс МОУ «Державинский лицей», Жилин Олег Юрьевич, учитель русского языка и литературы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04E2" w:rsidRPr="00C840B1" w:rsidRDefault="003104E2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направлены на Всероссийский этап конкурса, итоги будут подведены в июне 2021 года. 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C 17 по 23 марта 2021 года состоялся </w:t>
      </w:r>
      <w:r w:rsidRPr="00C840B1">
        <w:rPr>
          <w:b/>
        </w:rPr>
        <w:t xml:space="preserve">муниципальный этап XIX Всероссийского детского экологического форума «Зелёная планета 2021» </w:t>
      </w:r>
      <w:r w:rsidR="0087387B" w:rsidRPr="00C840B1">
        <w:rPr>
          <w:b/>
        </w:rPr>
        <w:t>-</w:t>
      </w:r>
      <w:r w:rsidRPr="00C840B1">
        <w:rPr>
          <w:b/>
        </w:rPr>
        <w:t xml:space="preserve"> «Близкий и далёкий космос»</w:t>
      </w:r>
      <w:r w:rsidRPr="00C840B1">
        <w:t xml:space="preserve">. Мероприятие проводилось в целях привлечения внимания детей и подростков через искусство и науку к проблематике экологического мировоззрения, которое способствует гармоничному развитию личности, сплочению и формированию у подрастающего поколения широкого взгляда на окружающий мир и заботу о нём. Муниципальный оператор конкурса – МАУ ДПО «Центр развития образования». Участниками </w:t>
      </w:r>
      <w:r w:rsidR="003104E2" w:rsidRPr="00C840B1">
        <w:t xml:space="preserve">конкурса </w:t>
      </w:r>
      <w:r w:rsidRPr="00C840B1">
        <w:t>стали 30 обучающихся из 9 общеобразовательных организаций Петрозаводска и 97 воспитанников из 22 дошкольных образовательных учреждений. Форум проводится по инициативе Общероссийского общественного детского экологического движения «Зелёная планета» при поддержке государственных, общественных, научных и культурных учреждений и организаций России. Участие могут принять дети школьного и дошкольного возрастов со своими творческими работами по семи номинациям. Шесть работ школьников и 7 работ воспитанников дошкольных образовательных организаций названы лучшими. А так же на базе МАУ ДПО «Центр развития образования» организована выставки участников и победителей конкурса «Близкий и далёкий космос», посвященная 60-летию со дня первого полета Юрия Гагарина в космос.</w:t>
      </w:r>
    </w:p>
    <w:p w:rsidR="00930BE1" w:rsidRPr="00C840B1" w:rsidRDefault="00930BE1" w:rsidP="00980062">
      <w:pPr>
        <w:pStyle w:val="newstext"/>
        <w:spacing w:before="0" w:beforeAutospacing="0" w:after="0" w:afterAutospacing="0"/>
        <w:ind w:firstLine="284"/>
        <w:jc w:val="both"/>
      </w:pP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письма исполнительного директора Союза городов воинской славы И.В.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Сунгурова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рамках сотрудничества и взаимодействия г. Петрозаводска с Союзом городов воинской славы МАУ ДПО «Центр развития образования» организовал и провел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городской конкурс детского рисунка «Дети рисуют мир», посвященный 76-й годовщине Победы в Великой Отечественной войне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обучающихся общеобразовательных организаций Петрозаводского городского округа. Цель конкурса – развитие у подрастающего поколения уважительного отношения к духовно-нравственным и социальным ценностям, формирование активной гражданской позиции и сохранение исторической памяти героического прошлого России. Школьники 5-11 классов представили на конкурс 64 работы из 19 общеобразовательных организаций Петрозаводского городского округа. Авторы 10 лучших рисунков отмечены дипломами победителей, рисунки победителей направлены в Союз городов воинской славы от Петрозаводского городского округа для участия в федеральной выставке.  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Петрозаводске состоялась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финальная игра «Ключи от фонда»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которую уже второй год проводит Отделение Пенсионного фонда России по Республике Карелия при поддержке Администрации Петрозаводского городского округа. В зале Отделения собрались 8 команд десятиклассников, которые в апреле стали победителями окружных туров городской игры. В целом, нынешней весной в игре приняли участие 30 образовательных организаций г. Петрозаводска. Участникам были предложены разнообразные задания – представить визитную карточку команды, ответить на вопросы викторины по пенсионному законодательству, отгадать кроссворд и ребусы,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сформулировать тезисы для своих сверстников – о чем им необходимо знать уже сейчас, чтобы в будущем обеспечить себе достойную старость. В ходе отборочных туров, которые в этом году проходили в режиме онлайн, командам необходимо было определить, что влияет на размер пенсионного обеспечения, рассчитать на пенсионном калькуляторе на сайте Пенсионного фонда России размер будущей пенсии предложенных персонажей. Школьники узнали о том, какие меры социальной поддержки оказывает Пенсионный фонд помимо выплаты пенсии, а также познакомились с сайтом Пенсионного фонда России. По итогам выполнения всех заданий победителем финальной игры стала команда 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«Г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имнази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№30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Второе место заняли десятиклассники 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«Средняя школа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</w:t>
      </w:r>
      <w:r w:rsidR="003104E2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третье место поделили обучающиеся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ице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40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«Средняя школа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48</w:t>
      </w:r>
      <w:r w:rsidR="0087387B"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Республиканской олимпиаде школьников по вопросам избирательного права и избирательного процесса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150 учащихся 10-х и 11-х классов, в том числе из Петрозаводска, Костомукши, Сортавалы,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Кондопожского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Медвежьегорского,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Прионежского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Сегежского районов республики. Результаты учащихся школ Петрозаводского городского округа (27 победителей и призёров), принимавших участие в Республиканской олимпиаде, говорят о том, что старшеклассники хорошо ориентируются в нововведениях последнего времени, предоставляющих гражданам Российской Федерации дополнительные возможности реализации своих избирательных прав.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города Петрозаводска показывают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высокие результаты на всероссийских мероприятиях: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Ученица МОУ «Гимназия № 17»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Горностаева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Жанна показала в феврале 2021 года высокие результаты на конкурсе научно-исследовательских работ имени Д.И. Менделеева в Москве.  На суд компетентного жюри ученица 10 класса представила результаты исследовательской работы по химии «Оценка адсорбционной активности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энтеросорбентов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строения» (научный руководитель, учитель химии Гимназии № 17 Надежда Юрьевна Петрунина). Жанна награждена серебряной медалью за второе место. Конкурс проводился в целях повышения интереса учащихся к российской и мировой науке, усвоению мировых основ научных знаний, поддержки талантливых молодых исследователей, способных к научно-исследовательской деятельности, подготовки учащихся к научно-исследовательской деятельности в высших учебных заведениях.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«Гимназия № 17» успешно представили 5 учениц на междисциплинарной исследовательской конференции на английском языке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iTell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конференции - департамент иностранных языков НИУ ВШЭ - Пермь. </w:t>
      </w:r>
      <w:proofErr w:type="spellStart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>iTELL</w:t>
      </w:r>
      <w:proofErr w:type="spellEnd"/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возможность реальной языковой практики в академических условиях, новые горизонты в исследовательской научной работе, знакомство с лучшими образцами презентаций и докладов. Мероприятие прошло в онлайн-формате. Для выхода в финал и участия в конференции необходимо было написать аннотацию к исследовательской работе по химии из 200 слов. Как отметили девушки, довольно сложно из большой и серьезной исследовательской работы выбрать самое главное и уложиться в определенное количество слов. Но они справились с этой задачей.</w:t>
      </w:r>
    </w:p>
    <w:p w:rsidR="00930BE1" w:rsidRPr="00C840B1" w:rsidRDefault="00930BE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96745" w:rsidRPr="00C840B1" w:rsidRDefault="00196745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hAnsi="Times New Roman" w:cs="Times New Roman"/>
          <w:sz w:val="24"/>
          <w:szCs w:val="24"/>
        </w:rPr>
        <w:t>В 202</w:t>
      </w:r>
      <w:r w:rsidR="00ED77B9" w:rsidRPr="00C840B1">
        <w:rPr>
          <w:rFonts w:ascii="Times New Roman" w:hAnsi="Times New Roman" w:cs="Times New Roman"/>
          <w:sz w:val="24"/>
          <w:szCs w:val="24"/>
        </w:rPr>
        <w:t>1</w:t>
      </w:r>
      <w:r w:rsidRPr="00C840B1">
        <w:rPr>
          <w:rFonts w:ascii="Times New Roman" w:hAnsi="Times New Roman" w:cs="Times New Roman"/>
          <w:sz w:val="24"/>
          <w:szCs w:val="24"/>
        </w:rPr>
        <w:t xml:space="preserve"> году на получение</w:t>
      </w:r>
      <w:r w:rsidRPr="00C840B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40B1">
        <w:rPr>
          <w:rFonts w:ascii="Times New Roman" w:hAnsi="Times New Roman" w:cs="Times New Roman"/>
          <w:sz w:val="24"/>
          <w:szCs w:val="24"/>
          <w:lang w:eastAsia="ru-RU"/>
        </w:rPr>
        <w:t>медали «За особые успехи в учении»</w:t>
      </w:r>
      <w:r w:rsidRPr="00C840B1">
        <w:rPr>
          <w:rFonts w:ascii="Times New Roman" w:hAnsi="Times New Roman" w:cs="Times New Roman"/>
          <w:sz w:val="24"/>
          <w:szCs w:val="24"/>
        </w:rPr>
        <w:t xml:space="preserve"> претендуют </w:t>
      </w:r>
      <w:r w:rsidR="007C789E" w:rsidRPr="00C840B1">
        <w:rPr>
          <w:rFonts w:ascii="Times New Roman" w:hAnsi="Times New Roman" w:cs="Times New Roman"/>
          <w:sz w:val="24"/>
          <w:szCs w:val="24"/>
          <w:lang w:eastAsia="ru-RU"/>
        </w:rPr>
        <w:t>162</w:t>
      </w:r>
      <w:r w:rsidRPr="00C840B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общеобразовательных организаций (1</w:t>
      </w:r>
      <w:r w:rsidR="007C789E" w:rsidRPr="00C840B1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Pr="00C840B1">
        <w:rPr>
          <w:rFonts w:ascii="Times New Roman" w:hAnsi="Times New Roman" w:cs="Times New Roman"/>
          <w:sz w:val="24"/>
          <w:szCs w:val="24"/>
          <w:lang w:eastAsia="ru-RU"/>
        </w:rPr>
        <w:t xml:space="preserve"> золотых медалистов и 3</w:t>
      </w:r>
      <w:r w:rsidR="007C789E" w:rsidRPr="00C840B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C840B1">
        <w:rPr>
          <w:rFonts w:ascii="Times New Roman" w:hAnsi="Times New Roman" w:cs="Times New Roman"/>
          <w:sz w:val="24"/>
          <w:szCs w:val="24"/>
          <w:lang w:eastAsia="ru-RU"/>
        </w:rPr>
        <w:t xml:space="preserve"> серебряных медалистов). </w:t>
      </w:r>
    </w:p>
    <w:p w:rsidR="000D3691" w:rsidRPr="00C840B1" w:rsidRDefault="000D3691" w:rsidP="0098006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В 2021-2022 учебном году МАУ ДПО ЦРО сбор и свод результатов мониторинга системы выявления, поддержки и развития способностей и талантов у детей и молодежи муниципальных образовательных организаций проводится на основании приказа комитета </w:t>
      </w:r>
      <w:r w:rsidRPr="00C840B1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социального развития Администрации Петрозаводского городского округа № 385 от 17.08.2021. 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В апреле 2021 года, с целью развития исследовательских компетенций педагогов образовательных организаций (ОО) в свете новых подходов к образованию и обсуждения направлений и перспектив развития системы организации проектной и исследовательской деятельности обучающихся и воспитанников на муниципальном уровне, проведена V муниципальная открытая научно-практическая школа-конференция «Проектная и исследовательская деятельность в образовательных учреждениях в современных условиях». В ходе работы дискуссионной площадки и тематических секций участники школы-конференции обменялись опытом организации и проведения проектной и исследовательской деятельности в образовательных учреждениях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г.Петрозаводска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>, педагоги представили результаты опытно-экспериментальной работы, пополнили банк авторских исследовательских, проектных, методических работ.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Опираясь на материалы конференции, МАУ ДПО ЦРО разработан </w:t>
      </w:r>
      <w:r w:rsidRPr="00C840B1">
        <w:rPr>
          <w:rFonts w:ascii="Times New Roman" w:hAnsi="Times New Roman" w:cs="Times New Roman"/>
          <w:b/>
          <w:sz w:val="24"/>
          <w:szCs w:val="24"/>
        </w:rPr>
        <w:t>план мероприятий, направленных на выявление и поддержку одаренных детей и талантливой молодежи на 2021-2022 учебный год</w:t>
      </w:r>
      <w:r w:rsidRPr="00C840B1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В рамках сотрудничества и взаимодействия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г.Петрозаводска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с Союзом Городов воинской славы МАУ ДПО «Центр развития образования» проведен </w:t>
      </w:r>
      <w:r w:rsidRPr="00C840B1">
        <w:rPr>
          <w:rFonts w:ascii="Times New Roman" w:hAnsi="Times New Roman" w:cs="Times New Roman"/>
          <w:b/>
          <w:sz w:val="24"/>
          <w:szCs w:val="24"/>
        </w:rPr>
        <w:t>городской конкурс детского рисунка «Дети рисуют мир»</w:t>
      </w:r>
      <w:r w:rsidRPr="00C840B1">
        <w:rPr>
          <w:rFonts w:ascii="Times New Roman" w:hAnsi="Times New Roman" w:cs="Times New Roman"/>
          <w:sz w:val="24"/>
          <w:szCs w:val="24"/>
        </w:rPr>
        <w:t xml:space="preserve">, который в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>. посвящен 76-й годовщине Победы в Великой Отечественной войне. Участники конкурса - обучающихся 5-11 классов ОО.  Цель конкурса: развитие у подрастающего поколения уважительного отношения к духовно-нравственным и социальным ценностям, формирование активной гражданской позиции и сохранение исторической памяти героического прошлого России. В этом году победителями на федеральном уровне стали 10 обучающихся Петрозаводска. В сентябре 2021 г. дипломы переданы в ОО.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В 1 полугодии 2021-2022 учебного года проведены следующие мероприятия:  </w:t>
      </w:r>
      <w:r w:rsidRPr="00C840B1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</w:t>
      </w:r>
      <w:r w:rsidRPr="00C840B1">
        <w:rPr>
          <w:rFonts w:ascii="Times New Roman" w:hAnsi="Times New Roman" w:cs="Times New Roman"/>
          <w:sz w:val="24"/>
          <w:szCs w:val="24"/>
        </w:rPr>
        <w:t xml:space="preserve">, «Математический геокешинг», конкурс интерактивных диктантов «Самый грамотный», интеллектуальный марафон по химии, химический диктант, конкурс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синквейнов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, игра «Цифровая паутина», викторина по английскому языку «И целого мира мало», олимпиада по математике «Всезнайка» и многие другие. Мероприятия проводят городские педагогические сообщества учителей-предметников совместно с ОО Петрозаводского городского округа. 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6 декабря подведены итоги </w:t>
      </w:r>
      <w:r w:rsidRPr="00C840B1">
        <w:rPr>
          <w:b/>
        </w:rPr>
        <w:t xml:space="preserve">IV городского конкурса чтецов «Расширяем горизонты: </w:t>
      </w:r>
      <w:proofErr w:type="spellStart"/>
      <w:r w:rsidRPr="00C840B1">
        <w:rPr>
          <w:b/>
        </w:rPr>
        <w:t>Сунгуровские</w:t>
      </w:r>
      <w:proofErr w:type="spellEnd"/>
      <w:r w:rsidRPr="00C840B1">
        <w:rPr>
          <w:b/>
        </w:rPr>
        <w:t xml:space="preserve"> чтения»</w:t>
      </w:r>
      <w:r w:rsidRPr="00C840B1">
        <w:t xml:space="preserve"> (памяти карельского поэта Андрея Евгеньевича </w:t>
      </w:r>
      <w:proofErr w:type="spellStart"/>
      <w:r w:rsidRPr="00C840B1">
        <w:t>Сунгурова</w:t>
      </w:r>
      <w:proofErr w:type="spellEnd"/>
      <w:r w:rsidRPr="00C840B1">
        <w:t>). Организаторами выступают МОУ «Средняя школа №38» совместно с БУ «Национальная библиотека Республики Карелия» при информационной поддержке МАУ ДПО «Центр развития образования». Цель: привлечение внимания учащихся к творчеству карельских поэтов и писателей. В мероприятии приняли участие 56 обучающихся из 19 муниципальных образовательных организаций ПГО. Жюри, в состав которого входили поэты и писатели, журналисты, педагоги, отметили 20 работ школьников 4-11 классов.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3691" w:rsidRPr="00C840B1" w:rsidRDefault="000D3691" w:rsidP="000D3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декабря завершился </w:t>
      </w:r>
      <w:r w:rsidRPr="00C84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этап Всероссийской олимпиады школьников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проводился по 21 общеобразовательному предмету. Из 43 образовательных организаций, находящихся на территории г. Петрозаводска, в этом году принимали участие в муниципальном этапе 877 учащихся, из которых 295 стали победителями и призёрами. Самыми многочисленными были олимпиады по английскому языку (111 участников), литературе (102 участника) и обществознанию (102 участника). Тремя и </w:t>
      </w:r>
      <w:r w:rsidRPr="00C84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более поощрительными грамотами награждены 19 учащихся. По 4 и более победителей муниципального этапа подготовили 21 педагог из школ г. Петрозаводска.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Школьники г. Петрозаводска достойно выступают на мероприятиях регионального и всероссийского уровней.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Победителями </w:t>
      </w:r>
      <w:r w:rsidRPr="00C840B1">
        <w:rPr>
          <w:b/>
        </w:rPr>
        <w:t>регионального этапа Всероссийского конкурса сочинений</w:t>
      </w:r>
      <w:r w:rsidRPr="00C840B1">
        <w:t xml:space="preserve"> в 2021 году стали участники, занявшие первую строчку рейтингового списка участников регионального этапа по каждой возрастной группе.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1 группа (4 – 5 классы): Генералов Андрей (5А класс, ФГКОУ «Петрозаводское ПКУ»), учитель: Панова Галина Александровна.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2 группа (6 – 7 классы): </w:t>
      </w:r>
      <w:proofErr w:type="spellStart"/>
      <w:r w:rsidRPr="00C840B1">
        <w:t>Бруховецкий</w:t>
      </w:r>
      <w:proofErr w:type="spellEnd"/>
      <w:r w:rsidRPr="00C840B1">
        <w:t xml:space="preserve"> Артем (7Е класс, ФГКОУ «Петрозаводское ПКУ»), учитель: </w:t>
      </w:r>
      <w:proofErr w:type="spellStart"/>
      <w:r w:rsidRPr="00C840B1">
        <w:t>Прядехина</w:t>
      </w:r>
      <w:proofErr w:type="spellEnd"/>
      <w:r w:rsidRPr="00C840B1">
        <w:t xml:space="preserve"> Светлана Владимировна.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3 группа (8 – 9 классы): Иванова Дарья (9В класс, МОУ «Лицей № 13»), учитель: Суркова Ольга Сергеевна.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4 группа (10 – 11 классы): </w:t>
      </w:r>
      <w:proofErr w:type="spellStart"/>
      <w:r w:rsidRPr="00C840B1">
        <w:t>Дитковская</w:t>
      </w:r>
      <w:proofErr w:type="spellEnd"/>
      <w:r w:rsidRPr="00C840B1">
        <w:t xml:space="preserve"> Анастасия (10 класс МОУ «Лицей №1»), учитель: Каверина Екатерина Владимировна.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Работы победителей заявлены на участие в Федеральном этапе Конкурса, который проводится с 1 по 28 декабря 2021 г.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8 декабря 2021 года утверждены </w:t>
      </w:r>
      <w:r w:rsidRPr="00C840B1">
        <w:rPr>
          <w:b/>
        </w:rPr>
        <w:t>итоги регионального (отборочного) этапа Всероссийской олимпиады школьников по вопросам избирательного права и избирательного процесса «</w:t>
      </w:r>
      <w:proofErr w:type="spellStart"/>
      <w:r w:rsidRPr="00C840B1">
        <w:rPr>
          <w:b/>
        </w:rPr>
        <w:t>Софиум</w:t>
      </w:r>
      <w:proofErr w:type="spellEnd"/>
      <w:r w:rsidRPr="00C840B1">
        <w:rPr>
          <w:b/>
        </w:rPr>
        <w:t>»</w:t>
      </w:r>
      <w:r w:rsidRPr="00C840B1">
        <w:t xml:space="preserve">. Всего в региональном (отборочном) этапе олимпиады в Карелии приняли участие 53 учащихся 10-11-х классов из 17 ОО </w:t>
      </w:r>
      <w:proofErr w:type="spellStart"/>
      <w:r w:rsidRPr="00C840B1">
        <w:t>г.Петрозаводска</w:t>
      </w:r>
      <w:proofErr w:type="spellEnd"/>
      <w:r w:rsidRPr="00C840B1">
        <w:t>, г. Костомукши и г. Сегежи.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Победителями регионального (отборочного) этапа олимпиады стали учащиеся 11 классов: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Егоров Руслан (г. Петрозаводск, МОУ «Средняя школа №27», результат — 39 баллов)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Мельникова Валерия (г. Петрозаводск, МОУ «Средняя школа №38», результат — 39 баллов)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Дипломом III степени награждены призеры олимпиады, набравшие 32-35 баллов: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В категории учащиеся 10-х классов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Земскова Юлия (г. Петрозаводск, МОЛУ «Державинский лицей», результат — 33 балла),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В категории учащиеся 11-х классов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Вяхирева Ксения А (г. Петрозаводск, МОУ «Гимназия №17», результат — 35 баллов),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proofErr w:type="spellStart"/>
      <w:r w:rsidRPr="00C840B1">
        <w:t>Мякинен</w:t>
      </w:r>
      <w:proofErr w:type="spellEnd"/>
      <w:r w:rsidRPr="00C840B1">
        <w:t xml:space="preserve"> Юлия (г. Петрозаводск, МОУ «Державинский лицей», результат — 34 балла),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proofErr w:type="spellStart"/>
      <w:r w:rsidRPr="00C840B1">
        <w:t>Штапнова</w:t>
      </w:r>
      <w:proofErr w:type="spellEnd"/>
      <w:r w:rsidRPr="00C840B1">
        <w:t xml:space="preserve"> Софья (г. Петрозаводск, МОУ «Гимназия №17», результат — 34 балла),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Бояркина Екатерина (г. Петрозаводск, МОУ «Средняя школа №2», результат — 32 балла),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proofErr w:type="spellStart"/>
      <w:r w:rsidRPr="00C840B1">
        <w:t>Глыбина</w:t>
      </w:r>
      <w:proofErr w:type="spellEnd"/>
      <w:r w:rsidRPr="00C840B1">
        <w:t xml:space="preserve"> Полина (г. Петрозаводск, МОУ «Средняя общеобразовательная школа №39», результат — 32 балла),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Рябцова Мария (г. Петрозаводск, МОУ «Университетский лицей», результат — 32 балла),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proofErr w:type="spellStart"/>
      <w:r w:rsidRPr="00C840B1">
        <w:t>Ульянич</w:t>
      </w:r>
      <w:proofErr w:type="spellEnd"/>
      <w:r w:rsidRPr="00C840B1">
        <w:t xml:space="preserve"> Василиса (г. Петрозаводск, МОУ «Школа №34», результат — 32 балла).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Председатель жюри регионального (отборочного) этапа олимпиады, руководитель ЦИК Карелии Алексей Бахилин отметил, что задания олимпиады требовали высокого уровня знаний в области избирательного права, участники должны хорошо ориентироваться в нововведениях последнего времени, предоставляющих гражданам Российской Федерации дополнительные возможности реализации своих избирательных прав.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Победители регионального (отборочного) этапа олимпиады получают право участвовать в заключительном (федеральном) этапе олимпиады, который состоится в г. Москва.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Традиционно в конце года подводятся итоги уходящего года. Школьникам, достойно представившим город Петрозаводск на мероприятиях республиканского, всероссийского и международного уровня, назначается </w:t>
      </w:r>
      <w:r w:rsidRPr="00C840B1">
        <w:rPr>
          <w:b/>
        </w:rPr>
        <w:t>республиканская стипендия «За особые успехи в интеллектуальной, художественно-творческой, спортивной и общественной деятельности»</w:t>
      </w:r>
      <w:r w:rsidRPr="00C840B1">
        <w:t>. В 2021 году такой премией удостоены 14 школьников:</w:t>
      </w:r>
    </w:p>
    <w:p w:rsidR="000D3691" w:rsidRPr="00C840B1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 «Художественно-творческая деятельность»: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Бессаробова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Дарья, 8 класс МОУ «Академический лицей», МОУ ДО «ДТЦ»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Гужев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Вадим, 9 класс МОУ «Средняя школа №11», МОУ ДО «Детско-хоровая музыкальная школа» 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Касяник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Павел, 7 класс МОУ «Средняя  школа №6», МОУ </w:t>
      </w:r>
      <w:proofErr w:type="gramStart"/>
      <w:r w:rsidRPr="00C840B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840B1">
        <w:rPr>
          <w:rFonts w:ascii="Times New Roman" w:hAnsi="Times New Roman" w:cs="Times New Roman"/>
          <w:sz w:val="24"/>
          <w:szCs w:val="24"/>
        </w:rPr>
        <w:t xml:space="preserve"> «Детская музыкальная школа №1 им. Г.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Синисало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>»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0B1">
        <w:rPr>
          <w:rFonts w:ascii="Times New Roman" w:hAnsi="Times New Roman" w:cs="Times New Roman"/>
          <w:sz w:val="24"/>
          <w:szCs w:val="24"/>
        </w:rPr>
        <w:t>Ухлинов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Аркадий, 8 класс МОУ «Школа №34», ДОУ ДО «Детская музыкальная школа им. Г.В. Свиридова»</w:t>
      </w:r>
    </w:p>
    <w:p w:rsidR="000D3691" w:rsidRPr="00C840B1" w:rsidRDefault="000D3691" w:rsidP="000D3691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«Интеллектуальная и научно-техническая деятельность»: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Алькина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Диана, 7 класс МОУ «Университетский лицей»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Кугачев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Кирилл, 11 класс МОУ «Лицей №13»</w:t>
      </w:r>
    </w:p>
    <w:p w:rsidR="000D3691" w:rsidRPr="00C840B1" w:rsidRDefault="000D3691" w:rsidP="000D3691">
      <w:pPr>
        <w:pStyle w:val="a7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«Спортивная деятельность»: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Велиев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Анар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Натигович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>, МОУ «Средняя школа №9», 6 класс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Лянгина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Екатерина Андреевна, МОУ «Гимназия №17», 8 класс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Мокринская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Валерия Александровна, МОУ «Гимназия №17», 7 класс, МУ «СШОР №2»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Путилина Алина Александровна, МОУ «Средняя школа №14», 11 класс,  МУ «СШОР №3»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Сорокина Арина Евгеньевна, МОУ «Средняя школа №14», 11 класс, МУ «СШОР №3»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Тарасов Илья Сергеевич, МОУ «Средняя школа №27», 11 класс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0B1">
        <w:rPr>
          <w:rFonts w:ascii="Times New Roman" w:hAnsi="Times New Roman" w:cs="Times New Roman"/>
          <w:sz w:val="24"/>
          <w:szCs w:val="24"/>
        </w:rPr>
        <w:t>Фофанова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 xml:space="preserve"> София Дмитриевна, МОУ «Средняя школа №8 имени </w:t>
      </w:r>
      <w:proofErr w:type="spellStart"/>
      <w:r w:rsidRPr="00C840B1">
        <w:rPr>
          <w:rFonts w:ascii="Times New Roman" w:hAnsi="Times New Roman" w:cs="Times New Roman"/>
          <w:sz w:val="24"/>
          <w:szCs w:val="24"/>
        </w:rPr>
        <w:t>Н.Г.Варламова</w:t>
      </w:r>
      <w:proofErr w:type="spellEnd"/>
      <w:r w:rsidRPr="00C840B1">
        <w:rPr>
          <w:rFonts w:ascii="Times New Roman" w:hAnsi="Times New Roman" w:cs="Times New Roman"/>
          <w:sz w:val="24"/>
          <w:szCs w:val="24"/>
        </w:rPr>
        <w:t>», 10 класс, МУ «СШОР №3»</w:t>
      </w:r>
    </w:p>
    <w:p w:rsidR="000D3691" w:rsidRPr="00C840B1" w:rsidRDefault="000D3691" w:rsidP="000D3691">
      <w:pPr>
        <w:pStyle w:val="a7"/>
        <w:numPr>
          <w:ilvl w:val="0"/>
          <w:numId w:val="2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 xml:space="preserve">Юрина Арина Александровна, МОУ «Гимназия № 17», 11 класс, МУ «СШОР №3» 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 xml:space="preserve">В декабре традиционно проходит конкурс среди обучающихся образовательных организаций Петрозаводского городского округа  </w:t>
      </w:r>
      <w:r w:rsidRPr="00C840B1">
        <w:rPr>
          <w:b/>
        </w:rPr>
        <w:t>«Лауреат муниципальной системы образования»</w:t>
      </w:r>
      <w:r w:rsidRPr="00C840B1">
        <w:t>, который определяет 40 лучших школьников по четырем номинациям:  «Достижения в интеллектуальной деятельности»,  «Творческие достижения»,  «Спортивные достижения»,   «Активная гражданская позиция».</w:t>
      </w: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</w:p>
    <w:p w:rsidR="000D3691" w:rsidRPr="00C840B1" w:rsidRDefault="000D3691" w:rsidP="000D3691">
      <w:pPr>
        <w:pStyle w:val="newstext"/>
        <w:spacing w:before="0" w:beforeAutospacing="0" w:after="0" w:afterAutospacing="0"/>
        <w:ind w:firstLine="284"/>
        <w:jc w:val="both"/>
      </w:pPr>
      <w:r w:rsidRPr="00C840B1">
        <w:t>Организационно-методическая и информационная поддержка направления</w:t>
      </w:r>
      <w:r w:rsidRPr="00C840B1">
        <w:rPr>
          <w:iCs/>
        </w:rPr>
        <w:t xml:space="preserve"> осуществляется МАУ ДПО ЦРО (</w:t>
      </w:r>
      <w:hyperlink r:id="rId7" w:history="1">
        <w:r w:rsidRPr="00C840B1">
          <w:rPr>
            <w:rStyle w:val="a4"/>
            <w:color w:val="auto"/>
          </w:rPr>
          <w:t>http://konkursydeti21-22.croptz.ru/</w:t>
        </w:r>
      </w:hyperlink>
      <w:r w:rsidRPr="00C840B1">
        <w:rPr>
          <w:iCs/>
        </w:rPr>
        <w:t>)</w:t>
      </w:r>
      <w:r w:rsidRPr="00C840B1">
        <w:t xml:space="preserve">, в разделе «Конкурсы для обучающихся» представлен перечень федеральных, республиканских, городских мероприятий, способствующих творческому и научно-техническому развитию детей, размещена нормативная база (положения о конкурсах, олимпиадах, конференциях, формы заявок, информационные письма). </w:t>
      </w:r>
    </w:p>
    <w:p w:rsidR="000D3691" w:rsidRPr="000B772C" w:rsidRDefault="000D3691" w:rsidP="000D36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40B1">
        <w:rPr>
          <w:rFonts w:ascii="Times New Roman" w:hAnsi="Times New Roman" w:cs="Times New Roman"/>
          <w:sz w:val="24"/>
          <w:szCs w:val="24"/>
        </w:rPr>
        <w:t>Ежеквартально</w:t>
      </w:r>
      <w:r w:rsidRPr="00C840B1">
        <w:rPr>
          <w:rFonts w:ascii="Times New Roman" w:hAnsi="Times New Roman" w:cs="Times New Roman"/>
          <w:spacing w:val="3"/>
          <w:sz w:val="24"/>
          <w:szCs w:val="24"/>
        </w:rPr>
        <w:t xml:space="preserve"> МАУ ДПО </w:t>
      </w:r>
      <w:r w:rsidRPr="00C840B1">
        <w:rPr>
          <w:rFonts w:ascii="Times New Roman" w:hAnsi="Times New Roman" w:cs="Times New Roman"/>
          <w:iCs/>
          <w:sz w:val="24"/>
          <w:szCs w:val="24"/>
        </w:rPr>
        <w:t xml:space="preserve">ЦРО </w:t>
      </w:r>
      <w:r w:rsidRPr="00C840B1">
        <w:rPr>
          <w:rFonts w:ascii="Times New Roman" w:hAnsi="Times New Roman" w:cs="Times New Roman"/>
          <w:spacing w:val="3"/>
          <w:sz w:val="24"/>
          <w:szCs w:val="24"/>
        </w:rPr>
        <w:t>обновляет банк данных одаренных детей - победителей олимпиад, конференций, творческих конкурсов и соревнований различного уровня.</w:t>
      </w:r>
    </w:p>
    <w:p w:rsidR="000D3691" w:rsidRPr="000B772C" w:rsidRDefault="000D3691" w:rsidP="000D3691">
      <w:pPr>
        <w:pStyle w:val="newstext"/>
        <w:spacing w:before="0" w:beforeAutospacing="0" w:after="0" w:afterAutospacing="0"/>
        <w:jc w:val="both"/>
      </w:pPr>
    </w:p>
    <w:p w:rsidR="002A4DBA" w:rsidRPr="000B772C" w:rsidRDefault="002A4DBA" w:rsidP="000D369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4DBA" w:rsidRPr="000B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B0B"/>
    <w:multiLevelType w:val="multilevel"/>
    <w:tmpl w:val="5446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3761E"/>
    <w:multiLevelType w:val="multilevel"/>
    <w:tmpl w:val="6716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F707E"/>
    <w:multiLevelType w:val="multilevel"/>
    <w:tmpl w:val="E09C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2499B"/>
    <w:multiLevelType w:val="hybridMultilevel"/>
    <w:tmpl w:val="211448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DA33908"/>
    <w:multiLevelType w:val="hybridMultilevel"/>
    <w:tmpl w:val="2D801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66A1A"/>
    <w:multiLevelType w:val="multilevel"/>
    <w:tmpl w:val="4AD0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6F7F1A"/>
    <w:multiLevelType w:val="hybridMultilevel"/>
    <w:tmpl w:val="996C3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13CAC"/>
    <w:multiLevelType w:val="hybridMultilevel"/>
    <w:tmpl w:val="B07C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27116"/>
    <w:multiLevelType w:val="hybridMultilevel"/>
    <w:tmpl w:val="709EC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362B3"/>
    <w:multiLevelType w:val="multilevel"/>
    <w:tmpl w:val="EC92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2E511B"/>
    <w:multiLevelType w:val="hybridMultilevel"/>
    <w:tmpl w:val="847031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14E2187"/>
    <w:multiLevelType w:val="hybridMultilevel"/>
    <w:tmpl w:val="00BA2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04CAA"/>
    <w:multiLevelType w:val="multilevel"/>
    <w:tmpl w:val="D858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61381"/>
    <w:multiLevelType w:val="hybridMultilevel"/>
    <w:tmpl w:val="EAA43148"/>
    <w:lvl w:ilvl="0" w:tplc="849A89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E71FA"/>
    <w:multiLevelType w:val="hybridMultilevel"/>
    <w:tmpl w:val="9CB42B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5BD421C"/>
    <w:multiLevelType w:val="hybridMultilevel"/>
    <w:tmpl w:val="F1805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606D7"/>
    <w:multiLevelType w:val="hybridMultilevel"/>
    <w:tmpl w:val="071C25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89B5333"/>
    <w:multiLevelType w:val="hybridMultilevel"/>
    <w:tmpl w:val="6F0EF0B0"/>
    <w:lvl w:ilvl="0" w:tplc="36060B5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933117B"/>
    <w:multiLevelType w:val="hybridMultilevel"/>
    <w:tmpl w:val="9BF0D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FF3B0D"/>
    <w:multiLevelType w:val="multilevel"/>
    <w:tmpl w:val="55FA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321AAC"/>
    <w:multiLevelType w:val="hybridMultilevel"/>
    <w:tmpl w:val="D4B851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7F66413"/>
    <w:multiLevelType w:val="hybridMultilevel"/>
    <w:tmpl w:val="CFF6A092"/>
    <w:lvl w:ilvl="0" w:tplc="849A89BA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9C07FE0"/>
    <w:multiLevelType w:val="hybridMultilevel"/>
    <w:tmpl w:val="1270D1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B483D4E"/>
    <w:multiLevelType w:val="hybridMultilevel"/>
    <w:tmpl w:val="2FBE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754B3"/>
    <w:multiLevelType w:val="hybridMultilevel"/>
    <w:tmpl w:val="1F3CB2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9"/>
  </w:num>
  <w:num w:numId="4">
    <w:abstractNumId w:val="0"/>
  </w:num>
  <w:num w:numId="5">
    <w:abstractNumId w:val="4"/>
  </w:num>
  <w:num w:numId="6">
    <w:abstractNumId w:val="18"/>
  </w:num>
  <w:num w:numId="7">
    <w:abstractNumId w:val="2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5"/>
  </w:num>
  <w:num w:numId="12">
    <w:abstractNumId w:val="13"/>
  </w:num>
  <w:num w:numId="13">
    <w:abstractNumId w:val="20"/>
  </w:num>
  <w:num w:numId="14">
    <w:abstractNumId w:val="23"/>
  </w:num>
  <w:num w:numId="15">
    <w:abstractNumId w:val="6"/>
  </w:num>
  <w:num w:numId="16">
    <w:abstractNumId w:val="11"/>
  </w:num>
  <w:num w:numId="17">
    <w:abstractNumId w:val="19"/>
  </w:num>
  <w:num w:numId="18">
    <w:abstractNumId w:val="12"/>
  </w:num>
  <w:num w:numId="19">
    <w:abstractNumId w:val="14"/>
  </w:num>
  <w:num w:numId="20">
    <w:abstractNumId w:val="16"/>
  </w:num>
  <w:num w:numId="21">
    <w:abstractNumId w:val="3"/>
  </w:num>
  <w:num w:numId="22">
    <w:abstractNumId w:val="10"/>
  </w:num>
  <w:num w:numId="23">
    <w:abstractNumId w:val="15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BA"/>
    <w:rsid w:val="0000295C"/>
    <w:rsid w:val="00010B1B"/>
    <w:rsid w:val="00012257"/>
    <w:rsid w:val="00024291"/>
    <w:rsid w:val="00045449"/>
    <w:rsid w:val="000862A9"/>
    <w:rsid w:val="0009345A"/>
    <w:rsid w:val="000B772C"/>
    <w:rsid w:val="000C71C2"/>
    <w:rsid w:val="000D3691"/>
    <w:rsid w:val="00150ED8"/>
    <w:rsid w:val="00153020"/>
    <w:rsid w:val="00165D71"/>
    <w:rsid w:val="00170E85"/>
    <w:rsid w:val="00196745"/>
    <w:rsid w:val="002A4DBA"/>
    <w:rsid w:val="002A7F7B"/>
    <w:rsid w:val="002D3789"/>
    <w:rsid w:val="002E0D29"/>
    <w:rsid w:val="003104E2"/>
    <w:rsid w:val="003524B7"/>
    <w:rsid w:val="003779A0"/>
    <w:rsid w:val="003A0ACB"/>
    <w:rsid w:val="003A7C32"/>
    <w:rsid w:val="003F3F09"/>
    <w:rsid w:val="004D1D54"/>
    <w:rsid w:val="006716FD"/>
    <w:rsid w:val="006865CE"/>
    <w:rsid w:val="007101FA"/>
    <w:rsid w:val="00715C46"/>
    <w:rsid w:val="00744D5C"/>
    <w:rsid w:val="00774D6A"/>
    <w:rsid w:val="00790678"/>
    <w:rsid w:val="007C789E"/>
    <w:rsid w:val="007D5AFF"/>
    <w:rsid w:val="008563BA"/>
    <w:rsid w:val="0087387B"/>
    <w:rsid w:val="008D5D1D"/>
    <w:rsid w:val="008D6B1B"/>
    <w:rsid w:val="008D7F9E"/>
    <w:rsid w:val="008F1405"/>
    <w:rsid w:val="00930BE1"/>
    <w:rsid w:val="00943355"/>
    <w:rsid w:val="00952FAA"/>
    <w:rsid w:val="009575AE"/>
    <w:rsid w:val="00980062"/>
    <w:rsid w:val="00985F9F"/>
    <w:rsid w:val="00A544DE"/>
    <w:rsid w:val="00A55644"/>
    <w:rsid w:val="00A96693"/>
    <w:rsid w:val="00AC3AB5"/>
    <w:rsid w:val="00B45469"/>
    <w:rsid w:val="00BD7AC4"/>
    <w:rsid w:val="00C277E3"/>
    <w:rsid w:val="00C840B1"/>
    <w:rsid w:val="00C874A9"/>
    <w:rsid w:val="00CC298F"/>
    <w:rsid w:val="00D343BA"/>
    <w:rsid w:val="00D366C3"/>
    <w:rsid w:val="00E06226"/>
    <w:rsid w:val="00ED77B9"/>
    <w:rsid w:val="00F61EA4"/>
    <w:rsid w:val="00F9173D"/>
    <w:rsid w:val="00FB5602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D6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ext">
    <w:name w:val="newstext"/>
    <w:basedOn w:val="a"/>
    <w:rsid w:val="000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6B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D6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B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101FA"/>
    <w:pPr>
      <w:ind w:left="720"/>
      <w:contextualSpacing/>
    </w:pPr>
  </w:style>
  <w:style w:type="table" w:styleId="a8">
    <w:name w:val="Table Grid"/>
    <w:basedOn w:val="a1"/>
    <w:uiPriority w:val="59"/>
    <w:rsid w:val="00CC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7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3779A0"/>
    <w:rPr>
      <w:b/>
      <w:bCs/>
    </w:rPr>
  </w:style>
  <w:style w:type="character" w:styleId="aa">
    <w:name w:val="Emphasis"/>
    <w:basedOn w:val="a0"/>
    <w:uiPriority w:val="20"/>
    <w:qFormat/>
    <w:rsid w:val="003779A0"/>
    <w:rPr>
      <w:i/>
      <w:iCs/>
    </w:rPr>
  </w:style>
  <w:style w:type="paragraph" w:customStyle="1" w:styleId="Default">
    <w:name w:val="Default"/>
    <w:rsid w:val="009575A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rsid w:val="00196745"/>
    <w:rPr>
      <w:rFonts w:ascii="Times New Roman" w:hAnsi="Times New Roman" w:cs="Times New Roman" w:hint="default"/>
    </w:rPr>
  </w:style>
  <w:style w:type="paragraph" w:styleId="ab">
    <w:name w:val="Title"/>
    <w:basedOn w:val="a"/>
    <w:link w:val="ac"/>
    <w:uiPriority w:val="10"/>
    <w:qFormat/>
    <w:rsid w:val="0019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196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9674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9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D6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ext">
    <w:name w:val="newstext"/>
    <w:basedOn w:val="a"/>
    <w:rsid w:val="000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6B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D6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B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101FA"/>
    <w:pPr>
      <w:ind w:left="720"/>
      <w:contextualSpacing/>
    </w:pPr>
  </w:style>
  <w:style w:type="table" w:styleId="a8">
    <w:name w:val="Table Grid"/>
    <w:basedOn w:val="a1"/>
    <w:uiPriority w:val="59"/>
    <w:rsid w:val="00CC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7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3779A0"/>
    <w:rPr>
      <w:b/>
      <w:bCs/>
    </w:rPr>
  </w:style>
  <w:style w:type="character" w:styleId="aa">
    <w:name w:val="Emphasis"/>
    <w:basedOn w:val="a0"/>
    <w:uiPriority w:val="20"/>
    <w:qFormat/>
    <w:rsid w:val="003779A0"/>
    <w:rPr>
      <w:i/>
      <w:iCs/>
    </w:rPr>
  </w:style>
  <w:style w:type="paragraph" w:customStyle="1" w:styleId="Default">
    <w:name w:val="Default"/>
    <w:rsid w:val="009575A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rsid w:val="00196745"/>
    <w:rPr>
      <w:rFonts w:ascii="Times New Roman" w:hAnsi="Times New Roman" w:cs="Times New Roman" w:hint="default"/>
    </w:rPr>
  </w:style>
  <w:style w:type="paragraph" w:styleId="ab">
    <w:name w:val="Title"/>
    <w:basedOn w:val="a"/>
    <w:link w:val="ac"/>
    <w:uiPriority w:val="10"/>
    <w:qFormat/>
    <w:rsid w:val="0019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1967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967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onkursydeti21-22.cropt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EC317-6322-4A31-B4E0-A6D366B3D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5249</Words>
  <Characters>29923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2021-06-01T09:46:00Z</cp:lastPrinted>
  <dcterms:created xsi:type="dcterms:W3CDTF">2022-02-16T10:53:00Z</dcterms:created>
  <dcterms:modified xsi:type="dcterms:W3CDTF">2022-06-06T12:17:00Z</dcterms:modified>
</cp:coreProperties>
</file>