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0A5" w:rsidRPr="003A0237" w:rsidRDefault="00491357" w:rsidP="00AC3EC4">
      <w:pPr>
        <w:rPr>
          <w:b/>
          <w:i/>
          <w:sz w:val="24"/>
          <w:szCs w:val="24"/>
        </w:rPr>
      </w:pPr>
      <w:bookmarkStart w:id="0" w:name="_GoBack"/>
      <w:bookmarkEnd w:id="0"/>
      <w:r>
        <w:rPr>
          <w:b/>
          <w:i/>
          <w:sz w:val="24"/>
          <w:szCs w:val="24"/>
        </w:rPr>
        <w:t xml:space="preserve">        </w:t>
      </w:r>
      <w:r w:rsidR="004C7517">
        <w:rPr>
          <w:b/>
          <w:i/>
          <w:sz w:val="24"/>
          <w:szCs w:val="24"/>
        </w:rPr>
        <w:tab/>
      </w:r>
      <w:r w:rsidR="004C7517">
        <w:rPr>
          <w:b/>
          <w:i/>
          <w:sz w:val="24"/>
          <w:szCs w:val="24"/>
        </w:rPr>
        <w:tab/>
      </w:r>
      <w:r w:rsidR="004C7517">
        <w:rPr>
          <w:b/>
          <w:i/>
          <w:sz w:val="24"/>
          <w:szCs w:val="24"/>
        </w:rPr>
        <w:tab/>
      </w:r>
      <w:r w:rsidR="004C7517">
        <w:rPr>
          <w:b/>
          <w:i/>
          <w:sz w:val="24"/>
          <w:szCs w:val="24"/>
        </w:rPr>
        <w:tab/>
      </w:r>
      <w:r w:rsidR="004C7517">
        <w:rPr>
          <w:b/>
          <w:i/>
          <w:sz w:val="24"/>
          <w:szCs w:val="24"/>
        </w:rPr>
        <w:tab/>
      </w:r>
      <w:r w:rsidR="004C7517">
        <w:rPr>
          <w:b/>
          <w:i/>
          <w:sz w:val="24"/>
          <w:szCs w:val="24"/>
        </w:rPr>
        <w:tab/>
      </w:r>
      <w:r w:rsidR="004C7517">
        <w:rPr>
          <w:b/>
          <w:i/>
          <w:sz w:val="24"/>
          <w:szCs w:val="24"/>
        </w:rPr>
        <w:tab/>
      </w:r>
      <w:r>
        <w:rPr>
          <w:b/>
          <w:i/>
          <w:sz w:val="24"/>
          <w:szCs w:val="24"/>
        </w:rPr>
        <w:t xml:space="preserve"> </w:t>
      </w:r>
      <w:r w:rsidR="00C77F06">
        <w:rPr>
          <w:b/>
          <w:i/>
          <w:sz w:val="24"/>
          <w:szCs w:val="24"/>
        </w:rPr>
        <w:t xml:space="preserve">       </w:t>
      </w:r>
      <w:r w:rsidR="00C77F06">
        <w:rPr>
          <w:b/>
          <w:i/>
          <w:sz w:val="24"/>
          <w:szCs w:val="24"/>
        </w:rPr>
        <w:tab/>
      </w:r>
      <w:r w:rsidR="00C77F06">
        <w:rPr>
          <w:b/>
          <w:i/>
          <w:sz w:val="24"/>
          <w:szCs w:val="24"/>
        </w:rPr>
        <w:tab/>
        <w:t xml:space="preserve">  </w:t>
      </w:r>
      <w:r w:rsidR="00C970A5" w:rsidRPr="003A0237">
        <w:rPr>
          <w:b/>
          <w:i/>
          <w:sz w:val="24"/>
          <w:szCs w:val="24"/>
        </w:rPr>
        <w:t>Анализ</w:t>
      </w:r>
    </w:p>
    <w:p w:rsidR="00CD0CB5" w:rsidRPr="003A0237" w:rsidRDefault="00C77F06" w:rsidP="00AC3EC4">
      <w:pPr>
        <w:ind w:left="3540" w:firstLine="708"/>
        <w:rPr>
          <w:b/>
          <w:i/>
          <w:sz w:val="24"/>
          <w:szCs w:val="24"/>
        </w:rPr>
      </w:pPr>
      <w:r>
        <w:rPr>
          <w:b/>
          <w:i/>
          <w:sz w:val="24"/>
          <w:szCs w:val="24"/>
        </w:rPr>
        <w:t>методической работы за 2019-2020 уч.год</w:t>
      </w:r>
    </w:p>
    <w:p w:rsidR="0004150C" w:rsidRPr="003A0237" w:rsidRDefault="0004150C" w:rsidP="00AC3EC4">
      <w:pPr>
        <w:ind w:firstLine="708"/>
        <w:rPr>
          <w:b/>
          <w:i/>
          <w:sz w:val="24"/>
          <w:szCs w:val="24"/>
        </w:rPr>
      </w:pPr>
    </w:p>
    <w:p w:rsidR="00315FBE" w:rsidRPr="003A0237" w:rsidRDefault="00C0403B" w:rsidP="00AC3EC4">
      <w:pPr>
        <w:ind w:firstLine="708"/>
        <w:rPr>
          <w:sz w:val="24"/>
          <w:szCs w:val="24"/>
        </w:rPr>
      </w:pPr>
      <w:r>
        <w:rPr>
          <w:sz w:val="24"/>
          <w:szCs w:val="24"/>
        </w:rPr>
        <w:t>Отдел методической, воспитательной</w:t>
      </w:r>
      <w:r w:rsidR="003361DB">
        <w:rPr>
          <w:sz w:val="24"/>
          <w:szCs w:val="24"/>
        </w:rPr>
        <w:t xml:space="preserve"> и кадровой работы</w:t>
      </w:r>
      <w:r w:rsidR="000F6675" w:rsidRPr="003A0237">
        <w:rPr>
          <w:sz w:val="24"/>
          <w:szCs w:val="24"/>
        </w:rPr>
        <w:t xml:space="preserve"> входит</w:t>
      </w:r>
      <w:r w:rsidR="003361DB">
        <w:rPr>
          <w:sz w:val="24"/>
          <w:szCs w:val="24"/>
        </w:rPr>
        <w:t xml:space="preserve"> </w:t>
      </w:r>
      <w:r w:rsidR="00C77F06">
        <w:rPr>
          <w:sz w:val="24"/>
          <w:szCs w:val="24"/>
        </w:rPr>
        <w:t>в структуру</w:t>
      </w:r>
      <w:r>
        <w:rPr>
          <w:sz w:val="24"/>
          <w:szCs w:val="24"/>
        </w:rPr>
        <w:t xml:space="preserve"> Управления образования администрации Боготольского района.</w:t>
      </w:r>
    </w:p>
    <w:p w:rsidR="00817262" w:rsidRDefault="00C0403B" w:rsidP="00AC3EC4">
      <w:pPr>
        <w:shd w:val="clear" w:color="auto" w:fill="FFFFFF"/>
        <w:ind w:firstLine="708"/>
        <w:rPr>
          <w:sz w:val="24"/>
          <w:szCs w:val="24"/>
        </w:rPr>
      </w:pPr>
      <w:r>
        <w:rPr>
          <w:sz w:val="24"/>
          <w:szCs w:val="24"/>
        </w:rPr>
        <w:t>В 2019 -2020 уч.</w:t>
      </w:r>
      <w:r w:rsidR="00B65628" w:rsidRPr="003A0237">
        <w:rPr>
          <w:sz w:val="24"/>
          <w:szCs w:val="24"/>
        </w:rPr>
        <w:t xml:space="preserve"> году содержание и формы методической работы в районе определялись единой методической </w:t>
      </w:r>
      <w:r w:rsidR="00817262" w:rsidRPr="003A0237">
        <w:rPr>
          <w:sz w:val="24"/>
          <w:szCs w:val="24"/>
        </w:rPr>
        <w:t>темой и основными целями,</w:t>
      </w:r>
      <w:r w:rsidR="002A6C38" w:rsidRPr="003A0237">
        <w:rPr>
          <w:sz w:val="24"/>
          <w:szCs w:val="24"/>
        </w:rPr>
        <w:t xml:space="preserve"> и задачами на текущий год:</w:t>
      </w:r>
    </w:p>
    <w:p w:rsidR="00817262" w:rsidRPr="00817262" w:rsidRDefault="00817262" w:rsidP="00AC3EC4">
      <w:pPr>
        <w:shd w:val="clear" w:color="auto" w:fill="FFFFFF"/>
        <w:ind w:firstLine="708"/>
        <w:rPr>
          <w:b/>
          <w:sz w:val="24"/>
          <w:szCs w:val="24"/>
        </w:rPr>
      </w:pPr>
      <w:r w:rsidRPr="00817262">
        <w:rPr>
          <w:b/>
          <w:sz w:val="24"/>
          <w:szCs w:val="24"/>
        </w:rPr>
        <w:t>Методическая тема: «</w:t>
      </w:r>
      <w:r w:rsidRPr="00817262">
        <w:rPr>
          <w:sz w:val="24"/>
          <w:szCs w:val="24"/>
        </w:rPr>
        <w:t>Реализация стратегических направлений развития краевой системы образования в условиях деятельности муниципальной методической службы».</w:t>
      </w:r>
      <w:r w:rsidRPr="00817262">
        <w:rPr>
          <w:b/>
          <w:sz w:val="24"/>
          <w:szCs w:val="24"/>
        </w:rPr>
        <w:t xml:space="preserve"> </w:t>
      </w:r>
    </w:p>
    <w:p w:rsidR="00817262" w:rsidRPr="00817262" w:rsidRDefault="00817262" w:rsidP="00AC3EC4">
      <w:pPr>
        <w:shd w:val="clear" w:color="auto" w:fill="FFFFFF"/>
        <w:ind w:firstLine="708"/>
        <w:rPr>
          <w:b/>
          <w:sz w:val="24"/>
          <w:szCs w:val="24"/>
        </w:rPr>
      </w:pPr>
      <w:r w:rsidRPr="00817262">
        <w:rPr>
          <w:b/>
          <w:sz w:val="24"/>
          <w:szCs w:val="24"/>
        </w:rPr>
        <w:t xml:space="preserve">  Задачи методической службы в 2019- 2020 уч. году: </w:t>
      </w:r>
    </w:p>
    <w:p w:rsidR="00817262" w:rsidRPr="00817262" w:rsidRDefault="00817262" w:rsidP="00AC3EC4">
      <w:pPr>
        <w:shd w:val="clear" w:color="auto" w:fill="FFFFFF"/>
        <w:ind w:firstLine="708"/>
        <w:rPr>
          <w:sz w:val="24"/>
          <w:szCs w:val="24"/>
        </w:rPr>
      </w:pPr>
      <w:r w:rsidRPr="00817262">
        <w:rPr>
          <w:b/>
          <w:sz w:val="24"/>
          <w:szCs w:val="24"/>
        </w:rPr>
        <w:t xml:space="preserve"> </w:t>
      </w:r>
      <w:r w:rsidRPr="00817262">
        <w:rPr>
          <w:sz w:val="24"/>
          <w:szCs w:val="24"/>
        </w:rPr>
        <w:t xml:space="preserve">1.Определить меры ответственности муниципальной методической службы в реализации основных направлений региональных проектов: «Современная школа», «Успех каждого </w:t>
      </w:r>
      <w:r w:rsidR="001F6B94">
        <w:rPr>
          <w:sz w:val="24"/>
          <w:szCs w:val="24"/>
        </w:rPr>
        <w:t>ребенка»,</w:t>
      </w:r>
      <w:r w:rsidRPr="00817262">
        <w:rPr>
          <w:sz w:val="24"/>
          <w:szCs w:val="24"/>
        </w:rPr>
        <w:t xml:space="preserve"> «Учитель будущего», «Цифровая образовательная </w:t>
      </w:r>
      <w:r w:rsidR="003361DB">
        <w:rPr>
          <w:sz w:val="24"/>
          <w:szCs w:val="24"/>
        </w:rPr>
        <w:t>среда».</w:t>
      </w:r>
    </w:p>
    <w:p w:rsidR="00817262" w:rsidRPr="00817262" w:rsidRDefault="00817262" w:rsidP="00AC3EC4">
      <w:pPr>
        <w:shd w:val="clear" w:color="auto" w:fill="FFFFFF"/>
        <w:ind w:firstLine="708"/>
        <w:rPr>
          <w:sz w:val="24"/>
          <w:szCs w:val="24"/>
        </w:rPr>
      </w:pPr>
      <w:r w:rsidRPr="00817262">
        <w:rPr>
          <w:sz w:val="24"/>
          <w:szCs w:val="24"/>
        </w:rPr>
        <w:t>2.Конкретизировать задачи по выполнению планируемых результатов по основным направлениям региональных проектов.</w:t>
      </w:r>
    </w:p>
    <w:p w:rsidR="00817262" w:rsidRPr="003A0237" w:rsidRDefault="00817262" w:rsidP="00AC3EC4">
      <w:pPr>
        <w:shd w:val="clear" w:color="auto" w:fill="FFFFFF"/>
        <w:ind w:firstLine="708"/>
        <w:rPr>
          <w:sz w:val="24"/>
          <w:szCs w:val="24"/>
        </w:rPr>
      </w:pPr>
      <w:r w:rsidRPr="00817262">
        <w:rPr>
          <w:sz w:val="24"/>
          <w:szCs w:val="24"/>
        </w:rPr>
        <w:t>3.Согласовать способы достижения планируемых результатов по основным направлениям региональных проектов.</w:t>
      </w:r>
    </w:p>
    <w:p w:rsidR="00B65628" w:rsidRDefault="00817262" w:rsidP="00AC3EC4">
      <w:pPr>
        <w:autoSpaceDE w:val="0"/>
        <w:autoSpaceDN w:val="0"/>
        <w:adjustRightInd w:val="0"/>
        <w:ind w:firstLine="720"/>
        <w:rPr>
          <w:sz w:val="24"/>
          <w:szCs w:val="24"/>
        </w:rPr>
      </w:pPr>
      <w:r>
        <w:rPr>
          <w:sz w:val="24"/>
          <w:szCs w:val="24"/>
        </w:rPr>
        <w:t>Реализация</w:t>
      </w:r>
      <w:r w:rsidR="00F84632" w:rsidRPr="003A0237">
        <w:rPr>
          <w:sz w:val="24"/>
          <w:szCs w:val="24"/>
        </w:rPr>
        <w:t xml:space="preserve"> задач осуществлялась через </w:t>
      </w:r>
      <w:r w:rsidRPr="003A0237">
        <w:rPr>
          <w:sz w:val="24"/>
          <w:szCs w:val="24"/>
        </w:rPr>
        <w:t>следующие направления</w:t>
      </w:r>
      <w:r w:rsidR="00F84632" w:rsidRPr="003A0237">
        <w:rPr>
          <w:sz w:val="24"/>
          <w:szCs w:val="24"/>
        </w:rPr>
        <w:t>: организа</w:t>
      </w:r>
      <w:r w:rsidR="00EF5866" w:rsidRPr="003A0237">
        <w:rPr>
          <w:sz w:val="24"/>
          <w:szCs w:val="24"/>
        </w:rPr>
        <w:t>ционно- методическое</w:t>
      </w:r>
      <w:r w:rsidR="00F84632" w:rsidRPr="003A0237">
        <w:rPr>
          <w:sz w:val="24"/>
          <w:szCs w:val="24"/>
        </w:rPr>
        <w:t>,</w:t>
      </w:r>
      <w:r>
        <w:rPr>
          <w:sz w:val="24"/>
          <w:szCs w:val="24"/>
        </w:rPr>
        <w:t xml:space="preserve"> консультативное</w:t>
      </w:r>
      <w:r w:rsidR="00EF5866" w:rsidRPr="003A0237">
        <w:rPr>
          <w:sz w:val="24"/>
          <w:szCs w:val="24"/>
        </w:rPr>
        <w:t>, информационное</w:t>
      </w:r>
      <w:r>
        <w:rPr>
          <w:sz w:val="24"/>
          <w:szCs w:val="24"/>
        </w:rPr>
        <w:t>,</w:t>
      </w:r>
      <w:r w:rsidR="0039785F">
        <w:rPr>
          <w:sz w:val="24"/>
          <w:szCs w:val="24"/>
        </w:rPr>
        <w:t xml:space="preserve"> аналитическое.</w:t>
      </w:r>
      <w:r w:rsidR="00C16E0E">
        <w:rPr>
          <w:sz w:val="24"/>
          <w:szCs w:val="24"/>
        </w:rPr>
        <w:t xml:space="preserve"> </w:t>
      </w:r>
      <w:r w:rsidR="00B65628" w:rsidRPr="003A0237">
        <w:rPr>
          <w:sz w:val="24"/>
          <w:szCs w:val="24"/>
        </w:rPr>
        <w:t>Управление методической работой прово</w:t>
      </w:r>
      <w:r w:rsidR="003361DB">
        <w:rPr>
          <w:sz w:val="24"/>
          <w:szCs w:val="24"/>
        </w:rPr>
        <w:t>дилось путем изучения и анализа</w:t>
      </w:r>
      <w:r w:rsidR="00F84632" w:rsidRPr="003A0237">
        <w:rPr>
          <w:sz w:val="24"/>
          <w:szCs w:val="24"/>
        </w:rPr>
        <w:t xml:space="preserve"> </w:t>
      </w:r>
      <w:r w:rsidR="00B65628" w:rsidRPr="003A0237">
        <w:rPr>
          <w:sz w:val="24"/>
          <w:szCs w:val="24"/>
        </w:rPr>
        <w:t>состояния методической работы</w:t>
      </w:r>
      <w:r w:rsidR="000303BD" w:rsidRPr="003A0237">
        <w:rPr>
          <w:sz w:val="24"/>
          <w:szCs w:val="24"/>
        </w:rPr>
        <w:t xml:space="preserve"> в образовательных организациях</w:t>
      </w:r>
      <w:r w:rsidR="00B65628" w:rsidRPr="003A0237">
        <w:rPr>
          <w:sz w:val="24"/>
          <w:szCs w:val="24"/>
        </w:rPr>
        <w:t>, организации</w:t>
      </w:r>
      <w:r w:rsidR="005C32EC" w:rsidRPr="003A0237">
        <w:rPr>
          <w:sz w:val="24"/>
          <w:szCs w:val="24"/>
        </w:rPr>
        <w:t xml:space="preserve"> </w:t>
      </w:r>
      <w:r w:rsidRPr="003A0237">
        <w:rPr>
          <w:sz w:val="24"/>
          <w:szCs w:val="24"/>
        </w:rPr>
        <w:t>заседаний районных</w:t>
      </w:r>
      <w:r w:rsidR="009E6C76" w:rsidRPr="003A0237">
        <w:rPr>
          <w:sz w:val="24"/>
          <w:szCs w:val="24"/>
        </w:rPr>
        <w:t xml:space="preserve"> </w:t>
      </w:r>
      <w:r w:rsidR="005C32EC" w:rsidRPr="003A0237">
        <w:rPr>
          <w:sz w:val="24"/>
          <w:szCs w:val="24"/>
        </w:rPr>
        <w:t>методических объединений</w:t>
      </w:r>
      <w:r w:rsidR="00F84632" w:rsidRPr="003A0237">
        <w:rPr>
          <w:sz w:val="24"/>
          <w:szCs w:val="24"/>
        </w:rPr>
        <w:t xml:space="preserve"> учителей-предметников</w:t>
      </w:r>
      <w:r w:rsidR="005C32EC" w:rsidRPr="003A0237">
        <w:rPr>
          <w:sz w:val="24"/>
          <w:szCs w:val="24"/>
        </w:rPr>
        <w:t xml:space="preserve"> </w:t>
      </w:r>
      <w:r w:rsidRPr="003A0237">
        <w:rPr>
          <w:sz w:val="24"/>
          <w:szCs w:val="24"/>
        </w:rPr>
        <w:t>и расширенных</w:t>
      </w:r>
      <w:r w:rsidR="005C32EC" w:rsidRPr="003A0237">
        <w:rPr>
          <w:sz w:val="24"/>
          <w:szCs w:val="24"/>
        </w:rPr>
        <w:t xml:space="preserve"> заседаний М</w:t>
      </w:r>
      <w:r w:rsidR="009311BE" w:rsidRPr="003A0237">
        <w:rPr>
          <w:sz w:val="24"/>
          <w:szCs w:val="24"/>
        </w:rPr>
        <w:t>етодического сове</w:t>
      </w:r>
      <w:r w:rsidR="00B65628" w:rsidRPr="003A0237">
        <w:rPr>
          <w:sz w:val="24"/>
          <w:szCs w:val="24"/>
        </w:rPr>
        <w:t>та.</w:t>
      </w:r>
    </w:p>
    <w:p w:rsidR="0039785F" w:rsidRPr="003A0237" w:rsidRDefault="0039785F" w:rsidP="00AC3EC4">
      <w:pPr>
        <w:autoSpaceDE w:val="0"/>
        <w:autoSpaceDN w:val="0"/>
        <w:adjustRightInd w:val="0"/>
        <w:ind w:firstLine="720"/>
        <w:rPr>
          <w:sz w:val="24"/>
          <w:szCs w:val="24"/>
        </w:rPr>
      </w:pPr>
    </w:p>
    <w:p w:rsidR="001921EF" w:rsidRPr="003A0237" w:rsidRDefault="001921EF" w:rsidP="00AC3EC4">
      <w:pPr>
        <w:rPr>
          <w:b/>
          <w:sz w:val="24"/>
          <w:szCs w:val="24"/>
        </w:rPr>
      </w:pPr>
    </w:p>
    <w:p w:rsidR="00E16D68" w:rsidRPr="003A0237" w:rsidRDefault="00557385" w:rsidP="00AC3EC4">
      <w:pPr>
        <w:rPr>
          <w:b/>
          <w:sz w:val="24"/>
          <w:szCs w:val="24"/>
        </w:rPr>
      </w:pPr>
      <w:r w:rsidRPr="003A0237">
        <w:rPr>
          <w:b/>
          <w:i/>
          <w:sz w:val="24"/>
          <w:szCs w:val="24"/>
        </w:rPr>
        <w:t>Развитие кадрового потенциала образовательных организаций района</w:t>
      </w:r>
    </w:p>
    <w:p w:rsidR="00863705" w:rsidRPr="003A0237" w:rsidRDefault="007509B8" w:rsidP="00AC3EC4">
      <w:pPr>
        <w:pStyle w:val="26"/>
        <w:shd w:val="clear" w:color="auto" w:fill="auto"/>
        <w:spacing w:before="0" w:line="240" w:lineRule="auto"/>
        <w:ind w:firstLine="708"/>
        <w:rPr>
          <w:sz w:val="24"/>
          <w:szCs w:val="24"/>
        </w:rPr>
      </w:pPr>
      <w:r>
        <w:rPr>
          <w:sz w:val="24"/>
          <w:szCs w:val="24"/>
        </w:rPr>
        <w:t xml:space="preserve">В целях формирования единого информационно – </w:t>
      </w:r>
      <w:r w:rsidR="00AA3158">
        <w:rPr>
          <w:sz w:val="24"/>
          <w:szCs w:val="24"/>
        </w:rPr>
        <w:t>методического, пространства</w:t>
      </w:r>
      <w:r w:rsidR="005B5D53">
        <w:rPr>
          <w:sz w:val="24"/>
          <w:szCs w:val="24"/>
        </w:rPr>
        <w:t xml:space="preserve"> на</w:t>
      </w:r>
      <w:r>
        <w:rPr>
          <w:sz w:val="24"/>
          <w:szCs w:val="24"/>
        </w:rPr>
        <w:t xml:space="preserve"> территории Боготольского района по вопросам обучения и воспитания, координации деятельности ОУ</w:t>
      </w:r>
      <w:r w:rsidR="005B5D53">
        <w:rPr>
          <w:sz w:val="24"/>
          <w:szCs w:val="24"/>
        </w:rPr>
        <w:t>, оказания методической помощи педагогам разработано Положение о районном методическом объединении учителей предметников и приказом Управления образования №85 от 10.2019 года утвержден список руководителей РМО на 2019 – 2020 уч. год.</w:t>
      </w:r>
      <w:r w:rsidR="001921EF" w:rsidRPr="003A0237">
        <w:rPr>
          <w:sz w:val="24"/>
          <w:szCs w:val="24"/>
        </w:rPr>
        <w:t xml:space="preserve"> </w:t>
      </w:r>
      <w:r w:rsidR="00863705" w:rsidRPr="003A0237">
        <w:rPr>
          <w:sz w:val="24"/>
          <w:szCs w:val="24"/>
        </w:rPr>
        <w:t>Кадровый состав районных методич</w:t>
      </w:r>
      <w:r w:rsidR="009C3F1D">
        <w:rPr>
          <w:sz w:val="24"/>
          <w:szCs w:val="24"/>
        </w:rPr>
        <w:t xml:space="preserve">еских объединений представлен 12 руководителями, из которых </w:t>
      </w:r>
      <w:r w:rsidR="005B5D53">
        <w:rPr>
          <w:sz w:val="24"/>
          <w:szCs w:val="24"/>
        </w:rPr>
        <w:t>все являются</w:t>
      </w:r>
      <w:r w:rsidR="009C3F1D">
        <w:rPr>
          <w:sz w:val="24"/>
          <w:szCs w:val="24"/>
        </w:rPr>
        <w:t xml:space="preserve"> учителя</w:t>
      </w:r>
      <w:r w:rsidR="005B5D53">
        <w:rPr>
          <w:sz w:val="24"/>
          <w:szCs w:val="24"/>
        </w:rPr>
        <w:t>ми-предметниками. О</w:t>
      </w:r>
      <w:r w:rsidR="00863705" w:rsidRPr="003A0237">
        <w:rPr>
          <w:sz w:val="24"/>
          <w:szCs w:val="24"/>
        </w:rPr>
        <w:t>бъ</w:t>
      </w:r>
      <w:r w:rsidR="005B5D53">
        <w:rPr>
          <w:sz w:val="24"/>
          <w:szCs w:val="24"/>
        </w:rPr>
        <w:t>единения возглавляют</w:t>
      </w:r>
      <w:r w:rsidR="00863705" w:rsidRPr="003A0237">
        <w:rPr>
          <w:sz w:val="24"/>
          <w:szCs w:val="24"/>
        </w:rPr>
        <w:t xml:space="preserve">   педагоги- профессионалы, имеющие высшее профессиональное образование и стаж работы более </w:t>
      </w:r>
      <w:r w:rsidR="009C3F1D">
        <w:rPr>
          <w:sz w:val="24"/>
          <w:szCs w:val="24"/>
        </w:rPr>
        <w:t>3 лет. Из 12</w:t>
      </w:r>
      <w:r w:rsidR="00863705" w:rsidRPr="003A0237">
        <w:rPr>
          <w:sz w:val="24"/>
          <w:szCs w:val="24"/>
        </w:rPr>
        <w:t xml:space="preserve"> руководителей</w:t>
      </w:r>
      <w:r w:rsidR="00550DB0">
        <w:rPr>
          <w:sz w:val="24"/>
          <w:szCs w:val="24"/>
        </w:rPr>
        <w:t xml:space="preserve"> РМО</w:t>
      </w:r>
      <w:r w:rsidR="007555B6" w:rsidRPr="003A0237">
        <w:rPr>
          <w:sz w:val="24"/>
          <w:szCs w:val="24"/>
        </w:rPr>
        <w:t xml:space="preserve"> -</w:t>
      </w:r>
      <w:r w:rsidR="00D12814">
        <w:rPr>
          <w:sz w:val="24"/>
          <w:szCs w:val="24"/>
        </w:rPr>
        <w:t>7(58</w:t>
      </w:r>
      <w:r w:rsidR="00390E8D" w:rsidRPr="003A0237">
        <w:rPr>
          <w:sz w:val="24"/>
          <w:szCs w:val="24"/>
        </w:rPr>
        <w:t>%)</w:t>
      </w:r>
      <w:r w:rsidR="00D12814">
        <w:rPr>
          <w:sz w:val="24"/>
          <w:szCs w:val="24"/>
        </w:rPr>
        <w:t xml:space="preserve">, </w:t>
      </w:r>
      <w:r w:rsidR="00863705" w:rsidRPr="003A0237">
        <w:rPr>
          <w:sz w:val="24"/>
          <w:szCs w:val="24"/>
        </w:rPr>
        <w:t>(</w:t>
      </w:r>
      <w:r w:rsidR="00D12814">
        <w:rPr>
          <w:sz w:val="24"/>
          <w:szCs w:val="24"/>
        </w:rPr>
        <w:t xml:space="preserve">2019-8 (43%) </w:t>
      </w:r>
      <w:r w:rsidR="007555B6" w:rsidRPr="003A0237">
        <w:rPr>
          <w:sz w:val="24"/>
          <w:szCs w:val="24"/>
        </w:rPr>
        <w:t xml:space="preserve"> </w:t>
      </w:r>
      <w:r w:rsidR="00863705" w:rsidRPr="003A0237">
        <w:rPr>
          <w:sz w:val="24"/>
          <w:szCs w:val="24"/>
        </w:rPr>
        <w:t xml:space="preserve"> имеют высш</w:t>
      </w:r>
      <w:r w:rsidR="00390E8D" w:rsidRPr="003A0237">
        <w:rPr>
          <w:sz w:val="24"/>
          <w:szCs w:val="24"/>
        </w:rPr>
        <w:t>у</w:t>
      </w:r>
      <w:r w:rsidR="00D12814">
        <w:rPr>
          <w:sz w:val="24"/>
          <w:szCs w:val="24"/>
        </w:rPr>
        <w:t>ю квалификационную категорию, 5(42%</w:t>
      </w:r>
      <w:r w:rsidR="007555B6" w:rsidRPr="003A0237">
        <w:rPr>
          <w:sz w:val="24"/>
          <w:szCs w:val="24"/>
        </w:rPr>
        <w:t>)</w:t>
      </w:r>
      <w:r w:rsidR="00863705" w:rsidRPr="003A0237">
        <w:rPr>
          <w:sz w:val="24"/>
          <w:szCs w:val="24"/>
        </w:rPr>
        <w:t>-первую</w:t>
      </w:r>
      <w:r w:rsidR="00D12814">
        <w:rPr>
          <w:sz w:val="24"/>
          <w:szCs w:val="24"/>
        </w:rPr>
        <w:t xml:space="preserve"> категорию</w:t>
      </w:r>
      <w:r w:rsidR="00863705" w:rsidRPr="003A0237">
        <w:rPr>
          <w:sz w:val="24"/>
          <w:szCs w:val="24"/>
        </w:rPr>
        <w:t>.</w:t>
      </w:r>
      <w:r w:rsidR="007555B6" w:rsidRPr="003A0237">
        <w:rPr>
          <w:sz w:val="24"/>
          <w:szCs w:val="24"/>
        </w:rPr>
        <w:t xml:space="preserve"> </w:t>
      </w:r>
      <w:r w:rsidR="00390E8D" w:rsidRPr="003A0237">
        <w:rPr>
          <w:sz w:val="24"/>
          <w:szCs w:val="24"/>
        </w:rPr>
        <w:t>В 2</w:t>
      </w:r>
      <w:r w:rsidR="00D12814">
        <w:rPr>
          <w:sz w:val="24"/>
          <w:szCs w:val="24"/>
        </w:rPr>
        <w:t xml:space="preserve">019-2020 </w:t>
      </w:r>
      <w:r w:rsidR="00390E8D" w:rsidRPr="003A0237">
        <w:rPr>
          <w:sz w:val="24"/>
          <w:szCs w:val="24"/>
        </w:rPr>
        <w:t>учебном году ко</w:t>
      </w:r>
      <w:r w:rsidR="00D12814">
        <w:rPr>
          <w:sz w:val="24"/>
          <w:szCs w:val="24"/>
        </w:rPr>
        <w:t>личество РМО было увеличено с 11 до 12, в</w:t>
      </w:r>
      <w:r w:rsidR="00BE491B" w:rsidRPr="003A0237">
        <w:rPr>
          <w:sz w:val="24"/>
          <w:szCs w:val="24"/>
        </w:rPr>
        <w:t xml:space="preserve"> </w:t>
      </w:r>
      <w:r w:rsidR="00EE5CD8" w:rsidRPr="003A0237">
        <w:rPr>
          <w:sz w:val="24"/>
          <w:szCs w:val="24"/>
        </w:rPr>
        <w:t>св</w:t>
      </w:r>
      <w:r w:rsidR="00EE5CD8">
        <w:rPr>
          <w:sz w:val="24"/>
          <w:szCs w:val="24"/>
        </w:rPr>
        <w:t>язи с</w:t>
      </w:r>
      <w:r w:rsidR="00D12814">
        <w:rPr>
          <w:sz w:val="24"/>
          <w:szCs w:val="24"/>
        </w:rPr>
        <w:t xml:space="preserve"> образованием нового РМО узких специалистов (психологи, логопеды и дефектологи).</w:t>
      </w:r>
    </w:p>
    <w:p w:rsidR="00B42A34" w:rsidRPr="003A0237" w:rsidRDefault="00B6456A" w:rsidP="00AC3EC4">
      <w:pPr>
        <w:ind w:firstLine="709"/>
        <w:rPr>
          <w:sz w:val="24"/>
          <w:szCs w:val="24"/>
        </w:rPr>
      </w:pPr>
      <w:r>
        <w:rPr>
          <w:sz w:val="24"/>
          <w:szCs w:val="24"/>
        </w:rPr>
        <w:t>В образовательных учре</w:t>
      </w:r>
      <w:r w:rsidR="00EE5CD8">
        <w:rPr>
          <w:sz w:val="24"/>
          <w:szCs w:val="24"/>
        </w:rPr>
        <w:t>ж</w:t>
      </w:r>
      <w:r>
        <w:rPr>
          <w:sz w:val="24"/>
          <w:szCs w:val="24"/>
        </w:rPr>
        <w:t>дениях</w:t>
      </w:r>
      <w:r w:rsidR="00863B92" w:rsidRPr="003A0237">
        <w:rPr>
          <w:sz w:val="24"/>
          <w:szCs w:val="24"/>
        </w:rPr>
        <w:t xml:space="preserve"> района </w:t>
      </w:r>
      <w:r w:rsidR="00992304">
        <w:rPr>
          <w:sz w:val="24"/>
          <w:szCs w:val="24"/>
        </w:rPr>
        <w:t>работают 342 педагогических</w:t>
      </w:r>
      <w:r w:rsidR="007555B6" w:rsidRPr="003A0237">
        <w:rPr>
          <w:sz w:val="24"/>
          <w:szCs w:val="24"/>
        </w:rPr>
        <w:t xml:space="preserve"> и р</w:t>
      </w:r>
      <w:r w:rsidR="00992304">
        <w:rPr>
          <w:sz w:val="24"/>
          <w:szCs w:val="24"/>
        </w:rPr>
        <w:t>уководящих</w:t>
      </w:r>
      <w:r w:rsidR="00863B92" w:rsidRPr="003A0237">
        <w:rPr>
          <w:sz w:val="24"/>
          <w:szCs w:val="24"/>
        </w:rPr>
        <w:t xml:space="preserve"> работник</w:t>
      </w:r>
      <w:r w:rsidR="00992304">
        <w:rPr>
          <w:sz w:val="24"/>
          <w:szCs w:val="24"/>
        </w:rPr>
        <w:t>ов, из них 142 учителя, 11</w:t>
      </w:r>
      <w:r w:rsidR="008518D6" w:rsidRPr="003A0237">
        <w:rPr>
          <w:sz w:val="24"/>
          <w:szCs w:val="24"/>
        </w:rPr>
        <w:t xml:space="preserve"> директоров</w:t>
      </w:r>
      <w:r w:rsidR="00992304">
        <w:rPr>
          <w:sz w:val="24"/>
          <w:szCs w:val="24"/>
        </w:rPr>
        <w:t xml:space="preserve"> ОУ, 22 </w:t>
      </w:r>
      <w:r w:rsidR="00992304" w:rsidRPr="003A0237">
        <w:rPr>
          <w:sz w:val="24"/>
          <w:szCs w:val="24"/>
        </w:rPr>
        <w:t>воспитателя</w:t>
      </w:r>
      <w:r w:rsidR="00992304">
        <w:rPr>
          <w:sz w:val="24"/>
          <w:szCs w:val="24"/>
        </w:rPr>
        <w:t>, 8</w:t>
      </w:r>
      <w:r w:rsidR="00BE491B" w:rsidRPr="003A0237">
        <w:rPr>
          <w:sz w:val="24"/>
          <w:szCs w:val="24"/>
        </w:rPr>
        <w:t xml:space="preserve"> заведующих </w:t>
      </w:r>
      <w:r w:rsidR="00EB7208">
        <w:rPr>
          <w:sz w:val="24"/>
          <w:szCs w:val="24"/>
        </w:rPr>
        <w:t>ДОО, 19 воспитателей дошкольных образовательных учреждений.</w:t>
      </w:r>
    </w:p>
    <w:p w:rsidR="00B42A34" w:rsidRPr="003A0237" w:rsidRDefault="00EC174C" w:rsidP="00AC3EC4">
      <w:pPr>
        <w:pStyle w:val="26"/>
        <w:shd w:val="clear" w:color="auto" w:fill="auto"/>
        <w:spacing w:before="0" w:line="240" w:lineRule="auto"/>
        <w:ind w:firstLine="708"/>
        <w:rPr>
          <w:sz w:val="24"/>
          <w:szCs w:val="24"/>
        </w:rPr>
      </w:pPr>
      <w:r w:rsidRPr="003A0237">
        <w:rPr>
          <w:sz w:val="24"/>
          <w:szCs w:val="24"/>
        </w:rPr>
        <w:t xml:space="preserve">Анализ кадрового состава педработников района свидетельствует о </w:t>
      </w:r>
      <w:r w:rsidR="00EB7208">
        <w:rPr>
          <w:sz w:val="24"/>
          <w:szCs w:val="24"/>
        </w:rPr>
        <w:t>не</w:t>
      </w:r>
      <w:r w:rsidR="009B4CFD">
        <w:rPr>
          <w:sz w:val="24"/>
          <w:szCs w:val="24"/>
        </w:rPr>
        <w:t>стабильной ситуации. Не наблюдается оттока педагогических кадров из района, за исключением выхода пед</w:t>
      </w:r>
      <w:r w:rsidR="00065C86">
        <w:rPr>
          <w:sz w:val="24"/>
          <w:szCs w:val="24"/>
        </w:rPr>
        <w:t>аг</w:t>
      </w:r>
      <w:r w:rsidR="00EB7208">
        <w:rPr>
          <w:sz w:val="24"/>
          <w:szCs w:val="24"/>
        </w:rPr>
        <w:t>огов на заслуженный отдых, но и приток молодых педагогов в район очень незначительный.</w:t>
      </w:r>
    </w:p>
    <w:p w:rsidR="00B42A34" w:rsidRPr="003A0237" w:rsidRDefault="00EC174C" w:rsidP="00AC3EC4">
      <w:pPr>
        <w:pStyle w:val="26"/>
        <w:shd w:val="clear" w:color="auto" w:fill="auto"/>
        <w:spacing w:before="0" w:line="240" w:lineRule="auto"/>
        <w:ind w:firstLine="708"/>
        <w:rPr>
          <w:sz w:val="24"/>
          <w:szCs w:val="24"/>
        </w:rPr>
      </w:pPr>
      <w:r w:rsidRPr="003A0237">
        <w:rPr>
          <w:sz w:val="24"/>
          <w:szCs w:val="24"/>
        </w:rPr>
        <w:t xml:space="preserve">С </w:t>
      </w:r>
      <w:r w:rsidR="00383EAF" w:rsidRPr="003A0237">
        <w:rPr>
          <w:sz w:val="24"/>
          <w:szCs w:val="24"/>
        </w:rPr>
        <w:t>высшим об</w:t>
      </w:r>
      <w:r w:rsidR="00065C86">
        <w:rPr>
          <w:sz w:val="24"/>
          <w:szCs w:val="24"/>
        </w:rPr>
        <w:t>разованием на сегодня в ОУ района работает 141 педагог</w:t>
      </w:r>
      <w:r w:rsidR="008F2C88">
        <w:rPr>
          <w:sz w:val="24"/>
          <w:szCs w:val="24"/>
        </w:rPr>
        <w:t>, что составляет 41%</w:t>
      </w:r>
      <w:r w:rsidR="00065C86">
        <w:rPr>
          <w:sz w:val="24"/>
          <w:szCs w:val="24"/>
        </w:rPr>
        <w:t xml:space="preserve"> (137 учителей ,4 воспитателя ДОУ), 2018</w:t>
      </w:r>
      <w:r w:rsidR="00383EAF" w:rsidRPr="003A0237">
        <w:rPr>
          <w:sz w:val="24"/>
          <w:szCs w:val="24"/>
        </w:rPr>
        <w:t>-</w:t>
      </w:r>
      <w:r w:rsidR="00065C86">
        <w:rPr>
          <w:sz w:val="24"/>
          <w:szCs w:val="24"/>
        </w:rPr>
        <w:t>2019 – 134 педагога</w:t>
      </w:r>
      <w:r w:rsidR="008F2C88">
        <w:rPr>
          <w:sz w:val="24"/>
          <w:szCs w:val="24"/>
        </w:rPr>
        <w:t>, что составляет 38%</w:t>
      </w:r>
      <w:r w:rsidR="00065C86">
        <w:rPr>
          <w:sz w:val="24"/>
          <w:szCs w:val="24"/>
        </w:rPr>
        <w:t xml:space="preserve"> (132 учителя, 2 воспитателя ДОУ),2017</w:t>
      </w:r>
      <w:r w:rsidR="00383EAF" w:rsidRPr="003A0237">
        <w:rPr>
          <w:sz w:val="24"/>
          <w:szCs w:val="24"/>
        </w:rPr>
        <w:t>-</w:t>
      </w:r>
      <w:r w:rsidR="00065C86">
        <w:rPr>
          <w:sz w:val="24"/>
          <w:szCs w:val="24"/>
        </w:rPr>
        <w:t xml:space="preserve"> 2018 уч.год – 136 педагогов</w:t>
      </w:r>
      <w:r w:rsidR="008F2C88">
        <w:rPr>
          <w:sz w:val="24"/>
          <w:szCs w:val="24"/>
        </w:rPr>
        <w:t>, что составляет 53%</w:t>
      </w:r>
      <w:r w:rsidR="00065C86">
        <w:rPr>
          <w:sz w:val="24"/>
          <w:szCs w:val="24"/>
        </w:rPr>
        <w:t xml:space="preserve"> (134 учителя, 2 воспитателя ДОУ</w:t>
      </w:r>
      <w:r w:rsidR="008F2C88">
        <w:rPr>
          <w:sz w:val="24"/>
          <w:szCs w:val="24"/>
        </w:rPr>
        <w:t>).</w:t>
      </w:r>
      <w:r w:rsidR="0026259E">
        <w:rPr>
          <w:sz w:val="24"/>
          <w:szCs w:val="24"/>
        </w:rPr>
        <w:t xml:space="preserve"> Очень низкий образовательный уровень у воспитателей дошкольных образовательных учреждений</w:t>
      </w:r>
      <w:r w:rsidR="00E64326">
        <w:rPr>
          <w:sz w:val="24"/>
          <w:szCs w:val="24"/>
        </w:rPr>
        <w:t>. На сегодня из 19</w:t>
      </w:r>
      <w:r w:rsidR="00A50528">
        <w:rPr>
          <w:sz w:val="24"/>
          <w:szCs w:val="24"/>
        </w:rPr>
        <w:t xml:space="preserve"> воспитателей: 3</w:t>
      </w:r>
      <w:r w:rsidR="00354D08">
        <w:rPr>
          <w:sz w:val="24"/>
          <w:szCs w:val="24"/>
        </w:rPr>
        <w:t xml:space="preserve"> имеют высшее педагогическое образование, 1 высшее не педаго</w:t>
      </w:r>
      <w:r w:rsidR="00A50528">
        <w:rPr>
          <w:sz w:val="24"/>
          <w:szCs w:val="24"/>
        </w:rPr>
        <w:t xml:space="preserve">гическое, среднее специальное педагогическое 13, 2 </w:t>
      </w:r>
      <w:r w:rsidR="00A50528">
        <w:rPr>
          <w:sz w:val="24"/>
          <w:szCs w:val="24"/>
        </w:rPr>
        <w:lastRenderedPageBreak/>
        <w:t>воспитателя среднее специальное непедагогического профиля, 3 воспитателя имеют среднее образование, но обучаются заочно на базе Ачинского педагогического колледжа.</w:t>
      </w:r>
      <w:r w:rsidR="00354D08">
        <w:rPr>
          <w:sz w:val="24"/>
          <w:szCs w:val="24"/>
        </w:rPr>
        <w:t xml:space="preserve"> из них 9 педагогическое, 3 воспитателя работают со средним образова</w:t>
      </w:r>
      <w:r w:rsidR="00A50528">
        <w:rPr>
          <w:sz w:val="24"/>
          <w:szCs w:val="24"/>
        </w:rPr>
        <w:t xml:space="preserve">нием. </w:t>
      </w:r>
      <w:r w:rsidR="00C63DE3">
        <w:rPr>
          <w:sz w:val="24"/>
          <w:szCs w:val="24"/>
        </w:rPr>
        <w:t xml:space="preserve">   </w:t>
      </w:r>
    </w:p>
    <w:p w:rsidR="00B42A34" w:rsidRPr="003A0237" w:rsidRDefault="00B42A34" w:rsidP="00AC3EC4">
      <w:pPr>
        <w:pStyle w:val="26"/>
        <w:shd w:val="clear" w:color="auto" w:fill="auto"/>
        <w:spacing w:before="0" w:line="240" w:lineRule="auto"/>
        <w:ind w:firstLine="708"/>
        <w:rPr>
          <w:sz w:val="24"/>
          <w:szCs w:val="24"/>
        </w:rPr>
      </w:pPr>
      <w:r w:rsidRPr="003A0237">
        <w:rPr>
          <w:sz w:val="24"/>
          <w:szCs w:val="24"/>
        </w:rPr>
        <w:t xml:space="preserve">                                             </w:t>
      </w:r>
    </w:p>
    <w:p w:rsidR="00490E6A" w:rsidRPr="003A0237" w:rsidRDefault="00490E6A" w:rsidP="00AC3EC4">
      <w:pPr>
        <w:ind w:firstLine="708"/>
        <w:rPr>
          <w:sz w:val="24"/>
          <w:szCs w:val="24"/>
        </w:rPr>
      </w:pPr>
      <w:r w:rsidRPr="003A0237">
        <w:rPr>
          <w:sz w:val="24"/>
          <w:szCs w:val="24"/>
        </w:rPr>
        <w:t>Самыми многочисленными категориями педагогов, имеющими высшее образование, являются учителя:</w:t>
      </w:r>
    </w:p>
    <w:p w:rsidR="00490E6A" w:rsidRPr="003A0237" w:rsidRDefault="0064163E" w:rsidP="00AC3EC4">
      <w:pPr>
        <w:rPr>
          <w:sz w:val="24"/>
          <w:szCs w:val="24"/>
        </w:rPr>
      </w:pPr>
      <w:r>
        <w:rPr>
          <w:sz w:val="24"/>
          <w:szCs w:val="24"/>
        </w:rPr>
        <w:t xml:space="preserve">-физики-100% </w:t>
      </w:r>
    </w:p>
    <w:p w:rsidR="00490E6A" w:rsidRPr="003A0237" w:rsidRDefault="0064163E" w:rsidP="00AC3EC4">
      <w:pPr>
        <w:rPr>
          <w:sz w:val="24"/>
          <w:szCs w:val="24"/>
        </w:rPr>
      </w:pPr>
      <w:r>
        <w:rPr>
          <w:sz w:val="24"/>
          <w:szCs w:val="24"/>
        </w:rPr>
        <w:t xml:space="preserve">-географии-100% </w:t>
      </w:r>
    </w:p>
    <w:p w:rsidR="00490E6A" w:rsidRPr="003A0237" w:rsidRDefault="0064163E" w:rsidP="00AC3EC4">
      <w:pPr>
        <w:rPr>
          <w:sz w:val="24"/>
          <w:szCs w:val="24"/>
        </w:rPr>
      </w:pPr>
      <w:r>
        <w:rPr>
          <w:sz w:val="24"/>
          <w:szCs w:val="24"/>
        </w:rPr>
        <w:t>-химии-100 %</w:t>
      </w:r>
    </w:p>
    <w:p w:rsidR="00490E6A" w:rsidRPr="003A0237" w:rsidRDefault="0064163E" w:rsidP="00AC3EC4">
      <w:pPr>
        <w:rPr>
          <w:sz w:val="24"/>
          <w:szCs w:val="24"/>
        </w:rPr>
      </w:pPr>
      <w:r>
        <w:rPr>
          <w:sz w:val="24"/>
          <w:szCs w:val="24"/>
        </w:rPr>
        <w:t>- математики -100%</w:t>
      </w:r>
    </w:p>
    <w:p w:rsidR="00490E6A" w:rsidRPr="003A0237" w:rsidRDefault="00490E6A" w:rsidP="00AC3EC4">
      <w:pPr>
        <w:rPr>
          <w:sz w:val="24"/>
          <w:szCs w:val="24"/>
        </w:rPr>
      </w:pPr>
      <w:r w:rsidRPr="003A0237">
        <w:rPr>
          <w:sz w:val="24"/>
          <w:szCs w:val="24"/>
        </w:rPr>
        <w:t>-</w:t>
      </w:r>
      <w:r w:rsidR="005229F0" w:rsidRPr="003A0237">
        <w:rPr>
          <w:sz w:val="24"/>
          <w:szCs w:val="24"/>
        </w:rPr>
        <w:t>биологии 100%.</w:t>
      </w:r>
    </w:p>
    <w:p w:rsidR="00490E6A" w:rsidRPr="003A0237" w:rsidRDefault="0064163E" w:rsidP="00AC3EC4">
      <w:pPr>
        <w:ind w:firstLine="708"/>
        <w:rPr>
          <w:sz w:val="24"/>
          <w:szCs w:val="24"/>
        </w:rPr>
      </w:pPr>
      <w:r>
        <w:rPr>
          <w:sz w:val="24"/>
          <w:szCs w:val="24"/>
        </w:rPr>
        <w:t xml:space="preserve">По – </w:t>
      </w:r>
      <w:r w:rsidR="006727EF">
        <w:rPr>
          <w:sz w:val="24"/>
          <w:szCs w:val="24"/>
        </w:rPr>
        <w:t xml:space="preserve">прежнему </w:t>
      </w:r>
      <w:r w:rsidR="006727EF" w:rsidRPr="003A0237">
        <w:rPr>
          <w:sz w:val="24"/>
          <w:szCs w:val="24"/>
        </w:rPr>
        <w:t>низкий</w:t>
      </w:r>
      <w:r w:rsidR="00490E6A" w:rsidRPr="003A0237">
        <w:rPr>
          <w:sz w:val="24"/>
          <w:szCs w:val="24"/>
        </w:rPr>
        <w:t xml:space="preserve"> образовательный уровень у учителей:</w:t>
      </w:r>
    </w:p>
    <w:p w:rsidR="00490E6A" w:rsidRPr="003A0237" w:rsidRDefault="006727EF" w:rsidP="00AC3EC4">
      <w:pPr>
        <w:rPr>
          <w:sz w:val="24"/>
          <w:szCs w:val="24"/>
        </w:rPr>
      </w:pPr>
      <w:r>
        <w:rPr>
          <w:sz w:val="24"/>
          <w:szCs w:val="24"/>
        </w:rPr>
        <w:t>-технологии-64%</w:t>
      </w:r>
    </w:p>
    <w:p w:rsidR="00490E6A" w:rsidRDefault="006727EF" w:rsidP="00AC3EC4">
      <w:pPr>
        <w:rPr>
          <w:sz w:val="24"/>
          <w:szCs w:val="24"/>
        </w:rPr>
      </w:pPr>
      <w:r>
        <w:rPr>
          <w:sz w:val="24"/>
          <w:szCs w:val="24"/>
        </w:rPr>
        <w:t>- начальных классов-62%</w:t>
      </w:r>
    </w:p>
    <w:p w:rsidR="00262A31" w:rsidRDefault="00262A31" w:rsidP="00AC3EC4">
      <w:pPr>
        <w:rPr>
          <w:sz w:val="24"/>
          <w:szCs w:val="24"/>
        </w:rPr>
      </w:pPr>
      <w:r>
        <w:rPr>
          <w:sz w:val="24"/>
          <w:szCs w:val="24"/>
        </w:rPr>
        <w:t>- физической культуры-62%</w:t>
      </w:r>
    </w:p>
    <w:p w:rsidR="00262A31" w:rsidRPr="003A0237" w:rsidRDefault="00262A31" w:rsidP="00AC3EC4">
      <w:pPr>
        <w:rPr>
          <w:b/>
          <w:i/>
          <w:sz w:val="24"/>
          <w:szCs w:val="24"/>
        </w:rPr>
      </w:pPr>
      <w:r>
        <w:rPr>
          <w:sz w:val="24"/>
          <w:szCs w:val="24"/>
        </w:rPr>
        <w:t xml:space="preserve"> - 80% учителя истории, иностранных языков, русского языка и литературы</w:t>
      </w:r>
    </w:p>
    <w:p w:rsidR="00246D46" w:rsidRDefault="00FB43E7" w:rsidP="00AC3EC4">
      <w:pPr>
        <w:ind w:firstLine="708"/>
        <w:rPr>
          <w:sz w:val="24"/>
          <w:szCs w:val="24"/>
        </w:rPr>
      </w:pPr>
      <w:r>
        <w:rPr>
          <w:sz w:val="24"/>
          <w:szCs w:val="24"/>
        </w:rPr>
        <w:t>В районе нет</w:t>
      </w:r>
      <w:r w:rsidR="00D0392C">
        <w:rPr>
          <w:sz w:val="24"/>
          <w:szCs w:val="24"/>
        </w:rPr>
        <w:t xml:space="preserve"> ни одного образовательного учреждения, в котором все педагоги имеют высшее профессиональное образование:</w:t>
      </w:r>
    </w:p>
    <w:p w:rsidR="00D0392C" w:rsidRDefault="00D0392C" w:rsidP="00AC3EC4">
      <w:pPr>
        <w:ind w:firstLine="708"/>
        <w:rPr>
          <w:sz w:val="24"/>
          <w:szCs w:val="24"/>
        </w:rPr>
      </w:pPr>
      <w:r>
        <w:rPr>
          <w:sz w:val="24"/>
          <w:szCs w:val="24"/>
        </w:rPr>
        <w:t>1.МКОУ Чайковская СОШ – 85%</w:t>
      </w:r>
    </w:p>
    <w:p w:rsidR="00D0392C" w:rsidRDefault="00D0392C" w:rsidP="00AC3EC4">
      <w:pPr>
        <w:ind w:firstLine="708"/>
        <w:rPr>
          <w:sz w:val="24"/>
          <w:szCs w:val="24"/>
        </w:rPr>
      </w:pPr>
      <w:r>
        <w:rPr>
          <w:sz w:val="24"/>
          <w:szCs w:val="24"/>
        </w:rPr>
        <w:t>2. МБОУ Боготольская СОШ – 84%</w:t>
      </w:r>
    </w:p>
    <w:p w:rsidR="00D0392C" w:rsidRDefault="00D0392C" w:rsidP="00AC3EC4">
      <w:pPr>
        <w:ind w:firstLine="708"/>
        <w:rPr>
          <w:sz w:val="24"/>
          <w:szCs w:val="24"/>
        </w:rPr>
      </w:pPr>
      <w:r>
        <w:rPr>
          <w:sz w:val="24"/>
          <w:szCs w:val="24"/>
        </w:rPr>
        <w:t>3. МБОУ Большекосульская СОШ – 80%</w:t>
      </w:r>
    </w:p>
    <w:p w:rsidR="00D0392C" w:rsidRDefault="00D0392C" w:rsidP="00AC3EC4">
      <w:pPr>
        <w:ind w:firstLine="708"/>
        <w:rPr>
          <w:sz w:val="24"/>
          <w:szCs w:val="24"/>
        </w:rPr>
      </w:pPr>
      <w:r>
        <w:rPr>
          <w:sz w:val="24"/>
          <w:szCs w:val="24"/>
        </w:rPr>
        <w:t>4. МКОУ Владимировская СОШ – 80%</w:t>
      </w:r>
    </w:p>
    <w:p w:rsidR="00D0392C" w:rsidRDefault="00D0392C" w:rsidP="00AC3EC4">
      <w:pPr>
        <w:ind w:firstLine="708"/>
        <w:rPr>
          <w:sz w:val="24"/>
          <w:szCs w:val="24"/>
        </w:rPr>
      </w:pPr>
      <w:r>
        <w:rPr>
          <w:sz w:val="24"/>
          <w:szCs w:val="24"/>
        </w:rPr>
        <w:t>5.МКОУ Краснозаводская СОШ – 80%</w:t>
      </w:r>
    </w:p>
    <w:p w:rsidR="00D0392C" w:rsidRDefault="00D0392C" w:rsidP="00AC3EC4">
      <w:pPr>
        <w:ind w:firstLine="708"/>
        <w:rPr>
          <w:sz w:val="24"/>
          <w:szCs w:val="24"/>
        </w:rPr>
      </w:pPr>
      <w:r>
        <w:rPr>
          <w:sz w:val="24"/>
          <w:szCs w:val="24"/>
        </w:rPr>
        <w:t>6. МБОУ Юрьевская СОШ – 78%</w:t>
      </w:r>
    </w:p>
    <w:p w:rsidR="00D0392C" w:rsidRDefault="00D0392C" w:rsidP="00AC3EC4">
      <w:pPr>
        <w:ind w:firstLine="708"/>
        <w:rPr>
          <w:sz w:val="24"/>
          <w:szCs w:val="24"/>
        </w:rPr>
      </w:pPr>
      <w:r>
        <w:rPr>
          <w:sz w:val="24"/>
          <w:szCs w:val="24"/>
        </w:rPr>
        <w:t>7. МКОУ Александровская СОШ – 75%</w:t>
      </w:r>
    </w:p>
    <w:p w:rsidR="00D0392C" w:rsidRDefault="00D0392C" w:rsidP="00AC3EC4">
      <w:pPr>
        <w:ind w:firstLine="708"/>
        <w:rPr>
          <w:sz w:val="24"/>
          <w:szCs w:val="24"/>
        </w:rPr>
      </w:pPr>
      <w:r>
        <w:rPr>
          <w:sz w:val="24"/>
          <w:szCs w:val="24"/>
        </w:rPr>
        <w:t>8. МКОУ Вагинская СОШ – 74%</w:t>
      </w:r>
    </w:p>
    <w:p w:rsidR="00D0392C" w:rsidRDefault="00D0392C" w:rsidP="00AC3EC4">
      <w:pPr>
        <w:ind w:firstLine="708"/>
        <w:rPr>
          <w:sz w:val="24"/>
          <w:szCs w:val="24"/>
        </w:rPr>
      </w:pPr>
      <w:r>
        <w:rPr>
          <w:sz w:val="24"/>
          <w:szCs w:val="24"/>
        </w:rPr>
        <w:t>9.МКОУ Булатовская СОШ – 71%</w:t>
      </w:r>
    </w:p>
    <w:p w:rsidR="00D0392C" w:rsidRDefault="00D0392C" w:rsidP="00AC3EC4">
      <w:pPr>
        <w:ind w:firstLine="708"/>
        <w:rPr>
          <w:sz w:val="24"/>
          <w:szCs w:val="24"/>
        </w:rPr>
      </w:pPr>
      <w:r>
        <w:rPr>
          <w:sz w:val="24"/>
          <w:szCs w:val="24"/>
        </w:rPr>
        <w:t>10. МБОУ Критовская СОШ – 62%.</w:t>
      </w:r>
    </w:p>
    <w:p w:rsidR="00D0392C" w:rsidRDefault="00D0392C" w:rsidP="00AC3EC4">
      <w:pPr>
        <w:ind w:firstLine="708"/>
        <w:rPr>
          <w:sz w:val="24"/>
          <w:szCs w:val="24"/>
        </w:rPr>
      </w:pPr>
      <w:r>
        <w:rPr>
          <w:sz w:val="24"/>
          <w:szCs w:val="24"/>
        </w:rPr>
        <w:t>11 МКОУ Вагинская НШДС – 0%</w:t>
      </w:r>
    </w:p>
    <w:p w:rsidR="00D0392C" w:rsidRDefault="00D0392C" w:rsidP="00AC3EC4">
      <w:pPr>
        <w:ind w:left="-851" w:firstLine="708"/>
        <w:rPr>
          <w:sz w:val="24"/>
          <w:szCs w:val="24"/>
        </w:rPr>
      </w:pPr>
    </w:p>
    <w:p w:rsidR="00B50555" w:rsidRDefault="00B50555" w:rsidP="00AC3EC4">
      <w:pPr>
        <w:ind w:left="-851" w:firstLine="708"/>
        <w:rPr>
          <w:sz w:val="24"/>
          <w:szCs w:val="24"/>
        </w:rPr>
      </w:pPr>
      <w:r>
        <w:rPr>
          <w:sz w:val="24"/>
          <w:szCs w:val="24"/>
        </w:rPr>
        <w:t>Анализ кадрового состава учителей за 2019 -2020 уч.год по стажу работы свидетельствует о старении педагогических кадров:</w:t>
      </w:r>
      <w:r w:rsidR="002B6C3E">
        <w:rPr>
          <w:sz w:val="24"/>
          <w:szCs w:val="24"/>
        </w:rPr>
        <w:t xml:space="preserve">         </w:t>
      </w:r>
    </w:p>
    <w:p w:rsidR="00D0392C" w:rsidRPr="003A0237" w:rsidRDefault="00D0392C" w:rsidP="00AC3EC4">
      <w:pPr>
        <w:ind w:firstLine="708"/>
        <w:rPr>
          <w:sz w:val="24"/>
          <w:szCs w:val="24"/>
        </w:rPr>
      </w:pPr>
    </w:p>
    <w:p w:rsidR="00BE7F85" w:rsidRPr="003A0237" w:rsidRDefault="00F52F4F" w:rsidP="00AC3EC4">
      <w:pPr>
        <w:rPr>
          <w:sz w:val="24"/>
          <w:szCs w:val="24"/>
        </w:rPr>
      </w:pPr>
      <w:r>
        <w:rPr>
          <w:sz w:val="24"/>
          <w:szCs w:val="24"/>
        </w:rPr>
        <w:t>- до 3</w:t>
      </w:r>
      <w:r w:rsidR="002875D5">
        <w:rPr>
          <w:sz w:val="24"/>
          <w:szCs w:val="24"/>
        </w:rPr>
        <w:t xml:space="preserve"> лет</w:t>
      </w:r>
      <w:r>
        <w:rPr>
          <w:sz w:val="24"/>
          <w:szCs w:val="24"/>
        </w:rPr>
        <w:t xml:space="preserve"> -21</w:t>
      </w:r>
      <w:r w:rsidR="000F3986" w:rsidRPr="003A0237">
        <w:rPr>
          <w:sz w:val="24"/>
          <w:szCs w:val="24"/>
        </w:rPr>
        <w:t xml:space="preserve"> </w:t>
      </w:r>
      <w:r>
        <w:rPr>
          <w:sz w:val="24"/>
          <w:szCs w:val="24"/>
        </w:rPr>
        <w:t>(7</w:t>
      </w:r>
      <w:r w:rsidR="00BE7F85" w:rsidRPr="003A0237">
        <w:rPr>
          <w:sz w:val="24"/>
          <w:szCs w:val="24"/>
        </w:rPr>
        <w:t>%)</w:t>
      </w:r>
    </w:p>
    <w:p w:rsidR="00246D46" w:rsidRPr="003A0237" w:rsidRDefault="00F52F4F" w:rsidP="00AC3EC4">
      <w:pPr>
        <w:rPr>
          <w:sz w:val="24"/>
          <w:szCs w:val="24"/>
        </w:rPr>
      </w:pPr>
      <w:r>
        <w:rPr>
          <w:sz w:val="24"/>
          <w:szCs w:val="24"/>
        </w:rPr>
        <w:t>- от 3 до 5</w:t>
      </w:r>
      <w:r w:rsidR="002875D5">
        <w:rPr>
          <w:sz w:val="24"/>
          <w:szCs w:val="24"/>
        </w:rPr>
        <w:t xml:space="preserve"> лет</w:t>
      </w:r>
      <w:r>
        <w:rPr>
          <w:sz w:val="24"/>
          <w:szCs w:val="24"/>
        </w:rPr>
        <w:t xml:space="preserve"> –</w:t>
      </w:r>
      <w:r w:rsidR="000F3986" w:rsidRPr="003A0237">
        <w:rPr>
          <w:sz w:val="24"/>
          <w:szCs w:val="24"/>
        </w:rPr>
        <w:t xml:space="preserve"> </w:t>
      </w:r>
      <w:r>
        <w:rPr>
          <w:sz w:val="24"/>
          <w:szCs w:val="24"/>
        </w:rPr>
        <w:t>10 (3,2</w:t>
      </w:r>
      <w:r w:rsidR="00246D46" w:rsidRPr="003A0237">
        <w:rPr>
          <w:sz w:val="24"/>
          <w:szCs w:val="24"/>
        </w:rPr>
        <w:t>%)</w:t>
      </w:r>
    </w:p>
    <w:p w:rsidR="00246D46" w:rsidRPr="003A0237" w:rsidRDefault="00F52F4F" w:rsidP="00AC3EC4">
      <w:pPr>
        <w:rPr>
          <w:sz w:val="24"/>
          <w:szCs w:val="24"/>
        </w:rPr>
      </w:pPr>
      <w:r>
        <w:rPr>
          <w:sz w:val="24"/>
          <w:szCs w:val="24"/>
        </w:rPr>
        <w:t>- от 5 до 10</w:t>
      </w:r>
      <w:r w:rsidR="002875D5">
        <w:rPr>
          <w:sz w:val="24"/>
          <w:szCs w:val="24"/>
        </w:rPr>
        <w:t xml:space="preserve"> лет </w:t>
      </w:r>
      <w:r>
        <w:rPr>
          <w:sz w:val="24"/>
          <w:szCs w:val="24"/>
        </w:rPr>
        <w:t>- 28 (9</w:t>
      </w:r>
      <w:r w:rsidR="00246D46" w:rsidRPr="003A0237">
        <w:rPr>
          <w:sz w:val="24"/>
          <w:szCs w:val="24"/>
        </w:rPr>
        <w:t>%)</w:t>
      </w:r>
    </w:p>
    <w:p w:rsidR="001F25E1" w:rsidRPr="003A0237" w:rsidRDefault="00F52F4F" w:rsidP="00AC3EC4">
      <w:pPr>
        <w:rPr>
          <w:sz w:val="24"/>
          <w:szCs w:val="24"/>
        </w:rPr>
      </w:pPr>
      <w:r>
        <w:rPr>
          <w:sz w:val="24"/>
          <w:szCs w:val="24"/>
        </w:rPr>
        <w:t>-от 15 до 20</w:t>
      </w:r>
      <w:r w:rsidR="002875D5">
        <w:rPr>
          <w:sz w:val="24"/>
          <w:szCs w:val="24"/>
        </w:rPr>
        <w:t xml:space="preserve"> лет </w:t>
      </w:r>
      <w:r>
        <w:rPr>
          <w:sz w:val="24"/>
          <w:szCs w:val="24"/>
        </w:rPr>
        <w:t>- 26</w:t>
      </w:r>
      <w:r w:rsidR="000F3986" w:rsidRPr="003A0237">
        <w:rPr>
          <w:sz w:val="24"/>
          <w:szCs w:val="24"/>
        </w:rPr>
        <w:t xml:space="preserve"> </w:t>
      </w:r>
      <w:r>
        <w:rPr>
          <w:sz w:val="24"/>
          <w:szCs w:val="24"/>
        </w:rPr>
        <w:t>(</w:t>
      </w:r>
      <w:r w:rsidR="002875D5">
        <w:rPr>
          <w:sz w:val="24"/>
          <w:szCs w:val="24"/>
        </w:rPr>
        <w:t>8,3</w:t>
      </w:r>
      <w:r w:rsidR="001F25E1" w:rsidRPr="003A0237">
        <w:rPr>
          <w:sz w:val="24"/>
          <w:szCs w:val="24"/>
        </w:rPr>
        <w:t>%)</w:t>
      </w:r>
    </w:p>
    <w:p w:rsidR="001530A2" w:rsidRPr="003A0237" w:rsidRDefault="001F25E1" w:rsidP="00AC3EC4">
      <w:pPr>
        <w:rPr>
          <w:sz w:val="24"/>
          <w:szCs w:val="24"/>
        </w:rPr>
      </w:pPr>
      <w:r w:rsidRPr="003A0237">
        <w:rPr>
          <w:sz w:val="24"/>
          <w:szCs w:val="24"/>
        </w:rPr>
        <w:t>-</w:t>
      </w:r>
      <w:r w:rsidR="002875D5">
        <w:rPr>
          <w:sz w:val="24"/>
          <w:szCs w:val="24"/>
        </w:rPr>
        <w:t xml:space="preserve"> от</w:t>
      </w:r>
      <w:r w:rsidRPr="003A0237">
        <w:rPr>
          <w:sz w:val="24"/>
          <w:szCs w:val="24"/>
        </w:rPr>
        <w:t xml:space="preserve"> 2</w:t>
      </w:r>
      <w:r w:rsidR="002875D5">
        <w:rPr>
          <w:sz w:val="24"/>
          <w:szCs w:val="24"/>
        </w:rPr>
        <w:t>0 до 30 лет - 126</w:t>
      </w:r>
      <w:r w:rsidR="000F3986" w:rsidRPr="003A0237">
        <w:rPr>
          <w:sz w:val="24"/>
          <w:szCs w:val="24"/>
        </w:rPr>
        <w:t xml:space="preserve"> </w:t>
      </w:r>
      <w:r w:rsidR="002875D5">
        <w:rPr>
          <w:sz w:val="24"/>
          <w:szCs w:val="24"/>
        </w:rPr>
        <w:t>(40,5</w:t>
      </w:r>
      <w:r w:rsidR="00246D46" w:rsidRPr="003A0237">
        <w:rPr>
          <w:sz w:val="24"/>
          <w:szCs w:val="24"/>
        </w:rPr>
        <w:t>%)</w:t>
      </w:r>
    </w:p>
    <w:p w:rsidR="001F25E1" w:rsidRDefault="00EF2999" w:rsidP="00AC3EC4">
      <w:pPr>
        <w:rPr>
          <w:sz w:val="24"/>
          <w:szCs w:val="24"/>
        </w:rPr>
      </w:pPr>
      <w:r>
        <w:rPr>
          <w:sz w:val="24"/>
          <w:szCs w:val="24"/>
        </w:rPr>
        <w:t>- от 30 до 40 лет - 72</w:t>
      </w:r>
      <w:r w:rsidR="000F3986" w:rsidRPr="003A0237">
        <w:rPr>
          <w:sz w:val="24"/>
          <w:szCs w:val="24"/>
        </w:rPr>
        <w:t xml:space="preserve"> </w:t>
      </w:r>
      <w:r w:rsidR="002875D5">
        <w:rPr>
          <w:sz w:val="24"/>
          <w:szCs w:val="24"/>
        </w:rPr>
        <w:t>(2</w:t>
      </w:r>
      <w:r>
        <w:rPr>
          <w:sz w:val="24"/>
          <w:szCs w:val="24"/>
        </w:rPr>
        <w:t>5</w:t>
      </w:r>
      <w:r w:rsidR="001F25E1" w:rsidRPr="003A0237">
        <w:rPr>
          <w:sz w:val="24"/>
          <w:szCs w:val="24"/>
        </w:rPr>
        <w:t>%)</w:t>
      </w:r>
    </w:p>
    <w:p w:rsidR="00170327" w:rsidRDefault="002875D5" w:rsidP="00AC3EC4">
      <w:pPr>
        <w:rPr>
          <w:sz w:val="24"/>
          <w:szCs w:val="24"/>
        </w:rPr>
      </w:pPr>
      <w:r>
        <w:rPr>
          <w:sz w:val="24"/>
          <w:szCs w:val="24"/>
        </w:rPr>
        <w:t>- от 40 и старше – 19 (6%)</w:t>
      </w:r>
    </w:p>
    <w:p w:rsidR="00170327" w:rsidRDefault="0059275B" w:rsidP="00AC3EC4">
      <w:pPr>
        <w:rPr>
          <w:sz w:val="24"/>
          <w:szCs w:val="24"/>
        </w:rPr>
      </w:pPr>
      <w:r>
        <w:rPr>
          <w:sz w:val="24"/>
          <w:szCs w:val="24"/>
        </w:rPr>
        <w:t>В общеобразовательных учреждениях района работают</w:t>
      </w:r>
      <w:r w:rsidR="004F15B2">
        <w:rPr>
          <w:sz w:val="24"/>
          <w:szCs w:val="24"/>
        </w:rPr>
        <w:t xml:space="preserve"> </w:t>
      </w:r>
      <w:r>
        <w:rPr>
          <w:sz w:val="24"/>
          <w:szCs w:val="24"/>
        </w:rPr>
        <w:t xml:space="preserve">26 </w:t>
      </w:r>
      <w:r w:rsidR="004F15B2">
        <w:rPr>
          <w:sz w:val="24"/>
          <w:szCs w:val="24"/>
        </w:rPr>
        <w:t>педагогов старше</w:t>
      </w:r>
      <w:r>
        <w:rPr>
          <w:sz w:val="24"/>
          <w:szCs w:val="24"/>
        </w:rPr>
        <w:t xml:space="preserve"> 61 года.</w:t>
      </w:r>
    </w:p>
    <w:p w:rsidR="00170327" w:rsidRDefault="00170327" w:rsidP="00AC3EC4">
      <w:pPr>
        <w:rPr>
          <w:sz w:val="24"/>
          <w:szCs w:val="24"/>
        </w:rPr>
      </w:pPr>
    </w:p>
    <w:p w:rsidR="004F15B2" w:rsidRPr="004F15B2" w:rsidRDefault="00207DAD" w:rsidP="00AC3EC4">
      <w:pPr>
        <w:rPr>
          <w:b/>
          <w:sz w:val="24"/>
          <w:szCs w:val="24"/>
        </w:rPr>
      </w:pPr>
      <w:r w:rsidRPr="004F15B2">
        <w:rPr>
          <w:b/>
          <w:sz w:val="24"/>
          <w:szCs w:val="24"/>
        </w:rPr>
        <w:lastRenderedPageBreak/>
        <w:t>Краевой проект «Учитель будущего».</w:t>
      </w:r>
    </w:p>
    <w:p w:rsidR="00802FB4" w:rsidRDefault="00207DAD" w:rsidP="00AC3EC4">
      <w:pPr>
        <w:rPr>
          <w:sz w:val="24"/>
          <w:szCs w:val="24"/>
        </w:rPr>
      </w:pPr>
      <w:r w:rsidRPr="00207DAD">
        <w:rPr>
          <w:sz w:val="24"/>
          <w:szCs w:val="24"/>
        </w:rPr>
        <w:t xml:space="preserve"> Цель: внедрение национальной системы профессионального роста педагогических работников, охватывающей не менее 50% учителей общеобразовательных организаций. Национальная система учительского роста – это более усовершенствованная форма аттестации учителей, которая должна более точно отображать качество преподавания и профессионализм специалистов в сфере образовательных </w:t>
      </w:r>
      <w:r>
        <w:rPr>
          <w:sz w:val="24"/>
          <w:szCs w:val="24"/>
        </w:rPr>
        <w:t>услуг.</w:t>
      </w:r>
    </w:p>
    <w:p w:rsidR="00AE76E7" w:rsidRDefault="00802FB4" w:rsidP="00AC3EC4">
      <w:pPr>
        <w:rPr>
          <w:sz w:val="24"/>
          <w:szCs w:val="24"/>
        </w:rPr>
      </w:pPr>
      <w:r>
        <w:rPr>
          <w:sz w:val="24"/>
          <w:szCs w:val="24"/>
        </w:rPr>
        <w:t>С целью знакомства с концептуальными положениями Национальной системы учительского роста 18 декабря</w:t>
      </w:r>
      <w:r w:rsidR="009F7A5E">
        <w:rPr>
          <w:sz w:val="24"/>
          <w:szCs w:val="24"/>
        </w:rPr>
        <w:t xml:space="preserve"> 2019 года</w:t>
      </w:r>
      <w:r>
        <w:rPr>
          <w:sz w:val="24"/>
          <w:szCs w:val="24"/>
        </w:rPr>
        <w:t xml:space="preserve"> на базе Управления образования администрации Боготольского района состоялся семинар «НСУР: как мы к ней готовы. Единые оценочные процедуры». В результате семинара участники познакомились</w:t>
      </w:r>
      <w:r w:rsidR="009F7A5E">
        <w:rPr>
          <w:sz w:val="24"/>
          <w:szCs w:val="24"/>
        </w:rPr>
        <w:t xml:space="preserve"> с концептуальными положениями НСУР, новой моделью аттестации педагогических работников, разработали проект дорожной карты внедрения НСУР.</w:t>
      </w:r>
    </w:p>
    <w:p w:rsidR="00EF2999" w:rsidRDefault="001E3117" w:rsidP="00AC3EC4">
      <w:pPr>
        <w:rPr>
          <w:sz w:val="24"/>
          <w:szCs w:val="24"/>
        </w:rPr>
      </w:pPr>
      <w:r>
        <w:rPr>
          <w:sz w:val="24"/>
          <w:szCs w:val="24"/>
        </w:rPr>
        <w:t>1.СОДЕРЖАНИЕ ПРОБЛЕМЫ</w:t>
      </w:r>
      <w:r w:rsidR="00EF2999">
        <w:rPr>
          <w:sz w:val="24"/>
          <w:szCs w:val="24"/>
        </w:rPr>
        <w:t>:</w:t>
      </w:r>
    </w:p>
    <w:p w:rsidR="00EF2999" w:rsidRDefault="00EF2999" w:rsidP="00AC3EC4">
      <w:pPr>
        <w:rPr>
          <w:sz w:val="24"/>
          <w:szCs w:val="24"/>
        </w:rPr>
      </w:pPr>
      <w:r>
        <w:rPr>
          <w:sz w:val="24"/>
          <w:szCs w:val="24"/>
        </w:rPr>
        <w:t>По данным образовательных учреждений на 01.06.2020 года</w:t>
      </w:r>
      <w:r w:rsidR="009F30BD">
        <w:rPr>
          <w:sz w:val="24"/>
          <w:szCs w:val="24"/>
        </w:rPr>
        <w:t xml:space="preserve"> предположительное количество «о</w:t>
      </w:r>
      <w:r>
        <w:rPr>
          <w:sz w:val="24"/>
          <w:szCs w:val="24"/>
        </w:rPr>
        <w:t>ткрытых» вакансий учителей составляет:</w:t>
      </w:r>
    </w:p>
    <w:p w:rsidR="00C83362" w:rsidRDefault="00C83362" w:rsidP="00AC3EC4">
      <w:pPr>
        <w:rPr>
          <w:sz w:val="24"/>
          <w:szCs w:val="24"/>
        </w:rPr>
      </w:pPr>
      <w:r>
        <w:rPr>
          <w:sz w:val="24"/>
          <w:szCs w:val="24"/>
        </w:rPr>
        <w:t>- Английский язык (МБОУ Боготольская СОШ, МБОУ Критовская СОШ, МБОУ Большекосульская СОШ);</w:t>
      </w:r>
    </w:p>
    <w:p w:rsidR="0095682A" w:rsidRDefault="00C83362" w:rsidP="00AC3EC4">
      <w:pPr>
        <w:rPr>
          <w:sz w:val="24"/>
          <w:szCs w:val="24"/>
        </w:rPr>
      </w:pPr>
      <w:r>
        <w:rPr>
          <w:sz w:val="24"/>
          <w:szCs w:val="24"/>
        </w:rPr>
        <w:t>- Русский язык и литература (МКОУ Булатовская СОШ, МКОУ Владимиров</w:t>
      </w:r>
      <w:r w:rsidR="0095682A">
        <w:rPr>
          <w:sz w:val="24"/>
          <w:szCs w:val="24"/>
        </w:rPr>
        <w:t>ская СОШ, МБОУ Боготольская СОШ);</w:t>
      </w:r>
    </w:p>
    <w:p w:rsidR="0095682A" w:rsidRDefault="0095682A" w:rsidP="00AC3EC4">
      <w:pPr>
        <w:rPr>
          <w:sz w:val="24"/>
          <w:szCs w:val="24"/>
        </w:rPr>
      </w:pPr>
      <w:r>
        <w:rPr>
          <w:sz w:val="24"/>
          <w:szCs w:val="24"/>
        </w:rPr>
        <w:t>- Математика (МБОУ Критовская СОШ, МБОУ Боготольская СОШ)</w:t>
      </w:r>
    </w:p>
    <w:p w:rsidR="00EF2999" w:rsidRDefault="0095682A" w:rsidP="00AC3EC4">
      <w:pPr>
        <w:rPr>
          <w:sz w:val="24"/>
          <w:szCs w:val="24"/>
        </w:rPr>
      </w:pPr>
      <w:r>
        <w:rPr>
          <w:sz w:val="24"/>
          <w:szCs w:val="24"/>
        </w:rPr>
        <w:t>- Начальные классы (МБОУ Критовская СОШ, МБОУ Боготольская СОШ, МБОУ Большекосульская СОШ</w:t>
      </w:r>
      <w:r w:rsidR="0055597E">
        <w:rPr>
          <w:sz w:val="24"/>
          <w:szCs w:val="24"/>
        </w:rPr>
        <w:t xml:space="preserve">, МБОУ Юрьевская СОШ);             </w:t>
      </w:r>
      <w:r w:rsidR="00EF2999">
        <w:rPr>
          <w:sz w:val="24"/>
          <w:szCs w:val="24"/>
        </w:rPr>
        <w:t xml:space="preserve"> </w:t>
      </w:r>
    </w:p>
    <w:p w:rsidR="00EE55E7" w:rsidRDefault="0095682A" w:rsidP="00AC3EC4">
      <w:pPr>
        <w:rPr>
          <w:sz w:val="24"/>
          <w:szCs w:val="24"/>
        </w:rPr>
      </w:pPr>
      <w:r>
        <w:rPr>
          <w:sz w:val="24"/>
          <w:szCs w:val="24"/>
        </w:rPr>
        <w:t>- Биология (МКОУ Булатовская СОШ, МБОУ Большекосульская СОШ).</w:t>
      </w:r>
    </w:p>
    <w:p w:rsidR="00EE55E7" w:rsidRDefault="00EE55E7" w:rsidP="00AC3EC4">
      <w:pPr>
        <w:rPr>
          <w:sz w:val="24"/>
          <w:szCs w:val="24"/>
        </w:rPr>
      </w:pPr>
    </w:p>
    <w:p w:rsidR="00170327" w:rsidRDefault="0055597E" w:rsidP="00AC3EC4">
      <w:pPr>
        <w:rPr>
          <w:sz w:val="24"/>
          <w:szCs w:val="24"/>
        </w:rPr>
      </w:pPr>
      <w:r>
        <w:rPr>
          <w:sz w:val="24"/>
          <w:szCs w:val="24"/>
        </w:rPr>
        <w:t xml:space="preserve">Приток молодых специалистов </w:t>
      </w:r>
      <w:r w:rsidR="00AE76E7">
        <w:rPr>
          <w:sz w:val="24"/>
          <w:szCs w:val="24"/>
        </w:rPr>
        <w:t xml:space="preserve">в район за последние годы </w:t>
      </w:r>
      <w:r>
        <w:rPr>
          <w:sz w:val="24"/>
          <w:szCs w:val="24"/>
        </w:rPr>
        <w:t>стабилен. В 2019-2020 уч. году в район прибыло три</w:t>
      </w:r>
      <w:r w:rsidR="00213B19">
        <w:rPr>
          <w:sz w:val="24"/>
          <w:szCs w:val="24"/>
        </w:rPr>
        <w:t xml:space="preserve"> молодых специалиста</w:t>
      </w:r>
      <w:r w:rsidR="00EE55E7">
        <w:rPr>
          <w:sz w:val="24"/>
          <w:szCs w:val="24"/>
        </w:rPr>
        <w:t>.</w:t>
      </w:r>
    </w:p>
    <w:p w:rsidR="00255916" w:rsidRPr="00170327" w:rsidRDefault="00170327" w:rsidP="00AC3EC4">
      <w:pPr>
        <w:rPr>
          <w:sz w:val="24"/>
          <w:szCs w:val="24"/>
        </w:rPr>
      </w:pPr>
      <w:r w:rsidRPr="00170327">
        <w:rPr>
          <w:sz w:val="24"/>
          <w:szCs w:val="24"/>
        </w:rPr>
        <w:t xml:space="preserve">     </w:t>
      </w:r>
      <w:r w:rsidR="00207DAD">
        <w:rPr>
          <w:sz w:val="24"/>
          <w:szCs w:val="24"/>
        </w:rPr>
        <w:t xml:space="preserve">                         </w:t>
      </w:r>
    </w:p>
    <w:tbl>
      <w:tblPr>
        <w:tblStyle w:val="af"/>
        <w:tblW w:w="14850" w:type="dxa"/>
        <w:tblLook w:val="04A0" w:firstRow="1" w:lastRow="0" w:firstColumn="1" w:lastColumn="0" w:noHBand="0" w:noVBand="1"/>
      </w:tblPr>
      <w:tblGrid>
        <w:gridCol w:w="420"/>
        <w:gridCol w:w="25"/>
        <w:gridCol w:w="2007"/>
        <w:gridCol w:w="8"/>
        <w:gridCol w:w="2109"/>
        <w:gridCol w:w="18"/>
        <w:gridCol w:w="1833"/>
        <w:gridCol w:w="2307"/>
        <w:gridCol w:w="29"/>
        <w:gridCol w:w="6094"/>
      </w:tblGrid>
      <w:tr w:rsidR="00170327" w:rsidRPr="00255916" w:rsidTr="00A200E9">
        <w:tc>
          <w:tcPr>
            <w:tcW w:w="445" w:type="dxa"/>
            <w:gridSpan w:val="2"/>
          </w:tcPr>
          <w:p w:rsidR="00170327" w:rsidRPr="00255916" w:rsidRDefault="00170327" w:rsidP="00AC3EC4">
            <w:pPr>
              <w:rPr>
                <w:sz w:val="20"/>
                <w:szCs w:val="20"/>
              </w:rPr>
            </w:pPr>
            <w:r w:rsidRPr="00255916">
              <w:rPr>
                <w:sz w:val="20"/>
                <w:szCs w:val="20"/>
              </w:rPr>
              <w:t>№</w:t>
            </w:r>
          </w:p>
        </w:tc>
        <w:tc>
          <w:tcPr>
            <w:tcW w:w="2015" w:type="dxa"/>
            <w:gridSpan w:val="2"/>
          </w:tcPr>
          <w:p w:rsidR="00170327" w:rsidRPr="00255916" w:rsidRDefault="00170327" w:rsidP="00AC3EC4">
            <w:pPr>
              <w:rPr>
                <w:sz w:val="20"/>
                <w:szCs w:val="20"/>
              </w:rPr>
            </w:pPr>
            <w:r w:rsidRPr="00255916">
              <w:rPr>
                <w:sz w:val="20"/>
                <w:szCs w:val="20"/>
              </w:rPr>
              <w:t>ФИО</w:t>
            </w:r>
          </w:p>
        </w:tc>
        <w:tc>
          <w:tcPr>
            <w:tcW w:w="2127" w:type="dxa"/>
            <w:gridSpan w:val="2"/>
          </w:tcPr>
          <w:p w:rsidR="00170327" w:rsidRPr="00255916" w:rsidRDefault="00170327" w:rsidP="00AC3EC4">
            <w:pPr>
              <w:rPr>
                <w:sz w:val="20"/>
                <w:szCs w:val="20"/>
              </w:rPr>
            </w:pPr>
            <w:r w:rsidRPr="00255916">
              <w:rPr>
                <w:sz w:val="20"/>
                <w:szCs w:val="20"/>
              </w:rPr>
              <w:t>ОУ</w:t>
            </w:r>
          </w:p>
        </w:tc>
        <w:tc>
          <w:tcPr>
            <w:tcW w:w="1833" w:type="dxa"/>
          </w:tcPr>
          <w:p w:rsidR="00170327" w:rsidRPr="00255916" w:rsidRDefault="00170327" w:rsidP="00AC3EC4">
            <w:pPr>
              <w:rPr>
                <w:sz w:val="20"/>
                <w:szCs w:val="20"/>
              </w:rPr>
            </w:pPr>
            <w:r w:rsidRPr="00255916">
              <w:rPr>
                <w:sz w:val="20"/>
                <w:szCs w:val="20"/>
              </w:rPr>
              <w:t>Что закончил</w:t>
            </w:r>
          </w:p>
        </w:tc>
        <w:tc>
          <w:tcPr>
            <w:tcW w:w="2336" w:type="dxa"/>
            <w:gridSpan w:val="2"/>
          </w:tcPr>
          <w:p w:rsidR="00170327" w:rsidRPr="00255916" w:rsidRDefault="00170327" w:rsidP="00AC3EC4">
            <w:pPr>
              <w:rPr>
                <w:sz w:val="20"/>
                <w:szCs w:val="20"/>
              </w:rPr>
            </w:pPr>
            <w:r w:rsidRPr="00255916">
              <w:rPr>
                <w:sz w:val="20"/>
                <w:szCs w:val="20"/>
              </w:rPr>
              <w:t>Образование</w:t>
            </w:r>
          </w:p>
        </w:tc>
        <w:tc>
          <w:tcPr>
            <w:tcW w:w="6094" w:type="dxa"/>
          </w:tcPr>
          <w:p w:rsidR="00170327" w:rsidRPr="00255916" w:rsidRDefault="00170327" w:rsidP="00AC3EC4">
            <w:pPr>
              <w:rPr>
                <w:sz w:val="20"/>
                <w:szCs w:val="20"/>
              </w:rPr>
            </w:pPr>
            <w:r w:rsidRPr="00255916">
              <w:rPr>
                <w:sz w:val="20"/>
                <w:szCs w:val="20"/>
              </w:rPr>
              <w:t>За счет краевой программы</w:t>
            </w:r>
          </w:p>
        </w:tc>
      </w:tr>
      <w:tr w:rsidR="00170327" w:rsidRPr="00255916" w:rsidTr="00A200E9">
        <w:tc>
          <w:tcPr>
            <w:tcW w:w="14850" w:type="dxa"/>
            <w:gridSpan w:val="10"/>
          </w:tcPr>
          <w:p w:rsidR="00170327" w:rsidRPr="00255916" w:rsidRDefault="00170327" w:rsidP="00AC3EC4">
            <w:pPr>
              <w:rPr>
                <w:sz w:val="20"/>
                <w:szCs w:val="20"/>
              </w:rPr>
            </w:pPr>
            <w:r w:rsidRPr="00255916">
              <w:rPr>
                <w:sz w:val="20"/>
                <w:szCs w:val="20"/>
              </w:rPr>
              <w:t>2015 год</w:t>
            </w:r>
          </w:p>
        </w:tc>
      </w:tr>
      <w:tr w:rsidR="00170327" w:rsidRPr="00255916" w:rsidTr="00A200E9">
        <w:trPr>
          <w:trHeight w:val="2096"/>
        </w:trPr>
        <w:tc>
          <w:tcPr>
            <w:tcW w:w="445" w:type="dxa"/>
            <w:gridSpan w:val="2"/>
          </w:tcPr>
          <w:p w:rsidR="00170327" w:rsidRPr="00255916" w:rsidRDefault="00170327" w:rsidP="00AC3EC4">
            <w:pPr>
              <w:rPr>
                <w:sz w:val="20"/>
                <w:szCs w:val="20"/>
              </w:rPr>
            </w:pPr>
            <w:r w:rsidRPr="00255916">
              <w:rPr>
                <w:sz w:val="20"/>
                <w:szCs w:val="20"/>
              </w:rPr>
              <w:t>1.</w:t>
            </w:r>
          </w:p>
        </w:tc>
        <w:tc>
          <w:tcPr>
            <w:tcW w:w="2015" w:type="dxa"/>
            <w:gridSpan w:val="2"/>
          </w:tcPr>
          <w:p w:rsidR="00170327" w:rsidRPr="00255916" w:rsidRDefault="00170327" w:rsidP="00AC3EC4">
            <w:pPr>
              <w:rPr>
                <w:sz w:val="20"/>
                <w:szCs w:val="20"/>
              </w:rPr>
            </w:pPr>
            <w:r w:rsidRPr="00255916">
              <w:rPr>
                <w:sz w:val="20"/>
                <w:szCs w:val="20"/>
              </w:rPr>
              <w:t>Веденкина Анастасия Викторовна</w:t>
            </w:r>
          </w:p>
        </w:tc>
        <w:tc>
          <w:tcPr>
            <w:tcW w:w="2127" w:type="dxa"/>
            <w:gridSpan w:val="2"/>
          </w:tcPr>
          <w:p w:rsidR="00170327" w:rsidRPr="00255916" w:rsidRDefault="00170327" w:rsidP="00AC3EC4">
            <w:pPr>
              <w:rPr>
                <w:sz w:val="20"/>
                <w:szCs w:val="20"/>
              </w:rPr>
            </w:pPr>
            <w:r w:rsidRPr="00255916">
              <w:rPr>
                <w:sz w:val="20"/>
                <w:szCs w:val="20"/>
              </w:rPr>
              <w:t>МКОУ Владимировская СОШ – учитель начальных классов</w:t>
            </w:r>
          </w:p>
        </w:tc>
        <w:tc>
          <w:tcPr>
            <w:tcW w:w="1833" w:type="dxa"/>
          </w:tcPr>
          <w:p w:rsidR="00170327" w:rsidRPr="00255916" w:rsidRDefault="00170327" w:rsidP="00AC3EC4">
            <w:pPr>
              <w:rPr>
                <w:sz w:val="20"/>
                <w:szCs w:val="20"/>
              </w:rPr>
            </w:pPr>
            <w:r w:rsidRPr="00255916">
              <w:rPr>
                <w:sz w:val="20"/>
                <w:szCs w:val="20"/>
              </w:rPr>
              <w:t>Красноярский педагогический колледж №1</w:t>
            </w:r>
          </w:p>
        </w:tc>
        <w:tc>
          <w:tcPr>
            <w:tcW w:w="2336" w:type="dxa"/>
            <w:gridSpan w:val="2"/>
          </w:tcPr>
          <w:p w:rsidR="00170327" w:rsidRPr="00255916" w:rsidRDefault="00170327" w:rsidP="00AC3EC4">
            <w:pPr>
              <w:rPr>
                <w:sz w:val="20"/>
                <w:szCs w:val="20"/>
              </w:rPr>
            </w:pPr>
            <w:r w:rsidRPr="00255916">
              <w:rPr>
                <w:sz w:val="20"/>
                <w:szCs w:val="20"/>
              </w:rPr>
              <w:t>Высшее образование получила в 2019 году.</w:t>
            </w:r>
          </w:p>
        </w:tc>
        <w:tc>
          <w:tcPr>
            <w:tcW w:w="6094" w:type="dxa"/>
          </w:tcPr>
          <w:p w:rsidR="00170327" w:rsidRPr="00255916" w:rsidRDefault="00170327" w:rsidP="00AC3EC4">
            <w:pPr>
              <w:rPr>
                <w:sz w:val="20"/>
                <w:szCs w:val="20"/>
              </w:rPr>
            </w:pPr>
            <w:r w:rsidRPr="00255916">
              <w:rPr>
                <w:sz w:val="20"/>
                <w:szCs w:val="20"/>
              </w:rPr>
              <w:t>Победитель конкурсного отбора в рамках реализации мероприятия3.1.1. «Развитие кадрового потенциала отрасли государственной программы Красноярского края «Развитие образования». Грант -350,0 тыс.руб.</w:t>
            </w:r>
          </w:p>
          <w:p w:rsidR="00170327" w:rsidRPr="00255916" w:rsidRDefault="00170327" w:rsidP="00AC3EC4">
            <w:pPr>
              <w:rPr>
                <w:sz w:val="20"/>
                <w:szCs w:val="20"/>
              </w:rPr>
            </w:pPr>
            <w:r w:rsidRPr="00255916">
              <w:rPr>
                <w:sz w:val="20"/>
                <w:szCs w:val="20"/>
              </w:rPr>
              <w:t>Единовременная выплата в размере 10000 рублей.</w:t>
            </w:r>
          </w:p>
          <w:p w:rsidR="00170327" w:rsidRPr="00255916" w:rsidRDefault="00170327" w:rsidP="00AC3EC4">
            <w:pPr>
              <w:rPr>
                <w:sz w:val="20"/>
                <w:szCs w:val="20"/>
              </w:rPr>
            </w:pPr>
            <w:r w:rsidRPr="00255916">
              <w:rPr>
                <w:sz w:val="20"/>
                <w:szCs w:val="20"/>
              </w:rPr>
              <w:t>Оплата аренды жилья за счет средств местного бюджета. Муниципальная программа «Развитие образования Боготольского района». Утверждена Постановлением Главы района от 14.10.2013года № 780-п</w:t>
            </w:r>
          </w:p>
          <w:p w:rsidR="00170327" w:rsidRPr="00255916" w:rsidRDefault="00170327" w:rsidP="00AC3EC4">
            <w:pPr>
              <w:rPr>
                <w:sz w:val="20"/>
                <w:szCs w:val="20"/>
              </w:rPr>
            </w:pPr>
          </w:p>
          <w:p w:rsidR="00170327" w:rsidRPr="00255916" w:rsidRDefault="00170327" w:rsidP="00AC3EC4">
            <w:pPr>
              <w:rPr>
                <w:sz w:val="20"/>
                <w:szCs w:val="20"/>
              </w:rPr>
            </w:pPr>
            <w:r w:rsidRPr="00255916">
              <w:rPr>
                <w:sz w:val="20"/>
                <w:szCs w:val="20"/>
              </w:rPr>
              <w:t>В ДЕКРЕТНОМ ОТПУСКЕ</w:t>
            </w:r>
          </w:p>
        </w:tc>
      </w:tr>
      <w:tr w:rsidR="00170327" w:rsidRPr="00255916" w:rsidTr="00A200E9">
        <w:trPr>
          <w:trHeight w:val="996"/>
        </w:trPr>
        <w:tc>
          <w:tcPr>
            <w:tcW w:w="445" w:type="dxa"/>
            <w:gridSpan w:val="2"/>
          </w:tcPr>
          <w:p w:rsidR="00170327" w:rsidRPr="00255916" w:rsidRDefault="00170327" w:rsidP="00AC3EC4">
            <w:pPr>
              <w:rPr>
                <w:sz w:val="20"/>
                <w:szCs w:val="20"/>
              </w:rPr>
            </w:pPr>
            <w:r w:rsidRPr="00255916">
              <w:rPr>
                <w:sz w:val="20"/>
                <w:szCs w:val="20"/>
              </w:rPr>
              <w:t>2.</w:t>
            </w:r>
          </w:p>
        </w:tc>
        <w:tc>
          <w:tcPr>
            <w:tcW w:w="2015" w:type="dxa"/>
            <w:gridSpan w:val="2"/>
          </w:tcPr>
          <w:p w:rsidR="00170327" w:rsidRPr="00255916" w:rsidRDefault="00170327" w:rsidP="00AC3EC4">
            <w:pPr>
              <w:rPr>
                <w:sz w:val="20"/>
                <w:szCs w:val="20"/>
              </w:rPr>
            </w:pPr>
            <w:r w:rsidRPr="00255916">
              <w:rPr>
                <w:sz w:val="20"/>
                <w:szCs w:val="20"/>
              </w:rPr>
              <w:t>Анцупова Анастасия Владимировна</w:t>
            </w:r>
          </w:p>
        </w:tc>
        <w:tc>
          <w:tcPr>
            <w:tcW w:w="2127" w:type="dxa"/>
            <w:gridSpan w:val="2"/>
          </w:tcPr>
          <w:p w:rsidR="00170327" w:rsidRPr="00255916" w:rsidRDefault="00170327" w:rsidP="00AC3EC4">
            <w:pPr>
              <w:rPr>
                <w:sz w:val="20"/>
                <w:szCs w:val="20"/>
              </w:rPr>
            </w:pPr>
            <w:r w:rsidRPr="00255916">
              <w:rPr>
                <w:sz w:val="20"/>
                <w:szCs w:val="20"/>
              </w:rPr>
              <w:t>МКОУ Вагинсая СОШ, учитель начальных классов</w:t>
            </w:r>
          </w:p>
        </w:tc>
        <w:tc>
          <w:tcPr>
            <w:tcW w:w="1833" w:type="dxa"/>
          </w:tcPr>
          <w:p w:rsidR="00170327" w:rsidRPr="00255916" w:rsidRDefault="00170327" w:rsidP="00AC3EC4">
            <w:pPr>
              <w:rPr>
                <w:sz w:val="20"/>
                <w:szCs w:val="20"/>
              </w:rPr>
            </w:pPr>
            <w:r w:rsidRPr="00255916">
              <w:rPr>
                <w:sz w:val="20"/>
                <w:szCs w:val="20"/>
              </w:rPr>
              <w:t>Красноярский педагогический университет</w:t>
            </w:r>
          </w:p>
        </w:tc>
        <w:tc>
          <w:tcPr>
            <w:tcW w:w="2336" w:type="dxa"/>
            <w:gridSpan w:val="2"/>
          </w:tcPr>
          <w:p w:rsidR="00170327" w:rsidRPr="00255916" w:rsidRDefault="00170327" w:rsidP="00AC3EC4">
            <w:pPr>
              <w:rPr>
                <w:sz w:val="20"/>
                <w:szCs w:val="20"/>
              </w:rPr>
            </w:pPr>
            <w:r w:rsidRPr="00255916">
              <w:rPr>
                <w:sz w:val="20"/>
                <w:szCs w:val="20"/>
              </w:rPr>
              <w:t>Высшее, закончила в 2018 году</w:t>
            </w:r>
          </w:p>
        </w:tc>
        <w:tc>
          <w:tcPr>
            <w:tcW w:w="6094" w:type="dxa"/>
          </w:tcPr>
          <w:p w:rsidR="00170327" w:rsidRPr="00255916" w:rsidRDefault="00170327" w:rsidP="00AC3EC4">
            <w:pPr>
              <w:rPr>
                <w:sz w:val="20"/>
                <w:szCs w:val="20"/>
              </w:rPr>
            </w:pPr>
          </w:p>
        </w:tc>
      </w:tr>
      <w:tr w:rsidR="00170327" w:rsidRPr="00255916" w:rsidTr="00A200E9">
        <w:tc>
          <w:tcPr>
            <w:tcW w:w="14850" w:type="dxa"/>
            <w:gridSpan w:val="10"/>
          </w:tcPr>
          <w:p w:rsidR="00170327" w:rsidRPr="00255916" w:rsidRDefault="00170327" w:rsidP="00AC3EC4">
            <w:pPr>
              <w:rPr>
                <w:sz w:val="20"/>
                <w:szCs w:val="20"/>
              </w:rPr>
            </w:pPr>
            <w:r w:rsidRPr="00255916">
              <w:rPr>
                <w:sz w:val="20"/>
                <w:szCs w:val="20"/>
              </w:rPr>
              <w:t>2016 год</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1.</w:t>
            </w:r>
          </w:p>
        </w:tc>
        <w:tc>
          <w:tcPr>
            <w:tcW w:w="2015" w:type="dxa"/>
            <w:gridSpan w:val="2"/>
          </w:tcPr>
          <w:p w:rsidR="00170327" w:rsidRPr="00255916" w:rsidRDefault="00170327" w:rsidP="00AC3EC4">
            <w:pPr>
              <w:rPr>
                <w:sz w:val="20"/>
                <w:szCs w:val="20"/>
              </w:rPr>
            </w:pPr>
            <w:r w:rsidRPr="00255916">
              <w:rPr>
                <w:sz w:val="20"/>
                <w:szCs w:val="20"/>
              </w:rPr>
              <w:t>Бельтепетерова Марина Александровна</w:t>
            </w:r>
          </w:p>
        </w:tc>
        <w:tc>
          <w:tcPr>
            <w:tcW w:w="2127" w:type="dxa"/>
            <w:gridSpan w:val="2"/>
          </w:tcPr>
          <w:p w:rsidR="00170327" w:rsidRPr="00255916" w:rsidRDefault="00170327" w:rsidP="00AC3EC4">
            <w:pPr>
              <w:rPr>
                <w:sz w:val="20"/>
                <w:szCs w:val="20"/>
              </w:rPr>
            </w:pPr>
            <w:r w:rsidRPr="00255916">
              <w:rPr>
                <w:sz w:val="20"/>
                <w:szCs w:val="20"/>
              </w:rPr>
              <w:t>МБОУ Юрьевская СОШ – учитель английского языка</w:t>
            </w:r>
          </w:p>
        </w:tc>
        <w:tc>
          <w:tcPr>
            <w:tcW w:w="1833" w:type="dxa"/>
          </w:tcPr>
          <w:p w:rsidR="00170327" w:rsidRPr="00255916" w:rsidRDefault="00170327" w:rsidP="00AC3EC4">
            <w:pPr>
              <w:rPr>
                <w:sz w:val="20"/>
                <w:szCs w:val="20"/>
              </w:rPr>
            </w:pPr>
            <w:r w:rsidRPr="00255916">
              <w:rPr>
                <w:sz w:val="20"/>
                <w:szCs w:val="20"/>
              </w:rPr>
              <w:t>ЛПИ филиал СФУ</w:t>
            </w:r>
          </w:p>
        </w:tc>
        <w:tc>
          <w:tcPr>
            <w:tcW w:w="2336" w:type="dxa"/>
            <w:gridSpan w:val="2"/>
          </w:tcPr>
          <w:p w:rsidR="00170327" w:rsidRPr="00255916" w:rsidRDefault="00170327" w:rsidP="00AC3EC4">
            <w:pPr>
              <w:rPr>
                <w:sz w:val="20"/>
                <w:szCs w:val="20"/>
              </w:rPr>
            </w:pPr>
            <w:r w:rsidRPr="00255916">
              <w:rPr>
                <w:sz w:val="20"/>
                <w:szCs w:val="20"/>
              </w:rPr>
              <w:t>Высшее</w:t>
            </w:r>
          </w:p>
        </w:tc>
        <w:tc>
          <w:tcPr>
            <w:tcW w:w="6094" w:type="dxa"/>
          </w:tcPr>
          <w:p w:rsidR="00170327" w:rsidRPr="00255916" w:rsidRDefault="00170327" w:rsidP="00AC3EC4">
            <w:pPr>
              <w:rPr>
                <w:sz w:val="20"/>
                <w:szCs w:val="20"/>
              </w:rPr>
            </w:pPr>
            <w:r w:rsidRPr="00255916">
              <w:rPr>
                <w:sz w:val="20"/>
                <w:szCs w:val="20"/>
              </w:rPr>
              <w:t>Победитель конкурсного отбора в рамках реализации мероприятия3.1.1. «Развитие кадрового потенциала отрасли государственной программы Красноярского края «Развитие образования». Грант -350,0 тыс.руб.</w:t>
            </w:r>
          </w:p>
          <w:p w:rsidR="00170327" w:rsidRPr="00255916" w:rsidRDefault="00170327" w:rsidP="00AC3EC4">
            <w:pPr>
              <w:rPr>
                <w:sz w:val="20"/>
                <w:szCs w:val="20"/>
              </w:rPr>
            </w:pPr>
            <w:r w:rsidRPr="00255916">
              <w:rPr>
                <w:sz w:val="20"/>
                <w:szCs w:val="20"/>
              </w:rPr>
              <w:t>Единовременная выплата в размере 10000 рублей.</w:t>
            </w:r>
          </w:p>
          <w:p w:rsidR="00170327" w:rsidRPr="00255916" w:rsidRDefault="00170327" w:rsidP="00AC3EC4">
            <w:pPr>
              <w:rPr>
                <w:sz w:val="20"/>
                <w:szCs w:val="20"/>
              </w:rPr>
            </w:pPr>
            <w:r w:rsidRPr="00255916">
              <w:rPr>
                <w:sz w:val="20"/>
                <w:szCs w:val="20"/>
              </w:rPr>
              <w:lastRenderedPageBreak/>
              <w:t>Оплата аренды жилья за счет средств местного бюджета. Муниципальная программа «Развитие образования Боготольского района». Утверждена Постановлением Главы района от 14.10.2013года № 780-п</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lastRenderedPageBreak/>
              <w:t>2.</w:t>
            </w:r>
          </w:p>
        </w:tc>
        <w:tc>
          <w:tcPr>
            <w:tcW w:w="2015" w:type="dxa"/>
            <w:gridSpan w:val="2"/>
          </w:tcPr>
          <w:p w:rsidR="00170327" w:rsidRPr="00255916" w:rsidRDefault="00170327" w:rsidP="00AC3EC4">
            <w:pPr>
              <w:rPr>
                <w:sz w:val="20"/>
                <w:szCs w:val="20"/>
              </w:rPr>
            </w:pPr>
            <w:r w:rsidRPr="00255916">
              <w:rPr>
                <w:sz w:val="20"/>
                <w:szCs w:val="20"/>
              </w:rPr>
              <w:t>Михеева Юлия Павловна</w:t>
            </w:r>
          </w:p>
        </w:tc>
        <w:tc>
          <w:tcPr>
            <w:tcW w:w="2127" w:type="dxa"/>
            <w:gridSpan w:val="2"/>
          </w:tcPr>
          <w:p w:rsidR="00170327" w:rsidRPr="00255916" w:rsidRDefault="00170327" w:rsidP="00AC3EC4">
            <w:pPr>
              <w:rPr>
                <w:sz w:val="20"/>
                <w:szCs w:val="20"/>
              </w:rPr>
            </w:pPr>
            <w:r w:rsidRPr="00255916">
              <w:rPr>
                <w:sz w:val="20"/>
                <w:szCs w:val="20"/>
              </w:rPr>
              <w:t>МКОУ Булатовская СОШ – учитель начальных классов</w:t>
            </w:r>
          </w:p>
        </w:tc>
        <w:tc>
          <w:tcPr>
            <w:tcW w:w="1833" w:type="dxa"/>
          </w:tcPr>
          <w:p w:rsidR="00170327" w:rsidRPr="00255916" w:rsidRDefault="00170327" w:rsidP="00AC3EC4">
            <w:pPr>
              <w:rPr>
                <w:sz w:val="20"/>
                <w:szCs w:val="20"/>
              </w:rPr>
            </w:pPr>
            <w:r w:rsidRPr="00255916">
              <w:rPr>
                <w:sz w:val="20"/>
                <w:szCs w:val="20"/>
              </w:rPr>
              <w:t>Ачинский педагогический колледж</w:t>
            </w:r>
          </w:p>
        </w:tc>
        <w:tc>
          <w:tcPr>
            <w:tcW w:w="2336" w:type="dxa"/>
            <w:gridSpan w:val="2"/>
          </w:tcPr>
          <w:p w:rsidR="00170327" w:rsidRPr="00255916" w:rsidRDefault="00170327" w:rsidP="00AC3EC4">
            <w:pPr>
              <w:rPr>
                <w:sz w:val="20"/>
                <w:szCs w:val="20"/>
              </w:rPr>
            </w:pPr>
            <w:r w:rsidRPr="00255916">
              <w:rPr>
                <w:sz w:val="20"/>
                <w:szCs w:val="20"/>
              </w:rPr>
              <w:t>Среднее специальное. Обучается заочно на базе КГПУ им. В.П. Астафьева</w:t>
            </w:r>
          </w:p>
        </w:tc>
        <w:tc>
          <w:tcPr>
            <w:tcW w:w="6094" w:type="dxa"/>
          </w:tcPr>
          <w:p w:rsidR="00170327" w:rsidRPr="00255916" w:rsidRDefault="00170327" w:rsidP="00AC3EC4">
            <w:pPr>
              <w:rPr>
                <w:sz w:val="20"/>
                <w:szCs w:val="20"/>
              </w:rPr>
            </w:pPr>
            <w:r w:rsidRPr="00255916">
              <w:rPr>
                <w:sz w:val="20"/>
                <w:szCs w:val="20"/>
              </w:rPr>
              <w:t>Победитель конкурсного отбора в рамках реализации мероприятия3.1.1. «Развитие кадрового потенциала отрасли государственной программы Красноярского края «Развитие образования». Единовременная выплата в размере 10000 рублей.</w:t>
            </w:r>
          </w:p>
          <w:p w:rsidR="00170327" w:rsidRPr="00255916" w:rsidRDefault="00170327" w:rsidP="00AC3EC4">
            <w:pPr>
              <w:rPr>
                <w:sz w:val="20"/>
                <w:szCs w:val="20"/>
              </w:rPr>
            </w:pPr>
            <w:r w:rsidRPr="00255916">
              <w:rPr>
                <w:sz w:val="20"/>
                <w:szCs w:val="20"/>
              </w:rPr>
              <w:t>Оплата аренды жилья за счет средств местного бюджета. Муниципальная программа «Развитие образования Боготольского района». Утверждена Постановлением Главы района от 14.10.2013года № 780-пя». Грант -350,0 тыс.руб.</w:t>
            </w:r>
          </w:p>
        </w:tc>
      </w:tr>
      <w:tr w:rsidR="00170327" w:rsidRPr="00255916" w:rsidTr="00170327">
        <w:trPr>
          <w:trHeight w:val="4255"/>
        </w:trPr>
        <w:tc>
          <w:tcPr>
            <w:tcW w:w="445" w:type="dxa"/>
            <w:gridSpan w:val="2"/>
          </w:tcPr>
          <w:p w:rsidR="00170327" w:rsidRPr="00255916" w:rsidRDefault="00170327" w:rsidP="00AC3EC4">
            <w:pPr>
              <w:rPr>
                <w:sz w:val="20"/>
                <w:szCs w:val="20"/>
              </w:rPr>
            </w:pPr>
            <w:r w:rsidRPr="00255916">
              <w:rPr>
                <w:sz w:val="20"/>
                <w:szCs w:val="20"/>
              </w:rPr>
              <w:t>3.</w:t>
            </w:r>
          </w:p>
        </w:tc>
        <w:tc>
          <w:tcPr>
            <w:tcW w:w="2015" w:type="dxa"/>
            <w:gridSpan w:val="2"/>
          </w:tcPr>
          <w:p w:rsidR="00170327" w:rsidRPr="00255916" w:rsidRDefault="00170327" w:rsidP="00AC3EC4">
            <w:pPr>
              <w:rPr>
                <w:sz w:val="20"/>
                <w:szCs w:val="20"/>
              </w:rPr>
            </w:pPr>
            <w:r w:rsidRPr="00255916">
              <w:rPr>
                <w:sz w:val="20"/>
                <w:szCs w:val="20"/>
              </w:rPr>
              <w:t>Головач Артем Сергеевич</w:t>
            </w:r>
          </w:p>
        </w:tc>
        <w:tc>
          <w:tcPr>
            <w:tcW w:w="2127" w:type="dxa"/>
            <w:gridSpan w:val="2"/>
          </w:tcPr>
          <w:p w:rsidR="00170327" w:rsidRPr="00255916" w:rsidRDefault="00170327" w:rsidP="00AC3EC4">
            <w:pPr>
              <w:rPr>
                <w:sz w:val="20"/>
                <w:szCs w:val="20"/>
              </w:rPr>
            </w:pPr>
            <w:r w:rsidRPr="00255916">
              <w:rPr>
                <w:sz w:val="20"/>
                <w:szCs w:val="20"/>
              </w:rPr>
              <w:t>МКОУ Владимировская СОШ – учитель английского языка</w:t>
            </w:r>
          </w:p>
        </w:tc>
        <w:tc>
          <w:tcPr>
            <w:tcW w:w="1833" w:type="dxa"/>
          </w:tcPr>
          <w:p w:rsidR="00170327" w:rsidRPr="00255916" w:rsidRDefault="00170327" w:rsidP="00AC3EC4">
            <w:pPr>
              <w:rPr>
                <w:sz w:val="20"/>
                <w:szCs w:val="20"/>
              </w:rPr>
            </w:pPr>
            <w:r w:rsidRPr="00255916">
              <w:rPr>
                <w:sz w:val="20"/>
                <w:szCs w:val="20"/>
              </w:rPr>
              <w:t>КГПУ им.В.П. Астафьева</w:t>
            </w:r>
          </w:p>
        </w:tc>
        <w:tc>
          <w:tcPr>
            <w:tcW w:w="2336" w:type="dxa"/>
            <w:gridSpan w:val="2"/>
          </w:tcPr>
          <w:p w:rsidR="00170327" w:rsidRPr="00255916" w:rsidRDefault="00170327" w:rsidP="00AC3EC4">
            <w:pPr>
              <w:rPr>
                <w:sz w:val="20"/>
                <w:szCs w:val="20"/>
              </w:rPr>
            </w:pPr>
            <w:r w:rsidRPr="00255916">
              <w:rPr>
                <w:sz w:val="20"/>
                <w:szCs w:val="20"/>
              </w:rPr>
              <w:t>Высшее</w:t>
            </w:r>
          </w:p>
        </w:tc>
        <w:tc>
          <w:tcPr>
            <w:tcW w:w="6094" w:type="dxa"/>
          </w:tcPr>
          <w:p w:rsidR="00170327" w:rsidRPr="00255916" w:rsidRDefault="00170327" w:rsidP="00AC3EC4">
            <w:pPr>
              <w:rPr>
                <w:sz w:val="20"/>
                <w:szCs w:val="20"/>
              </w:rPr>
            </w:pPr>
            <w:r w:rsidRPr="00255916">
              <w:rPr>
                <w:sz w:val="20"/>
                <w:szCs w:val="20"/>
              </w:rPr>
              <w:t>Победитель конкурсного отбора в рамках реализации мероприятия3.1.1. «Развитие кадрового потенциала отрасли государственной программы Красноярского края «Развитие образования». Грант -350,0 тыс.руб</w:t>
            </w:r>
          </w:p>
          <w:p w:rsidR="00170327" w:rsidRPr="00255916" w:rsidRDefault="00170327" w:rsidP="00AC3EC4">
            <w:pPr>
              <w:rPr>
                <w:sz w:val="20"/>
                <w:szCs w:val="20"/>
              </w:rPr>
            </w:pPr>
          </w:p>
          <w:p w:rsidR="00170327" w:rsidRPr="00255916" w:rsidRDefault="00170327" w:rsidP="00AC3EC4">
            <w:pPr>
              <w:rPr>
                <w:sz w:val="20"/>
                <w:szCs w:val="20"/>
              </w:rPr>
            </w:pPr>
          </w:p>
          <w:p w:rsidR="00170327" w:rsidRPr="00255916" w:rsidRDefault="00170327" w:rsidP="00AC3EC4">
            <w:pPr>
              <w:rPr>
                <w:sz w:val="20"/>
                <w:szCs w:val="20"/>
              </w:rPr>
            </w:pPr>
          </w:p>
          <w:p w:rsidR="00170327" w:rsidRPr="00255916" w:rsidRDefault="00170327" w:rsidP="00AC3EC4">
            <w:pPr>
              <w:rPr>
                <w:sz w:val="20"/>
                <w:szCs w:val="20"/>
              </w:rPr>
            </w:pPr>
          </w:p>
          <w:p w:rsidR="00170327" w:rsidRPr="00255916" w:rsidRDefault="00170327" w:rsidP="00AC3EC4">
            <w:pPr>
              <w:rPr>
                <w:sz w:val="20"/>
                <w:szCs w:val="20"/>
              </w:rPr>
            </w:pPr>
          </w:p>
          <w:p w:rsidR="00170327" w:rsidRPr="00255916" w:rsidRDefault="00170327" w:rsidP="00AC3EC4">
            <w:pPr>
              <w:rPr>
                <w:sz w:val="20"/>
                <w:szCs w:val="20"/>
              </w:rPr>
            </w:pPr>
            <w:r w:rsidRPr="00255916">
              <w:rPr>
                <w:sz w:val="20"/>
                <w:szCs w:val="20"/>
              </w:rPr>
              <w:t>Единовременная выплата в размере 10000 рублей.</w:t>
            </w:r>
          </w:p>
          <w:p w:rsidR="00170327" w:rsidRPr="00255916" w:rsidRDefault="00170327" w:rsidP="00AC3EC4">
            <w:pPr>
              <w:rPr>
                <w:sz w:val="20"/>
                <w:szCs w:val="20"/>
              </w:rPr>
            </w:pPr>
            <w:r w:rsidRPr="00255916">
              <w:rPr>
                <w:sz w:val="20"/>
                <w:szCs w:val="20"/>
              </w:rPr>
              <w:t>Оплата аренды жилья за счет средств местного бюджета. Муниципальная программа «Развитие образования Боготольского района». Утверждена Постановлением Главы района от 14.10.2013года № 780-пя». Грант -350,0 тыс.руб.</w:t>
            </w:r>
          </w:p>
          <w:p w:rsidR="00170327" w:rsidRPr="00255916" w:rsidRDefault="00170327" w:rsidP="00AC3EC4">
            <w:pPr>
              <w:rPr>
                <w:sz w:val="20"/>
                <w:szCs w:val="20"/>
              </w:rPr>
            </w:pPr>
          </w:p>
          <w:p w:rsidR="00170327" w:rsidRPr="00255916" w:rsidRDefault="00170327" w:rsidP="00AC3EC4">
            <w:pPr>
              <w:rPr>
                <w:sz w:val="20"/>
                <w:szCs w:val="20"/>
              </w:rPr>
            </w:pPr>
          </w:p>
          <w:p w:rsidR="00170327" w:rsidRPr="00255916" w:rsidRDefault="00170327" w:rsidP="00AC3EC4">
            <w:pPr>
              <w:rPr>
                <w:sz w:val="20"/>
                <w:szCs w:val="20"/>
              </w:rPr>
            </w:pP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5.</w:t>
            </w:r>
          </w:p>
        </w:tc>
        <w:tc>
          <w:tcPr>
            <w:tcW w:w="2015" w:type="dxa"/>
            <w:gridSpan w:val="2"/>
          </w:tcPr>
          <w:p w:rsidR="00170327" w:rsidRPr="00255916" w:rsidRDefault="00170327" w:rsidP="00AC3EC4">
            <w:pPr>
              <w:rPr>
                <w:sz w:val="20"/>
                <w:szCs w:val="20"/>
              </w:rPr>
            </w:pPr>
            <w:r w:rsidRPr="00255916">
              <w:rPr>
                <w:sz w:val="20"/>
                <w:szCs w:val="20"/>
              </w:rPr>
              <w:t>Однодворцева Дарья Михайловна</w:t>
            </w:r>
          </w:p>
        </w:tc>
        <w:tc>
          <w:tcPr>
            <w:tcW w:w="2127" w:type="dxa"/>
            <w:gridSpan w:val="2"/>
          </w:tcPr>
          <w:p w:rsidR="00170327" w:rsidRPr="00255916" w:rsidRDefault="00170327" w:rsidP="00AC3EC4">
            <w:pPr>
              <w:rPr>
                <w:sz w:val="20"/>
                <w:szCs w:val="20"/>
              </w:rPr>
            </w:pPr>
            <w:r w:rsidRPr="00255916">
              <w:rPr>
                <w:sz w:val="20"/>
                <w:szCs w:val="20"/>
              </w:rPr>
              <w:t>МБОУ Большекосульская СОШ, учитель технологии, музыки, ИЗО</w:t>
            </w:r>
          </w:p>
        </w:tc>
        <w:tc>
          <w:tcPr>
            <w:tcW w:w="1833" w:type="dxa"/>
          </w:tcPr>
          <w:p w:rsidR="00170327" w:rsidRPr="00255916" w:rsidRDefault="00170327" w:rsidP="00AC3EC4">
            <w:pPr>
              <w:rPr>
                <w:sz w:val="20"/>
                <w:szCs w:val="20"/>
              </w:rPr>
            </w:pPr>
            <w:r w:rsidRPr="00255916">
              <w:rPr>
                <w:sz w:val="20"/>
                <w:szCs w:val="20"/>
              </w:rPr>
              <w:t>Иркутский  университет путей сообщения 2014 год</w:t>
            </w:r>
          </w:p>
        </w:tc>
        <w:tc>
          <w:tcPr>
            <w:tcW w:w="2336" w:type="dxa"/>
            <w:gridSpan w:val="2"/>
          </w:tcPr>
          <w:p w:rsidR="00170327" w:rsidRPr="00255916" w:rsidRDefault="00170327" w:rsidP="00AC3EC4">
            <w:pPr>
              <w:rPr>
                <w:sz w:val="20"/>
                <w:szCs w:val="20"/>
              </w:rPr>
            </w:pPr>
            <w:r w:rsidRPr="00255916">
              <w:rPr>
                <w:sz w:val="20"/>
                <w:szCs w:val="20"/>
              </w:rPr>
              <w:t>Высшее</w:t>
            </w:r>
          </w:p>
        </w:tc>
        <w:tc>
          <w:tcPr>
            <w:tcW w:w="6094" w:type="dxa"/>
          </w:tcPr>
          <w:p w:rsidR="00170327" w:rsidRPr="00255916" w:rsidRDefault="00170327" w:rsidP="00AC3EC4">
            <w:pPr>
              <w:rPr>
                <w:sz w:val="20"/>
                <w:szCs w:val="20"/>
              </w:rPr>
            </w:pP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6.</w:t>
            </w:r>
          </w:p>
        </w:tc>
        <w:tc>
          <w:tcPr>
            <w:tcW w:w="2015" w:type="dxa"/>
            <w:gridSpan w:val="2"/>
          </w:tcPr>
          <w:p w:rsidR="00170327" w:rsidRPr="00255916" w:rsidRDefault="00170327" w:rsidP="00AC3EC4">
            <w:pPr>
              <w:rPr>
                <w:sz w:val="20"/>
                <w:szCs w:val="20"/>
              </w:rPr>
            </w:pPr>
            <w:r w:rsidRPr="00255916">
              <w:rPr>
                <w:sz w:val="20"/>
                <w:szCs w:val="20"/>
              </w:rPr>
              <w:t>Вяткина Светлана Сергеевна</w:t>
            </w:r>
          </w:p>
        </w:tc>
        <w:tc>
          <w:tcPr>
            <w:tcW w:w="2127" w:type="dxa"/>
            <w:gridSpan w:val="2"/>
          </w:tcPr>
          <w:p w:rsidR="00170327" w:rsidRPr="00255916" w:rsidRDefault="00170327" w:rsidP="00AC3EC4">
            <w:pPr>
              <w:rPr>
                <w:sz w:val="20"/>
                <w:szCs w:val="20"/>
              </w:rPr>
            </w:pPr>
            <w:r w:rsidRPr="00255916">
              <w:rPr>
                <w:sz w:val="20"/>
                <w:szCs w:val="20"/>
              </w:rPr>
              <w:t xml:space="preserve"> МБОУ Большекосульская  СОШ,учитель биологии и географии</w:t>
            </w:r>
          </w:p>
        </w:tc>
        <w:tc>
          <w:tcPr>
            <w:tcW w:w="1833" w:type="dxa"/>
          </w:tcPr>
          <w:p w:rsidR="00170327" w:rsidRPr="00255916" w:rsidRDefault="00170327" w:rsidP="00AC3EC4">
            <w:pPr>
              <w:rPr>
                <w:sz w:val="20"/>
                <w:szCs w:val="20"/>
              </w:rPr>
            </w:pPr>
            <w:r w:rsidRPr="00255916">
              <w:rPr>
                <w:sz w:val="20"/>
                <w:szCs w:val="20"/>
              </w:rPr>
              <w:t>Красноярский педагогический университет,</w:t>
            </w:r>
          </w:p>
        </w:tc>
        <w:tc>
          <w:tcPr>
            <w:tcW w:w="2336" w:type="dxa"/>
            <w:gridSpan w:val="2"/>
          </w:tcPr>
          <w:p w:rsidR="00170327" w:rsidRPr="00255916" w:rsidRDefault="00170327" w:rsidP="00AC3EC4">
            <w:pPr>
              <w:rPr>
                <w:sz w:val="20"/>
                <w:szCs w:val="20"/>
              </w:rPr>
            </w:pPr>
            <w:r w:rsidRPr="00255916">
              <w:rPr>
                <w:sz w:val="20"/>
                <w:szCs w:val="20"/>
              </w:rPr>
              <w:t>Высшее</w:t>
            </w:r>
          </w:p>
        </w:tc>
        <w:tc>
          <w:tcPr>
            <w:tcW w:w="6094" w:type="dxa"/>
          </w:tcPr>
          <w:p w:rsidR="00170327" w:rsidRPr="00255916" w:rsidRDefault="00170327" w:rsidP="00AC3EC4">
            <w:pPr>
              <w:rPr>
                <w:sz w:val="20"/>
                <w:szCs w:val="20"/>
              </w:rPr>
            </w:pPr>
          </w:p>
        </w:tc>
      </w:tr>
      <w:tr w:rsidR="00170327" w:rsidRPr="00255916" w:rsidTr="00A200E9">
        <w:tc>
          <w:tcPr>
            <w:tcW w:w="14850" w:type="dxa"/>
            <w:gridSpan w:val="10"/>
          </w:tcPr>
          <w:p w:rsidR="00170327" w:rsidRPr="00255916" w:rsidRDefault="00170327" w:rsidP="00AC3EC4">
            <w:pPr>
              <w:rPr>
                <w:sz w:val="20"/>
                <w:szCs w:val="20"/>
              </w:rPr>
            </w:pPr>
            <w:r w:rsidRPr="00255916">
              <w:rPr>
                <w:sz w:val="20"/>
                <w:szCs w:val="20"/>
              </w:rPr>
              <w:t>2017 год</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1.</w:t>
            </w:r>
          </w:p>
        </w:tc>
        <w:tc>
          <w:tcPr>
            <w:tcW w:w="2015" w:type="dxa"/>
            <w:gridSpan w:val="2"/>
          </w:tcPr>
          <w:p w:rsidR="00170327" w:rsidRPr="00255916" w:rsidRDefault="00170327" w:rsidP="00AC3EC4">
            <w:pPr>
              <w:rPr>
                <w:sz w:val="20"/>
                <w:szCs w:val="20"/>
              </w:rPr>
            </w:pPr>
            <w:r w:rsidRPr="00255916">
              <w:rPr>
                <w:sz w:val="20"/>
                <w:szCs w:val="20"/>
              </w:rPr>
              <w:t>Почтарева Елена Андреевна</w:t>
            </w:r>
          </w:p>
        </w:tc>
        <w:tc>
          <w:tcPr>
            <w:tcW w:w="2127" w:type="dxa"/>
            <w:gridSpan w:val="2"/>
          </w:tcPr>
          <w:p w:rsidR="00170327" w:rsidRPr="00255916" w:rsidRDefault="00170327" w:rsidP="00AC3EC4">
            <w:pPr>
              <w:rPr>
                <w:sz w:val="20"/>
                <w:szCs w:val="20"/>
              </w:rPr>
            </w:pPr>
            <w:r w:rsidRPr="00255916">
              <w:rPr>
                <w:sz w:val="20"/>
                <w:szCs w:val="20"/>
              </w:rPr>
              <w:t>МКОУ Краснозаводская СОШ – учитель английского языка</w:t>
            </w:r>
          </w:p>
        </w:tc>
        <w:tc>
          <w:tcPr>
            <w:tcW w:w="1833" w:type="dxa"/>
          </w:tcPr>
          <w:p w:rsidR="00170327" w:rsidRPr="00255916" w:rsidRDefault="00170327" w:rsidP="00AC3EC4">
            <w:pPr>
              <w:rPr>
                <w:sz w:val="20"/>
                <w:szCs w:val="20"/>
              </w:rPr>
            </w:pPr>
            <w:r w:rsidRPr="00255916">
              <w:rPr>
                <w:sz w:val="20"/>
                <w:szCs w:val="20"/>
              </w:rPr>
              <w:t>ЛПИ филиал СФУ</w:t>
            </w:r>
          </w:p>
        </w:tc>
        <w:tc>
          <w:tcPr>
            <w:tcW w:w="2336" w:type="dxa"/>
            <w:gridSpan w:val="2"/>
          </w:tcPr>
          <w:p w:rsidR="00170327" w:rsidRPr="00255916" w:rsidRDefault="00170327" w:rsidP="00AC3EC4">
            <w:pPr>
              <w:rPr>
                <w:sz w:val="20"/>
                <w:szCs w:val="20"/>
              </w:rPr>
            </w:pPr>
          </w:p>
        </w:tc>
        <w:tc>
          <w:tcPr>
            <w:tcW w:w="6094" w:type="dxa"/>
          </w:tcPr>
          <w:p w:rsidR="00170327" w:rsidRPr="00255916" w:rsidRDefault="00170327" w:rsidP="00AC3EC4">
            <w:pPr>
              <w:rPr>
                <w:sz w:val="20"/>
                <w:szCs w:val="20"/>
              </w:rPr>
            </w:pPr>
            <w:r w:rsidRPr="00255916">
              <w:rPr>
                <w:sz w:val="20"/>
                <w:szCs w:val="20"/>
              </w:rPr>
              <w:t>Победитель конкурсного отбора в рамках реализации мероприятия3.1.1. «Развитие кадрового потенциала отрасли государственной программы Красноярского края «Развитие образования». Грант -260,0 тыс.руб</w:t>
            </w:r>
          </w:p>
          <w:p w:rsidR="00170327" w:rsidRPr="00255916" w:rsidRDefault="00170327" w:rsidP="00AC3EC4">
            <w:pPr>
              <w:rPr>
                <w:sz w:val="20"/>
                <w:szCs w:val="20"/>
              </w:rPr>
            </w:pPr>
            <w:r w:rsidRPr="00255916">
              <w:rPr>
                <w:sz w:val="20"/>
                <w:szCs w:val="20"/>
              </w:rPr>
              <w:t>В декретном отпуске</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lastRenderedPageBreak/>
              <w:t>4.</w:t>
            </w:r>
          </w:p>
        </w:tc>
        <w:tc>
          <w:tcPr>
            <w:tcW w:w="2015" w:type="dxa"/>
            <w:gridSpan w:val="2"/>
          </w:tcPr>
          <w:p w:rsidR="00170327" w:rsidRPr="00255916" w:rsidRDefault="00170327" w:rsidP="00AC3EC4">
            <w:pPr>
              <w:rPr>
                <w:sz w:val="20"/>
                <w:szCs w:val="20"/>
              </w:rPr>
            </w:pPr>
            <w:r w:rsidRPr="00255916">
              <w:rPr>
                <w:sz w:val="20"/>
                <w:szCs w:val="20"/>
              </w:rPr>
              <w:t>Лыкова Анна Петровна</w:t>
            </w:r>
          </w:p>
        </w:tc>
        <w:tc>
          <w:tcPr>
            <w:tcW w:w="2127" w:type="dxa"/>
            <w:gridSpan w:val="2"/>
          </w:tcPr>
          <w:p w:rsidR="00170327" w:rsidRPr="00255916" w:rsidRDefault="00170327" w:rsidP="00AC3EC4">
            <w:pPr>
              <w:rPr>
                <w:sz w:val="20"/>
                <w:szCs w:val="20"/>
              </w:rPr>
            </w:pPr>
            <w:r w:rsidRPr="00255916">
              <w:rPr>
                <w:sz w:val="20"/>
                <w:szCs w:val="20"/>
              </w:rPr>
              <w:t>МКОУ Краснозаводская СОШ, воспитатель</w:t>
            </w:r>
          </w:p>
        </w:tc>
        <w:tc>
          <w:tcPr>
            <w:tcW w:w="1833" w:type="dxa"/>
          </w:tcPr>
          <w:p w:rsidR="00170327" w:rsidRPr="00255916" w:rsidRDefault="00170327" w:rsidP="00AC3EC4">
            <w:pPr>
              <w:rPr>
                <w:sz w:val="20"/>
                <w:szCs w:val="20"/>
              </w:rPr>
            </w:pPr>
            <w:r w:rsidRPr="00255916">
              <w:rPr>
                <w:sz w:val="20"/>
                <w:szCs w:val="20"/>
              </w:rPr>
              <w:t>Красноярский Аграрный университет</w:t>
            </w:r>
          </w:p>
        </w:tc>
        <w:tc>
          <w:tcPr>
            <w:tcW w:w="2336" w:type="dxa"/>
            <w:gridSpan w:val="2"/>
          </w:tcPr>
          <w:p w:rsidR="00170327" w:rsidRPr="00255916" w:rsidRDefault="00170327" w:rsidP="00AC3EC4">
            <w:pPr>
              <w:rPr>
                <w:sz w:val="20"/>
                <w:szCs w:val="20"/>
              </w:rPr>
            </w:pPr>
            <w:r w:rsidRPr="00255916">
              <w:rPr>
                <w:sz w:val="20"/>
                <w:szCs w:val="20"/>
              </w:rPr>
              <w:t>Высшее непедагогическое</w:t>
            </w:r>
          </w:p>
        </w:tc>
        <w:tc>
          <w:tcPr>
            <w:tcW w:w="6094" w:type="dxa"/>
          </w:tcPr>
          <w:p w:rsidR="00170327" w:rsidRPr="00255916" w:rsidRDefault="00170327" w:rsidP="00AC3EC4">
            <w:pPr>
              <w:rPr>
                <w:sz w:val="20"/>
                <w:szCs w:val="20"/>
              </w:rPr>
            </w:pPr>
            <w:r w:rsidRPr="00255916">
              <w:rPr>
                <w:sz w:val="20"/>
                <w:szCs w:val="20"/>
              </w:rPr>
              <w:t>Профессиональная переподготовка 365 часов «Педагогика и методика дошкольного воспитания»</w:t>
            </w:r>
          </w:p>
        </w:tc>
      </w:tr>
      <w:tr w:rsidR="00170327" w:rsidRPr="00255916" w:rsidTr="00A200E9">
        <w:tc>
          <w:tcPr>
            <w:tcW w:w="14850" w:type="dxa"/>
            <w:gridSpan w:val="10"/>
          </w:tcPr>
          <w:p w:rsidR="00170327" w:rsidRPr="00255916" w:rsidRDefault="00170327" w:rsidP="00AC3EC4">
            <w:pPr>
              <w:rPr>
                <w:sz w:val="20"/>
                <w:szCs w:val="20"/>
              </w:rPr>
            </w:pPr>
            <w:r w:rsidRPr="00255916">
              <w:rPr>
                <w:sz w:val="20"/>
                <w:szCs w:val="20"/>
              </w:rPr>
              <w:t>2018 год</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1.</w:t>
            </w:r>
          </w:p>
        </w:tc>
        <w:tc>
          <w:tcPr>
            <w:tcW w:w="2015" w:type="dxa"/>
            <w:gridSpan w:val="2"/>
          </w:tcPr>
          <w:p w:rsidR="00170327" w:rsidRPr="00255916" w:rsidRDefault="00170327" w:rsidP="00AC3EC4">
            <w:pPr>
              <w:rPr>
                <w:sz w:val="20"/>
                <w:szCs w:val="20"/>
              </w:rPr>
            </w:pPr>
            <w:r w:rsidRPr="00255916">
              <w:rPr>
                <w:sz w:val="20"/>
                <w:szCs w:val="20"/>
              </w:rPr>
              <w:t>Александров Сергей Валерьевич</w:t>
            </w:r>
          </w:p>
        </w:tc>
        <w:tc>
          <w:tcPr>
            <w:tcW w:w="2127" w:type="dxa"/>
            <w:gridSpan w:val="2"/>
          </w:tcPr>
          <w:p w:rsidR="00170327" w:rsidRPr="00255916" w:rsidRDefault="00170327" w:rsidP="00AC3EC4">
            <w:pPr>
              <w:rPr>
                <w:sz w:val="20"/>
                <w:szCs w:val="20"/>
              </w:rPr>
            </w:pPr>
            <w:r w:rsidRPr="00255916">
              <w:rPr>
                <w:sz w:val="20"/>
                <w:szCs w:val="20"/>
              </w:rPr>
              <w:t>Учитель начальных классов (4класс) МБОУ Боготольская СОШ</w:t>
            </w:r>
          </w:p>
        </w:tc>
        <w:tc>
          <w:tcPr>
            <w:tcW w:w="1833" w:type="dxa"/>
          </w:tcPr>
          <w:p w:rsidR="00170327" w:rsidRPr="00255916" w:rsidRDefault="00170327" w:rsidP="00AC3EC4">
            <w:pPr>
              <w:rPr>
                <w:sz w:val="20"/>
                <w:szCs w:val="20"/>
              </w:rPr>
            </w:pPr>
            <w:r w:rsidRPr="00255916">
              <w:rPr>
                <w:sz w:val="20"/>
                <w:szCs w:val="20"/>
              </w:rPr>
              <w:t>ЛПИ филиал СФУ в 2016 году</w:t>
            </w:r>
          </w:p>
        </w:tc>
        <w:tc>
          <w:tcPr>
            <w:tcW w:w="2336" w:type="dxa"/>
            <w:gridSpan w:val="2"/>
          </w:tcPr>
          <w:p w:rsidR="00170327" w:rsidRPr="00255916" w:rsidRDefault="00170327" w:rsidP="00AC3EC4">
            <w:pPr>
              <w:rPr>
                <w:sz w:val="20"/>
                <w:szCs w:val="20"/>
              </w:rPr>
            </w:pPr>
            <w:r w:rsidRPr="00255916">
              <w:rPr>
                <w:sz w:val="20"/>
                <w:szCs w:val="20"/>
              </w:rPr>
              <w:t>Высшее</w:t>
            </w:r>
          </w:p>
        </w:tc>
        <w:tc>
          <w:tcPr>
            <w:tcW w:w="6094" w:type="dxa"/>
          </w:tcPr>
          <w:p w:rsidR="00170327" w:rsidRPr="00255916" w:rsidRDefault="00170327" w:rsidP="00AC3EC4">
            <w:pPr>
              <w:rPr>
                <w:sz w:val="20"/>
                <w:szCs w:val="20"/>
              </w:rPr>
            </w:pPr>
            <w:r w:rsidRPr="00255916">
              <w:rPr>
                <w:sz w:val="20"/>
                <w:szCs w:val="20"/>
              </w:rPr>
              <w:t>Единовременная выплата в размере 10000 рублей.</w:t>
            </w:r>
          </w:p>
          <w:p w:rsidR="00170327" w:rsidRPr="00255916" w:rsidRDefault="00170327" w:rsidP="00AC3EC4">
            <w:pPr>
              <w:rPr>
                <w:sz w:val="20"/>
                <w:szCs w:val="20"/>
              </w:rPr>
            </w:pPr>
            <w:r w:rsidRPr="00255916">
              <w:rPr>
                <w:sz w:val="20"/>
                <w:szCs w:val="20"/>
              </w:rPr>
              <w:t>Оплата аренды жилья за счет средств местного бюджета. Муниципальная программа «Развитие образования Боготольского района». Утверждена Постановлением Главы района от 14.10.2013года № 780-п</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2.</w:t>
            </w:r>
          </w:p>
        </w:tc>
        <w:tc>
          <w:tcPr>
            <w:tcW w:w="2015" w:type="dxa"/>
            <w:gridSpan w:val="2"/>
          </w:tcPr>
          <w:p w:rsidR="00170327" w:rsidRPr="00255916" w:rsidRDefault="00170327" w:rsidP="00AC3EC4">
            <w:pPr>
              <w:rPr>
                <w:sz w:val="20"/>
                <w:szCs w:val="20"/>
              </w:rPr>
            </w:pPr>
            <w:r w:rsidRPr="00255916">
              <w:rPr>
                <w:sz w:val="20"/>
                <w:szCs w:val="20"/>
              </w:rPr>
              <w:t>Калачева Ольга Сергеевна</w:t>
            </w:r>
          </w:p>
        </w:tc>
        <w:tc>
          <w:tcPr>
            <w:tcW w:w="2127" w:type="dxa"/>
            <w:gridSpan w:val="2"/>
          </w:tcPr>
          <w:p w:rsidR="00170327" w:rsidRPr="00255916" w:rsidRDefault="00170327" w:rsidP="00AC3EC4">
            <w:pPr>
              <w:rPr>
                <w:sz w:val="20"/>
                <w:szCs w:val="20"/>
              </w:rPr>
            </w:pPr>
            <w:r w:rsidRPr="00255916">
              <w:rPr>
                <w:sz w:val="20"/>
                <w:szCs w:val="20"/>
              </w:rPr>
              <w:t>Учитель русского языка и литературы МКОУ Владимировская СОШ – нагрузка 27 часов</w:t>
            </w:r>
          </w:p>
        </w:tc>
        <w:tc>
          <w:tcPr>
            <w:tcW w:w="1833" w:type="dxa"/>
          </w:tcPr>
          <w:p w:rsidR="00170327" w:rsidRPr="00255916" w:rsidRDefault="00170327" w:rsidP="00AC3EC4">
            <w:pPr>
              <w:rPr>
                <w:sz w:val="20"/>
                <w:szCs w:val="20"/>
              </w:rPr>
            </w:pPr>
            <w:r w:rsidRPr="00255916">
              <w:rPr>
                <w:sz w:val="20"/>
                <w:szCs w:val="20"/>
              </w:rPr>
              <w:t>ЛПИ, филиал СФУ в 2018 году</w:t>
            </w:r>
          </w:p>
        </w:tc>
        <w:tc>
          <w:tcPr>
            <w:tcW w:w="2336" w:type="dxa"/>
            <w:gridSpan w:val="2"/>
          </w:tcPr>
          <w:p w:rsidR="00170327" w:rsidRPr="00255916" w:rsidRDefault="00170327" w:rsidP="00AC3EC4">
            <w:pPr>
              <w:rPr>
                <w:sz w:val="20"/>
                <w:szCs w:val="20"/>
              </w:rPr>
            </w:pPr>
            <w:r w:rsidRPr="00255916">
              <w:rPr>
                <w:sz w:val="20"/>
                <w:szCs w:val="20"/>
              </w:rPr>
              <w:t>Высшее</w:t>
            </w:r>
          </w:p>
        </w:tc>
        <w:tc>
          <w:tcPr>
            <w:tcW w:w="6094" w:type="dxa"/>
          </w:tcPr>
          <w:p w:rsidR="00170327" w:rsidRPr="00255916" w:rsidRDefault="00170327" w:rsidP="00AC3EC4">
            <w:pPr>
              <w:rPr>
                <w:sz w:val="20"/>
                <w:szCs w:val="20"/>
              </w:rPr>
            </w:pPr>
            <w:r w:rsidRPr="00255916">
              <w:rPr>
                <w:sz w:val="20"/>
                <w:szCs w:val="20"/>
              </w:rPr>
              <w:t>Единовременная выплата в размере 10000 рублей.</w:t>
            </w:r>
          </w:p>
          <w:p w:rsidR="00170327" w:rsidRPr="00255916" w:rsidRDefault="00170327" w:rsidP="00AC3EC4">
            <w:pPr>
              <w:rPr>
                <w:sz w:val="20"/>
                <w:szCs w:val="20"/>
              </w:rPr>
            </w:pPr>
            <w:r w:rsidRPr="00255916">
              <w:rPr>
                <w:sz w:val="20"/>
                <w:szCs w:val="20"/>
              </w:rPr>
              <w:t>Оплата аренды жилья за счет средств местного бюджета. Муниципальная программа «Развитие образования Боготольского района». Утверждена Постановлением Главы района от 14.10.2013года № 780-п</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3.</w:t>
            </w:r>
          </w:p>
        </w:tc>
        <w:tc>
          <w:tcPr>
            <w:tcW w:w="2015" w:type="dxa"/>
            <w:gridSpan w:val="2"/>
          </w:tcPr>
          <w:p w:rsidR="00170327" w:rsidRPr="00255916" w:rsidRDefault="00170327" w:rsidP="00AC3EC4">
            <w:pPr>
              <w:rPr>
                <w:sz w:val="20"/>
                <w:szCs w:val="20"/>
              </w:rPr>
            </w:pPr>
            <w:r w:rsidRPr="00255916">
              <w:rPr>
                <w:sz w:val="20"/>
                <w:szCs w:val="20"/>
              </w:rPr>
              <w:t>Балашова Евгения Александровна</w:t>
            </w:r>
          </w:p>
        </w:tc>
        <w:tc>
          <w:tcPr>
            <w:tcW w:w="2127" w:type="dxa"/>
            <w:gridSpan w:val="2"/>
          </w:tcPr>
          <w:p w:rsidR="00170327" w:rsidRPr="00255916" w:rsidRDefault="00170327" w:rsidP="00AC3EC4">
            <w:pPr>
              <w:rPr>
                <w:sz w:val="20"/>
                <w:szCs w:val="20"/>
              </w:rPr>
            </w:pPr>
            <w:r w:rsidRPr="00255916">
              <w:rPr>
                <w:sz w:val="20"/>
                <w:szCs w:val="20"/>
              </w:rPr>
              <w:t>Учитель химии и биологии МБОУ Критовская СОШ – нагрузка 24 часа</w:t>
            </w:r>
          </w:p>
        </w:tc>
        <w:tc>
          <w:tcPr>
            <w:tcW w:w="1833" w:type="dxa"/>
          </w:tcPr>
          <w:p w:rsidR="00170327" w:rsidRPr="00255916" w:rsidRDefault="00170327" w:rsidP="00AC3EC4">
            <w:pPr>
              <w:rPr>
                <w:sz w:val="20"/>
                <w:szCs w:val="20"/>
              </w:rPr>
            </w:pPr>
            <w:r w:rsidRPr="00255916">
              <w:rPr>
                <w:sz w:val="20"/>
                <w:szCs w:val="20"/>
              </w:rPr>
              <w:t>КГПУ им. В.П. Астафьева в 2016 году, очная магистратура в 2018 году с отличием</w:t>
            </w:r>
          </w:p>
        </w:tc>
        <w:tc>
          <w:tcPr>
            <w:tcW w:w="2336" w:type="dxa"/>
            <w:gridSpan w:val="2"/>
          </w:tcPr>
          <w:p w:rsidR="00170327" w:rsidRPr="00255916" w:rsidRDefault="00170327" w:rsidP="00AC3EC4">
            <w:pPr>
              <w:rPr>
                <w:sz w:val="20"/>
                <w:szCs w:val="20"/>
              </w:rPr>
            </w:pPr>
            <w:r w:rsidRPr="00255916">
              <w:rPr>
                <w:sz w:val="20"/>
                <w:szCs w:val="20"/>
              </w:rPr>
              <w:t>Высшее</w:t>
            </w:r>
          </w:p>
        </w:tc>
        <w:tc>
          <w:tcPr>
            <w:tcW w:w="6094" w:type="dxa"/>
          </w:tcPr>
          <w:p w:rsidR="00170327" w:rsidRPr="00255916" w:rsidRDefault="00170327" w:rsidP="00AC3EC4">
            <w:pPr>
              <w:rPr>
                <w:sz w:val="20"/>
                <w:szCs w:val="20"/>
              </w:rPr>
            </w:pPr>
            <w:r w:rsidRPr="00255916">
              <w:rPr>
                <w:sz w:val="20"/>
                <w:szCs w:val="20"/>
              </w:rPr>
              <w:t xml:space="preserve"> Оплата аренды жилья за счет средств местного бюджета. Муниципальная программа «Развитие образования Боготольского района». Утверждена Постановлением Главы района от 14.10.2013года № 780 </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4.</w:t>
            </w:r>
          </w:p>
        </w:tc>
        <w:tc>
          <w:tcPr>
            <w:tcW w:w="2015" w:type="dxa"/>
            <w:gridSpan w:val="2"/>
          </w:tcPr>
          <w:p w:rsidR="00170327" w:rsidRPr="00255916" w:rsidRDefault="00170327" w:rsidP="00AC3EC4">
            <w:pPr>
              <w:rPr>
                <w:sz w:val="20"/>
                <w:szCs w:val="20"/>
              </w:rPr>
            </w:pPr>
            <w:r w:rsidRPr="00255916">
              <w:rPr>
                <w:sz w:val="20"/>
                <w:szCs w:val="20"/>
              </w:rPr>
              <w:t>Зуевич Виктория Сергеевна</w:t>
            </w:r>
          </w:p>
        </w:tc>
        <w:tc>
          <w:tcPr>
            <w:tcW w:w="2127" w:type="dxa"/>
            <w:gridSpan w:val="2"/>
          </w:tcPr>
          <w:p w:rsidR="00170327" w:rsidRPr="00255916" w:rsidRDefault="00170327" w:rsidP="00AC3EC4">
            <w:pPr>
              <w:rPr>
                <w:sz w:val="20"/>
                <w:szCs w:val="20"/>
              </w:rPr>
            </w:pPr>
            <w:r w:rsidRPr="00255916">
              <w:rPr>
                <w:sz w:val="20"/>
                <w:szCs w:val="20"/>
              </w:rPr>
              <w:t>Учитель начальных классов МБОУ Юрьевская СОШ, 3 класс</w:t>
            </w:r>
          </w:p>
        </w:tc>
        <w:tc>
          <w:tcPr>
            <w:tcW w:w="1833" w:type="dxa"/>
          </w:tcPr>
          <w:p w:rsidR="00170327" w:rsidRPr="00255916" w:rsidRDefault="00170327" w:rsidP="00AC3EC4">
            <w:pPr>
              <w:rPr>
                <w:sz w:val="20"/>
                <w:szCs w:val="20"/>
              </w:rPr>
            </w:pPr>
            <w:r w:rsidRPr="00255916">
              <w:rPr>
                <w:sz w:val="20"/>
                <w:szCs w:val="20"/>
              </w:rPr>
              <w:t>Ачинский педагогический колледж в 2018 году</w:t>
            </w:r>
          </w:p>
        </w:tc>
        <w:tc>
          <w:tcPr>
            <w:tcW w:w="2336" w:type="dxa"/>
            <w:gridSpan w:val="2"/>
          </w:tcPr>
          <w:p w:rsidR="00170327" w:rsidRPr="00255916" w:rsidRDefault="00170327" w:rsidP="00AC3EC4">
            <w:pPr>
              <w:rPr>
                <w:sz w:val="20"/>
                <w:szCs w:val="20"/>
              </w:rPr>
            </w:pPr>
            <w:r w:rsidRPr="00255916">
              <w:rPr>
                <w:sz w:val="20"/>
                <w:szCs w:val="20"/>
              </w:rPr>
              <w:t>Среднеспециальное</w:t>
            </w:r>
          </w:p>
          <w:p w:rsidR="00170327" w:rsidRPr="00255916" w:rsidRDefault="00170327" w:rsidP="00AC3EC4">
            <w:pPr>
              <w:rPr>
                <w:sz w:val="20"/>
                <w:szCs w:val="20"/>
              </w:rPr>
            </w:pPr>
          </w:p>
          <w:p w:rsidR="00170327" w:rsidRPr="00255916" w:rsidRDefault="00170327" w:rsidP="00AC3EC4">
            <w:pPr>
              <w:rPr>
                <w:sz w:val="20"/>
                <w:szCs w:val="20"/>
              </w:rPr>
            </w:pPr>
            <w:r w:rsidRPr="00255916">
              <w:rPr>
                <w:sz w:val="20"/>
                <w:szCs w:val="20"/>
              </w:rPr>
              <w:t>В ДЕКРЕТНОМ ОТПУСКЕ</w:t>
            </w:r>
          </w:p>
        </w:tc>
        <w:tc>
          <w:tcPr>
            <w:tcW w:w="6094" w:type="dxa"/>
          </w:tcPr>
          <w:p w:rsidR="00170327" w:rsidRPr="00255916" w:rsidRDefault="00170327" w:rsidP="00AC3EC4">
            <w:pPr>
              <w:rPr>
                <w:sz w:val="20"/>
                <w:szCs w:val="20"/>
              </w:rPr>
            </w:pPr>
            <w:r w:rsidRPr="00255916">
              <w:rPr>
                <w:sz w:val="20"/>
                <w:szCs w:val="20"/>
              </w:rPr>
              <w:t>Единовременная выплата в размере 10000 рублей.</w:t>
            </w:r>
          </w:p>
          <w:p w:rsidR="00170327" w:rsidRPr="00255916" w:rsidRDefault="00170327" w:rsidP="00AC3EC4">
            <w:pPr>
              <w:rPr>
                <w:sz w:val="20"/>
                <w:szCs w:val="20"/>
              </w:rPr>
            </w:pPr>
            <w:r w:rsidRPr="00255916">
              <w:rPr>
                <w:sz w:val="20"/>
                <w:szCs w:val="20"/>
              </w:rPr>
              <w:t>Оплата аренды жилья за счет средств местного бюджета. Муниципальная программа «Развитие образования Боготольского района». Утверждена Постановлением Главы района от 14.10.2013года № 780-п</w:t>
            </w: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5.</w:t>
            </w:r>
          </w:p>
        </w:tc>
        <w:tc>
          <w:tcPr>
            <w:tcW w:w="2015" w:type="dxa"/>
            <w:gridSpan w:val="2"/>
          </w:tcPr>
          <w:p w:rsidR="00170327" w:rsidRPr="00255916" w:rsidRDefault="00170327" w:rsidP="00AC3EC4">
            <w:pPr>
              <w:rPr>
                <w:sz w:val="20"/>
                <w:szCs w:val="20"/>
              </w:rPr>
            </w:pPr>
            <w:r w:rsidRPr="00255916">
              <w:rPr>
                <w:sz w:val="20"/>
                <w:szCs w:val="20"/>
              </w:rPr>
              <w:t>Морозова Татьяна Николаевна</w:t>
            </w:r>
          </w:p>
        </w:tc>
        <w:tc>
          <w:tcPr>
            <w:tcW w:w="2127" w:type="dxa"/>
            <w:gridSpan w:val="2"/>
          </w:tcPr>
          <w:p w:rsidR="00170327" w:rsidRPr="00255916" w:rsidRDefault="00170327" w:rsidP="00AC3EC4">
            <w:pPr>
              <w:rPr>
                <w:sz w:val="20"/>
                <w:szCs w:val="20"/>
              </w:rPr>
            </w:pPr>
            <w:r w:rsidRPr="00255916">
              <w:rPr>
                <w:sz w:val="20"/>
                <w:szCs w:val="20"/>
              </w:rPr>
              <w:t>Учитель начальных классов МБОУ Боготольская СОШ, 1 класс</w:t>
            </w:r>
          </w:p>
        </w:tc>
        <w:tc>
          <w:tcPr>
            <w:tcW w:w="1833" w:type="dxa"/>
          </w:tcPr>
          <w:p w:rsidR="00170327" w:rsidRPr="00255916" w:rsidRDefault="00170327" w:rsidP="00AC3EC4">
            <w:pPr>
              <w:rPr>
                <w:sz w:val="20"/>
                <w:szCs w:val="20"/>
              </w:rPr>
            </w:pPr>
            <w:r w:rsidRPr="00255916">
              <w:rPr>
                <w:sz w:val="20"/>
                <w:szCs w:val="20"/>
              </w:rPr>
              <w:t>Ачинский педагогический колледж в 2018 году</w:t>
            </w:r>
          </w:p>
        </w:tc>
        <w:tc>
          <w:tcPr>
            <w:tcW w:w="2336" w:type="dxa"/>
            <w:gridSpan w:val="2"/>
          </w:tcPr>
          <w:p w:rsidR="00170327" w:rsidRPr="00255916" w:rsidRDefault="00170327" w:rsidP="00AC3EC4">
            <w:pPr>
              <w:rPr>
                <w:sz w:val="20"/>
                <w:szCs w:val="20"/>
              </w:rPr>
            </w:pPr>
            <w:r w:rsidRPr="00255916">
              <w:rPr>
                <w:sz w:val="20"/>
                <w:szCs w:val="20"/>
              </w:rPr>
              <w:t>Среднеспециальное</w:t>
            </w:r>
          </w:p>
          <w:p w:rsidR="00170327" w:rsidRPr="00255916" w:rsidRDefault="00170327" w:rsidP="00AC3EC4">
            <w:pPr>
              <w:rPr>
                <w:sz w:val="20"/>
                <w:szCs w:val="20"/>
              </w:rPr>
            </w:pPr>
            <w:r w:rsidRPr="00255916">
              <w:rPr>
                <w:sz w:val="20"/>
                <w:szCs w:val="20"/>
              </w:rPr>
              <w:t>Обучается заочно в КГПУ в г. Красноярске</w:t>
            </w:r>
          </w:p>
        </w:tc>
        <w:tc>
          <w:tcPr>
            <w:tcW w:w="6094" w:type="dxa"/>
          </w:tcPr>
          <w:p w:rsidR="00170327" w:rsidRPr="00255916" w:rsidRDefault="00170327" w:rsidP="00AC3EC4">
            <w:pPr>
              <w:rPr>
                <w:sz w:val="20"/>
                <w:szCs w:val="20"/>
              </w:rPr>
            </w:pPr>
            <w:r w:rsidRPr="00255916">
              <w:rPr>
                <w:sz w:val="20"/>
                <w:szCs w:val="20"/>
              </w:rPr>
              <w:t>Единовременная выплата в размере 10000 рублей.</w:t>
            </w:r>
          </w:p>
          <w:p w:rsidR="00170327" w:rsidRPr="00255916" w:rsidRDefault="00170327" w:rsidP="00AC3EC4">
            <w:pPr>
              <w:rPr>
                <w:sz w:val="20"/>
                <w:szCs w:val="20"/>
              </w:rPr>
            </w:pPr>
          </w:p>
        </w:tc>
      </w:tr>
      <w:tr w:rsidR="00170327" w:rsidRPr="00255916" w:rsidTr="00A200E9">
        <w:tc>
          <w:tcPr>
            <w:tcW w:w="445" w:type="dxa"/>
            <w:gridSpan w:val="2"/>
          </w:tcPr>
          <w:p w:rsidR="00170327" w:rsidRPr="00255916" w:rsidRDefault="00170327" w:rsidP="00AC3EC4">
            <w:pPr>
              <w:rPr>
                <w:sz w:val="20"/>
                <w:szCs w:val="20"/>
              </w:rPr>
            </w:pPr>
            <w:r w:rsidRPr="00255916">
              <w:rPr>
                <w:sz w:val="20"/>
                <w:szCs w:val="20"/>
              </w:rPr>
              <w:t xml:space="preserve"> 6.</w:t>
            </w:r>
          </w:p>
        </w:tc>
        <w:tc>
          <w:tcPr>
            <w:tcW w:w="2015" w:type="dxa"/>
            <w:gridSpan w:val="2"/>
          </w:tcPr>
          <w:p w:rsidR="00170327" w:rsidRPr="00255916" w:rsidRDefault="00170327" w:rsidP="00AC3EC4">
            <w:pPr>
              <w:rPr>
                <w:sz w:val="20"/>
                <w:szCs w:val="20"/>
              </w:rPr>
            </w:pPr>
            <w:r w:rsidRPr="00255916">
              <w:rPr>
                <w:sz w:val="20"/>
                <w:szCs w:val="20"/>
              </w:rPr>
              <w:t>Чанчина Анна Андреевна</w:t>
            </w:r>
          </w:p>
        </w:tc>
        <w:tc>
          <w:tcPr>
            <w:tcW w:w="2127" w:type="dxa"/>
            <w:gridSpan w:val="2"/>
          </w:tcPr>
          <w:p w:rsidR="00170327" w:rsidRPr="00255916" w:rsidRDefault="00170327" w:rsidP="00AC3EC4">
            <w:pPr>
              <w:rPr>
                <w:sz w:val="20"/>
                <w:szCs w:val="20"/>
              </w:rPr>
            </w:pPr>
            <w:r w:rsidRPr="00255916">
              <w:rPr>
                <w:sz w:val="20"/>
                <w:szCs w:val="20"/>
              </w:rPr>
              <w:t>МКОУ Краснозаводская СОШ, учитель биологии</w:t>
            </w:r>
          </w:p>
        </w:tc>
        <w:tc>
          <w:tcPr>
            <w:tcW w:w="1833" w:type="dxa"/>
          </w:tcPr>
          <w:p w:rsidR="00170327" w:rsidRPr="00255916" w:rsidRDefault="00170327" w:rsidP="00AC3EC4">
            <w:pPr>
              <w:rPr>
                <w:sz w:val="20"/>
                <w:szCs w:val="20"/>
              </w:rPr>
            </w:pPr>
            <w:r w:rsidRPr="00255916">
              <w:rPr>
                <w:sz w:val="20"/>
                <w:szCs w:val="20"/>
              </w:rPr>
              <w:t>Красноярский аграрный университет 2017 год</w:t>
            </w:r>
          </w:p>
        </w:tc>
        <w:tc>
          <w:tcPr>
            <w:tcW w:w="2336" w:type="dxa"/>
            <w:gridSpan w:val="2"/>
          </w:tcPr>
          <w:p w:rsidR="00170327" w:rsidRPr="00255916" w:rsidRDefault="00170327" w:rsidP="00AC3EC4">
            <w:pPr>
              <w:rPr>
                <w:sz w:val="20"/>
                <w:szCs w:val="20"/>
              </w:rPr>
            </w:pPr>
            <w:r w:rsidRPr="00255916">
              <w:rPr>
                <w:sz w:val="20"/>
                <w:szCs w:val="20"/>
              </w:rPr>
              <w:t>Высшее</w:t>
            </w:r>
          </w:p>
        </w:tc>
        <w:tc>
          <w:tcPr>
            <w:tcW w:w="6094" w:type="dxa"/>
          </w:tcPr>
          <w:p w:rsidR="00170327" w:rsidRPr="00255916" w:rsidRDefault="00170327" w:rsidP="00AC3EC4">
            <w:pPr>
              <w:rPr>
                <w:sz w:val="20"/>
                <w:szCs w:val="20"/>
              </w:rPr>
            </w:pPr>
          </w:p>
        </w:tc>
      </w:tr>
      <w:tr w:rsidR="00170327" w:rsidRPr="00255916" w:rsidTr="00A200E9">
        <w:tc>
          <w:tcPr>
            <w:tcW w:w="14850" w:type="dxa"/>
            <w:gridSpan w:val="10"/>
          </w:tcPr>
          <w:p w:rsidR="00170327" w:rsidRPr="00255916" w:rsidRDefault="00170327" w:rsidP="00AC3EC4">
            <w:pPr>
              <w:rPr>
                <w:sz w:val="20"/>
                <w:szCs w:val="20"/>
              </w:rPr>
            </w:pPr>
            <w:r w:rsidRPr="00255916">
              <w:rPr>
                <w:sz w:val="20"/>
                <w:szCs w:val="20"/>
              </w:rPr>
              <w:t>2019-2020 уч.год</w:t>
            </w:r>
          </w:p>
        </w:tc>
      </w:tr>
      <w:tr w:rsidR="00170327" w:rsidRPr="00255916" w:rsidTr="00A200E9">
        <w:tc>
          <w:tcPr>
            <w:tcW w:w="420" w:type="dxa"/>
          </w:tcPr>
          <w:p w:rsidR="00170327" w:rsidRPr="00255916" w:rsidRDefault="00170327" w:rsidP="00AC3EC4">
            <w:pPr>
              <w:rPr>
                <w:sz w:val="20"/>
                <w:szCs w:val="20"/>
              </w:rPr>
            </w:pPr>
            <w:r w:rsidRPr="00255916">
              <w:rPr>
                <w:sz w:val="20"/>
                <w:szCs w:val="20"/>
              </w:rPr>
              <w:t>1.</w:t>
            </w:r>
          </w:p>
        </w:tc>
        <w:tc>
          <w:tcPr>
            <w:tcW w:w="2032" w:type="dxa"/>
            <w:gridSpan w:val="2"/>
          </w:tcPr>
          <w:p w:rsidR="00170327" w:rsidRPr="00255916" w:rsidRDefault="00170327" w:rsidP="00AC3EC4">
            <w:pPr>
              <w:rPr>
                <w:sz w:val="20"/>
                <w:szCs w:val="20"/>
              </w:rPr>
            </w:pPr>
            <w:r w:rsidRPr="00255916">
              <w:rPr>
                <w:sz w:val="20"/>
                <w:szCs w:val="20"/>
              </w:rPr>
              <w:t>Медведева  Анна Константиновна</w:t>
            </w:r>
          </w:p>
        </w:tc>
        <w:tc>
          <w:tcPr>
            <w:tcW w:w="2117" w:type="dxa"/>
            <w:gridSpan w:val="2"/>
          </w:tcPr>
          <w:p w:rsidR="00170327" w:rsidRPr="00255916" w:rsidRDefault="00170327" w:rsidP="00AC3EC4">
            <w:pPr>
              <w:rPr>
                <w:sz w:val="20"/>
                <w:szCs w:val="20"/>
              </w:rPr>
            </w:pPr>
            <w:r w:rsidRPr="00255916">
              <w:rPr>
                <w:sz w:val="20"/>
                <w:szCs w:val="20"/>
              </w:rPr>
              <w:t>Учитель начальных классов, логопед МКОУ Вагинская СОШ</w:t>
            </w:r>
          </w:p>
        </w:tc>
        <w:tc>
          <w:tcPr>
            <w:tcW w:w="1851" w:type="dxa"/>
            <w:gridSpan w:val="2"/>
          </w:tcPr>
          <w:p w:rsidR="00170327" w:rsidRPr="00255916" w:rsidRDefault="00170327" w:rsidP="00AC3EC4">
            <w:pPr>
              <w:rPr>
                <w:sz w:val="20"/>
                <w:szCs w:val="20"/>
              </w:rPr>
            </w:pPr>
            <w:r w:rsidRPr="00255916">
              <w:rPr>
                <w:sz w:val="20"/>
                <w:szCs w:val="20"/>
              </w:rPr>
              <w:t>Ачинский педагогический колледж, 2016 год</w:t>
            </w:r>
          </w:p>
          <w:p w:rsidR="00170327" w:rsidRPr="00255916" w:rsidRDefault="00170327" w:rsidP="00AC3EC4">
            <w:pPr>
              <w:rPr>
                <w:sz w:val="20"/>
                <w:szCs w:val="20"/>
              </w:rPr>
            </w:pPr>
            <w:r w:rsidRPr="00255916">
              <w:rPr>
                <w:sz w:val="20"/>
                <w:szCs w:val="20"/>
              </w:rPr>
              <w:t>Обучается заочно в КГПУ им.В.П. Астафьева</w:t>
            </w:r>
          </w:p>
        </w:tc>
        <w:tc>
          <w:tcPr>
            <w:tcW w:w="2307" w:type="dxa"/>
          </w:tcPr>
          <w:p w:rsidR="00170327" w:rsidRPr="00255916" w:rsidRDefault="00170327" w:rsidP="00AC3EC4">
            <w:pPr>
              <w:rPr>
                <w:sz w:val="20"/>
                <w:szCs w:val="20"/>
              </w:rPr>
            </w:pPr>
            <w:r w:rsidRPr="00255916">
              <w:rPr>
                <w:sz w:val="20"/>
                <w:szCs w:val="20"/>
              </w:rPr>
              <w:t>Среднеспециальное</w:t>
            </w:r>
          </w:p>
        </w:tc>
        <w:tc>
          <w:tcPr>
            <w:tcW w:w="6123" w:type="dxa"/>
            <w:gridSpan w:val="2"/>
          </w:tcPr>
          <w:p w:rsidR="00170327" w:rsidRPr="00255916" w:rsidRDefault="00170327" w:rsidP="00AC3EC4">
            <w:pPr>
              <w:rPr>
                <w:sz w:val="20"/>
                <w:szCs w:val="20"/>
              </w:rPr>
            </w:pPr>
          </w:p>
        </w:tc>
      </w:tr>
      <w:tr w:rsidR="00170327" w:rsidRPr="00255916" w:rsidTr="00A200E9">
        <w:tc>
          <w:tcPr>
            <w:tcW w:w="420" w:type="dxa"/>
          </w:tcPr>
          <w:p w:rsidR="00170327" w:rsidRPr="00255916" w:rsidRDefault="00170327" w:rsidP="00AC3EC4">
            <w:pPr>
              <w:rPr>
                <w:sz w:val="20"/>
                <w:szCs w:val="20"/>
              </w:rPr>
            </w:pPr>
            <w:r w:rsidRPr="00255916">
              <w:rPr>
                <w:sz w:val="20"/>
                <w:szCs w:val="20"/>
              </w:rPr>
              <w:t>2.</w:t>
            </w:r>
          </w:p>
        </w:tc>
        <w:tc>
          <w:tcPr>
            <w:tcW w:w="2032" w:type="dxa"/>
            <w:gridSpan w:val="2"/>
          </w:tcPr>
          <w:p w:rsidR="00170327" w:rsidRPr="00255916" w:rsidRDefault="00170327" w:rsidP="00AC3EC4">
            <w:pPr>
              <w:rPr>
                <w:sz w:val="20"/>
                <w:szCs w:val="20"/>
              </w:rPr>
            </w:pPr>
            <w:r w:rsidRPr="00255916">
              <w:rPr>
                <w:sz w:val="20"/>
                <w:szCs w:val="20"/>
              </w:rPr>
              <w:t>Отт Светлана Алексеевна</w:t>
            </w:r>
          </w:p>
        </w:tc>
        <w:tc>
          <w:tcPr>
            <w:tcW w:w="2117" w:type="dxa"/>
            <w:gridSpan w:val="2"/>
          </w:tcPr>
          <w:p w:rsidR="00170327" w:rsidRPr="00255916" w:rsidRDefault="00170327" w:rsidP="00AC3EC4">
            <w:pPr>
              <w:rPr>
                <w:sz w:val="20"/>
                <w:szCs w:val="20"/>
              </w:rPr>
            </w:pPr>
            <w:r w:rsidRPr="00255916">
              <w:rPr>
                <w:sz w:val="20"/>
                <w:szCs w:val="20"/>
              </w:rPr>
              <w:t>МБОУ Юрьевская СОШ, учитель начальных классов</w:t>
            </w:r>
          </w:p>
        </w:tc>
        <w:tc>
          <w:tcPr>
            <w:tcW w:w="1851" w:type="dxa"/>
            <w:gridSpan w:val="2"/>
          </w:tcPr>
          <w:p w:rsidR="00170327" w:rsidRPr="00255916" w:rsidRDefault="00170327" w:rsidP="00AC3EC4">
            <w:pPr>
              <w:rPr>
                <w:sz w:val="20"/>
                <w:szCs w:val="20"/>
              </w:rPr>
            </w:pPr>
            <w:r w:rsidRPr="00255916">
              <w:rPr>
                <w:sz w:val="20"/>
                <w:szCs w:val="20"/>
              </w:rPr>
              <w:t>Ачинский педагогический колледж в 2019 году</w:t>
            </w:r>
          </w:p>
        </w:tc>
        <w:tc>
          <w:tcPr>
            <w:tcW w:w="2307" w:type="dxa"/>
          </w:tcPr>
          <w:p w:rsidR="00170327" w:rsidRPr="00255916" w:rsidRDefault="00170327" w:rsidP="00AC3EC4">
            <w:pPr>
              <w:rPr>
                <w:sz w:val="20"/>
                <w:szCs w:val="20"/>
              </w:rPr>
            </w:pPr>
            <w:r w:rsidRPr="00255916">
              <w:rPr>
                <w:sz w:val="20"/>
                <w:szCs w:val="20"/>
              </w:rPr>
              <w:t>Среднеспециальное</w:t>
            </w:r>
          </w:p>
        </w:tc>
        <w:tc>
          <w:tcPr>
            <w:tcW w:w="6123" w:type="dxa"/>
            <w:gridSpan w:val="2"/>
          </w:tcPr>
          <w:p w:rsidR="00170327" w:rsidRPr="00255916" w:rsidRDefault="00170327" w:rsidP="00AC3EC4">
            <w:pPr>
              <w:rPr>
                <w:sz w:val="20"/>
                <w:szCs w:val="20"/>
              </w:rPr>
            </w:pPr>
            <w:r w:rsidRPr="00255916">
              <w:rPr>
                <w:sz w:val="20"/>
                <w:szCs w:val="20"/>
              </w:rPr>
              <w:t>Единовременная выплата в размере 10000 рублей.</w:t>
            </w:r>
          </w:p>
          <w:p w:rsidR="00170327" w:rsidRPr="00255916" w:rsidRDefault="00170327" w:rsidP="00AC3EC4">
            <w:pPr>
              <w:rPr>
                <w:sz w:val="20"/>
                <w:szCs w:val="20"/>
              </w:rPr>
            </w:pPr>
            <w:r w:rsidRPr="00255916">
              <w:rPr>
                <w:sz w:val="20"/>
                <w:szCs w:val="20"/>
              </w:rPr>
              <w:t>Муниципальная программа «Развитие образования Боготольского района». Утверждена Постановлением Главы района от 14.10.2013года</w:t>
            </w:r>
          </w:p>
        </w:tc>
      </w:tr>
      <w:tr w:rsidR="00170327" w:rsidRPr="00255916" w:rsidTr="00A200E9">
        <w:tc>
          <w:tcPr>
            <w:tcW w:w="420" w:type="dxa"/>
          </w:tcPr>
          <w:p w:rsidR="00170327" w:rsidRPr="00255916" w:rsidRDefault="00170327" w:rsidP="00AC3EC4">
            <w:pPr>
              <w:rPr>
                <w:sz w:val="20"/>
                <w:szCs w:val="20"/>
              </w:rPr>
            </w:pPr>
            <w:r w:rsidRPr="00255916">
              <w:rPr>
                <w:sz w:val="20"/>
                <w:szCs w:val="20"/>
              </w:rPr>
              <w:lastRenderedPageBreak/>
              <w:t>3.</w:t>
            </w:r>
          </w:p>
        </w:tc>
        <w:tc>
          <w:tcPr>
            <w:tcW w:w="2032" w:type="dxa"/>
            <w:gridSpan w:val="2"/>
          </w:tcPr>
          <w:p w:rsidR="00170327" w:rsidRPr="00255916" w:rsidRDefault="00170327" w:rsidP="00AC3EC4">
            <w:pPr>
              <w:rPr>
                <w:sz w:val="20"/>
                <w:szCs w:val="20"/>
              </w:rPr>
            </w:pPr>
            <w:r w:rsidRPr="00255916">
              <w:rPr>
                <w:sz w:val="20"/>
                <w:szCs w:val="20"/>
              </w:rPr>
              <w:t>Кучкина Елена Витальевна</w:t>
            </w:r>
          </w:p>
        </w:tc>
        <w:tc>
          <w:tcPr>
            <w:tcW w:w="2117" w:type="dxa"/>
            <w:gridSpan w:val="2"/>
          </w:tcPr>
          <w:p w:rsidR="00170327" w:rsidRPr="00255916" w:rsidRDefault="00170327" w:rsidP="00AC3EC4">
            <w:pPr>
              <w:rPr>
                <w:sz w:val="20"/>
                <w:szCs w:val="20"/>
              </w:rPr>
            </w:pPr>
            <w:r w:rsidRPr="00255916">
              <w:rPr>
                <w:sz w:val="20"/>
                <w:szCs w:val="20"/>
              </w:rPr>
              <w:t>МКОУ Краснозаводская СОШ, учитель физики</w:t>
            </w:r>
          </w:p>
        </w:tc>
        <w:tc>
          <w:tcPr>
            <w:tcW w:w="1851" w:type="dxa"/>
            <w:gridSpan w:val="2"/>
          </w:tcPr>
          <w:p w:rsidR="00170327" w:rsidRPr="00255916" w:rsidRDefault="00170327" w:rsidP="00AC3EC4">
            <w:pPr>
              <w:rPr>
                <w:sz w:val="20"/>
                <w:szCs w:val="20"/>
              </w:rPr>
            </w:pPr>
            <w:r w:rsidRPr="00255916">
              <w:rPr>
                <w:sz w:val="20"/>
                <w:szCs w:val="20"/>
              </w:rPr>
              <w:t>СФУ, 2015 год</w:t>
            </w:r>
          </w:p>
        </w:tc>
        <w:tc>
          <w:tcPr>
            <w:tcW w:w="2307" w:type="dxa"/>
          </w:tcPr>
          <w:p w:rsidR="00170327" w:rsidRPr="00255916" w:rsidRDefault="00170327" w:rsidP="00AC3EC4">
            <w:pPr>
              <w:rPr>
                <w:sz w:val="20"/>
                <w:szCs w:val="20"/>
              </w:rPr>
            </w:pPr>
            <w:r w:rsidRPr="00255916">
              <w:rPr>
                <w:sz w:val="20"/>
                <w:szCs w:val="20"/>
              </w:rPr>
              <w:t>Высшее</w:t>
            </w:r>
          </w:p>
        </w:tc>
        <w:tc>
          <w:tcPr>
            <w:tcW w:w="6123" w:type="dxa"/>
            <w:gridSpan w:val="2"/>
          </w:tcPr>
          <w:p w:rsidR="00170327" w:rsidRPr="00255916" w:rsidRDefault="00170327" w:rsidP="00AC3EC4">
            <w:pPr>
              <w:rPr>
                <w:sz w:val="20"/>
                <w:szCs w:val="20"/>
              </w:rPr>
            </w:pPr>
          </w:p>
        </w:tc>
      </w:tr>
    </w:tbl>
    <w:p w:rsidR="00EC6841" w:rsidRDefault="001E3117" w:rsidP="00AC3EC4">
      <w:pPr>
        <w:rPr>
          <w:sz w:val="24"/>
          <w:szCs w:val="24"/>
        </w:rPr>
      </w:pPr>
      <w:r>
        <w:rPr>
          <w:sz w:val="24"/>
          <w:szCs w:val="24"/>
        </w:rPr>
        <w:t>2. СПОСОБЫ РЕШЕНИЯ ПРОБЛЕМЫ</w:t>
      </w:r>
      <w:r w:rsidR="00207DAD">
        <w:rPr>
          <w:sz w:val="24"/>
          <w:szCs w:val="24"/>
        </w:rPr>
        <w:t>:</w:t>
      </w:r>
    </w:p>
    <w:p w:rsidR="00207DAD" w:rsidRDefault="00752911" w:rsidP="00AC3EC4">
      <w:pPr>
        <w:rPr>
          <w:sz w:val="24"/>
          <w:szCs w:val="24"/>
        </w:rPr>
      </w:pPr>
      <w:r>
        <w:rPr>
          <w:sz w:val="24"/>
          <w:szCs w:val="24"/>
        </w:rPr>
        <w:t xml:space="preserve">*Взаимодействие с </w:t>
      </w:r>
      <w:r w:rsidR="00A200E9">
        <w:rPr>
          <w:sz w:val="24"/>
          <w:szCs w:val="24"/>
        </w:rPr>
        <w:t>высшими и среднеспециальными педагогическими учебными заведениями</w:t>
      </w:r>
      <w:r>
        <w:rPr>
          <w:sz w:val="24"/>
          <w:szCs w:val="24"/>
        </w:rPr>
        <w:t xml:space="preserve"> </w:t>
      </w:r>
      <w:r w:rsidR="00207DAD">
        <w:rPr>
          <w:sz w:val="24"/>
          <w:szCs w:val="24"/>
        </w:rPr>
        <w:t>Красноярского края:</w:t>
      </w:r>
    </w:p>
    <w:p w:rsidR="00207DAD" w:rsidRDefault="00207DAD" w:rsidP="00AC3EC4">
      <w:pPr>
        <w:rPr>
          <w:sz w:val="24"/>
          <w:szCs w:val="24"/>
        </w:rPr>
      </w:pPr>
      <w:r>
        <w:rPr>
          <w:sz w:val="24"/>
          <w:szCs w:val="24"/>
        </w:rPr>
        <w:t xml:space="preserve"> </w:t>
      </w:r>
      <w:r w:rsidRPr="00A200E9">
        <w:rPr>
          <w:color w:val="FF0000"/>
          <w:sz w:val="24"/>
          <w:szCs w:val="24"/>
        </w:rPr>
        <w:t>КГПУ им. В.П.Астафьева</w:t>
      </w:r>
      <w:r w:rsidR="00A200E9" w:rsidRPr="00A200E9">
        <w:rPr>
          <w:color w:val="FF0000"/>
          <w:sz w:val="24"/>
          <w:szCs w:val="24"/>
        </w:rPr>
        <w:t xml:space="preserve"> </w:t>
      </w:r>
      <w:r w:rsidR="00A200E9">
        <w:rPr>
          <w:sz w:val="24"/>
          <w:szCs w:val="24"/>
        </w:rPr>
        <w:t xml:space="preserve">- </w:t>
      </w:r>
      <w:r>
        <w:rPr>
          <w:sz w:val="24"/>
          <w:szCs w:val="24"/>
        </w:rPr>
        <w:t xml:space="preserve"> </w:t>
      </w:r>
      <w:r w:rsidR="00A200E9">
        <w:rPr>
          <w:sz w:val="24"/>
          <w:szCs w:val="24"/>
        </w:rPr>
        <w:t>о</w:t>
      </w:r>
      <w:r>
        <w:rPr>
          <w:sz w:val="24"/>
          <w:szCs w:val="24"/>
        </w:rPr>
        <w:t>жидаем молодого специалиста, учителя</w:t>
      </w:r>
      <w:r w:rsidR="00752911">
        <w:rPr>
          <w:sz w:val="24"/>
          <w:szCs w:val="24"/>
        </w:rPr>
        <w:t xml:space="preserve"> русского языка и литературы победителя</w:t>
      </w:r>
      <w:r w:rsidR="00752911" w:rsidRPr="00752911">
        <w:rPr>
          <w:sz w:val="24"/>
          <w:szCs w:val="24"/>
        </w:rPr>
        <w:t xml:space="preserve"> конкурсного отбора в рамках реализации мероприятия</w:t>
      </w:r>
      <w:r w:rsidR="00A200E9">
        <w:rPr>
          <w:sz w:val="24"/>
          <w:szCs w:val="24"/>
        </w:rPr>
        <w:t xml:space="preserve"> </w:t>
      </w:r>
      <w:r w:rsidR="00752911" w:rsidRPr="00752911">
        <w:rPr>
          <w:sz w:val="24"/>
          <w:szCs w:val="24"/>
        </w:rPr>
        <w:t>3.1.1. «Развитие кадрового потенциала отрасли государственной программы Красноярского края «Развитие образования». Грант -260,0 тыс.руб</w:t>
      </w:r>
      <w:r w:rsidR="00A200E9">
        <w:rPr>
          <w:sz w:val="24"/>
          <w:szCs w:val="24"/>
        </w:rPr>
        <w:t xml:space="preserve"> в МКОУ Булатовская</w:t>
      </w:r>
      <w:r w:rsidR="00752911">
        <w:rPr>
          <w:sz w:val="24"/>
          <w:szCs w:val="24"/>
        </w:rPr>
        <w:t xml:space="preserve"> СОШ.</w:t>
      </w:r>
    </w:p>
    <w:p w:rsidR="00A200E9" w:rsidRPr="00A200E9" w:rsidRDefault="00A200E9" w:rsidP="00AC3EC4">
      <w:pPr>
        <w:rPr>
          <w:color w:val="FF0000"/>
          <w:sz w:val="24"/>
          <w:szCs w:val="24"/>
        </w:rPr>
      </w:pPr>
      <w:r w:rsidRPr="00A200E9">
        <w:rPr>
          <w:color w:val="FF0000"/>
          <w:sz w:val="24"/>
          <w:szCs w:val="24"/>
        </w:rPr>
        <w:t xml:space="preserve">* Ачинский педагогический колледж: </w:t>
      </w:r>
    </w:p>
    <w:p w:rsidR="00A200E9" w:rsidRDefault="009F30BD" w:rsidP="00AC3EC4">
      <w:pPr>
        <w:rPr>
          <w:sz w:val="24"/>
          <w:szCs w:val="24"/>
        </w:rPr>
      </w:pPr>
      <w:r>
        <w:rPr>
          <w:sz w:val="24"/>
          <w:szCs w:val="24"/>
        </w:rPr>
        <w:t>Ожидаем 4 учителей</w:t>
      </w:r>
      <w:r w:rsidR="00A200E9">
        <w:rPr>
          <w:sz w:val="24"/>
          <w:szCs w:val="24"/>
        </w:rPr>
        <w:t xml:space="preserve"> начальных классов в МБОУ Критовская СОШ, МБОУ Боготольская СОШ, МБОУ Большекосульская СОШ, МБОУ Юрьевская СОШ.</w:t>
      </w:r>
    </w:p>
    <w:p w:rsidR="00541737" w:rsidRPr="00EC6841" w:rsidRDefault="00541737" w:rsidP="00AC3EC4">
      <w:pPr>
        <w:rPr>
          <w:sz w:val="24"/>
          <w:szCs w:val="24"/>
        </w:rPr>
      </w:pPr>
      <w:r>
        <w:rPr>
          <w:sz w:val="24"/>
          <w:szCs w:val="24"/>
        </w:rPr>
        <w:t>*</w:t>
      </w:r>
      <w:r w:rsidR="005156E8">
        <w:rPr>
          <w:sz w:val="24"/>
          <w:szCs w:val="24"/>
        </w:rPr>
        <w:t>Планируем организовать д</w:t>
      </w:r>
      <w:r w:rsidR="005156E8" w:rsidRPr="005156E8">
        <w:rPr>
          <w:sz w:val="24"/>
          <w:szCs w:val="24"/>
        </w:rPr>
        <w:t>истанционное обучение школьник</w:t>
      </w:r>
      <w:r w:rsidR="005156E8">
        <w:rPr>
          <w:sz w:val="24"/>
          <w:szCs w:val="24"/>
        </w:rPr>
        <w:t>ов по предметам математика,</w:t>
      </w:r>
      <w:r w:rsidR="005156E8" w:rsidRPr="005156E8">
        <w:rPr>
          <w:sz w:val="24"/>
          <w:szCs w:val="24"/>
        </w:rPr>
        <w:t xml:space="preserve"> английский язык</w:t>
      </w:r>
      <w:r w:rsidR="005156E8">
        <w:rPr>
          <w:sz w:val="24"/>
          <w:szCs w:val="24"/>
        </w:rPr>
        <w:t>, русский язык</w:t>
      </w:r>
      <w:r w:rsidR="005156E8" w:rsidRPr="005156E8">
        <w:rPr>
          <w:sz w:val="24"/>
          <w:szCs w:val="24"/>
        </w:rPr>
        <w:t xml:space="preserve"> через удаленный сервис Красноярской краевой дистанционной школы</w:t>
      </w:r>
      <w:r w:rsidR="005156E8">
        <w:rPr>
          <w:sz w:val="24"/>
          <w:szCs w:val="24"/>
        </w:rPr>
        <w:t>, что поможет</w:t>
      </w:r>
      <w:r w:rsidR="005156E8" w:rsidRPr="005156E8">
        <w:rPr>
          <w:sz w:val="24"/>
          <w:szCs w:val="24"/>
        </w:rPr>
        <w:t xml:space="preserve"> решить проблему вакансий учителей по этим предметам, а школ</w:t>
      </w:r>
      <w:r w:rsidR="005156E8">
        <w:rPr>
          <w:sz w:val="24"/>
          <w:szCs w:val="24"/>
        </w:rPr>
        <w:t>ьники получат</w:t>
      </w:r>
      <w:r w:rsidR="005156E8" w:rsidRPr="005156E8">
        <w:rPr>
          <w:sz w:val="24"/>
          <w:szCs w:val="24"/>
        </w:rPr>
        <w:t xml:space="preserve"> новый социальный опыт общения и обучения через информационные ресурсы.</w:t>
      </w:r>
      <w:r w:rsidR="005156E8">
        <w:rPr>
          <w:sz w:val="24"/>
          <w:szCs w:val="24"/>
        </w:rPr>
        <w:t xml:space="preserve"> Планируем в 2020-2021 уч.</w:t>
      </w:r>
      <w:r w:rsidR="003361DB">
        <w:rPr>
          <w:sz w:val="24"/>
          <w:szCs w:val="24"/>
        </w:rPr>
        <w:t>году году дистанционно обучить 6</w:t>
      </w:r>
      <w:r w:rsidR="005156E8">
        <w:rPr>
          <w:sz w:val="24"/>
          <w:szCs w:val="24"/>
        </w:rPr>
        <w:t>5 школьников района 5-11</w:t>
      </w:r>
      <w:r w:rsidR="005156E8" w:rsidRPr="005156E8">
        <w:rPr>
          <w:sz w:val="24"/>
          <w:szCs w:val="24"/>
        </w:rPr>
        <w:t xml:space="preserve"> классов. </w:t>
      </w:r>
    </w:p>
    <w:p w:rsidR="00EC6841" w:rsidRPr="00EC6841" w:rsidRDefault="009F30BD" w:rsidP="00AC3EC4">
      <w:pPr>
        <w:rPr>
          <w:sz w:val="24"/>
          <w:szCs w:val="24"/>
        </w:rPr>
      </w:pPr>
      <w:r>
        <w:rPr>
          <w:sz w:val="24"/>
          <w:szCs w:val="24"/>
        </w:rPr>
        <w:t>*</w:t>
      </w:r>
      <w:r w:rsidR="00EC6841" w:rsidRPr="00EC6841">
        <w:rPr>
          <w:sz w:val="24"/>
          <w:szCs w:val="24"/>
        </w:rPr>
        <w:t xml:space="preserve"> Для уменьшения количества вакансий</w:t>
      </w:r>
      <w:r>
        <w:rPr>
          <w:sz w:val="24"/>
          <w:szCs w:val="24"/>
        </w:rPr>
        <w:t xml:space="preserve"> необходимо в каждом ОУ совершенствовать систему</w:t>
      </w:r>
      <w:r w:rsidR="00EC6841" w:rsidRPr="00EC6841">
        <w:rPr>
          <w:sz w:val="24"/>
          <w:szCs w:val="24"/>
        </w:rPr>
        <w:t xml:space="preserve"> мотивации и стимулиро</w:t>
      </w:r>
      <w:r>
        <w:rPr>
          <w:sz w:val="24"/>
          <w:szCs w:val="24"/>
        </w:rPr>
        <w:t>вания педагогических работников, которая подразумевает</w:t>
      </w:r>
      <w:r w:rsidR="00A200E9" w:rsidRPr="00EC6841">
        <w:rPr>
          <w:sz w:val="24"/>
          <w:szCs w:val="24"/>
        </w:rPr>
        <w:t xml:space="preserve"> комплекс</w:t>
      </w:r>
      <w:r w:rsidR="00EC6841" w:rsidRPr="00EC6841">
        <w:rPr>
          <w:sz w:val="24"/>
          <w:szCs w:val="24"/>
        </w:rPr>
        <w:t xml:space="preserve"> материальных и нематериальных стимуло</w:t>
      </w:r>
      <w:r>
        <w:rPr>
          <w:sz w:val="24"/>
          <w:szCs w:val="24"/>
        </w:rPr>
        <w:t>в, призванных привлечь в ОУ</w:t>
      </w:r>
      <w:r w:rsidR="00EC6841" w:rsidRPr="00EC6841">
        <w:rPr>
          <w:sz w:val="24"/>
          <w:szCs w:val="24"/>
        </w:rPr>
        <w:t xml:space="preserve"> молодых учителей, удержать их, вовлечь и раскрыть их потенциал.</w:t>
      </w:r>
    </w:p>
    <w:p w:rsidR="00EC6841" w:rsidRPr="00EC6841" w:rsidRDefault="001E3117" w:rsidP="00AC3EC4">
      <w:pPr>
        <w:rPr>
          <w:sz w:val="24"/>
          <w:szCs w:val="24"/>
        </w:rPr>
      </w:pPr>
      <w:r>
        <w:rPr>
          <w:sz w:val="24"/>
          <w:szCs w:val="24"/>
        </w:rPr>
        <w:t>МАТЕРИАЛЬНЫЕ СТИМУЛЫ</w:t>
      </w:r>
      <w:r w:rsidR="00F61326">
        <w:rPr>
          <w:sz w:val="24"/>
          <w:szCs w:val="24"/>
        </w:rPr>
        <w:t>:</w:t>
      </w:r>
    </w:p>
    <w:p w:rsidR="00EC6841" w:rsidRPr="00EC6841" w:rsidRDefault="00EC6841" w:rsidP="00AC3EC4">
      <w:pPr>
        <w:rPr>
          <w:sz w:val="24"/>
          <w:szCs w:val="24"/>
        </w:rPr>
      </w:pPr>
      <w:r w:rsidRPr="00EC6841">
        <w:rPr>
          <w:sz w:val="24"/>
          <w:szCs w:val="24"/>
        </w:rPr>
        <w:t>- совершенствование новой системы оплаты труда в рамках стимулирующих выплат.</w:t>
      </w:r>
    </w:p>
    <w:p w:rsidR="00EC6841" w:rsidRPr="00EC6841" w:rsidRDefault="009F30BD" w:rsidP="00AC3EC4">
      <w:pPr>
        <w:rPr>
          <w:sz w:val="24"/>
          <w:szCs w:val="24"/>
        </w:rPr>
      </w:pPr>
      <w:r>
        <w:rPr>
          <w:sz w:val="24"/>
          <w:szCs w:val="24"/>
        </w:rPr>
        <w:t>- о</w:t>
      </w:r>
      <w:r w:rsidR="00F61326">
        <w:rPr>
          <w:sz w:val="24"/>
          <w:szCs w:val="24"/>
        </w:rPr>
        <w:t>беспечение жильем (оплата аренды жилого помещения и одноразовая выплата за счет муниципальной программы «Развитие образования Боготольского района»).</w:t>
      </w:r>
    </w:p>
    <w:p w:rsidR="00EC6841" w:rsidRPr="00EC6841" w:rsidRDefault="001E3117" w:rsidP="00AC3EC4">
      <w:pPr>
        <w:rPr>
          <w:sz w:val="24"/>
          <w:szCs w:val="24"/>
        </w:rPr>
      </w:pPr>
      <w:r>
        <w:rPr>
          <w:sz w:val="24"/>
          <w:szCs w:val="24"/>
        </w:rPr>
        <w:t>НЕМАТЕРИАЛЬНЫЕ СТИМУЛЫ</w:t>
      </w:r>
      <w:r w:rsidR="00F61326">
        <w:rPr>
          <w:sz w:val="24"/>
          <w:szCs w:val="24"/>
        </w:rPr>
        <w:t>:</w:t>
      </w:r>
    </w:p>
    <w:p w:rsidR="00BB535C" w:rsidRDefault="007C3107" w:rsidP="00AC3EC4">
      <w:pPr>
        <w:rPr>
          <w:rFonts w:eastAsia="Times New Roman"/>
          <w:sz w:val="24"/>
          <w:szCs w:val="24"/>
        </w:rPr>
      </w:pPr>
      <w:r>
        <w:rPr>
          <w:sz w:val="24"/>
          <w:szCs w:val="24"/>
        </w:rPr>
        <w:t>1.</w:t>
      </w:r>
      <w:r w:rsidR="001E3117">
        <w:rPr>
          <w:sz w:val="24"/>
          <w:szCs w:val="24"/>
        </w:rPr>
        <w:t xml:space="preserve">Пересмотреть подход к адаптации молодых педагогов в районе и в каждом образовательном учреждении через разработку районной программы по закреплению и сопровождению молодых педагогов, через усиление </w:t>
      </w:r>
      <w:r>
        <w:rPr>
          <w:sz w:val="24"/>
          <w:szCs w:val="24"/>
        </w:rPr>
        <w:t>службы «Наставник».</w:t>
      </w:r>
      <w:r w:rsidR="00BB535C">
        <w:rPr>
          <w:rFonts w:eastAsia="Times New Roman"/>
          <w:sz w:val="24"/>
          <w:szCs w:val="24"/>
        </w:rPr>
        <w:t xml:space="preserve"> Наставник в течение года помогает молодому педагогу адаптироваться в новом коллективе, посещает уроки, проводит индивидуальные консультации.</w:t>
      </w:r>
      <w:r w:rsidRPr="007C3107">
        <w:rPr>
          <w:sz w:val="24"/>
          <w:szCs w:val="24"/>
        </w:rPr>
        <w:t xml:space="preserve"> </w:t>
      </w:r>
      <w:r w:rsidRPr="00EC6841">
        <w:rPr>
          <w:sz w:val="24"/>
          <w:szCs w:val="24"/>
        </w:rPr>
        <w:t>В современных условиях реформирования национальной системы образования особое значение приобретает тот факт, что молодой педагог должен в максимально короткие сроки адаптироваться в новых для него условиях практической деятельности. Сегодня система наставничества вновь заслуживает самого пристального внимания, в ней отражена жизненная необходимость начинающего педагога получить поддержку опытных профессионалов, которые способны предложить практическую и теоретическую помощь</w:t>
      </w:r>
    </w:p>
    <w:p w:rsidR="00EC6841" w:rsidRPr="00EC6841" w:rsidRDefault="007C3107" w:rsidP="00AC3EC4">
      <w:pPr>
        <w:rPr>
          <w:sz w:val="24"/>
          <w:szCs w:val="24"/>
        </w:rPr>
      </w:pPr>
      <w:r>
        <w:rPr>
          <w:rFonts w:eastAsia="Times New Roman"/>
          <w:sz w:val="24"/>
          <w:szCs w:val="24"/>
        </w:rPr>
        <w:t>2.Руководителям</w:t>
      </w:r>
      <w:r w:rsidR="00BB535C">
        <w:rPr>
          <w:rFonts w:eastAsia="Times New Roman"/>
          <w:sz w:val="24"/>
          <w:szCs w:val="24"/>
        </w:rPr>
        <w:t xml:space="preserve"> РМО в течение года по запросам</w:t>
      </w:r>
      <w:r>
        <w:rPr>
          <w:rFonts w:eastAsia="Times New Roman"/>
          <w:sz w:val="24"/>
          <w:szCs w:val="24"/>
        </w:rPr>
        <w:t xml:space="preserve"> молодых</w:t>
      </w:r>
      <w:r w:rsidR="00BB535C">
        <w:rPr>
          <w:rFonts w:eastAsia="Times New Roman"/>
          <w:sz w:val="24"/>
          <w:szCs w:val="24"/>
        </w:rPr>
        <w:t xml:space="preserve"> педагогов</w:t>
      </w:r>
      <w:r>
        <w:rPr>
          <w:rFonts w:eastAsia="Times New Roman"/>
          <w:sz w:val="24"/>
          <w:szCs w:val="24"/>
        </w:rPr>
        <w:t xml:space="preserve"> организовать проведение индивидуальных консультаций</w:t>
      </w:r>
      <w:r w:rsidR="00BB535C">
        <w:rPr>
          <w:rFonts w:eastAsia="Times New Roman"/>
          <w:sz w:val="24"/>
          <w:szCs w:val="24"/>
        </w:rPr>
        <w:t xml:space="preserve"> к</w:t>
      </w:r>
      <w:r>
        <w:rPr>
          <w:rFonts w:eastAsia="Times New Roman"/>
          <w:sz w:val="24"/>
          <w:szCs w:val="24"/>
        </w:rPr>
        <w:t>онкретно по содержанию предмета, по внедрению новых интерактивных технологий, по нормативно – правовому обеспечению предмета.</w:t>
      </w:r>
      <w:r w:rsidR="00BB535C">
        <w:rPr>
          <w:rFonts w:eastAsia="Times New Roman"/>
          <w:sz w:val="24"/>
          <w:szCs w:val="24"/>
        </w:rPr>
        <w:t xml:space="preserve"> </w:t>
      </w:r>
    </w:p>
    <w:p w:rsidR="00EC6841" w:rsidRDefault="00EC6841" w:rsidP="00AC3EC4">
      <w:pPr>
        <w:rPr>
          <w:sz w:val="24"/>
          <w:szCs w:val="24"/>
        </w:rPr>
      </w:pPr>
      <w:r w:rsidRPr="00EC6841">
        <w:rPr>
          <w:sz w:val="24"/>
          <w:szCs w:val="24"/>
        </w:rPr>
        <w:t>В</w:t>
      </w:r>
      <w:r w:rsidR="00F61326">
        <w:rPr>
          <w:sz w:val="24"/>
          <w:szCs w:val="24"/>
        </w:rPr>
        <w:t xml:space="preserve"> 2018 году был создан межмуниципальный Совет молодых педагогов. В него вошли педагоги ОУ г. Боготола. Тюхтетского и Боготольского районов. В ноябр</w:t>
      </w:r>
      <w:r w:rsidR="00194683">
        <w:rPr>
          <w:sz w:val="24"/>
          <w:szCs w:val="24"/>
        </w:rPr>
        <w:t xml:space="preserve">е 2019 состоялся первый слет на базе Тюхтетского района, в котором приняли участие 43 педагога. </w:t>
      </w:r>
      <w:r w:rsidR="007C3107">
        <w:rPr>
          <w:sz w:val="24"/>
          <w:szCs w:val="24"/>
        </w:rPr>
        <w:t>Наставники и</w:t>
      </w:r>
      <w:r w:rsidR="00194683">
        <w:rPr>
          <w:sz w:val="24"/>
          <w:szCs w:val="24"/>
        </w:rPr>
        <w:t xml:space="preserve"> участники слета говорили о</w:t>
      </w:r>
      <w:r w:rsidRPr="00EC6841">
        <w:rPr>
          <w:sz w:val="24"/>
          <w:szCs w:val="24"/>
        </w:rPr>
        <w:t xml:space="preserve"> процесс</w:t>
      </w:r>
      <w:r w:rsidR="00194683">
        <w:rPr>
          <w:sz w:val="24"/>
          <w:szCs w:val="24"/>
        </w:rPr>
        <w:t>е</w:t>
      </w:r>
      <w:r w:rsidRPr="00EC6841">
        <w:rPr>
          <w:sz w:val="24"/>
          <w:szCs w:val="24"/>
        </w:rPr>
        <w:t xml:space="preserve"> профессионального становлени</w:t>
      </w:r>
      <w:r w:rsidR="00194683">
        <w:rPr>
          <w:sz w:val="24"/>
          <w:szCs w:val="24"/>
        </w:rPr>
        <w:t>я Молодого специалиста и развитии его способности</w:t>
      </w:r>
      <w:r w:rsidRPr="00EC6841">
        <w:rPr>
          <w:sz w:val="24"/>
          <w:szCs w:val="24"/>
        </w:rPr>
        <w:t xml:space="preserve"> самостоятельно и качественно выполнять возложенные на него обяз</w:t>
      </w:r>
      <w:r w:rsidR="00194683">
        <w:rPr>
          <w:sz w:val="24"/>
          <w:szCs w:val="24"/>
        </w:rPr>
        <w:t xml:space="preserve">анности по занимаемой должности, </w:t>
      </w:r>
      <w:r w:rsidR="007C3107">
        <w:rPr>
          <w:sz w:val="24"/>
          <w:szCs w:val="24"/>
        </w:rPr>
        <w:t xml:space="preserve">об </w:t>
      </w:r>
      <w:r w:rsidR="007C3107" w:rsidRPr="00EC6841">
        <w:rPr>
          <w:sz w:val="24"/>
          <w:szCs w:val="24"/>
        </w:rPr>
        <w:t>успешной</w:t>
      </w:r>
      <w:r w:rsidRPr="00EC6841">
        <w:rPr>
          <w:sz w:val="24"/>
          <w:szCs w:val="24"/>
        </w:rPr>
        <w:t xml:space="preserve"> адап</w:t>
      </w:r>
      <w:r w:rsidR="0004552E">
        <w:rPr>
          <w:sz w:val="24"/>
          <w:szCs w:val="24"/>
        </w:rPr>
        <w:t>тации</w:t>
      </w:r>
      <w:r w:rsidRPr="00EC6841">
        <w:rPr>
          <w:sz w:val="24"/>
          <w:szCs w:val="24"/>
        </w:rPr>
        <w:t xml:space="preserve">, усвоению лучших </w:t>
      </w:r>
      <w:r w:rsidR="007C3107" w:rsidRPr="00EC6841">
        <w:rPr>
          <w:sz w:val="24"/>
          <w:szCs w:val="24"/>
        </w:rPr>
        <w:t>традиций педагогического</w:t>
      </w:r>
      <w:r w:rsidRPr="00EC6841">
        <w:rPr>
          <w:sz w:val="24"/>
          <w:szCs w:val="24"/>
        </w:rPr>
        <w:t xml:space="preserve"> сообщества, сознательного и </w:t>
      </w:r>
      <w:r w:rsidR="007C3107" w:rsidRPr="00EC6841">
        <w:rPr>
          <w:sz w:val="24"/>
          <w:szCs w:val="24"/>
        </w:rPr>
        <w:t>творческого отношения</w:t>
      </w:r>
      <w:r w:rsidRPr="00EC6841">
        <w:rPr>
          <w:sz w:val="24"/>
          <w:szCs w:val="24"/>
        </w:rPr>
        <w:t xml:space="preserve"> к выполнению обязанностей учителя.</w:t>
      </w:r>
    </w:p>
    <w:p w:rsidR="00384CA5" w:rsidRDefault="00384CA5" w:rsidP="00AC3EC4">
      <w:pPr>
        <w:rPr>
          <w:sz w:val="24"/>
          <w:szCs w:val="24"/>
        </w:rPr>
      </w:pPr>
    </w:p>
    <w:p w:rsidR="00384CA5" w:rsidRDefault="00384CA5" w:rsidP="00AC3EC4">
      <w:pPr>
        <w:rPr>
          <w:color w:val="FF0000"/>
          <w:sz w:val="24"/>
          <w:szCs w:val="24"/>
        </w:rPr>
      </w:pPr>
      <w:r w:rsidRPr="00384CA5">
        <w:rPr>
          <w:color w:val="FF0000"/>
          <w:sz w:val="24"/>
          <w:szCs w:val="24"/>
        </w:rPr>
        <w:t xml:space="preserve">Задачи на 2020 – 2021 </w:t>
      </w:r>
      <w:r>
        <w:rPr>
          <w:color w:val="FF0000"/>
          <w:sz w:val="24"/>
          <w:szCs w:val="24"/>
        </w:rPr>
        <w:t>уч.г</w:t>
      </w:r>
      <w:r w:rsidR="00FF2CC4">
        <w:rPr>
          <w:color w:val="FF0000"/>
          <w:sz w:val="24"/>
          <w:szCs w:val="24"/>
        </w:rPr>
        <w:t>:</w:t>
      </w:r>
    </w:p>
    <w:p w:rsidR="00FF2CC4" w:rsidRPr="00FF2CC4" w:rsidRDefault="00FF2CC4" w:rsidP="00AC3EC4">
      <w:pPr>
        <w:rPr>
          <w:sz w:val="24"/>
          <w:szCs w:val="24"/>
        </w:rPr>
      </w:pPr>
      <w:r>
        <w:rPr>
          <w:color w:val="FF0000"/>
          <w:sz w:val="24"/>
          <w:szCs w:val="24"/>
        </w:rPr>
        <w:t xml:space="preserve">    </w:t>
      </w:r>
      <w:r>
        <w:rPr>
          <w:sz w:val="24"/>
          <w:szCs w:val="24"/>
        </w:rPr>
        <w:t xml:space="preserve">1. Разработать муниципальную программу </w:t>
      </w:r>
      <w:r w:rsidR="00DE5683">
        <w:rPr>
          <w:sz w:val="24"/>
          <w:szCs w:val="24"/>
        </w:rPr>
        <w:t>сопровождения молодых педагогов.</w:t>
      </w:r>
    </w:p>
    <w:p w:rsidR="00384CA5" w:rsidRDefault="00DE5683" w:rsidP="00AC3EC4">
      <w:pPr>
        <w:rPr>
          <w:sz w:val="24"/>
          <w:szCs w:val="24"/>
        </w:rPr>
      </w:pPr>
      <w:r>
        <w:rPr>
          <w:sz w:val="24"/>
          <w:szCs w:val="24"/>
        </w:rPr>
        <w:t xml:space="preserve">    2</w:t>
      </w:r>
      <w:r w:rsidR="00EE0B24">
        <w:rPr>
          <w:sz w:val="24"/>
          <w:szCs w:val="24"/>
        </w:rPr>
        <w:t>.</w:t>
      </w:r>
      <w:r w:rsidR="00C60E23">
        <w:rPr>
          <w:sz w:val="24"/>
          <w:szCs w:val="24"/>
        </w:rPr>
        <w:t>Обеспечить участие ОУ района во всех краевых грантовых программах п</w:t>
      </w:r>
      <w:r w:rsidR="00384CA5">
        <w:rPr>
          <w:sz w:val="24"/>
          <w:szCs w:val="24"/>
        </w:rPr>
        <w:t>о закрытию предметных вакансий.</w:t>
      </w:r>
    </w:p>
    <w:p w:rsidR="00EE0B24" w:rsidRDefault="00384CA5" w:rsidP="00AC3EC4">
      <w:pPr>
        <w:rPr>
          <w:sz w:val="24"/>
          <w:szCs w:val="24"/>
        </w:rPr>
      </w:pPr>
      <w:r>
        <w:rPr>
          <w:sz w:val="24"/>
          <w:szCs w:val="24"/>
        </w:rPr>
        <w:t xml:space="preserve">   </w:t>
      </w:r>
      <w:r w:rsidR="004B4A38">
        <w:rPr>
          <w:sz w:val="24"/>
          <w:szCs w:val="24"/>
        </w:rPr>
        <w:t xml:space="preserve"> </w:t>
      </w:r>
      <w:r w:rsidR="00DE5683">
        <w:rPr>
          <w:sz w:val="24"/>
          <w:szCs w:val="24"/>
        </w:rPr>
        <w:t>3</w:t>
      </w:r>
      <w:r w:rsidR="00C60E23">
        <w:rPr>
          <w:sz w:val="24"/>
          <w:szCs w:val="24"/>
        </w:rPr>
        <w:t xml:space="preserve">. </w:t>
      </w:r>
      <w:r w:rsidR="004B4A38">
        <w:rPr>
          <w:sz w:val="24"/>
          <w:szCs w:val="24"/>
        </w:rPr>
        <w:t>Реализовать мероприятия</w:t>
      </w:r>
      <w:r w:rsidR="00F461FE">
        <w:rPr>
          <w:sz w:val="24"/>
          <w:szCs w:val="24"/>
        </w:rPr>
        <w:t xml:space="preserve"> в течение 2020-2021 уч.года</w:t>
      </w:r>
      <w:r w:rsidR="004B4A38">
        <w:rPr>
          <w:sz w:val="24"/>
          <w:szCs w:val="24"/>
        </w:rPr>
        <w:t>, которые были утверждены на межмуниципальном Совете 09.01.2020 года.</w:t>
      </w:r>
    </w:p>
    <w:p w:rsidR="00384CA5" w:rsidRDefault="00384CA5" w:rsidP="00AC3EC4">
      <w:pPr>
        <w:rPr>
          <w:sz w:val="24"/>
          <w:szCs w:val="24"/>
        </w:rPr>
      </w:pPr>
    </w:p>
    <w:p w:rsidR="00384CA5" w:rsidRDefault="00384CA5" w:rsidP="00AC3EC4">
      <w:pPr>
        <w:rPr>
          <w:sz w:val="24"/>
          <w:szCs w:val="24"/>
        </w:rPr>
      </w:pPr>
    </w:p>
    <w:tbl>
      <w:tblPr>
        <w:tblStyle w:val="af"/>
        <w:tblW w:w="0" w:type="auto"/>
        <w:tblInd w:w="720" w:type="dxa"/>
        <w:tblLook w:val="04A0" w:firstRow="1" w:lastRow="0" w:firstColumn="1" w:lastColumn="0" w:noHBand="0" w:noVBand="1"/>
      </w:tblPr>
      <w:tblGrid>
        <w:gridCol w:w="484"/>
        <w:gridCol w:w="3301"/>
        <w:gridCol w:w="1957"/>
        <w:gridCol w:w="1770"/>
        <w:gridCol w:w="2035"/>
      </w:tblGrid>
      <w:tr w:rsidR="00F461FE" w:rsidRPr="008E5CE1" w:rsidTr="00842BE5">
        <w:tc>
          <w:tcPr>
            <w:tcW w:w="239"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w:t>
            </w:r>
          </w:p>
        </w:tc>
        <w:tc>
          <w:tcPr>
            <w:tcW w:w="3301"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 xml:space="preserve">         Мероприятия</w:t>
            </w:r>
          </w:p>
        </w:tc>
        <w:tc>
          <w:tcPr>
            <w:tcW w:w="1770"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 xml:space="preserve">     Место проведения</w:t>
            </w:r>
          </w:p>
        </w:tc>
        <w:tc>
          <w:tcPr>
            <w:tcW w:w="1770"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 xml:space="preserve"> Время проведения</w:t>
            </w:r>
          </w:p>
        </w:tc>
        <w:tc>
          <w:tcPr>
            <w:tcW w:w="1771"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Ответственные</w:t>
            </w:r>
          </w:p>
        </w:tc>
      </w:tr>
      <w:tr w:rsidR="00F461FE" w:rsidRPr="008E5CE1" w:rsidTr="00842BE5">
        <w:tc>
          <w:tcPr>
            <w:tcW w:w="239"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1.</w:t>
            </w:r>
          </w:p>
        </w:tc>
        <w:tc>
          <w:tcPr>
            <w:tcW w:w="3301"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Спартакиада «Победе наши спортивные победы» посвящ. 75 летию Победы в ВОВ.</w:t>
            </w:r>
          </w:p>
        </w:tc>
        <w:tc>
          <w:tcPr>
            <w:tcW w:w="1770" w:type="dxa"/>
          </w:tcPr>
          <w:p w:rsidR="00F461FE" w:rsidRPr="008E5CE1" w:rsidRDefault="00F461FE" w:rsidP="00AC3EC4">
            <w:pPr>
              <w:pStyle w:val="aff0"/>
              <w:jc w:val="both"/>
              <w:rPr>
                <w:rFonts w:ascii="Times New Roman" w:hAnsi="Times New Roman"/>
                <w:sz w:val="28"/>
                <w:szCs w:val="28"/>
              </w:rPr>
            </w:pPr>
            <w:r>
              <w:rPr>
                <w:rFonts w:ascii="Times New Roman" w:hAnsi="Times New Roman"/>
                <w:sz w:val="28"/>
                <w:szCs w:val="28"/>
              </w:rPr>
              <w:t>с</w:t>
            </w:r>
            <w:r w:rsidRPr="008E5CE1">
              <w:rPr>
                <w:rFonts w:ascii="Times New Roman" w:hAnsi="Times New Roman"/>
                <w:sz w:val="28"/>
                <w:szCs w:val="28"/>
              </w:rPr>
              <w:t>. Тюхтет</w:t>
            </w:r>
          </w:p>
        </w:tc>
        <w:tc>
          <w:tcPr>
            <w:tcW w:w="1770"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Положение в конце февраля 2020 года.</w:t>
            </w:r>
          </w:p>
        </w:tc>
        <w:tc>
          <w:tcPr>
            <w:tcW w:w="1771"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Летунова Н.В.</w:t>
            </w:r>
          </w:p>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Привидинюк Л.А.</w:t>
            </w:r>
          </w:p>
        </w:tc>
      </w:tr>
      <w:tr w:rsidR="00F461FE" w:rsidRPr="008E5CE1" w:rsidTr="00842BE5">
        <w:tc>
          <w:tcPr>
            <w:tcW w:w="239"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2.</w:t>
            </w:r>
          </w:p>
        </w:tc>
        <w:tc>
          <w:tcPr>
            <w:tcW w:w="3301" w:type="dxa"/>
          </w:tcPr>
          <w:p w:rsidR="00F461FE" w:rsidRPr="008E5CE1" w:rsidRDefault="00F461FE" w:rsidP="00AC3EC4">
            <w:pPr>
              <w:pStyle w:val="aff0"/>
              <w:jc w:val="both"/>
              <w:rPr>
                <w:rFonts w:ascii="Times New Roman" w:hAnsi="Times New Roman"/>
                <w:sz w:val="28"/>
                <w:szCs w:val="28"/>
              </w:rPr>
            </w:pPr>
            <w:r>
              <w:rPr>
                <w:rFonts w:ascii="Times New Roman" w:hAnsi="Times New Roman"/>
                <w:sz w:val="28"/>
                <w:szCs w:val="28"/>
              </w:rPr>
              <w:t>Т</w:t>
            </w:r>
            <w:r w:rsidRPr="008E5CE1">
              <w:rPr>
                <w:rFonts w:ascii="Times New Roman" w:hAnsi="Times New Roman"/>
                <w:sz w:val="28"/>
                <w:szCs w:val="28"/>
              </w:rPr>
              <w:t>уристический слет</w:t>
            </w:r>
          </w:p>
        </w:tc>
        <w:tc>
          <w:tcPr>
            <w:tcW w:w="1770"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г. Боготол, база отдыха «Сосновый бор»</w:t>
            </w:r>
          </w:p>
        </w:tc>
        <w:tc>
          <w:tcPr>
            <w:tcW w:w="1770" w:type="dxa"/>
          </w:tcPr>
          <w:p w:rsidR="00F461FE" w:rsidRPr="008E5CE1" w:rsidRDefault="00F461FE" w:rsidP="00AC3EC4">
            <w:pPr>
              <w:pStyle w:val="aff0"/>
              <w:jc w:val="both"/>
              <w:rPr>
                <w:rFonts w:ascii="Times New Roman" w:hAnsi="Times New Roman"/>
                <w:sz w:val="28"/>
                <w:szCs w:val="28"/>
              </w:rPr>
            </w:pPr>
            <w:r>
              <w:rPr>
                <w:rFonts w:ascii="Times New Roman" w:hAnsi="Times New Roman"/>
                <w:sz w:val="28"/>
                <w:szCs w:val="28"/>
              </w:rPr>
              <w:t>Январь 2021 года</w:t>
            </w:r>
          </w:p>
        </w:tc>
        <w:tc>
          <w:tcPr>
            <w:tcW w:w="1771"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Вигандт Ю.В.</w:t>
            </w:r>
          </w:p>
        </w:tc>
      </w:tr>
      <w:tr w:rsidR="00F461FE" w:rsidRPr="008E5CE1" w:rsidTr="00842BE5">
        <w:tc>
          <w:tcPr>
            <w:tcW w:w="239"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3.</w:t>
            </w:r>
          </w:p>
        </w:tc>
        <w:tc>
          <w:tcPr>
            <w:tcW w:w="3301"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Образовательная сессия</w:t>
            </w:r>
          </w:p>
        </w:tc>
        <w:tc>
          <w:tcPr>
            <w:tcW w:w="1770"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ОУ и ДОУ Боготольского района</w:t>
            </w:r>
          </w:p>
        </w:tc>
        <w:tc>
          <w:tcPr>
            <w:tcW w:w="1770" w:type="dxa"/>
          </w:tcPr>
          <w:p w:rsidR="00F461FE" w:rsidRPr="008E5CE1" w:rsidRDefault="00F461FE" w:rsidP="00AC3EC4">
            <w:pPr>
              <w:pStyle w:val="aff0"/>
              <w:jc w:val="both"/>
              <w:rPr>
                <w:rFonts w:ascii="Times New Roman" w:hAnsi="Times New Roman"/>
                <w:sz w:val="28"/>
                <w:szCs w:val="28"/>
              </w:rPr>
            </w:pPr>
            <w:r>
              <w:rPr>
                <w:rFonts w:ascii="Times New Roman" w:hAnsi="Times New Roman"/>
                <w:sz w:val="28"/>
                <w:szCs w:val="28"/>
              </w:rPr>
              <w:t xml:space="preserve">Январь –март 2021 </w:t>
            </w:r>
            <w:r w:rsidRPr="008E5CE1">
              <w:rPr>
                <w:rFonts w:ascii="Times New Roman" w:hAnsi="Times New Roman"/>
                <w:sz w:val="28"/>
                <w:szCs w:val="28"/>
              </w:rPr>
              <w:t xml:space="preserve"> года. Положение в сентябре 2020 года</w:t>
            </w:r>
          </w:p>
        </w:tc>
        <w:tc>
          <w:tcPr>
            <w:tcW w:w="1771" w:type="dxa"/>
          </w:tcPr>
          <w:p w:rsidR="00F461FE" w:rsidRPr="008E5CE1" w:rsidRDefault="00F461FE" w:rsidP="00AC3EC4">
            <w:pPr>
              <w:pStyle w:val="aff0"/>
              <w:jc w:val="both"/>
              <w:rPr>
                <w:rFonts w:ascii="Times New Roman" w:hAnsi="Times New Roman"/>
                <w:sz w:val="28"/>
                <w:szCs w:val="28"/>
              </w:rPr>
            </w:pPr>
            <w:r w:rsidRPr="008E5CE1">
              <w:rPr>
                <w:rFonts w:ascii="Times New Roman" w:hAnsi="Times New Roman"/>
                <w:sz w:val="28"/>
                <w:szCs w:val="28"/>
              </w:rPr>
              <w:t>Кравцова Л.А.</w:t>
            </w:r>
          </w:p>
        </w:tc>
      </w:tr>
    </w:tbl>
    <w:p w:rsidR="00F461FE" w:rsidRPr="008E5CE1" w:rsidRDefault="00F461FE" w:rsidP="00AC3EC4">
      <w:pPr>
        <w:pStyle w:val="aff0"/>
        <w:ind w:left="720"/>
        <w:jc w:val="both"/>
        <w:rPr>
          <w:rFonts w:ascii="Times New Roman" w:hAnsi="Times New Roman"/>
          <w:sz w:val="28"/>
          <w:szCs w:val="28"/>
        </w:rPr>
      </w:pPr>
    </w:p>
    <w:p w:rsidR="00F461FE" w:rsidRDefault="00DE5683" w:rsidP="00AC3EC4">
      <w:pPr>
        <w:rPr>
          <w:sz w:val="24"/>
          <w:szCs w:val="24"/>
        </w:rPr>
      </w:pPr>
      <w:r>
        <w:rPr>
          <w:sz w:val="24"/>
          <w:szCs w:val="24"/>
        </w:rPr>
        <w:t xml:space="preserve">         4</w:t>
      </w:r>
      <w:r w:rsidR="004B4A38">
        <w:rPr>
          <w:sz w:val="24"/>
          <w:szCs w:val="24"/>
        </w:rPr>
        <w:t>. Проведение Единого методического Дня для молодых педагогов во всех ОУ района.</w:t>
      </w:r>
      <w:r w:rsidR="00F461FE">
        <w:rPr>
          <w:sz w:val="24"/>
          <w:szCs w:val="24"/>
        </w:rPr>
        <w:t xml:space="preserve"> Положение</w:t>
      </w:r>
    </w:p>
    <w:p w:rsidR="00EB45EB" w:rsidRDefault="00DE5683" w:rsidP="00AC3EC4">
      <w:pPr>
        <w:rPr>
          <w:sz w:val="24"/>
          <w:szCs w:val="24"/>
        </w:rPr>
      </w:pPr>
      <w:r>
        <w:rPr>
          <w:sz w:val="24"/>
          <w:szCs w:val="24"/>
        </w:rPr>
        <w:t xml:space="preserve">        </w:t>
      </w:r>
      <w:r w:rsidR="00F461FE">
        <w:rPr>
          <w:sz w:val="24"/>
          <w:szCs w:val="24"/>
        </w:rPr>
        <w:t xml:space="preserve"> </w:t>
      </w:r>
      <w:r>
        <w:rPr>
          <w:sz w:val="24"/>
          <w:szCs w:val="24"/>
        </w:rPr>
        <w:t>5</w:t>
      </w:r>
      <w:r w:rsidR="00F461FE">
        <w:rPr>
          <w:sz w:val="24"/>
          <w:szCs w:val="24"/>
        </w:rPr>
        <w:t>. Обеспечение участия</w:t>
      </w:r>
      <w:r w:rsidR="004B4A38">
        <w:rPr>
          <w:sz w:val="24"/>
          <w:szCs w:val="24"/>
        </w:rPr>
        <w:t xml:space="preserve"> молодых специалистов во всех профессиональных конкурсах, фестивалях через методическое сопровождение.</w:t>
      </w:r>
      <w:r w:rsidR="00D04B7D">
        <w:rPr>
          <w:sz w:val="24"/>
          <w:szCs w:val="24"/>
        </w:rPr>
        <w:t xml:space="preserve"> </w:t>
      </w:r>
      <w:r w:rsidR="00B821B0">
        <w:rPr>
          <w:sz w:val="24"/>
          <w:szCs w:val="24"/>
        </w:rPr>
        <w:t xml:space="preserve">             </w:t>
      </w:r>
      <w:r>
        <w:rPr>
          <w:sz w:val="24"/>
          <w:szCs w:val="24"/>
        </w:rPr>
        <w:t xml:space="preserve">                 </w:t>
      </w:r>
      <w:r w:rsidR="00B821B0">
        <w:rPr>
          <w:sz w:val="24"/>
          <w:szCs w:val="24"/>
        </w:rPr>
        <w:t>5.</w:t>
      </w:r>
      <w:r w:rsidR="00D04B7D">
        <w:rPr>
          <w:sz w:val="24"/>
          <w:szCs w:val="24"/>
        </w:rPr>
        <w:t>Усилить профориента</w:t>
      </w:r>
      <w:r w:rsidR="00570226">
        <w:rPr>
          <w:sz w:val="24"/>
          <w:szCs w:val="24"/>
        </w:rPr>
        <w:t>ционную работу на педагогические специальности</w:t>
      </w:r>
      <w:r w:rsidR="00D04B7D">
        <w:rPr>
          <w:sz w:val="24"/>
          <w:szCs w:val="24"/>
        </w:rPr>
        <w:t xml:space="preserve"> в старшей школе. Заключить догов</w:t>
      </w:r>
      <w:r w:rsidR="00570226">
        <w:rPr>
          <w:sz w:val="24"/>
          <w:szCs w:val="24"/>
        </w:rPr>
        <w:t xml:space="preserve">ор с </w:t>
      </w:r>
      <w:r w:rsidR="00BB535C">
        <w:rPr>
          <w:sz w:val="24"/>
          <w:szCs w:val="24"/>
        </w:rPr>
        <w:t>Ачинским педагогическим</w:t>
      </w:r>
      <w:r w:rsidR="00D04B7D">
        <w:rPr>
          <w:sz w:val="24"/>
          <w:szCs w:val="24"/>
        </w:rPr>
        <w:t xml:space="preserve"> колледжем о взаим</w:t>
      </w:r>
      <w:r w:rsidR="00570226">
        <w:rPr>
          <w:sz w:val="24"/>
          <w:szCs w:val="24"/>
        </w:rPr>
        <w:t>одействии по вопросу предпрофессиональной подготовки учащихся старшей школы.</w:t>
      </w:r>
    </w:p>
    <w:p w:rsidR="00EB45EB" w:rsidRDefault="00EB45EB" w:rsidP="00AC3EC4">
      <w:pPr>
        <w:ind w:left="1416"/>
        <w:rPr>
          <w:sz w:val="24"/>
          <w:szCs w:val="24"/>
        </w:rPr>
      </w:pPr>
    </w:p>
    <w:p w:rsidR="00EB45EB" w:rsidRDefault="00EB45EB" w:rsidP="00AC3EC4">
      <w:pPr>
        <w:ind w:left="1416"/>
        <w:rPr>
          <w:sz w:val="24"/>
          <w:szCs w:val="24"/>
        </w:rPr>
      </w:pPr>
      <w:r w:rsidRPr="00EB45EB">
        <w:rPr>
          <w:color w:val="FF0000"/>
          <w:sz w:val="32"/>
          <w:szCs w:val="32"/>
        </w:rPr>
        <w:t>Повышение профессионального мастерства педагогических и управленческих кадров в рамках национального проекта «Образование»</w:t>
      </w:r>
      <w:r w:rsidR="003361DB">
        <w:rPr>
          <w:color w:val="FF0000"/>
          <w:sz w:val="32"/>
          <w:szCs w:val="32"/>
        </w:rPr>
        <w:t>.</w:t>
      </w:r>
      <w:r w:rsidR="00AC3EC4">
        <w:rPr>
          <w:color w:val="FF0000"/>
          <w:sz w:val="32"/>
          <w:szCs w:val="32"/>
        </w:rPr>
        <w:t xml:space="preserve"> </w:t>
      </w:r>
      <w:r w:rsidR="003361DB">
        <w:rPr>
          <w:color w:val="FF0000"/>
          <w:sz w:val="32"/>
          <w:szCs w:val="32"/>
        </w:rPr>
        <w:t>Краевой проект «Учитель будущего»</w:t>
      </w:r>
      <w:r w:rsidR="00AC3EC4">
        <w:rPr>
          <w:color w:val="FF0000"/>
          <w:sz w:val="32"/>
          <w:szCs w:val="32"/>
        </w:rPr>
        <w:t>.</w:t>
      </w:r>
    </w:p>
    <w:p w:rsidR="00112233" w:rsidRDefault="009F2D0F" w:rsidP="00AC3EC4">
      <w:pPr>
        <w:ind w:left="1416"/>
        <w:rPr>
          <w:sz w:val="24"/>
          <w:szCs w:val="24"/>
        </w:rPr>
      </w:pPr>
      <w:r>
        <w:rPr>
          <w:sz w:val="24"/>
          <w:szCs w:val="24"/>
        </w:rPr>
        <w:t xml:space="preserve">Проблема образовательных результатов и их достижений, обновление содержания и технологий обучения является ключевой для районной системы образования. Ее острота </w:t>
      </w:r>
      <w:r w:rsidR="00EB45EB">
        <w:rPr>
          <w:sz w:val="24"/>
          <w:szCs w:val="24"/>
        </w:rPr>
        <w:t>выросла после</w:t>
      </w:r>
      <w:r>
        <w:rPr>
          <w:sz w:val="24"/>
          <w:szCs w:val="24"/>
        </w:rPr>
        <w:t xml:space="preserve"> того как Указом Президента РФ от 07.05.2018 года Правительству </w:t>
      </w:r>
      <w:r>
        <w:rPr>
          <w:sz w:val="24"/>
          <w:szCs w:val="24"/>
        </w:rPr>
        <w:lastRenderedPageBreak/>
        <w:t xml:space="preserve">РФ было поручено обеспечить конкурентоспособность </w:t>
      </w:r>
      <w:r w:rsidR="00EB45EB">
        <w:rPr>
          <w:sz w:val="24"/>
          <w:szCs w:val="24"/>
        </w:rPr>
        <w:t xml:space="preserve">российского образования, вхождение России в десятку стран по качеству </w:t>
      </w:r>
      <w:r w:rsidR="0048524C">
        <w:rPr>
          <w:sz w:val="24"/>
          <w:szCs w:val="24"/>
        </w:rPr>
        <w:t>общего образования.</w:t>
      </w:r>
    </w:p>
    <w:p w:rsidR="00112233" w:rsidRDefault="00112233" w:rsidP="00AC3EC4">
      <w:pPr>
        <w:ind w:left="1416"/>
        <w:rPr>
          <w:sz w:val="24"/>
          <w:szCs w:val="24"/>
        </w:rPr>
      </w:pPr>
      <w:r w:rsidRPr="00B753B2">
        <w:rPr>
          <w:sz w:val="24"/>
          <w:szCs w:val="24"/>
        </w:rPr>
        <w:t>В резолюциях краевого августовс</w:t>
      </w:r>
      <w:r>
        <w:rPr>
          <w:sz w:val="24"/>
          <w:szCs w:val="24"/>
        </w:rPr>
        <w:t>кого педагогического совета и районной Августовской конференции 2019</w:t>
      </w:r>
      <w:r w:rsidRPr="00B753B2">
        <w:rPr>
          <w:sz w:val="24"/>
          <w:szCs w:val="24"/>
        </w:rPr>
        <w:t xml:space="preserve"> года поставлен ряд задач, направленных на повышение профессионального уровня педагогических работников, которые ре</w:t>
      </w:r>
      <w:r>
        <w:rPr>
          <w:sz w:val="24"/>
          <w:szCs w:val="24"/>
        </w:rPr>
        <w:t>шались в течение 2019-2020</w:t>
      </w:r>
      <w:r w:rsidR="002B4813">
        <w:rPr>
          <w:sz w:val="24"/>
          <w:szCs w:val="24"/>
        </w:rPr>
        <w:t xml:space="preserve"> учебного года:</w:t>
      </w:r>
    </w:p>
    <w:p w:rsidR="001F2DCA" w:rsidRPr="001F2DCA" w:rsidRDefault="002B4813" w:rsidP="00AC3EC4">
      <w:pPr>
        <w:ind w:left="1416"/>
        <w:rPr>
          <w:sz w:val="24"/>
          <w:szCs w:val="24"/>
        </w:rPr>
      </w:pPr>
      <w:r>
        <w:rPr>
          <w:sz w:val="24"/>
          <w:szCs w:val="24"/>
        </w:rPr>
        <w:t>*</w:t>
      </w:r>
      <w:r w:rsidR="001F2DCA">
        <w:rPr>
          <w:sz w:val="24"/>
          <w:szCs w:val="24"/>
        </w:rPr>
        <w:t>1.</w:t>
      </w:r>
      <w:r w:rsidR="001F2DCA" w:rsidRPr="001F2DCA">
        <w:rPr>
          <w:sz w:val="24"/>
          <w:szCs w:val="24"/>
        </w:rPr>
        <w:t xml:space="preserve"> Разработать и реализовать муниципальную программу профессионального развития педагогических и управленческих кадров на основе оценки профессиональных дефицитов ОУ;</w:t>
      </w:r>
    </w:p>
    <w:p w:rsidR="001F2DCA" w:rsidRPr="001F2DCA" w:rsidRDefault="001F2DCA" w:rsidP="00AC3EC4">
      <w:pPr>
        <w:ind w:left="1416"/>
        <w:rPr>
          <w:sz w:val="24"/>
          <w:szCs w:val="24"/>
        </w:rPr>
      </w:pPr>
      <w:r>
        <w:rPr>
          <w:sz w:val="24"/>
          <w:szCs w:val="24"/>
        </w:rPr>
        <w:t xml:space="preserve">  2.</w:t>
      </w:r>
      <w:r w:rsidRPr="001F2DCA">
        <w:rPr>
          <w:sz w:val="24"/>
          <w:szCs w:val="24"/>
        </w:rPr>
        <w:t xml:space="preserve"> Через проведение семинаров и совещаний информировать педагогов района о принципах новой модели   аттестации.</w:t>
      </w:r>
    </w:p>
    <w:p w:rsidR="001F2DCA" w:rsidRDefault="001F2DCA" w:rsidP="00AC3EC4">
      <w:pPr>
        <w:ind w:left="1416"/>
        <w:rPr>
          <w:sz w:val="24"/>
          <w:szCs w:val="24"/>
        </w:rPr>
      </w:pPr>
      <w:r>
        <w:rPr>
          <w:sz w:val="24"/>
          <w:szCs w:val="24"/>
        </w:rPr>
        <w:t xml:space="preserve">  3.</w:t>
      </w:r>
      <w:r w:rsidRPr="001F2DCA">
        <w:rPr>
          <w:sz w:val="24"/>
          <w:szCs w:val="24"/>
        </w:rPr>
        <w:t>Обеспечить организационно- методическую поддержку в практике работы с молодыми педагогами.</w:t>
      </w:r>
    </w:p>
    <w:p w:rsidR="001F2DCA" w:rsidRPr="001F2DCA" w:rsidRDefault="001F2DCA" w:rsidP="00AC3EC4">
      <w:pPr>
        <w:ind w:left="1416"/>
        <w:rPr>
          <w:sz w:val="24"/>
          <w:szCs w:val="24"/>
        </w:rPr>
      </w:pPr>
      <w:r>
        <w:rPr>
          <w:sz w:val="24"/>
          <w:szCs w:val="24"/>
        </w:rPr>
        <w:t xml:space="preserve">   4.</w:t>
      </w:r>
      <w:r w:rsidRPr="001F2DCA">
        <w:rPr>
          <w:sz w:val="24"/>
          <w:szCs w:val="24"/>
        </w:rPr>
        <w:t xml:space="preserve">Обеспечить условия для разработки и реализации программ профессионального развития педагогических и управленческих </w:t>
      </w:r>
      <w:r>
        <w:rPr>
          <w:sz w:val="24"/>
          <w:szCs w:val="24"/>
        </w:rPr>
        <w:t xml:space="preserve">             </w:t>
      </w:r>
      <w:r w:rsidRPr="001F2DCA">
        <w:rPr>
          <w:sz w:val="24"/>
          <w:szCs w:val="24"/>
        </w:rPr>
        <w:t>кадров на основе оценки профессиональных дефицитов.</w:t>
      </w:r>
    </w:p>
    <w:p w:rsidR="001F2DCA" w:rsidRPr="00B753B2" w:rsidRDefault="001F2DCA" w:rsidP="00AC3EC4">
      <w:pPr>
        <w:ind w:left="1416"/>
        <w:rPr>
          <w:sz w:val="24"/>
          <w:szCs w:val="24"/>
        </w:rPr>
      </w:pPr>
      <w:r>
        <w:rPr>
          <w:sz w:val="24"/>
          <w:szCs w:val="24"/>
        </w:rPr>
        <w:t xml:space="preserve">   5.</w:t>
      </w:r>
      <w:r w:rsidRPr="001F2DCA">
        <w:rPr>
          <w:sz w:val="24"/>
          <w:szCs w:val="24"/>
        </w:rPr>
        <w:t xml:space="preserve"> Обеспечить организационно-методическую поддержку современным практикам работы с педагогами.</w:t>
      </w:r>
    </w:p>
    <w:p w:rsidR="00112233" w:rsidRPr="00F2167D" w:rsidRDefault="00112233" w:rsidP="00AC3EC4">
      <w:pPr>
        <w:ind w:left="1416"/>
        <w:rPr>
          <w:sz w:val="24"/>
          <w:szCs w:val="24"/>
        </w:rPr>
      </w:pPr>
      <w:r w:rsidRPr="00B753B2">
        <w:rPr>
          <w:sz w:val="24"/>
          <w:szCs w:val="24"/>
        </w:rPr>
        <w:t xml:space="preserve"> Для выполнения этих задач в   муниципалитете организовано вариативное образовательное пространство для непрерывного повышения профессионального уровня педагогов и формирования необходимых компетенций на основе оценки их квалификации в соответствии со стандартом, внутри которого осуществляется методическое сопровождение педагогов по повышению качества их профессиональной деятельности, предусматривающей использование нового поколения технологий обучения и воспитания. Сопровождение   осуществляется на уровне образовательных учреждений, муниципальной методической службы (методический кабинет, методические объединения, августовский педагогический совет, районная педагогич</w:t>
      </w:r>
      <w:r>
        <w:rPr>
          <w:sz w:val="24"/>
          <w:szCs w:val="24"/>
        </w:rPr>
        <w:t xml:space="preserve">еская конференция </w:t>
      </w:r>
      <w:r w:rsidRPr="00C40CDC">
        <w:rPr>
          <w:b/>
          <w:sz w:val="24"/>
          <w:szCs w:val="24"/>
        </w:rPr>
        <w:t>«</w:t>
      </w:r>
      <w:r w:rsidRPr="00F2167D">
        <w:rPr>
          <w:sz w:val="24"/>
          <w:szCs w:val="24"/>
        </w:rPr>
        <w:t>Качественное образование через эффективные управленческие и педагогические практики», КК ИПК через соглашение о курсовой подготовке.</w:t>
      </w:r>
    </w:p>
    <w:p w:rsidR="00842BE5" w:rsidRDefault="00842BE5" w:rsidP="00AC3EC4">
      <w:pPr>
        <w:ind w:left="1416"/>
        <w:rPr>
          <w:sz w:val="24"/>
          <w:szCs w:val="24"/>
        </w:rPr>
      </w:pPr>
      <w:r w:rsidRPr="00842BE5">
        <w:rPr>
          <w:sz w:val="24"/>
          <w:szCs w:val="24"/>
        </w:rPr>
        <w:t>«Система мониторинга качества по</w:t>
      </w:r>
      <w:r>
        <w:rPr>
          <w:sz w:val="24"/>
          <w:szCs w:val="24"/>
        </w:rPr>
        <w:t xml:space="preserve">вышения квалификации педагогов» является </w:t>
      </w:r>
      <w:r w:rsidRPr="00842BE5">
        <w:rPr>
          <w:sz w:val="24"/>
          <w:szCs w:val="24"/>
        </w:rPr>
        <w:t>одним</w:t>
      </w:r>
      <w:r>
        <w:rPr>
          <w:sz w:val="24"/>
          <w:szCs w:val="24"/>
        </w:rPr>
        <w:t xml:space="preserve"> из критериев, по которым</w:t>
      </w:r>
      <w:r w:rsidR="00EB45EB">
        <w:rPr>
          <w:sz w:val="24"/>
          <w:szCs w:val="24"/>
        </w:rPr>
        <w:t xml:space="preserve"> </w:t>
      </w:r>
      <w:r>
        <w:rPr>
          <w:sz w:val="24"/>
          <w:szCs w:val="24"/>
        </w:rPr>
        <w:t>Рособрнадзор проводит мониторинг с</w:t>
      </w:r>
      <w:r w:rsidR="00EA70CE">
        <w:rPr>
          <w:sz w:val="24"/>
          <w:szCs w:val="24"/>
        </w:rPr>
        <w:t xml:space="preserve"> федерального уровня </w:t>
      </w:r>
      <w:r>
        <w:rPr>
          <w:sz w:val="24"/>
          <w:szCs w:val="24"/>
        </w:rPr>
        <w:t>для отслеживания</w:t>
      </w:r>
      <w:r w:rsidRPr="00842BE5">
        <w:rPr>
          <w:sz w:val="24"/>
          <w:szCs w:val="24"/>
        </w:rPr>
        <w:t xml:space="preserve"> механизм</w:t>
      </w:r>
      <w:r>
        <w:rPr>
          <w:sz w:val="24"/>
          <w:szCs w:val="24"/>
        </w:rPr>
        <w:t>а</w:t>
      </w:r>
      <w:r w:rsidRPr="00842BE5">
        <w:rPr>
          <w:sz w:val="24"/>
          <w:szCs w:val="24"/>
        </w:rPr>
        <w:t xml:space="preserve"> управления качеством образования</w:t>
      </w:r>
      <w:r>
        <w:rPr>
          <w:sz w:val="24"/>
          <w:szCs w:val="24"/>
        </w:rPr>
        <w:t>.</w:t>
      </w:r>
      <w:r w:rsidR="00112233" w:rsidRPr="00112233">
        <w:rPr>
          <w:sz w:val="24"/>
          <w:szCs w:val="24"/>
        </w:rPr>
        <w:t xml:space="preserve"> Данные говорят о том, что на муниципальном уровне и на уровне общеобразовательного учреждения недостаточно серьезно подходят к </w:t>
      </w:r>
      <w:r w:rsidR="00440D98">
        <w:rPr>
          <w:sz w:val="24"/>
          <w:szCs w:val="24"/>
        </w:rPr>
        <w:t>отслеживанию данного критерия:</w:t>
      </w:r>
    </w:p>
    <w:p w:rsidR="00112233" w:rsidRPr="00112233" w:rsidRDefault="00842BE5" w:rsidP="00AC3EC4">
      <w:pPr>
        <w:ind w:left="1416"/>
        <w:rPr>
          <w:sz w:val="24"/>
          <w:szCs w:val="24"/>
        </w:rPr>
      </w:pPr>
      <w:r>
        <w:rPr>
          <w:sz w:val="24"/>
          <w:szCs w:val="24"/>
        </w:rPr>
        <w:t>1.На уровне общеобразовательного учреждения недостаточно серьезно подходят к</w:t>
      </w:r>
      <w:r w:rsidR="00440D98">
        <w:rPr>
          <w:sz w:val="24"/>
          <w:szCs w:val="24"/>
        </w:rPr>
        <w:t xml:space="preserve"> ф</w:t>
      </w:r>
      <w:r w:rsidR="00112233" w:rsidRPr="00112233">
        <w:rPr>
          <w:sz w:val="24"/>
          <w:szCs w:val="24"/>
        </w:rPr>
        <w:t>ормированию заявки на повышение квалификаци</w:t>
      </w:r>
      <w:r w:rsidR="00440D98">
        <w:rPr>
          <w:sz w:val="24"/>
          <w:szCs w:val="24"/>
        </w:rPr>
        <w:t>и.</w:t>
      </w:r>
    </w:p>
    <w:p w:rsidR="00CC0F58" w:rsidRDefault="00440D98" w:rsidP="00AC3EC4">
      <w:pPr>
        <w:ind w:left="1416"/>
        <w:rPr>
          <w:sz w:val="24"/>
          <w:szCs w:val="24"/>
        </w:rPr>
      </w:pPr>
      <w:r>
        <w:rPr>
          <w:sz w:val="24"/>
          <w:szCs w:val="24"/>
        </w:rPr>
        <w:t>2</w:t>
      </w:r>
      <w:r w:rsidR="00CC0F58">
        <w:rPr>
          <w:sz w:val="24"/>
          <w:szCs w:val="24"/>
        </w:rPr>
        <w:t>.</w:t>
      </w:r>
      <w:r>
        <w:rPr>
          <w:sz w:val="24"/>
          <w:szCs w:val="24"/>
        </w:rPr>
        <w:t>Анализ</w:t>
      </w:r>
      <w:r w:rsidR="00CC0F58">
        <w:rPr>
          <w:sz w:val="24"/>
          <w:szCs w:val="24"/>
        </w:rPr>
        <w:t xml:space="preserve"> показателей системы ПК педагогов проводится</w:t>
      </w:r>
      <w:r>
        <w:rPr>
          <w:sz w:val="24"/>
          <w:szCs w:val="24"/>
        </w:rPr>
        <w:t xml:space="preserve"> в ОУ</w:t>
      </w:r>
      <w:r w:rsidR="00CC0F58">
        <w:rPr>
          <w:sz w:val="24"/>
          <w:szCs w:val="24"/>
        </w:rPr>
        <w:t>, но отсутствуе</w:t>
      </w:r>
      <w:r>
        <w:rPr>
          <w:sz w:val="24"/>
          <w:szCs w:val="24"/>
        </w:rPr>
        <w:t>т анализ результатов</w:t>
      </w:r>
      <w:r w:rsidR="00CC0F58">
        <w:rPr>
          <w:sz w:val="24"/>
          <w:szCs w:val="24"/>
        </w:rPr>
        <w:t>.</w:t>
      </w:r>
    </w:p>
    <w:p w:rsidR="00EA70CE" w:rsidRDefault="00440D98" w:rsidP="00AC3EC4">
      <w:pPr>
        <w:ind w:left="1416"/>
        <w:rPr>
          <w:sz w:val="24"/>
          <w:szCs w:val="24"/>
        </w:rPr>
      </w:pPr>
      <w:r>
        <w:rPr>
          <w:sz w:val="24"/>
          <w:szCs w:val="24"/>
        </w:rPr>
        <w:t>3.Отсутствуют адресные</w:t>
      </w:r>
      <w:r w:rsidR="00CC0F58">
        <w:rPr>
          <w:sz w:val="24"/>
          <w:szCs w:val="24"/>
        </w:rPr>
        <w:t xml:space="preserve"> рекоменда</w:t>
      </w:r>
      <w:r>
        <w:rPr>
          <w:sz w:val="24"/>
          <w:szCs w:val="24"/>
        </w:rPr>
        <w:t>ции</w:t>
      </w:r>
      <w:r w:rsidR="00EA70CE">
        <w:rPr>
          <w:sz w:val="24"/>
          <w:szCs w:val="24"/>
        </w:rPr>
        <w:t xml:space="preserve"> по результатам анализа.</w:t>
      </w:r>
    </w:p>
    <w:p w:rsidR="00EA70CE" w:rsidRDefault="00440D98" w:rsidP="00AC3EC4">
      <w:pPr>
        <w:ind w:left="1416"/>
        <w:rPr>
          <w:sz w:val="24"/>
          <w:szCs w:val="24"/>
        </w:rPr>
      </w:pPr>
      <w:r>
        <w:rPr>
          <w:sz w:val="24"/>
          <w:szCs w:val="24"/>
        </w:rPr>
        <w:t>4</w:t>
      </w:r>
      <w:r w:rsidR="00EA70CE">
        <w:rPr>
          <w:sz w:val="24"/>
          <w:szCs w:val="24"/>
        </w:rPr>
        <w:t xml:space="preserve">. </w:t>
      </w:r>
      <w:r>
        <w:rPr>
          <w:sz w:val="24"/>
          <w:szCs w:val="24"/>
        </w:rPr>
        <w:t>Отсутствуют</w:t>
      </w:r>
      <w:r w:rsidR="005F04B3">
        <w:rPr>
          <w:sz w:val="24"/>
          <w:szCs w:val="24"/>
        </w:rPr>
        <w:t xml:space="preserve"> </w:t>
      </w:r>
      <w:r>
        <w:rPr>
          <w:sz w:val="24"/>
          <w:szCs w:val="24"/>
        </w:rPr>
        <w:t>у</w:t>
      </w:r>
      <w:r w:rsidR="00512E7E">
        <w:rPr>
          <w:sz w:val="24"/>
          <w:szCs w:val="24"/>
        </w:rPr>
        <w:t>правленческие решения по</w:t>
      </w:r>
      <w:r w:rsidR="005F04B3">
        <w:rPr>
          <w:sz w:val="24"/>
          <w:szCs w:val="24"/>
        </w:rPr>
        <w:t xml:space="preserve"> результатам анализа.</w:t>
      </w:r>
      <w:r w:rsidR="00EA70CE" w:rsidRPr="00EA70CE">
        <w:rPr>
          <w:sz w:val="24"/>
          <w:szCs w:val="24"/>
        </w:rPr>
        <w:t xml:space="preserve"> </w:t>
      </w:r>
    </w:p>
    <w:p w:rsidR="00512E7E" w:rsidRDefault="00F23115" w:rsidP="00AC3EC4">
      <w:pPr>
        <w:ind w:left="1416"/>
        <w:rPr>
          <w:sz w:val="24"/>
          <w:szCs w:val="24"/>
        </w:rPr>
      </w:pPr>
      <w:r>
        <w:rPr>
          <w:sz w:val="24"/>
          <w:szCs w:val="24"/>
        </w:rPr>
        <w:t xml:space="preserve">Большинство руководителей </w:t>
      </w:r>
      <w:r w:rsidR="00195278">
        <w:rPr>
          <w:sz w:val="24"/>
          <w:szCs w:val="24"/>
        </w:rPr>
        <w:t>не могут четко ответить на вопросы:</w:t>
      </w:r>
    </w:p>
    <w:p w:rsidR="00195278" w:rsidRDefault="00195278" w:rsidP="00AC3EC4">
      <w:pPr>
        <w:ind w:left="1416"/>
        <w:rPr>
          <w:sz w:val="24"/>
          <w:szCs w:val="24"/>
        </w:rPr>
      </w:pPr>
      <w:r>
        <w:rPr>
          <w:sz w:val="24"/>
          <w:szCs w:val="24"/>
        </w:rPr>
        <w:t xml:space="preserve">1.Какие принятые им управленческие решения позволяют результативно </w:t>
      </w:r>
      <w:r w:rsidR="005F04B3">
        <w:rPr>
          <w:sz w:val="24"/>
          <w:szCs w:val="24"/>
        </w:rPr>
        <w:t>использовать потенциал</w:t>
      </w:r>
      <w:r>
        <w:rPr>
          <w:sz w:val="24"/>
          <w:szCs w:val="24"/>
        </w:rPr>
        <w:t xml:space="preserve"> педагогов, который сформирован за счет обучения?</w:t>
      </w:r>
    </w:p>
    <w:p w:rsidR="00195278" w:rsidRDefault="00195278" w:rsidP="00AC3EC4">
      <w:pPr>
        <w:ind w:left="1416"/>
        <w:rPr>
          <w:sz w:val="24"/>
          <w:szCs w:val="24"/>
        </w:rPr>
      </w:pPr>
      <w:r>
        <w:rPr>
          <w:sz w:val="24"/>
          <w:szCs w:val="24"/>
        </w:rPr>
        <w:t>2.Отражается ли повышение квалификации на результатах обученности школьников?</w:t>
      </w:r>
    </w:p>
    <w:p w:rsidR="00195278" w:rsidRDefault="00195278" w:rsidP="00AC3EC4">
      <w:pPr>
        <w:ind w:left="1416"/>
        <w:rPr>
          <w:sz w:val="24"/>
          <w:szCs w:val="24"/>
        </w:rPr>
      </w:pPr>
      <w:r>
        <w:rPr>
          <w:sz w:val="24"/>
          <w:szCs w:val="24"/>
        </w:rPr>
        <w:t>3.Какие новые компетенции педагог приобретает в процессе обучения?</w:t>
      </w:r>
    </w:p>
    <w:p w:rsidR="00195278" w:rsidRDefault="00195278" w:rsidP="00AC3EC4">
      <w:pPr>
        <w:ind w:left="1416"/>
        <w:rPr>
          <w:sz w:val="24"/>
          <w:szCs w:val="24"/>
        </w:rPr>
      </w:pPr>
      <w:r>
        <w:rPr>
          <w:sz w:val="24"/>
          <w:szCs w:val="24"/>
        </w:rPr>
        <w:t>4.Где и как фиксируются приобретенные педагогом компетенции?</w:t>
      </w:r>
    </w:p>
    <w:p w:rsidR="004F2DA4" w:rsidRPr="004F2DA4" w:rsidRDefault="00252653" w:rsidP="00AC3EC4">
      <w:pPr>
        <w:ind w:left="1416"/>
        <w:rPr>
          <w:sz w:val="24"/>
          <w:szCs w:val="24"/>
        </w:rPr>
      </w:pPr>
      <w:r>
        <w:rPr>
          <w:sz w:val="24"/>
          <w:szCs w:val="24"/>
        </w:rPr>
        <w:t>В системе образования Боготольского</w:t>
      </w:r>
      <w:r w:rsidR="004F2DA4" w:rsidRPr="004F2DA4">
        <w:rPr>
          <w:sz w:val="24"/>
          <w:szCs w:val="24"/>
        </w:rPr>
        <w:t xml:space="preserve"> района  курсовая подготовка планируется в соответствие п.5.1. статьи 47 ФЗ  от 29.12.2012 г. № 273- ФЗ "Об образовании в Российской Федерации" о прохождении курсовой подготовке не реже 1 раза в 3 года, требований профессионального стандарта «Педагог» (педагогическая деятельность в сфере дошкольного, начального общего, основного </w:t>
      </w:r>
      <w:r w:rsidR="004F2DA4" w:rsidRPr="004F2DA4">
        <w:rPr>
          <w:sz w:val="24"/>
          <w:szCs w:val="24"/>
        </w:rPr>
        <w:lastRenderedPageBreak/>
        <w:t xml:space="preserve">общего, среднего общего образования) (воспитатель, учитель)», исходя из образовательных потребностей работников,  характера  нововведений в образовательной деятельности. Как и в предыдущие годы, в организации обучения взрослых в </w:t>
      </w:r>
      <w:r w:rsidRPr="004F2DA4">
        <w:rPr>
          <w:sz w:val="24"/>
          <w:szCs w:val="24"/>
        </w:rPr>
        <w:t>районе используются</w:t>
      </w:r>
      <w:r w:rsidR="004F2DA4" w:rsidRPr="004F2DA4">
        <w:rPr>
          <w:sz w:val="24"/>
          <w:szCs w:val="24"/>
        </w:rPr>
        <w:t xml:space="preserve"> разнообразные формы, </w:t>
      </w:r>
      <w:r w:rsidRPr="004F2DA4">
        <w:rPr>
          <w:sz w:val="24"/>
          <w:szCs w:val="24"/>
        </w:rPr>
        <w:t>средства и</w:t>
      </w:r>
      <w:r w:rsidR="004F2DA4" w:rsidRPr="004F2DA4">
        <w:rPr>
          <w:sz w:val="24"/>
          <w:szCs w:val="24"/>
        </w:rPr>
        <w:t xml:space="preserve"> ресурсы:</w:t>
      </w:r>
    </w:p>
    <w:p w:rsidR="004F2DA4" w:rsidRPr="004F2DA4" w:rsidRDefault="00B821B0" w:rsidP="00AC3EC4">
      <w:pPr>
        <w:ind w:left="1416"/>
        <w:rPr>
          <w:sz w:val="24"/>
          <w:szCs w:val="24"/>
        </w:rPr>
      </w:pPr>
      <w:r>
        <w:rPr>
          <w:sz w:val="24"/>
          <w:szCs w:val="24"/>
        </w:rPr>
        <w:t>1.О</w:t>
      </w:r>
      <w:r w:rsidR="004F2DA4" w:rsidRPr="004F2DA4">
        <w:rPr>
          <w:sz w:val="24"/>
          <w:szCs w:val="24"/>
        </w:rPr>
        <w:t xml:space="preserve">чная (на </w:t>
      </w:r>
      <w:r w:rsidR="00252653" w:rsidRPr="004F2DA4">
        <w:rPr>
          <w:sz w:val="24"/>
          <w:szCs w:val="24"/>
        </w:rPr>
        <w:t>базе КК</w:t>
      </w:r>
      <w:r w:rsidR="004F2DA4" w:rsidRPr="004F2DA4">
        <w:rPr>
          <w:sz w:val="24"/>
          <w:szCs w:val="24"/>
        </w:rPr>
        <w:t xml:space="preserve"> </w:t>
      </w:r>
      <w:r w:rsidR="00252653" w:rsidRPr="004F2DA4">
        <w:rPr>
          <w:sz w:val="24"/>
          <w:szCs w:val="24"/>
        </w:rPr>
        <w:t>ИПКиП РО</w:t>
      </w:r>
      <w:r w:rsidR="00760DB6">
        <w:rPr>
          <w:sz w:val="24"/>
          <w:szCs w:val="24"/>
        </w:rPr>
        <w:t xml:space="preserve"> и выездные на территории</w:t>
      </w:r>
      <w:r w:rsidR="004F2DA4" w:rsidRPr="004F2DA4">
        <w:rPr>
          <w:sz w:val="24"/>
          <w:szCs w:val="24"/>
        </w:rPr>
        <w:t xml:space="preserve"> нашего района), дистанционная, очно-дистанционная и заочная формы;</w:t>
      </w:r>
    </w:p>
    <w:p w:rsidR="004F2DA4" w:rsidRPr="004F2DA4" w:rsidRDefault="00B821B0" w:rsidP="00AC3EC4">
      <w:pPr>
        <w:ind w:left="1416"/>
        <w:rPr>
          <w:sz w:val="24"/>
          <w:szCs w:val="24"/>
        </w:rPr>
      </w:pPr>
      <w:r>
        <w:rPr>
          <w:sz w:val="24"/>
          <w:szCs w:val="24"/>
        </w:rPr>
        <w:t>2.Р</w:t>
      </w:r>
      <w:r w:rsidR="00440D98">
        <w:rPr>
          <w:sz w:val="24"/>
          <w:szCs w:val="24"/>
        </w:rPr>
        <w:t>есурсы краевого и районного уровней</w:t>
      </w:r>
      <w:r w:rsidR="004F2DA4" w:rsidRPr="004F2DA4">
        <w:rPr>
          <w:sz w:val="24"/>
          <w:szCs w:val="24"/>
        </w:rPr>
        <w:t xml:space="preserve">, сетевых сообществ, Интернет сети; </w:t>
      </w:r>
    </w:p>
    <w:p w:rsidR="004D2B98" w:rsidRPr="004D2B98" w:rsidRDefault="00252653" w:rsidP="00AC3EC4">
      <w:pPr>
        <w:ind w:left="1416"/>
        <w:rPr>
          <w:sz w:val="24"/>
          <w:szCs w:val="24"/>
        </w:rPr>
      </w:pPr>
      <w:r>
        <w:rPr>
          <w:sz w:val="24"/>
          <w:szCs w:val="24"/>
        </w:rPr>
        <w:t>С</w:t>
      </w:r>
      <w:r w:rsidR="004F2DA4" w:rsidRPr="004F2DA4">
        <w:rPr>
          <w:sz w:val="24"/>
          <w:szCs w:val="24"/>
        </w:rPr>
        <w:t xml:space="preserve">редства на оплату курсовой подготовки </w:t>
      </w:r>
      <w:r w:rsidRPr="004F2DA4">
        <w:rPr>
          <w:sz w:val="24"/>
          <w:szCs w:val="24"/>
        </w:rPr>
        <w:t>используются из</w:t>
      </w:r>
      <w:r w:rsidR="004F2DA4" w:rsidRPr="004F2DA4">
        <w:rPr>
          <w:sz w:val="24"/>
          <w:szCs w:val="24"/>
        </w:rPr>
        <w:t xml:space="preserve"> субвенции школ, часть педагогов, которые организуют своё </w:t>
      </w:r>
      <w:r w:rsidRPr="004F2DA4">
        <w:rPr>
          <w:sz w:val="24"/>
          <w:szCs w:val="24"/>
        </w:rPr>
        <w:t>обучение через</w:t>
      </w:r>
      <w:r w:rsidR="004F2DA4" w:rsidRPr="004F2DA4">
        <w:rPr>
          <w:sz w:val="24"/>
          <w:szCs w:val="24"/>
        </w:rPr>
        <w:t xml:space="preserve"> Интернет </w:t>
      </w:r>
      <w:r w:rsidRPr="004F2DA4">
        <w:rPr>
          <w:sz w:val="24"/>
          <w:szCs w:val="24"/>
        </w:rPr>
        <w:t>сеть на</w:t>
      </w:r>
      <w:r w:rsidR="004F2DA4" w:rsidRPr="004F2DA4">
        <w:rPr>
          <w:sz w:val="24"/>
          <w:szCs w:val="24"/>
        </w:rPr>
        <w:t xml:space="preserve"> бюджетной основе, оплачивают услугу самостоятельно.</w:t>
      </w:r>
      <w:r w:rsidR="004D2B98" w:rsidRPr="004D2B98">
        <w:rPr>
          <w:sz w:val="24"/>
          <w:szCs w:val="24"/>
        </w:rPr>
        <w:t xml:space="preserve"> </w:t>
      </w:r>
    </w:p>
    <w:p w:rsidR="004D2B98" w:rsidRPr="004D2B98" w:rsidRDefault="004D2B98" w:rsidP="00AC3EC4">
      <w:pPr>
        <w:ind w:left="1416"/>
        <w:rPr>
          <w:sz w:val="24"/>
          <w:szCs w:val="24"/>
        </w:rPr>
      </w:pPr>
      <w:r w:rsidRPr="004D2B98">
        <w:rPr>
          <w:sz w:val="24"/>
          <w:szCs w:val="24"/>
        </w:rPr>
        <w:t xml:space="preserve">Наряду с </w:t>
      </w:r>
      <w:r w:rsidR="006506D1" w:rsidRPr="004D2B98">
        <w:rPr>
          <w:sz w:val="24"/>
          <w:szCs w:val="24"/>
        </w:rPr>
        <w:t>курсами в</w:t>
      </w:r>
      <w:r w:rsidRPr="004D2B98">
        <w:rPr>
          <w:sz w:val="24"/>
          <w:szCs w:val="24"/>
        </w:rPr>
        <w:t xml:space="preserve"> рамках Соглашения с КК ИПК и ПП РО наши педагоги использовали для обучения самые разнообразные ресурсы: ИДО КГПУ, Федеральный центр тестирования, Инфоурок, «Каменный Город», КГПУ им. В.П. Астафьева и др.</w:t>
      </w:r>
    </w:p>
    <w:p w:rsidR="004700A7" w:rsidRPr="004F2DA4" w:rsidRDefault="004D2B98" w:rsidP="00AC3EC4">
      <w:pPr>
        <w:ind w:left="1416"/>
        <w:rPr>
          <w:sz w:val="24"/>
          <w:szCs w:val="24"/>
        </w:rPr>
      </w:pPr>
      <w:r w:rsidRPr="004D2B98">
        <w:rPr>
          <w:sz w:val="24"/>
          <w:szCs w:val="24"/>
        </w:rPr>
        <w:t xml:space="preserve">Особенность </w:t>
      </w:r>
      <w:r w:rsidR="00CC6D22">
        <w:rPr>
          <w:sz w:val="24"/>
          <w:szCs w:val="24"/>
        </w:rPr>
        <w:t>обучения педагогов района в 2019/20</w:t>
      </w:r>
      <w:r w:rsidRPr="004D2B98">
        <w:rPr>
          <w:sz w:val="24"/>
          <w:szCs w:val="24"/>
        </w:rPr>
        <w:t xml:space="preserve"> учебном году обусловлена реализацией основных направлений национального проекта «Образование». </w:t>
      </w:r>
    </w:p>
    <w:p w:rsidR="00070BF2" w:rsidRDefault="004F2DA4" w:rsidP="00AC3EC4">
      <w:pPr>
        <w:ind w:left="1416"/>
        <w:rPr>
          <w:sz w:val="24"/>
          <w:szCs w:val="24"/>
        </w:rPr>
      </w:pPr>
      <w:r w:rsidRPr="004F2DA4">
        <w:rPr>
          <w:sz w:val="24"/>
          <w:szCs w:val="24"/>
        </w:rPr>
        <w:t>Повышение квалификации ра</w:t>
      </w:r>
      <w:r w:rsidR="00252653">
        <w:rPr>
          <w:sz w:val="24"/>
          <w:szCs w:val="24"/>
        </w:rPr>
        <w:t>ботников образования Боготольского</w:t>
      </w:r>
      <w:r w:rsidRPr="004F2DA4">
        <w:rPr>
          <w:sz w:val="24"/>
          <w:szCs w:val="24"/>
        </w:rPr>
        <w:t xml:space="preserve"> района (динамика по годам)</w:t>
      </w:r>
    </w:p>
    <w:p w:rsidR="00070BF2" w:rsidRPr="006B0425" w:rsidRDefault="00070BF2" w:rsidP="00AC3EC4">
      <w:pPr>
        <w:pStyle w:val="a3"/>
        <w:ind w:left="927"/>
        <w:rPr>
          <w:sz w:val="20"/>
          <w:szCs w:val="20"/>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276"/>
        <w:gridCol w:w="1134"/>
        <w:gridCol w:w="1134"/>
        <w:gridCol w:w="1417"/>
        <w:gridCol w:w="1418"/>
        <w:gridCol w:w="1134"/>
        <w:gridCol w:w="1134"/>
        <w:gridCol w:w="1155"/>
        <w:gridCol w:w="1255"/>
      </w:tblGrid>
      <w:tr w:rsidR="00070BF2" w:rsidRPr="006B0425" w:rsidTr="00070BF2">
        <w:tc>
          <w:tcPr>
            <w:tcW w:w="1951" w:type="dxa"/>
          </w:tcPr>
          <w:p w:rsidR="00070BF2" w:rsidRPr="006B0425" w:rsidRDefault="00070BF2" w:rsidP="00AC3EC4">
            <w:pPr>
              <w:rPr>
                <w:sz w:val="20"/>
                <w:szCs w:val="20"/>
              </w:rPr>
            </w:pPr>
            <w:r w:rsidRPr="006B0425">
              <w:rPr>
                <w:sz w:val="20"/>
                <w:szCs w:val="20"/>
              </w:rPr>
              <w:t>учебный год</w:t>
            </w:r>
          </w:p>
        </w:tc>
        <w:tc>
          <w:tcPr>
            <w:tcW w:w="1276" w:type="dxa"/>
          </w:tcPr>
          <w:p w:rsidR="00070BF2" w:rsidRPr="006B0425" w:rsidRDefault="00070BF2" w:rsidP="00AC3EC4">
            <w:pPr>
              <w:rPr>
                <w:sz w:val="20"/>
                <w:szCs w:val="20"/>
              </w:rPr>
            </w:pPr>
            <w:r w:rsidRPr="006B0425">
              <w:rPr>
                <w:sz w:val="20"/>
                <w:szCs w:val="20"/>
              </w:rPr>
              <w:t>2011-2012</w:t>
            </w:r>
          </w:p>
        </w:tc>
        <w:tc>
          <w:tcPr>
            <w:tcW w:w="1134" w:type="dxa"/>
          </w:tcPr>
          <w:p w:rsidR="00070BF2" w:rsidRPr="006B0425" w:rsidRDefault="00070BF2" w:rsidP="00AC3EC4">
            <w:pPr>
              <w:rPr>
                <w:sz w:val="20"/>
                <w:szCs w:val="20"/>
              </w:rPr>
            </w:pPr>
            <w:r w:rsidRPr="006B0425">
              <w:rPr>
                <w:sz w:val="20"/>
                <w:szCs w:val="20"/>
              </w:rPr>
              <w:t>2012-2013</w:t>
            </w:r>
          </w:p>
        </w:tc>
        <w:tc>
          <w:tcPr>
            <w:tcW w:w="1134" w:type="dxa"/>
          </w:tcPr>
          <w:p w:rsidR="00070BF2" w:rsidRPr="006B0425" w:rsidRDefault="00070BF2" w:rsidP="00AC3EC4">
            <w:pPr>
              <w:rPr>
                <w:sz w:val="20"/>
                <w:szCs w:val="20"/>
              </w:rPr>
            </w:pPr>
            <w:r w:rsidRPr="006B0425">
              <w:rPr>
                <w:sz w:val="20"/>
                <w:szCs w:val="20"/>
              </w:rPr>
              <w:t>2013- 2014</w:t>
            </w:r>
          </w:p>
        </w:tc>
        <w:tc>
          <w:tcPr>
            <w:tcW w:w="1417" w:type="dxa"/>
          </w:tcPr>
          <w:p w:rsidR="00070BF2" w:rsidRPr="006B0425" w:rsidRDefault="00070BF2" w:rsidP="00AC3EC4">
            <w:pPr>
              <w:rPr>
                <w:sz w:val="20"/>
                <w:szCs w:val="20"/>
              </w:rPr>
            </w:pPr>
            <w:r w:rsidRPr="006B0425">
              <w:rPr>
                <w:sz w:val="20"/>
                <w:szCs w:val="20"/>
              </w:rPr>
              <w:t>2014 - 2015</w:t>
            </w:r>
          </w:p>
        </w:tc>
        <w:tc>
          <w:tcPr>
            <w:tcW w:w="1418" w:type="dxa"/>
            <w:shd w:val="clear" w:color="auto" w:fill="auto"/>
          </w:tcPr>
          <w:p w:rsidR="00070BF2" w:rsidRPr="006B0425" w:rsidRDefault="00070BF2" w:rsidP="00AC3EC4">
            <w:pPr>
              <w:spacing w:after="200" w:line="276" w:lineRule="auto"/>
              <w:rPr>
                <w:sz w:val="20"/>
                <w:szCs w:val="20"/>
              </w:rPr>
            </w:pPr>
            <w:r w:rsidRPr="006B0425">
              <w:rPr>
                <w:sz w:val="20"/>
                <w:szCs w:val="20"/>
              </w:rPr>
              <w:t>2015-2016</w:t>
            </w:r>
          </w:p>
        </w:tc>
        <w:tc>
          <w:tcPr>
            <w:tcW w:w="1134" w:type="dxa"/>
          </w:tcPr>
          <w:p w:rsidR="00070BF2" w:rsidRPr="006B0425" w:rsidRDefault="00070BF2" w:rsidP="00AC3EC4">
            <w:pPr>
              <w:spacing w:after="200" w:line="276" w:lineRule="auto"/>
              <w:rPr>
                <w:sz w:val="20"/>
                <w:szCs w:val="20"/>
              </w:rPr>
            </w:pPr>
            <w:r w:rsidRPr="006B0425">
              <w:rPr>
                <w:sz w:val="20"/>
                <w:szCs w:val="20"/>
              </w:rPr>
              <w:t>2016-2017</w:t>
            </w:r>
          </w:p>
        </w:tc>
        <w:tc>
          <w:tcPr>
            <w:tcW w:w="1134" w:type="dxa"/>
          </w:tcPr>
          <w:p w:rsidR="00070BF2" w:rsidRPr="006B0425" w:rsidRDefault="00070BF2" w:rsidP="00AC3EC4">
            <w:pPr>
              <w:spacing w:after="200" w:line="276" w:lineRule="auto"/>
              <w:rPr>
                <w:sz w:val="20"/>
                <w:szCs w:val="20"/>
              </w:rPr>
            </w:pPr>
            <w:r w:rsidRPr="006B0425">
              <w:rPr>
                <w:sz w:val="20"/>
                <w:szCs w:val="20"/>
              </w:rPr>
              <w:t>2017-2018</w:t>
            </w:r>
          </w:p>
        </w:tc>
        <w:tc>
          <w:tcPr>
            <w:tcW w:w="1155" w:type="dxa"/>
          </w:tcPr>
          <w:p w:rsidR="00070BF2" w:rsidRPr="006B0425" w:rsidRDefault="00070BF2" w:rsidP="00AC3EC4">
            <w:pPr>
              <w:spacing w:after="200" w:line="276" w:lineRule="auto"/>
              <w:rPr>
                <w:sz w:val="20"/>
                <w:szCs w:val="20"/>
              </w:rPr>
            </w:pPr>
            <w:r>
              <w:rPr>
                <w:sz w:val="20"/>
                <w:szCs w:val="20"/>
              </w:rPr>
              <w:t>2018 -2019</w:t>
            </w:r>
          </w:p>
        </w:tc>
        <w:tc>
          <w:tcPr>
            <w:tcW w:w="1255" w:type="dxa"/>
          </w:tcPr>
          <w:p w:rsidR="00070BF2" w:rsidRPr="006B0425" w:rsidRDefault="00070BF2" w:rsidP="00AC3EC4">
            <w:pPr>
              <w:spacing w:after="200" w:line="276" w:lineRule="auto"/>
              <w:rPr>
                <w:sz w:val="20"/>
                <w:szCs w:val="20"/>
              </w:rPr>
            </w:pPr>
            <w:r>
              <w:rPr>
                <w:sz w:val="20"/>
                <w:szCs w:val="20"/>
              </w:rPr>
              <w:t>2019-2020</w:t>
            </w:r>
          </w:p>
        </w:tc>
      </w:tr>
      <w:tr w:rsidR="00070BF2" w:rsidRPr="006B0425" w:rsidTr="00070BF2">
        <w:tc>
          <w:tcPr>
            <w:tcW w:w="1951" w:type="dxa"/>
          </w:tcPr>
          <w:p w:rsidR="00070BF2" w:rsidRPr="006B0425" w:rsidRDefault="00070BF2" w:rsidP="00AC3EC4">
            <w:pPr>
              <w:rPr>
                <w:sz w:val="20"/>
                <w:szCs w:val="20"/>
              </w:rPr>
            </w:pPr>
            <w:r w:rsidRPr="006B0425">
              <w:rPr>
                <w:sz w:val="20"/>
                <w:szCs w:val="20"/>
              </w:rPr>
              <w:t>кол-во слушателей</w:t>
            </w:r>
          </w:p>
        </w:tc>
        <w:tc>
          <w:tcPr>
            <w:tcW w:w="1276" w:type="dxa"/>
          </w:tcPr>
          <w:p w:rsidR="00070BF2" w:rsidRPr="006B0425" w:rsidRDefault="00070BF2" w:rsidP="00AC3EC4">
            <w:pPr>
              <w:rPr>
                <w:sz w:val="20"/>
                <w:szCs w:val="20"/>
              </w:rPr>
            </w:pPr>
            <w:r w:rsidRPr="006B0425">
              <w:rPr>
                <w:sz w:val="20"/>
                <w:szCs w:val="20"/>
              </w:rPr>
              <w:t>52</w:t>
            </w:r>
          </w:p>
        </w:tc>
        <w:tc>
          <w:tcPr>
            <w:tcW w:w="1134" w:type="dxa"/>
          </w:tcPr>
          <w:p w:rsidR="00070BF2" w:rsidRPr="006B0425" w:rsidRDefault="00070BF2" w:rsidP="00AC3EC4">
            <w:pPr>
              <w:rPr>
                <w:sz w:val="20"/>
                <w:szCs w:val="20"/>
              </w:rPr>
            </w:pPr>
            <w:r w:rsidRPr="006B0425">
              <w:rPr>
                <w:sz w:val="20"/>
                <w:szCs w:val="20"/>
              </w:rPr>
              <w:t>48</w:t>
            </w:r>
          </w:p>
        </w:tc>
        <w:tc>
          <w:tcPr>
            <w:tcW w:w="1134" w:type="dxa"/>
          </w:tcPr>
          <w:p w:rsidR="00070BF2" w:rsidRPr="006B0425" w:rsidRDefault="00070BF2" w:rsidP="00AC3EC4">
            <w:pPr>
              <w:rPr>
                <w:sz w:val="20"/>
                <w:szCs w:val="20"/>
              </w:rPr>
            </w:pPr>
            <w:r w:rsidRPr="006B0425">
              <w:rPr>
                <w:sz w:val="20"/>
                <w:szCs w:val="20"/>
              </w:rPr>
              <w:t>60</w:t>
            </w:r>
          </w:p>
        </w:tc>
        <w:tc>
          <w:tcPr>
            <w:tcW w:w="1417" w:type="dxa"/>
          </w:tcPr>
          <w:p w:rsidR="00070BF2" w:rsidRPr="006B0425" w:rsidRDefault="00070BF2" w:rsidP="00AC3EC4">
            <w:pPr>
              <w:rPr>
                <w:sz w:val="20"/>
                <w:szCs w:val="20"/>
              </w:rPr>
            </w:pPr>
            <w:r w:rsidRPr="006B0425">
              <w:rPr>
                <w:sz w:val="20"/>
                <w:szCs w:val="20"/>
              </w:rPr>
              <w:t>67</w:t>
            </w:r>
          </w:p>
        </w:tc>
        <w:tc>
          <w:tcPr>
            <w:tcW w:w="1418" w:type="dxa"/>
            <w:shd w:val="clear" w:color="auto" w:fill="auto"/>
          </w:tcPr>
          <w:p w:rsidR="00070BF2" w:rsidRPr="006B0425" w:rsidRDefault="00070BF2" w:rsidP="00AC3EC4">
            <w:pPr>
              <w:spacing w:after="200" w:line="276" w:lineRule="auto"/>
              <w:rPr>
                <w:sz w:val="20"/>
                <w:szCs w:val="20"/>
              </w:rPr>
            </w:pPr>
            <w:r w:rsidRPr="006B0425">
              <w:rPr>
                <w:sz w:val="20"/>
                <w:szCs w:val="20"/>
              </w:rPr>
              <w:t>52 +20(ОВЗ)</w:t>
            </w:r>
          </w:p>
        </w:tc>
        <w:tc>
          <w:tcPr>
            <w:tcW w:w="1134" w:type="dxa"/>
          </w:tcPr>
          <w:p w:rsidR="00070BF2" w:rsidRPr="006B0425" w:rsidRDefault="00070BF2" w:rsidP="00AC3EC4">
            <w:pPr>
              <w:spacing w:after="200" w:line="276" w:lineRule="auto"/>
              <w:rPr>
                <w:sz w:val="20"/>
                <w:szCs w:val="20"/>
              </w:rPr>
            </w:pPr>
            <w:r w:rsidRPr="006B0425">
              <w:rPr>
                <w:sz w:val="20"/>
                <w:szCs w:val="20"/>
              </w:rPr>
              <w:t>71</w:t>
            </w:r>
          </w:p>
        </w:tc>
        <w:tc>
          <w:tcPr>
            <w:tcW w:w="1134" w:type="dxa"/>
          </w:tcPr>
          <w:p w:rsidR="00070BF2" w:rsidRPr="006B0425" w:rsidRDefault="00070BF2" w:rsidP="00AC3EC4">
            <w:pPr>
              <w:spacing w:after="200" w:line="276" w:lineRule="auto"/>
              <w:rPr>
                <w:sz w:val="20"/>
                <w:szCs w:val="20"/>
              </w:rPr>
            </w:pPr>
            <w:r w:rsidRPr="006B0425">
              <w:rPr>
                <w:sz w:val="20"/>
                <w:szCs w:val="20"/>
              </w:rPr>
              <w:t>61</w:t>
            </w:r>
          </w:p>
        </w:tc>
        <w:tc>
          <w:tcPr>
            <w:tcW w:w="1155" w:type="dxa"/>
          </w:tcPr>
          <w:p w:rsidR="00070BF2" w:rsidRPr="006B0425" w:rsidRDefault="00070BF2" w:rsidP="00AC3EC4">
            <w:pPr>
              <w:spacing w:after="200" w:line="276" w:lineRule="auto"/>
              <w:rPr>
                <w:sz w:val="20"/>
                <w:szCs w:val="20"/>
              </w:rPr>
            </w:pPr>
            <w:r>
              <w:rPr>
                <w:sz w:val="20"/>
                <w:szCs w:val="20"/>
              </w:rPr>
              <w:t>83</w:t>
            </w:r>
          </w:p>
        </w:tc>
        <w:tc>
          <w:tcPr>
            <w:tcW w:w="1255" w:type="dxa"/>
          </w:tcPr>
          <w:p w:rsidR="00070BF2" w:rsidRPr="006B0425" w:rsidRDefault="006A0653" w:rsidP="00AC3EC4">
            <w:pPr>
              <w:spacing w:after="200" w:line="276" w:lineRule="auto"/>
              <w:rPr>
                <w:sz w:val="20"/>
                <w:szCs w:val="20"/>
              </w:rPr>
            </w:pPr>
            <w:r>
              <w:rPr>
                <w:sz w:val="20"/>
                <w:szCs w:val="20"/>
              </w:rPr>
              <w:t>117</w:t>
            </w:r>
          </w:p>
        </w:tc>
      </w:tr>
      <w:tr w:rsidR="00070BF2" w:rsidRPr="006B0425" w:rsidTr="00070BF2">
        <w:tc>
          <w:tcPr>
            <w:tcW w:w="1951" w:type="dxa"/>
          </w:tcPr>
          <w:p w:rsidR="00070BF2" w:rsidRPr="006B0425" w:rsidRDefault="00070BF2" w:rsidP="00AC3EC4">
            <w:pPr>
              <w:rPr>
                <w:sz w:val="20"/>
                <w:szCs w:val="20"/>
              </w:rPr>
            </w:pPr>
            <w:r w:rsidRPr="006B0425">
              <w:rPr>
                <w:sz w:val="20"/>
                <w:szCs w:val="20"/>
              </w:rPr>
              <w:t>Доля слушателей %</w:t>
            </w:r>
          </w:p>
        </w:tc>
        <w:tc>
          <w:tcPr>
            <w:tcW w:w="1276" w:type="dxa"/>
          </w:tcPr>
          <w:p w:rsidR="00070BF2" w:rsidRPr="006B0425" w:rsidRDefault="00070BF2" w:rsidP="00AC3EC4">
            <w:pPr>
              <w:rPr>
                <w:sz w:val="20"/>
                <w:szCs w:val="20"/>
              </w:rPr>
            </w:pPr>
            <w:r w:rsidRPr="006B0425">
              <w:rPr>
                <w:sz w:val="20"/>
                <w:szCs w:val="20"/>
              </w:rPr>
              <w:t>37,1%</w:t>
            </w:r>
          </w:p>
        </w:tc>
        <w:tc>
          <w:tcPr>
            <w:tcW w:w="1134" w:type="dxa"/>
          </w:tcPr>
          <w:p w:rsidR="00070BF2" w:rsidRPr="006B0425" w:rsidRDefault="00070BF2" w:rsidP="00AC3EC4">
            <w:pPr>
              <w:rPr>
                <w:sz w:val="20"/>
                <w:szCs w:val="20"/>
              </w:rPr>
            </w:pPr>
            <w:r w:rsidRPr="006B0425">
              <w:rPr>
                <w:sz w:val="20"/>
                <w:szCs w:val="20"/>
              </w:rPr>
              <w:t>34,2%</w:t>
            </w:r>
          </w:p>
        </w:tc>
        <w:tc>
          <w:tcPr>
            <w:tcW w:w="1134" w:type="dxa"/>
          </w:tcPr>
          <w:p w:rsidR="00070BF2" w:rsidRPr="006B0425" w:rsidRDefault="00070BF2" w:rsidP="00AC3EC4">
            <w:pPr>
              <w:rPr>
                <w:sz w:val="20"/>
                <w:szCs w:val="20"/>
              </w:rPr>
            </w:pPr>
            <w:r w:rsidRPr="006B0425">
              <w:rPr>
                <w:sz w:val="20"/>
                <w:szCs w:val="20"/>
              </w:rPr>
              <w:t>41,6%</w:t>
            </w:r>
          </w:p>
        </w:tc>
        <w:tc>
          <w:tcPr>
            <w:tcW w:w="1417" w:type="dxa"/>
          </w:tcPr>
          <w:p w:rsidR="00070BF2" w:rsidRPr="006B0425" w:rsidRDefault="00070BF2" w:rsidP="00AC3EC4">
            <w:pPr>
              <w:rPr>
                <w:sz w:val="20"/>
                <w:szCs w:val="20"/>
              </w:rPr>
            </w:pPr>
            <w:r w:rsidRPr="006B0425">
              <w:rPr>
                <w:sz w:val="20"/>
                <w:szCs w:val="20"/>
              </w:rPr>
              <w:t>44,5%</w:t>
            </w:r>
          </w:p>
        </w:tc>
        <w:tc>
          <w:tcPr>
            <w:tcW w:w="1418" w:type="dxa"/>
            <w:shd w:val="clear" w:color="auto" w:fill="auto"/>
          </w:tcPr>
          <w:p w:rsidR="00070BF2" w:rsidRPr="006B0425" w:rsidRDefault="00070BF2" w:rsidP="00AC3EC4">
            <w:pPr>
              <w:spacing w:after="200" w:line="276" w:lineRule="auto"/>
              <w:rPr>
                <w:sz w:val="20"/>
                <w:szCs w:val="20"/>
              </w:rPr>
            </w:pPr>
            <w:r w:rsidRPr="006B0425">
              <w:rPr>
                <w:sz w:val="20"/>
                <w:szCs w:val="20"/>
              </w:rPr>
              <w:t>32%</w:t>
            </w:r>
          </w:p>
        </w:tc>
        <w:tc>
          <w:tcPr>
            <w:tcW w:w="1134" w:type="dxa"/>
          </w:tcPr>
          <w:p w:rsidR="00070BF2" w:rsidRPr="006B0425" w:rsidRDefault="00070BF2" w:rsidP="00AC3EC4">
            <w:pPr>
              <w:spacing w:after="200" w:line="276" w:lineRule="auto"/>
              <w:rPr>
                <w:sz w:val="20"/>
                <w:szCs w:val="20"/>
              </w:rPr>
            </w:pPr>
            <w:r w:rsidRPr="006B0425">
              <w:rPr>
                <w:sz w:val="20"/>
                <w:szCs w:val="20"/>
              </w:rPr>
              <w:t>33%</w:t>
            </w:r>
          </w:p>
        </w:tc>
        <w:tc>
          <w:tcPr>
            <w:tcW w:w="1134" w:type="dxa"/>
          </w:tcPr>
          <w:p w:rsidR="00070BF2" w:rsidRPr="006B0425" w:rsidRDefault="00070BF2" w:rsidP="00AC3EC4">
            <w:pPr>
              <w:spacing w:after="200" w:line="276" w:lineRule="auto"/>
              <w:rPr>
                <w:sz w:val="20"/>
                <w:szCs w:val="20"/>
              </w:rPr>
            </w:pPr>
            <w:r w:rsidRPr="006B0425">
              <w:rPr>
                <w:sz w:val="20"/>
                <w:szCs w:val="20"/>
              </w:rPr>
              <w:t>37%</w:t>
            </w:r>
          </w:p>
        </w:tc>
        <w:tc>
          <w:tcPr>
            <w:tcW w:w="1155" w:type="dxa"/>
          </w:tcPr>
          <w:p w:rsidR="00070BF2" w:rsidRPr="006B0425" w:rsidRDefault="00070BF2" w:rsidP="00AC3EC4">
            <w:pPr>
              <w:spacing w:after="200" w:line="276" w:lineRule="auto"/>
              <w:rPr>
                <w:sz w:val="20"/>
                <w:szCs w:val="20"/>
              </w:rPr>
            </w:pPr>
            <w:r>
              <w:rPr>
                <w:sz w:val="20"/>
                <w:szCs w:val="20"/>
              </w:rPr>
              <w:t>24%</w:t>
            </w:r>
          </w:p>
        </w:tc>
        <w:tc>
          <w:tcPr>
            <w:tcW w:w="1255" w:type="dxa"/>
          </w:tcPr>
          <w:p w:rsidR="00070BF2" w:rsidRPr="006B0425" w:rsidRDefault="006A0653" w:rsidP="00AC3EC4">
            <w:pPr>
              <w:spacing w:after="200" w:line="360" w:lineRule="auto"/>
              <w:rPr>
                <w:sz w:val="20"/>
                <w:szCs w:val="20"/>
              </w:rPr>
            </w:pPr>
            <w:r>
              <w:rPr>
                <w:sz w:val="20"/>
                <w:szCs w:val="20"/>
              </w:rPr>
              <w:t>76%</w:t>
            </w:r>
          </w:p>
        </w:tc>
      </w:tr>
    </w:tbl>
    <w:p w:rsidR="00070BF2" w:rsidRDefault="00070BF2" w:rsidP="00AC3EC4">
      <w:pPr>
        <w:ind w:left="1416"/>
        <w:rPr>
          <w:sz w:val="24"/>
          <w:szCs w:val="24"/>
        </w:rPr>
      </w:pPr>
    </w:p>
    <w:p w:rsidR="00070BF2" w:rsidRPr="006B0425" w:rsidRDefault="00070BF2" w:rsidP="00AC3EC4">
      <w:pPr>
        <w:rPr>
          <w:rFonts w:eastAsia="Times New Roman"/>
          <w:sz w:val="20"/>
          <w:szCs w:val="20"/>
        </w:rPr>
      </w:pPr>
      <w:r w:rsidRPr="006B0425">
        <w:rPr>
          <w:rFonts w:eastAsia="Times New Roman"/>
          <w:sz w:val="20"/>
          <w:szCs w:val="20"/>
        </w:rPr>
        <w:t>Педагогические работники ОУ и ДОУ Боготольского района, прошедшие курсовую переподготовку</w:t>
      </w:r>
      <w:r>
        <w:rPr>
          <w:rFonts w:eastAsia="Times New Roman"/>
          <w:sz w:val="20"/>
          <w:szCs w:val="20"/>
        </w:rPr>
        <w:t xml:space="preserve"> и повышение квалификации </w:t>
      </w:r>
      <w:r w:rsidR="006506D1">
        <w:rPr>
          <w:rFonts w:eastAsia="Times New Roman"/>
          <w:sz w:val="20"/>
          <w:szCs w:val="20"/>
        </w:rPr>
        <w:t>за 2019</w:t>
      </w:r>
      <w:r>
        <w:rPr>
          <w:rFonts w:eastAsia="Times New Roman"/>
          <w:sz w:val="20"/>
          <w:szCs w:val="20"/>
        </w:rPr>
        <w:t xml:space="preserve"> - 2020</w:t>
      </w:r>
      <w:r w:rsidRPr="006B0425">
        <w:rPr>
          <w:rFonts w:eastAsia="Times New Roman"/>
          <w:sz w:val="20"/>
          <w:szCs w:val="20"/>
        </w:rPr>
        <w:t xml:space="preserve"> уч. год на базе ККИПК</w:t>
      </w:r>
    </w:p>
    <w:p w:rsidR="00070BF2" w:rsidRPr="006B0425" w:rsidRDefault="00070BF2" w:rsidP="00AC3EC4">
      <w:pPr>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504"/>
        <w:gridCol w:w="3897"/>
        <w:gridCol w:w="1874"/>
        <w:gridCol w:w="1696"/>
        <w:gridCol w:w="2411"/>
        <w:gridCol w:w="980"/>
      </w:tblGrid>
      <w:tr w:rsidR="00070BF2" w:rsidRPr="006B0425" w:rsidTr="00070BF2">
        <w:tc>
          <w:tcPr>
            <w:tcW w:w="1240" w:type="dxa"/>
          </w:tcPr>
          <w:p w:rsidR="00070BF2" w:rsidRPr="006B0425" w:rsidRDefault="00070BF2" w:rsidP="00AC3EC4">
            <w:pPr>
              <w:rPr>
                <w:rFonts w:eastAsia="Times New Roman"/>
                <w:sz w:val="20"/>
                <w:szCs w:val="20"/>
              </w:rPr>
            </w:pPr>
            <w:r w:rsidRPr="006B0425">
              <w:rPr>
                <w:rFonts w:eastAsia="Times New Roman"/>
                <w:sz w:val="20"/>
                <w:szCs w:val="20"/>
              </w:rPr>
              <w:t>№</w:t>
            </w:r>
          </w:p>
        </w:tc>
        <w:tc>
          <w:tcPr>
            <w:tcW w:w="2543" w:type="dxa"/>
          </w:tcPr>
          <w:p w:rsidR="00070BF2" w:rsidRPr="006B0425" w:rsidRDefault="00070BF2" w:rsidP="00AC3EC4">
            <w:pPr>
              <w:rPr>
                <w:rFonts w:eastAsia="Times New Roman"/>
                <w:sz w:val="20"/>
                <w:szCs w:val="20"/>
              </w:rPr>
            </w:pPr>
            <w:r w:rsidRPr="006B0425">
              <w:rPr>
                <w:rFonts w:eastAsia="Times New Roman"/>
                <w:sz w:val="20"/>
                <w:szCs w:val="20"/>
              </w:rPr>
              <w:t>ОУ</w:t>
            </w:r>
          </w:p>
        </w:tc>
        <w:tc>
          <w:tcPr>
            <w:tcW w:w="3962" w:type="dxa"/>
          </w:tcPr>
          <w:p w:rsidR="00070BF2" w:rsidRPr="006B0425" w:rsidRDefault="00070BF2" w:rsidP="00AC3EC4">
            <w:pPr>
              <w:rPr>
                <w:rFonts w:eastAsia="Times New Roman"/>
                <w:sz w:val="20"/>
                <w:szCs w:val="20"/>
              </w:rPr>
            </w:pPr>
            <w:r w:rsidRPr="006B0425">
              <w:rPr>
                <w:rFonts w:eastAsia="Times New Roman"/>
                <w:sz w:val="20"/>
                <w:szCs w:val="20"/>
              </w:rPr>
              <w:t>Название курсов</w:t>
            </w:r>
          </w:p>
        </w:tc>
        <w:tc>
          <w:tcPr>
            <w:tcW w:w="1892" w:type="dxa"/>
            <w:tcBorders>
              <w:right w:val="single" w:sz="4" w:space="0" w:color="auto"/>
            </w:tcBorders>
          </w:tcPr>
          <w:p w:rsidR="00070BF2" w:rsidRPr="006B0425" w:rsidRDefault="00070BF2" w:rsidP="00AC3EC4">
            <w:pPr>
              <w:rPr>
                <w:rFonts w:eastAsia="Times New Roman"/>
                <w:sz w:val="20"/>
                <w:szCs w:val="20"/>
              </w:rPr>
            </w:pPr>
            <w:r w:rsidRPr="006B0425">
              <w:rPr>
                <w:rFonts w:eastAsia="Times New Roman"/>
                <w:sz w:val="20"/>
                <w:szCs w:val="20"/>
              </w:rPr>
              <w:t>ФИО учителя</w:t>
            </w:r>
          </w:p>
        </w:tc>
        <w:tc>
          <w:tcPr>
            <w:tcW w:w="1709" w:type="dxa"/>
            <w:tcBorders>
              <w:left w:val="single" w:sz="4" w:space="0" w:color="auto"/>
            </w:tcBorders>
          </w:tcPr>
          <w:p w:rsidR="00070BF2" w:rsidRPr="006B0425" w:rsidRDefault="006506D1" w:rsidP="00AC3EC4">
            <w:pPr>
              <w:rPr>
                <w:rFonts w:eastAsia="Times New Roman"/>
                <w:sz w:val="20"/>
                <w:szCs w:val="20"/>
              </w:rPr>
            </w:pPr>
            <w:r w:rsidRPr="006B0425">
              <w:rPr>
                <w:rFonts w:eastAsia="Times New Roman"/>
                <w:sz w:val="20"/>
                <w:szCs w:val="20"/>
              </w:rPr>
              <w:t>К-во часам</w:t>
            </w:r>
          </w:p>
        </w:tc>
        <w:tc>
          <w:tcPr>
            <w:tcW w:w="2445" w:type="dxa"/>
          </w:tcPr>
          <w:p w:rsidR="00070BF2" w:rsidRPr="006B0425" w:rsidRDefault="00070BF2" w:rsidP="00AC3EC4">
            <w:pPr>
              <w:rPr>
                <w:rFonts w:eastAsia="Times New Roman"/>
                <w:sz w:val="20"/>
                <w:szCs w:val="20"/>
              </w:rPr>
            </w:pPr>
            <w:r w:rsidRPr="006B0425">
              <w:rPr>
                <w:rFonts w:eastAsia="Times New Roman"/>
                <w:sz w:val="20"/>
                <w:szCs w:val="20"/>
              </w:rPr>
              <w:t>Сроки и место проведения</w:t>
            </w:r>
          </w:p>
        </w:tc>
        <w:tc>
          <w:tcPr>
            <w:tcW w:w="995" w:type="dxa"/>
          </w:tcPr>
          <w:p w:rsidR="00070BF2" w:rsidRPr="006B0425" w:rsidRDefault="00070BF2" w:rsidP="00AC3EC4">
            <w:pPr>
              <w:rPr>
                <w:rFonts w:eastAsia="Times New Roman"/>
                <w:sz w:val="20"/>
                <w:szCs w:val="20"/>
              </w:rPr>
            </w:pPr>
            <w:r w:rsidRPr="006B0425">
              <w:rPr>
                <w:rFonts w:eastAsia="Times New Roman"/>
                <w:sz w:val="20"/>
                <w:szCs w:val="20"/>
              </w:rPr>
              <w:t>Всего чел.</w:t>
            </w:r>
          </w:p>
        </w:tc>
      </w:tr>
      <w:tr w:rsidR="00070BF2" w:rsidRPr="006B0425" w:rsidTr="00070BF2">
        <w:trPr>
          <w:trHeight w:val="510"/>
        </w:trPr>
        <w:tc>
          <w:tcPr>
            <w:tcW w:w="1240" w:type="dxa"/>
          </w:tcPr>
          <w:p w:rsidR="00070BF2" w:rsidRPr="006B0425" w:rsidRDefault="00070BF2" w:rsidP="00AC3EC4">
            <w:pPr>
              <w:rPr>
                <w:rFonts w:eastAsia="Times New Roman"/>
                <w:sz w:val="20"/>
                <w:szCs w:val="20"/>
              </w:rPr>
            </w:pPr>
            <w:r>
              <w:rPr>
                <w:rFonts w:eastAsia="Times New Roman"/>
                <w:sz w:val="20"/>
                <w:szCs w:val="20"/>
              </w:rPr>
              <w:t>1</w:t>
            </w:r>
            <w:r w:rsidRPr="006B0425">
              <w:rPr>
                <w:rFonts w:eastAsia="Times New Roman"/>
                <w:sz w:val="20"/>
                <w:szCs w:val="20"/>
              </w:rPr>
              <w:t>.</w:t>
            </w:r>
          </w:p>
        </w:tc>
        <w:tc>
          <w:tcPr>
            <w:tcW w:w="2543" w:type="dxa"/>
          </w:tcPr>
          <w:p w:rsidR="00070BF2" w:rsidRPr="006B0425" w:rsidRDefault="00070BF2" w:rsidP="00AC3EC4">
            <w:pPr>
              <w:rPr>
                <w:rFonts w:eastAsia="Times New Roman"/>
                <w:sz w:val="20"/>
                <w:szCs w:val="20"/>
              </w:rPr>
            </w:pPr>
            <w:r w:rsidRPr="006B0425">
              <w:rPr>
                <w:rFonts w:eastAsia="Times New Roman"/>
                <w:sz w:val="20"/>
                <w:szCs w:val="20"/>
              </w:rPr>
              <w:t>МБОУ Большекосульская СОШ</w:t>
            </w:r>
          </w:p>
        </w:tc>
        <w:tc>
          <w:tcPr>
            <w:tcW w:w="3962" w:type="dxa"/>
          </w:tcPr>
          <w:p w:rsidR="00070BF2" w:rsidRPr="006B0425" w:rsidRDefault="00070BF2" w:rsidP="00AC3EC4">
            <w:pPr>
              <w:rPr>
                <w:rFonts w:eastAsia="Times New Roman"/>
                <w:sz w:val="20"/>
                <w:szCs w:val="20"/>
              </w:rPr>
            </w:pPr>
            <w:r>
              <w:rPr>
                <w:rFonts w:eastAsia="Times New Roman"/>
                <w:sz w:val="20"/>
                <w:szCs w:val="20"/>
              </w:rPr>
              <w:t>Управление методической деятельностью в современной образовательной организации</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Сурженко И.П.</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88 часов</w:t>
            </w:r>
          </w:p>
          <w:p w:rsidR="00070BF2" w:rsidRPr="006B0425" w:rsidRDefault="00070BF2" w:rsidP="00AC3EC4">
            <w:pPr>
              <w:rPr>
                <w:rFonts w:eastAsia="Times New Roman"/>
                <w:sz w:val="20"/>
                <w:szCs w:val="20"/>
              </w:rPr>
            </w:pPr>
            <w:r>
              <w:rPr>
                <w:rFonts w:eastAsia="Times New Roman"/>
                <w:sz w:val="20"/>
                <w:szCs w:val="20"/>
              </w:rPr>
              <w:t>Дистанционно</w:t>
            </w:r>
          </w:p>
        </w:tc>
        <w:tc>
          <w:tcPr>
            <w:tcW w:w="2445" w:type="dxa"/>
          </w:tcPr>
          <w:p w:rsidR="00070BF2" w:rsidRDefault="00070BF2" w:rsidP="00AC3EC4">
            <w:pPr>
              <w:rPr>
                <w:rFonts w:eastAsia="Times New Roman"/>
                <w:sz w:val="20"/>
                <w:szCs w:val="20"/>
              </w:rPr>
            </w:pPr>
            <w:r>
              <w:rPr>
                <w:rFonts w:eastAsia="Times New Roman"/>
                <w:sz w:val="20"/>
                <w:szCs w:val="20"/>
              </w:rPr>
              <w:t>ККИП</w:t>
            </w:r>
          </w:p>
          <w:p w:rsidR="00070BF2" w:rsidRDefault="00070BF2" w:rsidP="00AC3EC4">
            <w:pPr>
              <w:rPr>
                <w:rFonts w:eastAsia="Times New Roman"/>
                <w:sz w:val="20"/>
                <w:szCs w:val="20"/>
              </w:rPr>
            </w:pPr>
            <w:r>
              <w:rPr>
                <w:rFonts w:eastAsia="Times New Roman"/>
                <w:sz w:val="20"/>
                <w:szCs w:val="20"/>
              </w:rPr>
              <w:t>20.04.-29.04.2020</w:t>
            </w:r>
          </w:p>
          <w:p w:rsidR="00070BF2" w:rsidRPr="006B0425" w:rsidRDefault="00070BF2" w:rsidP="00AC3EC4">
            <w:pPr>
              <w:rPr>
                <w:rFonts w:eastAsia="Times New Roman"/>
                <w:sz w:val="20"/>
                <w:szCs w:val="20"/>
              </w:rPr>
            </w:pP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rPr>
          <w:trHeight w:val="510"/>
        </w:trPr>
        <w:tc>
          <w:tcPr>
            <w:tcW w:w="1240" w:type="dxa"/>
          </w:tcPr>
          <w:p w:rsidR="00070BF2" w:rsidRDefault="00070BF2" w:rsidP="00AC3EC4">
            <w:pPr>
              <w:rPr>
                <w:rFonts w:eastAsia="Times New Roman"/>
                <w:sz w:val="20"/>
                <w:szCs w:val="20"/>
              </w:rPr>
            </w:pPr>
          </w:p>
        </w:tc>
        <w:tc>
          <w:tcPr>
            <w:tcW w:w="2543" w:type="dxa"/>
          </w:tcPr>
          <w:p w:rsidR="00070BF2" w:rsidRPr="006B0425" w:rsidRDefault="00070BF2" w:rsidP="00AC3EC4">
            <w:pPr>
              <w:rPr>
                <w:rFonts w:eastAsia="Times New Roman"/>
                <w:sz w:val="20"/>
                <w:szCs w:val="20"/>
              </w:rPr>
            </w:pPr>
          </w:p>
        </w:tc>
        <w:tc>
          <w:tcPr>
            <w:tcW w:w="3962" w:type="dxa"/>
          </w:tcPr>
          <w:p w:rsidR="00070BF2" w:rsidRDefault="00070BF2" w:rsidP="00AC3EC4">
            <w:pPr>
              <w:rPr>
                <w:rFonts w:eastAsia="Times New Roman"/>
                <w:sz w:val="20"/>
                <w:szCs w:val="20"/>
              </w:rPr>
            </w:pPr>
            <w:r>
              <w:rPr>
                <w:rFonts w:eastAsia="Times New Roman"/>
                <w:sz w:val="20"/>
                <w:szCs w:val="20"/>
              </w:rPr>
              <w:t>Система подготовки учащихся к государственной аттестации по аттестации по математике в форме ОГЭ</w:t>
            </w:r>
          </w:p>
        </w:tc>
        <w:tc>
          <w:tcPr>
            <w:tcW w:w="1892" w:type="dxa"/>
            <w:tcBorders>
              <w:right w:val="single" w:sz="4" w:space="0" w:color="auto"/>
            </w:tcBorders>
          </w:tcPr>
          <w:p w:rsidR="00070BF2" w:rsidRDefault="00070BF2" w:rsidP="00AC3EC4">
            <w:pPr>
              <w:rPr>
                <w:rFonts w:eastAsia="Times New Roman"/>
                <w:sz w:val="20"/>
                <w:szCs w:val="20"/>
              </w:rPr>
            </w:pPr>
          </w:p>
        </w:tc>
        <w:tc>
          <w:tcPr>
            <w:tcW w:w="1709" w:type="dxa"/>
            <w:tcBorders>
              <w:left w:val="single" w:sz="4" w:space="0" w:color="auto"/>
            </w:tcBorders>
          </w:tcPr>
          <w:p w:rsidR="00070BF2" w:rsidRDefault="00070BF2" w:rsidP="00AC3EC4">
            <w:pPr>
              <w:rPr>
                <w:rFonts w:eastAsia="Times New Roman"/>
                <w:sz w:val="20"/>
                <w:szCs w:val="20"/>
              </w:rPr>
            </w:pPr>
          </w:p>
        </w:tc>
        <w:tc>
          <w:tcPr>
            <w:tcW w:w="2445" w:type="dxa"/>
          </w:tcPr>
          <w:p w:rsidR="00070BF2" w:rsidRDefault="00070BF2" w:rsidP="00AC3EC4">
            <w:pPr>
              <w:rPr>
                <w:rFonts w:eastAsia="Times New Roman"/>
                <w:sz w:val="20"/>
                <w:szCs w:val="20"/>
              </w:rPr>
            </w:pPr>
          </w:p>
        </w:tc>
        <w:tc>
          <w:tcPr>
            <w:tcW w:w="995" w:type="dxa"/>
          </w:tcPr>
          <w:p w:rsidR="00070BF2" w:rsidRDefault="00070BF2" w:rsidP="00AC3EC4">
            <w:pPr>
              <w:rPr>
                <w:rFonts w:eastAsia="Times New Roman"/>
                <w:sz w:val="20"/>
                <w:szCs w:val="20"/>
              </w:rPr>
            </w:pPr>
          </w:p>
        </w:tc>
      </w:tr>
      <w:tr w:rsidR="00070BF2" w:rsidRPr="006B0425" w:rsidTr="00070BF2">
        <w:trPr>
          <w:trHeight w:val="510"/>
        </w:trPr>
        <w:tc>
          <w:tcPr>
            <w:tcW w:w="1240" w:type="dxa"/>
          </w:tcPr>
          <w:p w:rsidR="00070BF2" w:rsidRDefault="00070BF2" w:rsidP="00AC3EC4">
            <w:pPr>
              <w:rPr>
                <w:rFonts w:eastAsia="Times New Roman"/>
                <w:sz w:val="20"/>
                <w:szCs w:val="20"/>
              </w:rPr>
            </w:pPr>
          </w:p>
        </w:tc>
        <w:tc>
          <w:tcPr>
            <w:tcW w:w="2543" w:type="dxa"/>
          </w:tcPr>
          <w:p w:rsidR="00070BF2" w:rsidRPr="006B0425" w:rsidRDefault="00070BF2" w:rsidP="00AC3EC4">
            <w:pPr>
              <w:rPr>
                <w:rFonts w:eastAsia="Times New Roman"/>
                <w:sz w:val="20"/>
                <w:szCs w:val="20"/>
              </w:rPr>
            </w:pPr>
          </w:p>
        </w:tc>
        <w:tc>
          <w:tcPr>
            <w:tcW w:w="3962" w:type="dxa"/>
          </w:tcPr>
          <w:p w:rsidR="00070BF2" w:rsidRDefault="00070BF2" w:rsidP="00AC3EC4">
            <w:pPr>
              <w:rPr>
                <w:rFonts w:eastAsia="Times New Roman"/>
                <w:sz w:val="20"/>
                <w:szCs w:val="20"/>
              </w:rPr>
            </w:pPr>
            <w:r>
              <w:rPr>
                <w:rFonts w:eastAsia="Times New Roman"/>
                <w:sz w:val="20"/>
                <w:szCs w:val="20"/>
              </w:rPr>
              <w:t xml:space="preserve">Смешанное обучение в начальной школе (на примере использования образовательной </w:t>
            </w:r>
            <w:r w:rsidR="006506D1">
              <w:rPr>
                <w:rFonts w:eastAsia="Times New Roman"/>
                <w:sz w:val="20"/>
                <w:szCs w:val="20"/>
              </w:rPr>
              <w:t>онлайн платформы</w:t>
            </w:r>
            <w:r>
              <w:rPr>
                <w:rFonts w:eastAsia="Times New Roman"/>
                <w:sz w:val="20"/>
                <w:szCs w:val="20"/>
              </w:rPr>
              <w:t xml:space="preserve"> Яндекс. Учебник)</w:t>
            </w:r>
          </w:p>
        </w:tc>
        <w:tc>
          <w:tcPr>
            <w:tcW w:w="1892" w:type="dxa"/>
            <w:tcBorders>
              <w:right w:val="single" w:sz="4" w:space="0" w:color="auto"/>
            </w:tcBorders>
          </w:tcPr>
          <w:p w:rsidR="00070BF2" w:rsidRDefault="00070BF2" w:rsidP="00AC3EC4">
            <w:pPr>
              <w:rPr>
                <w:rFonts w:eastAsia="Times New Roman"/>
                <w:sz w:val="20"/>
                <w:szCs w:val="20"/>
              </w:rPr>
            </w:pPr>
            <w:r>
              <w:rPr>
                <w:rFonts w:eastAsia="Times New Roman"/>
                <w:sz w:val="20"/>
                <w:szCs w:val="20"/>
              </w:rPr>
              <w:t>Сивцова Н.Н.</w:t>
            </w:r>
          </w:p>
          <w:p w:rsidR="00070BF2" w:rsidRDefault="00070BF2" w:rsidP="00AC3EC4">
            <w:pPr>
              <w:rPr>
                <w:rFonts w:eastAsia="Times New Roman"/>
                <w:sz w:val="20"/>
                <w:szCs w:val="20"/>
              </w:rPr>
            </w:pPr>
            <w:r>
              <w:rPr>
                <w:rFonts w:eastAsia="Times New Roman"/>
                <w:sz w:val="20"/>
                <w:szCs w:val="20"/>
              </w:rPr>
              <w:t>Бруштунова Н.С.</w:t>
            </w:r>
          </w:p>
          <w:p w:rsidR="00070BF2" w:rsidRDefault="00070BF2" w:rsidP="00AC3EC4">
            <w:pPr>
              <w:rPr>
                <w:rFonts w:eastAsia="Times New Roman"/>
                <w:sz w:val="20"/>
                <w:szCs w:val="20"/>
              </w:rPr>
            </w:pPr>
            <w:r>
              <w:rPr>
                <w:rFonts w:eastAsia="Times New Roman"/>
                <w:sz w:val="20"/>
                <w:szCs w:val="20"/>
              </w:rPr>
              <w:t>Попова И.В.</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w:t>
            </w:r>
          </w:p>
          <w:p w:rsidR="00070BF2" w:rsidRDefault="00070BF2" w:rsidP="00AC3EC4">
            <w:pPr>
              <w:rPr>
                <w:rFonts w:eastAsia="Times New Roman"/>
                <w:sz w:val="20"/>
                <w:szCs w:val="20"/>
              </w:rPr>
            </w:pPr>
            <w:r>
              <w:rPr>
                <w:rFonts w:eastAsia="Times New Roman"/>
                <w:sz w:val="20"/>
                <w:szCs w:val="20"/>
              </w:rPr>
              <w:t>88 часов</w:t>
            </w:r>
          </w:p>
        </w:tc>
        <w:tc>
          <w:tcPr>
            <w:tcW w:w="2445" w:type="dxa"/>
          </w:tcPr>
          <w:p w:rsidR="00070BF2" w:rsidRDefault="00070BF2" w:rsidP="00AC3EC4">
            <w:pPr>
              <w:rPr>
                <w:rFonts w:eastAsia="Times New Roman"/>
                <w:sz w:val="20"/>
                <w:szCs w:val="20"/>
              </w:rPr>
            </w:pPr>
            <w:r>
              <w:rPr>
                <w:rFonts w:eastAsia="Times New Roman"/>
                <w:sz w:val="20"/>
                <w:szCs w:val="20"/>
              </w:rPr>
              <w:t>ККИПК</w:t>
            </w:r>
          </w:p>
          <w:p w:rsidR="00070BF2" w:rsidRDefault="006506D1" w:rsidP="00AC3EC4">
            <w:pPr>
              <w:rPr>
                <w:rFonts w:eastAsia="Times New Roman"/>
                <w:sz w:val="20"/>
                <w:szCs w:val="20"/>
              </w:rPr>
            </w:pPr>
            <w:r>
              <w:rPr>
                <w:rFonts w:eastAsia="Times New Roman"/>
                <w:sz w:val="20"/>
                <w:szCs w:val="20"/>
              </w:rPr>
              <w:t>21.01. -</w:t>
            </w:r>
            <w:r w:rsidR="00070BF2">
              <w:rPr>
                <w:rFonts w:eastAsia="Times New Roman"/>
                <w:sz w:val="20"/>
                <w:szCs w:val="20"/>
              </w:rPr>
              <w:t>28.01.2020 года</w:t>
            </w:r>
          </w:p>
        </w:tc>
        <w:tc>
          <w:tcPr>
            <w:tcW w:w="995" w:type="dxa"/>
          </w:tcPr>
          <w:p w:rsidR="00070BF2" w:rsidRDefault="00070BF2" w:rsidP="00AC3EC4">
            <w:pPr>
              <w:rPr>
                <w:rFonts w:eastAsia="Times New Roman"/>
                <w:sz w:val="20"/>
                <w:szCs w:val="20"/>
              </w:rPr>
            </w:pPr>
            <w:r>
              <w:rPr>
                <w:rFonts w:eastAsia="Times New Roman"/>
                <w:sz w:val="20"/>
                <w:szCs w:val="20"/>
              </w:rPr>
              <w:t>3</w:t>
            </w:r>
          </w:p>
        </w:tc>
      </w:tr>
      <w:tr w:rsidR="00070BF2" w:rsidRPr="006B0425" w:rsidTr="00070BF2">
        <w:trPr>
          <w:trHeight w:val="384"/>
        </w:trPr>
        <w:tc>
          <w:tcPr>
            <w:tcW w:w="1240" w:type="dxa"/>
            <w:vMerge w:val="restart"/>
          </w:tcPr>
          <w:p w:rsidR="00070BF2" w:rsidRPr="006B0425" w:rsidRDefault="00070BF2" w:rsidP="00AC3EC4">
            <w:pPr>
              <w:rPr>
                <w:rFonts w:eastAsia="Times New Roman"/>
                <w:sz w:val="20"/>
                <w:szCs w:val="20"/>
              </w:rPr>
            </w:pPr>
            <w:r w:rsidRPr="006B0425">
              <w:rPr>
                <w:rFonts w:eastAsia="Times New Roman"/>
                <w:sz w:val="20"/>
                <w:szCs w:val="20"/>
              </w:rPr>
              <w:t>3.</w:t>
            </w:r>
          </w:p>
        </w:tc>
        <w:tc>
          <w:tcPr>
            <w:tcW w:w="2543" w:type="dxa"/>
            <w:vMerge w:val="restart"/>
          </w:tcPr>
          <w:p w:rsidR="00070BF2" w:rsidRPr="006B0425" w:rsidRDefault="00070BF2" w:rsidP="00AC3EC4">
            <w:pPr>
              <w:rPr>
                <w:rFonts w:eastAsia="Times New Roman"/>
                <w:sz w:val="20"/>
                <w:szCs w:val="20"/>
              </w:rPr>
            </w:pPr>
            <w:r w:rsidRPr="006B0425">
              <w:rPr>
                <w:rFonts w:eastAsia="Times New Roman"/>
                <w:sz w:val="20"/>
                <w:szCs w:val="20"/>
              </w:rPr>
              <w:t>МБОУ Боготольская СОШ</w:t>
            </w:r>
          </w:p>
        </w:tc>
        <w:tc>
          <w:tcPr>
            <w:tcW w:w="3962" w:type="dxa"/>
          </w:tcPr>
          <w:p w:rsidR="00070BF2" w:rsidRPr="006B0425" w:rsidRDefault="00070BF2" w:rsidP="00AC3EC4">
            <w:pPr>
              <w:rPr>
                <w:rFonts w:eastAsia="Times New Roman"/>
                <w:sz w:val="20"/>
                <w:szCs w:val="20"/>
              </w:rPr>
            </w:pPr>
            <w:r>
              <w:rPr>
                <w:rFonts w:eastAsia="Times New Roman"/>
                <w:sz w:val="20"/>
                <w:szCs w:val="20"/>
              </w:rPr>
              <w:t>Управление методической деятельностью в современной образовательной организации</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Баранец И.О.</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88 часов</w:t>
            </w:r>
          </w:p>
          <w:p w:rsidR="00070BF2" w:rsidRPr="006B0425" w:rsidRDefault="00070BF2" w:rsidP="00AC3EC4">
            <w:pPr>
              <w:rPr>
                <w:rFonts w:eastAsia="Times New Roman"/>
                <w:sz w:val="20"/>
                <w:szCs w:val="20"/>
              </w:rPr>
            </w:pPr>
            <w:r>
              <w:rPr>
                <w:rFonts w:eastAsia="Times New Roman"/>
                <w:sz w:val="20"/>
                <w:szCs w:val="20"/>
              </w:rPr>
              <w:t>Дистанционно</w:t>
            </w:r>
          </w:p>
        </w:tc>
        <w:tc>
          <w:tcPr>
            <w:tcW w:w="2445" w:type="dxa"/>
          </w:tcPr>
          <w:p w:rsidR="00070BF2" w:rsidRDefault="00070BF2" w:rsidP="00AC3EC4">
            <w:pPr>
              <w:rPr>
                <w:rFonts w:eastAsia="Times New Roman"/>
                <w:sz w:val="20"/>
                <w:szCs w:val="20"/>
              </w:rPr>
            </w:pPr>
            <w:r>
              <w:rPr>
                <w:rFonts w:eastAsia="Times New Roman"/>
                <w:sz w:val="20"/>
                <w:szCs w:val="20"/>
              </w:rPr>
              <w:t>ККИП</w:t>
            </w:r>
          </w:p>
          <w:p w:rsidR="00070BF2" w:rsidRDefault="00070BF2" w:rsidP="00AC3EC4">
            <w:pPr>
              <w:rPr>
                <w:rFonts w:eastAsia="Times New Roman"/>
                <w:sz w:val="20"/>
                <w:szCs w:val="20"/>
              </w:rPr>
            </w:pPr>
            <w:r>
              <w:rPr>
                <w:rFonts w:eastAsia="Times New Roman"/>
                <w:sz w:val="20"/>
                <w:szCs w:val="20"/>
              </w:rPr>
              <w:t>20.04.-29.04.2020</w:t>
            </w:r>
          </w:p>
          <w:p w:rsidR="00070BF2" w:rsidRPr="006B0425" w:rsidRDefault="00070BF2" w:rsidP="00AC3EC4">
            <w:pPr>
              <w:rPr>
                <w:rFonts w:eastAsia="Times New Roman"/>
                <w:sz w:val="20"/>
                <w:szCs w:val="20"/>
              </w:rPr>
            </w:pP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rPr>
          <w:trHeight w:val="354"/>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r>
              <w:rPr>
                <w:rFonts w:eastAsia="Times New Roman"/>
                <w:sz w:val="20"/>
                <w:szCs w:val="20"/>
              </w:rPr>
              <w:t>Формирование функциональной грамотности младших школьников</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Чижевская О.С.</w:t>
            </w:r>
          </w:p>
        </w:tc>
        <w:tc>
          <w:tcPr>
            <w:tcW w:w="1709" w:type="dxa"/>
            <w:tcBorders>
              <w:left w:val="single" w:sz="4" w:space="0" w:color="auto"/>
            </w:tcBorders>
          </w:tcPr>
          <w:p w:rsidR="00070BF2" w:rsidRPr="006B0425" w:rsidRDefault="00070BF2" w:rsidP="00AC3EC4">
            <w:pPr>
              <w:rPr>
                <w:rFonts w:eastAsia="Times New Roman"/>
                <w:sz w:val="20"/>
                <w:szCs w:val="20"/>
              </w:rPr>
            </w:pPr>
            <w:r>
              <w:rPr>
                <w:rFonts w:eastAsia="Times New Roman"/>
                <w:sz w:val="20"/>
                <w:szCs w:val="20"/>
              </w:rPr>
              <w:t>Дистанционно</w:t>
            </w:r>
          </w:p>
        </w:tc>
        <w:tc>
          <w:tcPr>
            <w:tcW w:w="2445" w:type="dxa"/>
          </w:tcPr>
          <w:p w:rsidR="00070BF2" w:rsidRDefault="00070BF2" w:rsidP="00AC3EC4">
            <w:pPr>
              <w:rPr>
                <w:rFonts w:eastAsia="Times New Roman"/>
                <w:sz w:val="20"/>
                <w:szCs w:val="20"/>
              </w:rPr>
            </w:pPr>
            <w:r>
              <w:rPr>
                <w:rFonts w:eastAsia="Times New Roman"/>
                <w:sz w:val="20"/>
                <w:szCs w:val="20"/>
              </w:rPr>
              <w:t>ККИПК</w:t>
            </w:r>
          </w:p>
          <w:p w:rsidR="00070BF2" w:rsidRPr="006B0425" w:rsidRDefault="00070BF2" w:rsidP="00AC3EC4">
            <w:pPr>
              <w:rPr>
                <w:rFonts w:eastAsia="Times New Roman"/>
                <w:sz w:val="20"/>
                <w:szCs w:val="20"/>
              </w:rPr>
            </w:pPr>
            <w:r>
              <w:rPr>
                <w:rFonts w:eastAsia="Times New Roman"/>
                <w:sz w:val="20"/>
                <w:szCs w:val="20"/>
              </w:rPr>
              <w:t>11.05.-16.05.2020</w:t>
            </w: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rPr>
          <w:trHeight w:val="276"/>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p>
        </w:tc>
        <w:tc>
          <w:tcPr>
            <w:tcW w:w="1892" w:type="dxa"/>
            <w:tcBorders>
              <w:right w:val="single" w:sz="4" w:space="0" w:color="auto"/>
            </w:tcBorders>
          </w:tcPr>
          <w:p w:rsidR="00070BF2" w:rsidRPr="006B0425" w:rsidRDefault="00070BF2" w:rsidP="00AC3EC4">
            <w:pPr>
              <w:rPr>
                <w:rFonts w:eastAsia="Times New Roman"/>
                <w:sz w:val="20"/>
                <w:szCs w:val="20"/>
              </w:rPr>
            </w:pPr>
          </w:p>
        </w:tc>
        <w:tc>
          <w:tcPr>
            <w:tcW w:w="1709" w:type="dxa"/>
            <w:tcBorders>
              <w:left w:val="single" w:sz="4" w:space="0" w:color="auto"/>
            </w:tcBorders>
          </w:tcPr>
          <w:p w:rsidR="00070BF2" w:rsidRPr="006B0425" w:rsidRDefault="00070BF2" w:rsidP="00AC3EC4">
            <w:pPr>
              <w:rPr>
                <w:rFonts w:eastAsia="Times New Roman"/>
                <w:sz w:val="20"/>
                <w:szCs w:val="20"/>
              </w:rPr>
            </w:pPr>
          </w:p>
        </w:tc>
        <w:tc>
          <w:tcPr>
            <w:tcW w:w="2445" w:type="dxa"/>
          </w:tcPr>
          <w:p w:rsidR="00070BF2" w:rsidRPr="006B0425" w:rsidRDefault="00070BF2" w:rsidP="00AC3EC4">
            <w:pPr>
              <w:rPr>
                <w:rFonts w:eastAsia="Times New Roman"/>
                <w:sz w:val="20"/>
                <w:szCs w:val="20"/>
              </w:rPr>
            </w:pPr>
          </w:p>
        </w:tc>
        <w:tc>
          <w:tcPr>
            <w:tcW w:w="995" w:type="dxa"/>
          </w:tcPr>
          <w:p w:rsidR="00070BF2" w:rsidRPr="006B0425" w:rsidRDefault="00070BF2" w:rsidP="00AC3EC4">
            <w:pPr>
              <w:rPr>
                <w:rFonts w:eastAsia="Times New Roman"/>
                <w:sz w:val="20"/>
                <w:szCs w:val="20"/>
              </w:rPr>
            </w:pPr>
          </w:p>
        </w:tc>
      </w:tr>
      <w:tr w:rsidR="00070BF2" w:rsidRPr="006B0425" w:rsidTr="00070BF2">
        <w:trPr>
          <w:trHeight w:val="276"/>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p>
        </w:tc>
        <w:tc>
          <w:tcPr>
            <w:tcW w:w="1892" w:type="dxa"/>
            <w:tcBorders>
              <w:right w:val="single" w:sz="4" w:space="0" w:color="auto"/>
            </w:tcBorders>
          </w:tcPr>
          <w:p w:rsidR="00070BF2" w:rsidRPr="006B0425" w:rsidRDefault="00070BF2" w:rsidP="00AC3EC4">
            <w:pPr>
              <w:rPr>
                <w:rFonts w:eastAsia="Times New Roman"/>
                <w:sz w:val="20"/>
                <w:szCs w:val="20"/>
              </w:rPr>
            </w:pPr>
          </w:p>
        </w:tc>
        <w:tc>
          <w:tcPr>
            <w:tcW w:w="1709" w:type="dxa"/>
            <w:tcBorders>
              <w:left w:val="single" w:sz="4" w:space="0" w:color="auto"/>
            </w:tcBorders>
          </w:tcPr>
          <w:p w:rsidR="00070BF2" w:rsidRPr="006B0425" w:rsidRDefault="00070BF2" w:rsidP="00AC3EC4">
            <w:pPr>
              <w:rPr>
                <w:rFonts w:eastAsia="Times New Roman"/>
                <w:sz w:val="20"/>
                <w:szCs w:val="20"/>
              </w:rPr>
            </w:pPr>
          </w:p>
        </w:tc>
        <w:tc>
          <w:tcPr>
            <w:tcW w:w="2445" w:type="dxa"/>
          </w:tcPr>
          <w:p w:rsidR="00070BF2" w:rsidRPr="006B0425" w:rsidRDefault="00070BF2" w:rsidP="00AC3EC4">
            <w:pPr>
              <w:rPr>
                <w:rFonts w:eastAsia="Times New Roman"/>
                <w:sz w:val="20"/>
                <w:szCs w:val="20"/>
              </w:rPr>
            </w:pPr>
          </w:p>
        </w:tc>
        <w:tc>
          <w:tcPr>
            <w:tcW w:w="995" w:type="dxa"/>
          </w:tcPr>
          <w:p w:rsidR="00070BF2" w:rsidRPr="006B0425" w:rsidRDefault="00070BF2" w:rsidP="00AC3EC4">
            <w:pPr>
              <w:rPr>
                <w:rFonts w:eastAsia="Times New Roman"/>
                <w:sz w:val="20"/>
                <w:szCs w:val="20"/>
              </w:rPr>
            </w:pPr>
          </w:p>
        </w:tc>
      </w:tr>
      <w:tr w:rsidR="00070BF2" w:rsidRPr="006B0425" w:rsidTr="00070BF2">
        <w:trPr>
          <w:trHeight w:val="825"/>
        </w:trPr>
        <w:tc>
          <w:tcPr>
            <w:tcW w:w="1240" w:type="dxa"/>
            <w:vMerge w:val="restart"/>
          </w:tcPr>
          <w:p w:rsidR="00070BF2" w:rsidRPr="006B0425" w:rsidRDefault="00070BF2" w:rsidP="00AC3EC4">
            <w:pPr>
              <w:rPr>
                <w:rFonts w:eastAsia="Times New Roman"/>
                <w:sz w:val="20"/>
                <w:szCs w:val="20"/>
              </w:rPr>
            </w:pPr>
            <w:r w:rsidRPr="006B0425">
              <w:rPr>
                <w:rFonts w:eastAsia="Times New Roman"/>
                <w:sz w:val="20"/>
                <w:szCs w:val="20"/>
              </w:rPr>
              <w:t>4.</w:t>
            </w:r>
          </w:p>
        </w:tc>
        <w:tc>
          <w:tcPr>
            <w:tcW w:w="2543" w:type="dxa"/>
            <w:vMerge w:val="restart"/>
          </w:tcPr>
          <w:p w:rsidR="00070BF2" w:rsidRPr="006B0425" w:rsidRDefault="00070BF2" w:rsidP="00AC3EC4">
            <w:pPr>
              <w:rPr>
                <w:rFonts w:eastAsia="Times New Roman"/>
                <w:sz w:val="20"/>
                <w:szCs w:val="20"/>
              </w:rPr>
            </w:pPr>
            <w:r w:rsidRPr="006B0425">
              <w:rPr>
                <w:rFonts w:eastAsia="Times New Roman"/>
                <w:sz w:val="20"/>
                <w:szCs w:val="20"/>
              </w:rPr>
              <w:t>МКОУ Вагинская СОШ</w:t>
            </w:r>
          </w:p>
        </w:tc>
        <w:tc>
          <w:tcPr>
            <w:tcW w:w="3962" w:type="dxa"/>
          </w:tcPr>
          <w:p w:rsidR="00070BF2" w:rsidRPr="006B0425" w:rsidRDefault="00070BF2" w:rsidP="00AC3EC4">
            <w:pPr>
              <w:rPr>
                <w:rFonts w:eastAsia="Times New Roman"/>
                <w:sz w:val="20"/>
                <w:szCs w:val="20"/>
              </w:rPr>
            </w:pPr>
            <w:r>
              <w:rPr>
                <w:rFonts w:eastAsia="Times New Roman"/>
                <w:sz w:val="20"/>
                <w:szCs w:val="20"/>
              </w:rPr>
              <w:t>Приемы формирования групп читательских умений</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Анцупова А.В.</w:t>
            </w:r>
          </w:p>
        </w:tc>
        <w:tc>
          <w:tcPr>
            <w:tcW w:w="1709" w:type="dxa"/>
            <w:tcBorders>
              <w:left w:val="single" w:sz="4" w:space="0" w:color="auto"/>
            </w:tcBorders>
          </w:tcPr>
          <w:p w:rsidR="00070BF2" w:rsidRPr="006B0425" w:rsidRDefault="00070BF2" w:rsidP="00AC3EC4">
            <w:pPr>
              <w:rPr>
                <w:rFonts w:eastAsia="Times New Roman"/>
                <w:sz w:val="20"/>
                <w:szCs w:val="20"/>
              </w:rPr>
            </w:pPr>
            <w:r>
              <w:rPr>
                <w:rFonts w:eastAsia="Times New Roman"/>
                <w:sz w:val="20"/>
                <w:szCs w:val="20"/>
              </w:rPr>
              <w:t>Очно</w:t>
            </w:r>
          </w:p>
        </w:tc>
        <w:tc>
          <w:tcPr>
            <w:tcW w:w="2445" w:type="dxa"/>
          </w:tcPr>
          <w:p w:rsidR="00070BF2" w:rsidRDefault="00070BF2" w:rsidP="00AC3EC4">
            <w:pPr>
              <w:rPr>
                <w:rFonts w:eastAsia="Times New Roman"/>
                <w:sz w:val="20"/>
                <w:szCs w:val="20"/>
              </w:rPr>
            </w:pPr>
            <w:r>
              <w:rPr>
                <w:rFonts w:eastAsia="Times New Roman"/>
                <w:sz w:val="20"/>
                <w:szCs w:val="20"/>
              </w:rPr>
              <w:t>ИПК</w:t>
            </w:r>
          </w:p>
          <w:p w:rsidR="00070BF2" w:rsidRDefault="00070BF2" w:rsidP="00AC3EC4">
            <w:pPr>
              <w:rPr>
                <w:rFonts w:eastAsia="Times New Roman"/>
                <w:sz w:val="20"/>
                <w:szCs w:val="20"/>
              </w:rPr>
            </w:pPr>
            <w:r>
              <w:rPr>
                <w:rFonts w:eastAsia="Times New Roman"/>
                <w:sz w:val="20"/>
                <w:szCs w:val="20"/>
              </w:rPr>
              <w:t>г. Красноярск</w:t>
            </w:r>
          </w:p>
          <w:p w:rsidR="00070BF2" w:rsidRPr="006B0425" w:rsidRDefault="00070BF2" w:rsidP="00AC3EC4">
            <w:pPr>
              <w:rPr>
                <w:rFonts w:eastAsia="Times New Roman"/>
                <w:sz w:val="20"/>
                <w:szCs w:val="20"/>
              </w:rPr>
            </w:pPr>
            <w:r>
              <w:rPr>
                <w:rFonts w:eastAsia="Times New Roman"/>
                <w:sz w:val="20"/>
                <w:szCs w:val="20"/>
              </w:rPr>
              <w:t>26.09 -30.09.19</w:t>
            </w: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rPr>
          <w:trHeight w:val="1032"/>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r>
              <w:rPr>
                <w:rFonts w:eastAsia="Times New Roman"/>
                <w:sz w:val="20"/>
                <w:szCs w:val="20"/>
              </w:rPr>
              <w:t>Оценивание новых образовательных результатов по математике в контексте ФГОС на примере формирующего оценивания</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Игнатюк А.В.</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 – дистанционно</w:t>
            </w:r>
          </w:p>
          <w:p w:rsidR="00070BF2" w:rsidRPr="006B0425" w:rsidRDefault="00070BF2" w:rsidP="00AC3EC4">
            <w:pPr>
              <w:rPr>
                <w:rFonts w:eastAsia="Times New Roman"/>
                <w:sz w:val="20"/>
                <w:szCs w:val="20"/>
              </w:rPr>
            </w:pPr>
            <w:r>
              <w:rPr>
                <w:rFonts w:eastAsia="Times New Roman"/>
                <w:sz w:val="20"/>
                <w:szCs w:val="20"/>
              </w:rPr>
              <w:t>88 часов</w:t>
            </w:r>
          </w:p>
        </w:tc>
        <w:tc>
          <w:tcPr>
            <w:tcW w:w="2445" w:type="dxa"/>
          </w:tcPr>
          <w:p w:rsidR="00070BF2" w:rsidRDefault="00070BF2" w:rsidP="00AC3EC4">
            <w:pPr>
              <w:rPr>
                <w:rFonts w:eastAsia="Times New Roman"/>
                <w:sz w:val="20"/>
                <w:szCs w:val="20"/>
              </w:rPr>
            </w:pPr>
            <w:r>
              <w:rPr>
                <w:rFonts w:eastAsia="Times New Roman"/>
                <w:sz w:val="20"/>
                <w:szCs w:val="20"/>
              </w:rPr>
              <w:t>ККИПК</w:t>
            </w:r>
          </w:p>
          <w:p w:rsidR="00070BF2" w:rsidRPr="006B0425" w:rsidRDefault="00070BF2" w:rsidP="00AC3EC4">
            <w:pPr>
              <w:rPr>
                <w:rFonts w:eastAsia="Times New Roman"/>
                <w:sz w:val="20"/>
                <w:szCs w:val="20"/>
              </w:rPr>
            </w:pPr>
            <w:r>
              <w:rPr>
                <w:rFonts w:eastAsia="Times New Roman"/>
                <w:sz w:val="20"/>
                <w:szCs w:val="20"/>
              </w:rPr>
              <w:t>07.10 -14.11.2019</w:t>
            </w: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rPr>
          <w:trHeight w:val="795"/>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r>
              <w:rPr>
                <w:rFonts w:eastAsia="Times New Roman"/>
                <w:sz w:val="20"/>
                <w:szCs w:val="20"/>
              </w:rPr>
              <w:t>Проектная задача: разработка и реализация в учебной деятельности</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Медведева А.К., Корнаухова Г.В.,Анцупова А.В.</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Дистанционно</w:t>
            </w:r>
          </w:p>
          <w:p w:rsidR="00070BF2" w:rsidRPr="006B0425" w:rsidRDefault="00070BF2" w:rsidP="00AC3EC4">
            <w:pPr>
              <w:rPr>
                <w:rFonts w:eastAsia="Times New Roman"/>
                <w:sz w:val="20"/>
                <w:szCs w:val="20"/>
              </w:rPr>
            </w:pPr>
            <w:r>
              <w:rPr>
                <w:rFonts w:eastAsia="Times New Roman"/>
                <w:sz w:val="20"/>
                <w:szCs w:val="20"/>
              </w:rPr>
              <w:t>24 часа</w:t>
            </w:r>
          </w:p>
        </w:tc>
        <w:tc>
          <w:tcPr>
            <w:tcW w:w="2445" w:type="dxa"/>
          </w:tcPr>
          <w:p w:rsidR="00070BF2" w:rsidRDefault="00070BF2" w:rsidP="00AC3EC4">
            <w:pPr>
              <w:rPr>
                <w:rFonts w:eastAsia="Times New Roman"/>
                <w:sz w:val="20"/>
                <w:szCs w:val="20"/>
              </w:rPr>
            </w:pPr>
            <w:r>
              <w:rPr>
                <w:rFonts w:eastAsia="Times New Roman"/>
                <w:sz w:val="20"/>
                <w:szCs w:val="20"/>
              </w:rPr>
              <w:t>ККИПК</w:t>
            </w:r>
          </w:p>
          <w:p w:rsidR="00070BF2" w:rsidRPr="006B0425" w:rsidRDefault="00070BF2" w:rsidP="00AC3EC4">
            <w:pPr>
              <w:rPr>
                <w:rFonts w:eastAsia="Times New Roman"/>
                <w:sz w:val="20"/>
                <w:szCs w:val="20"/>
              </w:rPr>
            </w:pPr>
            <w:r>
              <w:rPr>
                <w:rFonts w:eastAsia="Times New Roman"/>
                <w:sz w:val="20"/>
                <w:szCs w:val="20"/>
              </w:rPr>
              <w:t>14.04.-17.04.2020</w:t>
            </w:r>
          </w:p>
        </w:tc>
        <w:tc>
          <w:tcPr>
            <w:tcW w:w="995" w:type="dxa"/>
          </w:tcPr>
          <w:p w:rsidR="00070BF2" w:rsidRPr="006B0425" w:rsidRDefault="00070BF2" w:rsidP="00AC3EC4">
            <w:pPr>
              <w:rPr>
                <w:rFonts w:eastAsia="Times New Roman"/>
                <w:sz w:val="20"/>
                <w:szCs w:val="20"/>
              </w:rPr>
            </w:pPr>
            <w:r>
              <w:rPr>
                <w:rFonts w:eastAsia="Times New Roman"/>
                <w:sz w:val="20"/>
                <w:szCs w:val="20"/>
              </w:rPr>
              <w:t>3</w:t>
            </w:r>
          </w:p>
        </w:tc>
      </w:tr>
      <w:tr w:rsidR="00070BF2" w:rsidRPr="006B0425" w:rsidTr="00070BF2">
        <w:trPr>
          <w:trHeight w:val="795"/>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r>
              <w:rPr>
                <w:rFonts w:eastAsia="Times New Roman"/>
                <w:sz w:val="20"/>
                <w:szCs w:val="20"/>
              </w:rPr>
              <w:t>Реализация Концепции преподавания предметной области «Искусство» в основной и саршей школе</w:t>
            </w:r>
          </w:p>
        </w:tc>
        <w:tc>
          <w:tcPr>
            <w:tcW w:w="1892" w:type="dxa"/>
            <w:tcBorders>
              <w:right w:val="single" w:sz="4" w:space="0" w:color="auto"/>
            </w:tcBorders>
          </w:tcPr>
          <w:p w:rsidR="00070BF2" w:rsidRDefault="00070BF2" w:rsidP="00AC3EC4">
            <w:pPr>
              <w:rPr>
                <w:rFonts w:eastAsia="Times New Roman"/>
                <w:sz w:val="20"/>
                <w:szCs w:val="20"/>
              </w:rPr>
            </w:pPr>
            <w:r>
              <w:rPr>
                <w:rFonts w:eastAsia="Times New Roman"/>
                <w:sz w:val="20"/>
                <w:szCs w:val="20"/>
              </w:rPr>
              <w:t>Боровкова О.И.</w:t>
            </w:r>
          </w:p>
          <w:p w:rsidR="00070BF2" w:rsidRPr="006B0425" w:rsidRDefault="00070BF2" w:rsidP="00AC3EC4">
            <w:pPr>
              <w:rPr>
                <w:rFonts w:eastAsia="Times New Roman"/>
                <w:sz w:val="20"/>
                <w:szCs w:val="20"/>
              </w:rPr>
            </w:pPr>
            <w:r>
              <w:rPr>
                <w:rFonts w:eastAsia="Times New Roman"/>
                <w:sz w:val="20"/>
                <w:szCs w:val="20"/>
              </w:rPr>
              <w:t>Трипук Н.Н.</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w:t>
            </w:r>
          </w:p>
          <w:p w:rsidR="00070BF2" w:rsidRPr="006B0425" w:rsidRDefault="00070BF2" w:rsidP="00AC3EC4">
            <w:pPr>
              <w:rPr>
                <w:rFonts w:eastAsia="Times New Roman"/>
                <w:sz w:val="20"/>
                <w:szCs w:val="20"/>
              </w:rPr>
            </w:pPr>
            <w:r>
              <w:rPr>
                <w:rFonts w:eastAsia="Times New Roman"/>
                <w:sz w:val="20"/>
                <w:szCs w:val="20"/>
              </w:rPr>
              <w:t>40 часов</w:t>
            </w:r>
          </w:p>
        </w:tc>
        <w:tc>
          <w:tcPr>
            <w:tcW w:w="2445" w:type="dxa"/>
          </w:tcPr>
          <w:p w:rsidR="00070BF2" w:rsidRDefault="00070BF2" w:rsidP="00AC3EC4">
            <w:pPr>
              <w:rPr>
                <w:rFonts w:eastAsia="Times New Roman"/>
                <w:sz w:val="20"/>
                <w:szCs w:val="20"/>
              </w:rPr>
            </w:pPr>
            <w:r>
              <w:rPr>
                <w:rFonts w:eastAsia="Times New Roman"/>
                <w:sz w:val="20"/>
                <w:szCs w:val="20"/>
              </w:rPr>
              <w:t>КИПК</w:t>
            </w:r>
          </w:p>
          <w:p w:rsidR="00070BF2" w:rsidRPr="006B0425" w:rsidRDefault="00070BF2" w:rsidP="00AC3EC4">
            <w:pPr>
              <w:rPr>
                <w:rFonts w:eastAsia="Times New Roman"/>
                <w:sz w:val="20"/>
                <w:szCs w:val="20"/>
              </w:rPr>
            </w:pPr>
            <w:r>
              <w:rPr>
                <w:rFonts w:eastAsia="Times New Roman"/>
                <w:sz w:val="20"/>
                <w:szCs w:val="20"/>
              </w:rPr>
              <w:t>17.02.-21.02.2020</w:t>
            </w:r>
          </w:p>
        </w:tc>
        <w:tc>
          <w:tcPr>
            <w:tcW w:w="995" w:type="dxa"/>
          </w:tcPr>
          <w:p w:rsidR="00070BF2" w:rsidRPr="006B0425" w:rsidRDefault="00070BF2" w:rsidP="00AC3EC4">
            <w:pPr>
              <w:rPr>
                <w:rFonts w:eastAsia="Times New Roman"/>
                <w:sz w:val="20"/>
                <w:szCs w:val="20"/>
              </w:rPr>
            </w:pPr>
            <w:r>
              <w:rPr>
                <w:rFonts w:eastAsia="Times New Roman"/>
                <w:sz w:val="20"/>
                <w:szCs w:val="20"/>
              </w:rPr>
              <w:t>2</w:t>
            </w:r>
          </w:p>
        </w:tc>
      </w:tr>
      <w:tr w:rsidR="00070BF2" w:rsidRPr="006B0425" w:rsidTr="00070BF2">
        <w:trPr>
          <w:trHeight w:val="780"/>
        </w:trPr>
        <w:tc>
          <w:tcPr>
            <w:tcW w:w="1240" w:type="dxa"/>
            <w:vMerge w:val="restart"/>
          </w:tcPr>
          <w:p w:rsidR="00070BF2" w:rsidRPr="006B0425" w:rsidRDefault="00070BF2" w:rsidP="00AC3EC4">
            <w:pPr>
              <w:rPr>
                <w:rFonts w:eastAsia="Times New Roman"/>
                <w:sz w:val="20"/>
                <w:szCs w:val="20"/>
              </w:rPr>
            </w:pPr>
            <w:r w:rsidRPr="006B0425">
              <w:rPr>
                <w:rFonts w:eastAsia="Times New Roman"/>
                <w:sz w:val="20"/>
                <w:szCs w:val="20"/>
              </w:rPr>
              <w:t>5.</w:t>
            </w:r>
          </w:p>
        </w:tc>
        <w:tc>
          <w:tcPr>
            <w:tcW w:w="2543" w:type="dxa"/>
            <w:vMerge w:val="restart"/>
          </w:tcPr>
          <w:p w:rsidR="00070BF2" w:rsidRPr="006B0425" w:rsidRDefault="00070BF2" w:rsidP="00AC3EC4">
            <w:pPr>
              <w:rPr>
                <w:rFonts w:eastAsia="Times New Roman"/>
                <w:sz w:val="20"/>
                <w:szCs w:val="20"/>
              </w:rPr>
            </w:pPr>
            <w:r w:rsidRPr="006B0425">
              <w:rPr>
                <w:rFonts w:eastAsia="Times New Roman"/>
                <w:sz w:val="20"/>
                <w:szCs w:val="20"/>
              </w:rPr>
              <w:t>МКОУ Владимировская СОШ</w:t>
            </w:r>
          </w:p>
        </w:tc>
        <w:tc>
          <w:tcPr>
            <w:tcW w:w="3962" w:type="dxa"/>
          </w:tcPr>
          <w:p w:rsidR="00070BF2" w:rsidRPr="006B0425" w:rsidRDefault="00070BF2" w:rsidP="00AC3EC4">
            <w:pPr>
              <w:rPr>
                <w:rFonts w:eastAsia="Times New Roman"/>
                <w:sz w:val="20"/>
                <w:szCs w:val="20"/>
              </w:rPr>
            </w:pPr>
            <w:r>
              <w:rPr>
                <w:rFonts w:eastAsia="Times New Roman"/>
                <w:sz w:val="20"/>
                <w:szCs w:val="20"/>
              </w:rPr>
              <w:t>Система подготовки учащихся к государственной аттестации по аттестации по математике в форме ОГЭ</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Сушкевич Н.А.</w:t>
            </w:r>
          </w:p>
        </w:tc>
        <w:tc>
          <w:tcPr>
            <w:tcW w:w="1709" w:type="dxa"/>
            <w:tcBorders>
              <w:left w:val="single" w:sz="4" w:space="0" w:color="auto"/>
            </w:tcBorders>
          </w:tcPr>
          <w:p w:rsidR="00070BF2" w:rsidRPr="006B0425" w:rsidRDefault="00070BF2" w:rsidP="00AC3EC4">
            <w:pPr>
              <w:rPr>
                <w:rFonts w:eastAsia="Times New Roman"/>
                <w:sz w:val="20"/>
                <w:szCs w:val="20"/>
              </w:rPr>
            </w:pPr>
            <w:r>
              <w:rPr>
                <w:rFonts w:eastAsia="Times New Roman"/>
                <w:sz w:val="20"/>
                <w:szCs w:val="20"/>
              </w:rPr>
              <w:t>18.11-29.11.2019г.</w:t>
            </w:r>
          </w:p>
        </w:tc>
        <w:tc>
          <w:tcPr>
            <w:tcW w:w="2445" w:type="dxa"/>
          </w:tcPr>
          <w:p w:rsidR="00070BF2" w:rsidRPr="006B0425" w:rsidRDefault="00070BF2" w:rsidP="00AC3EC4">
            <w:pPr>
              <w:rPr>
                <w:rFonts w:eastAsia="Times New Roman"/>
                <w:sz w:val="20"/>
                <w:szCs w:val="20"/>
              </w:rPr>
            </w:pPr>
            <w:r>
              <w:rPr>
                <w:rFonts w:eastAsia="Times New Roman"/>
                <w:sz w:val="20"/>
                <w:szCs w:val="20"/>
              </w:rPr>
              <w:t>ККИПК</w:t>
            </w: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C31598" w:rsidRPr="006B0425" w:rsidTr="00070BF2">
        <w:trPr>
          <w:trHeight w:val="780"/>
        </w:trPr>
        <w:tc>
          <w:tcPr>
            <w:tcW w:w="1240" w:type="dxa"/>
            <w:vMerge/>
          </w:tcPr>
          <w:p w:rsidR="00C31598" w:rsidRPr="006B0425" w:rsidRDefault="00C31598" w:rsidP="00AC3EC4">
            <w:pPr>
              <w:rPr>
                <w:rFonts w:eastAsia="Times New Roman"/>
                <w:sz w:val="20"/>
                <w:szCs w:val="20"/>
              </w:rPr>
            </w:pPr>
          </w:p>
        </w:tc>
        <w:tc>
          <w:tcPr>
            <w:tcW w:w="2543" w:type="dxa"/>
            <w:vMerge/>
          </w:tcPr>
          <w:p w:rsidR="00C31598" w:rsidRPr="006B0425" w:rsidRDefault="00C31598" w:rsidP="00AC3EC4">
            <w:pPr>
              <w:rPr>
                <w:rFonts w:eastAsia="Times New Roman"/>
                <w:sz w:val="20"/>
                <w:szCs w:val="20"/>
              </w:rPr>
            </w:pPr>
          </w:p>
        </w:tc>
        <w:tc>
          <w:tcPr>
            <w:tcW w:w="3962" w:type="dxa"/>
          </w:tcPr>
          <w:p w:rsidR="00C31598" w:rsidRDefault="00C31598" w:rsidP="00AC3EC4">
            <w:pPr>
              <w:rPr>
                <w:rFonts w:eastAsia="Times New Roman"/>
                <w:sz w:val="20"/>
                <w:szCs w:val="20"/>
              </w:rPr>
            </w:pPr>
            <w:r>
              <w:rPr>
                <w:rFonts w:eastAsia="Times New Roman"/>
                <w:sz w:val="20"/>
                <w:szCs w:val="20"/>
              </w:rPr>
              <w:t xml:space="preserve">Формирование межпредметных понятий как </w:t>
            </w:r>
            <w:r w:rsidR="006506D1">
              <w:rPr>
                <w:rFonts w:eastAsia="Times New Roman"/>
                <w:sz w:val="20"/>
                <w:szCs w:val="20"/>
              </w:rPr>
              <w:t>метапредметного результата</w:t>
            </w:r>
            <w:r>
              <w:rPr>
                <w:rFonts w:eastAsia="Times New Roman"/>
                <w:sz w:val="20"/>
                <w:szCs w:val="20"/>
              </w:rPr>
              <w:t xml:space="preserve"> в обучении биологии</w:t>
            </w:r>
          </w:p>
        </w:tc>
        <w:tc>
          <w:tcPr>
            <w:tcW w:w="1892" w:type="dxa"/>
            <w:tcBorders>
              <w:right w:val="single" w:sz="4" w:space="0" w:color="auto"/>
            </w:tcBorders>
          </w:tcPr>
          <w:p w:rsidR="00C31598" w:rsidRDefault="00C31598" w:rsidP="00AC3EC4">
            <w:pPr>
              <w:rPr>
                <w:rFonts w:eastAsia="Times New Roman"/>
                <w:sz w:val="20"/>
                <w:szCs w:val="20"/>
              </w:rPr>
            </w:pPr>
          </w:p>
        </w:tc>
        <w:tc>
          <w:tcPr>
            <w:tcW w:w="1709" w:type="dxa"/>
            <w:tcBorders>
              <w:left w:val="single" w:sz="4" w:space="0" w:color="auto"/>
            </w:tcBorders>
          </w:tcPr>
          <w:p w:rsidR="00C31598" w:rsidRDefault="00C31598" w:rsidP="00AC3EC4">
            <w:pPr>
              <w:rPr>
                <w:rFonts w:eastAsia="Times New Roman"/>
                <w:sz w:val="20"/>
                <w:szCs w:val="20"/>
              </w:rPr>
            </w:pPr>
          </w:p>
        </w:tc>
        <w:tc>
          <w:tcPr>
            <w:tcW w:w="2445" w:type="dxa"/>
          </w:tcPr>
          <w:p w:rsidR="00C31598" w:rsidRDefault="00C31598" w:rsidP="00AC3EC4">
            <w:pPr>
              <w:rPr>
                <w:rFonts w:eastAsia="Times New Roman"/>
                <w:sz w:val="20"/>
                <w:szCs w:val="20"/>
              </w:rPr>
            </w:pPr>
          </w:p>
        </w:tc>
        <w:tc>
          <w:tcPr>
            <w:tcW w:w="995" w:type="dxa"/>
          </w:tcPr>
          <w:p w:rsidR="00C31598" w:rsidRDefault="00C31598" w:rsidP="00AC3EC4">
            <w:pPr>
              <w:rPr>
                <w:rFonts w:eastAsia="Times New Roman"/>
                <w:sz w:val="20"/>
                <w:szCs w:val="20"/>
              </w:rPr>
            </w:pPr>
          </w:p>
        </w:tc>
      </w:tr>
      <w:tr w:rsidR="00070BF2" w:rsidRPr="006B0425" w:rsidTr="00070BF2">
        <w:trPr>
          <w:trHeight w:val="330"/>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C31598" w:rsidP="00AC3EC4">
            <w:pPr>
              <w:rPr>
                <w:rFonts w:eastAsia="Times New Roman"/>
                <w:sz w:val="20"/>
                <w:szCs w:val="20"/>
              </w:rPr>
            </w:pPr>
            <w:r>
              <w:rPr>
                <w:rFonts w:eastAsia="Times New Roman"/>
                <w:sz w:val="20"/>
                <w:szCs w:val="20"/>
              </w:rPr>
              <w:t xml:space="preserve">Как составить Рабочую программу по учебному предмету в </w:t>
            </w:r>
            <w:r w:rsidR="006506D1">
              <w:rPr>
                <w:rFonts w:eastAsia="Times New Roman"/>
                <w:sz w:val="20"/>
                <w:szCs w:val="20"/>
              </w:rPr>
              <w:t>условиях реализации</w:t>
            </w:r>
            <w:r>
              <w:rPr>
                <w:rFonts w:eastAsia="Times New Roman"/>
                <w:sz w:val="20"/>
                <w:szCs w:val="20"/>
              </w:rPr>
              <w:t xml:space="preserve"> </w:t>
            </w:r>
            <w:r w:rsidR="006506D1">
              <w:rPr>
                <w:rFonts w:eastAsia="Times New Roman"/>
                <w:sz w:val="20"/>
                <w:szCs w:val="20"/>
              </w:rPr>
              <w:t>ФГОС -</w:t>
            </w:r>
            <w:r>
              <w:rPr>
                <w:rFonts w:eastAsia="Times New Roman"/>
                <w:sz w:val="20"/>
                <w:szCs w:val="20"/>
              </w:rPr>
              <w:t xml:space="preserve"> технология</w:t>
            </w:r>
          </w:p>
        </w:tc>
        <w:tc>
          <w:tcPr>
            <w:tcW w:w="1892" w:type="dxa"/>
            <w:tcBorders>
              <w:right w:val="single" w:sz="4" w:space="0" w:color="auto"/>
            </w:tcBorders>
          </w:tcPr>
          <w:p w:rsidR="00070BF2" w:rsidRPr="006B0425" w:rsidRDefault="00C31598" w:rsidP="00AC3EC4">
            <w:pPr>
              <w:rPr>
                <w:rFonts w:eastAsia="Times New Roman"/>
                <w:sz w:val="20"/>
                <w:szCs w:val="20"/>
              </w:rPr>
            </w:pPr>
            <w:r>
              <w:rPr>
                <w:rFonts w:eastAsia="Times New Roman"/>
                <w:sz w:val="20"/>
                <w:szCs w:val="20"/>
              </w:rPr>
              <w:t>Камендо Е.Ю.</w:t>
            </w:r>
          </w:p>
        </w:tc>
        <w:tc>
          <w:tcPr>
            <w:tcW w:w="1709" w:type="dxa"/>
            <w:tcBorders>
              <w:left w:val="single" w:sz="4" w:space="0" w:color="auto"/>
            </w:tcBorders>
          </w:tcPr>
          <w:p w:rsidR="00070BF2" w:rsidRPr="006B0425" w:rsidRDefault="00C31598" w:rsidP="00AC3EC4">
            <w:pPr>
              <w:rPr>
                <w:rFonts w:eastAsia="Times New Roman"/>
                <w:sz w:val="20"/>
                <w:szCs w:val="20"/>
              </w:rPr>
            </w:pPr>
            <w:r>
              <w:rPr>
                <w:rFonts w:eastAsia="Times New Roman"/>
                <w:sz w:val="20"/>
                <w:szCs w:val="20"/>
              </w:rPr>
              <w:t>19.08 – 28.08.19</w:t>
            </w:r>
          </w:p>
        </w:tc>
        <w:tc>
          <w:tcPr>
            <w:tcW w:w="2445" w:type="dxa"/>
          </w:tcPr>
          <w:p w:rsidR="00070BF2" w:rsidRPr="006B0425" w:rsidRDefault="00C31598" w:rsidP="00AC3EC4">
            <w:pPr>
              <w:rPr>
                <w:rFonts w:eastAsia="Times New Roman"/>
                <w:sz w:val="20"/>
                <w:szCs w:val="20"/>
              </w:rPr>
            </w:pPr>
            <w:r>
              <w:rPr>
                <w:rFonts w:eastAsia="Times New Roman"/>
                <w:sz w:val="20"/>
                <w:szCs w:val="20"/>
              </w:rPr>
              <w:t>ККИПК</w:t>
            </w:r>
          </w:p>
        </w:tc>
        <w:tc>
          <w:tcPr>
            <w:tcW w:w="995" w:type="dxa"/>
          </w:tcPr>
          <w:p w:rsidR="00070BF2" w:rsidRPr="006B0425" w:rsidRDefault="00C31598" w:rsidP="00AC3EC4">
            <w:pPr>
              <w:rPr>
                <w:rFonts w:eastAsia="Times New Roman"/>
                <w:sz w:val="20"/>
                <w:szCs w:val="20"/>
              </w:rPr>
            </w:pPr>
            <w:r>
              <w:rPr>
                <w:rFonts w:eastAsia="Times New Roman"/>
                <w:sz w:val="20"/>
                <w:szCs w:val="20"/>
              </w:rPr>
              <w:t>1</w:t>
            </w:r>
          </w:p>
        </w:tc>
      </w:tr>
      <w:tr w:rsidR="00070BF2" w:rsidRPr="006B0425" w:rsidTr="00070BF2">
        <w:tc>
          <w:tcPr>
            <w:tcW w:w="1240" w:type="dxa"/>
            <w:vMerge w:val="restart"/>
          </w:tcPr>
          <w:p w:rsidR="00070BF2" w:rsidRPr="006B0425" w:rsidRDefault="00070BF2" w:rsidP="00AC3EC4">
            <w:pPr>
              <w:rPr>
                <w:rFonts w:eastAsia="Times New Roman"/>
                <w:sz w:val="20"/>
                <w:szCs w:val="20"/>
              </w:rPr>
            </w:pPr>
            <w:r w:rsidRPr="006B0425">
              <w:rPr>
                <w:rFonts w:eastAsia="Times New Roman"/>
                <w:sz w:val="20"/>
                <w:szCs w:val="20"/>
              </w:rPr>
              <w:t>6.</w:t>
            </w: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r w:rsidRPr="006B0425">
              <w:rPr>
                <w:rFonts w:eastAsia="Times New Roman"/>
                <w:sz w:val="20"/>
                <w:szCs w:val="20"/>
              </w:rPr>
              <w:t>7.</w:t>
            </w:r>
          </w:p>
        </w:tc>
        <w:tc>
          <w:tcPr>
            <w:tcW w:w="2543" w:type="dxa"/>
            <w:vMerge w:val="restart"/>
          </w:tcPr>
          <w:p w:rsidR="00070BF2" w:rsidRPr="006B0425" w:rsidRDefault="00070BF2" w:rsidP="00AC3EC4">
            <w:pPr>
              <w:rPr>
                <w:rFonts w:eastAsia="Times New Roman"/>
                <w:sz w:val="20"/>
                <w:szCs w:val="20"/>
              </w:rPr>
            </w:pPr>
            <w:r w:rsidRPr="006B0425">
              <w:rPr>
                <w:rFonts w:eastAsia="Times New Roman"/>
                <w:sz w:val="20"/>
                <w:szCs w:val="20"/>
              </w:rPr>
              <w:lastRenderedPageBreak/>
              <w:t>МБОУ Критовская СОШ</w:t>
            </w:r>
          </w:p>
        </w:tc>
        <w:tc>
          <w:tcPr>
            <w:tcW w:w="3962" w:type="dxa"/>
          </w:tcPr>
          <w:p w:rsidR="00070BF2" w:rsidRPr="006B0425" w:rsidRDefault="00070BF2" w:rsidP="00AC3EC4">
            <w:pPr>
              <w:rPr>
                <w:rFonts w:eastAsia="Times New Roman"/>
                <w:sz w:val="20"/>
                <w:szCs w:val="20"/>
              </w:rPr>
            </w:pPr>
            <w:r>
              <w:rPr>
                <w:rFonts w:eastAsia="Times New Roman"/>
                <w:sz w:val="20"/>
                <w:szCs w:val="20"/>
              </w:rPr>
              <w:t>Освоения методов и технологий выявления и сопровождения интеллектуально одаренных детей, в том числе, обучающихся с ОВЗ и инвалидов</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Данина А.С.</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 – дистанционно</w:t>
            </w:r>
          </w:p>
          <w:p w:rsidR="00070BF2" w:rsidRPr="006B0425" w:rsidRDefault="00070BF2" w:rsidP="00AC3EC4">
            <w:pPr>
              <w:rPr>
                <w:rFonts w:eastAsia="Times New Roman"/>
                <w:sz w:val="20"/>
                <w:szCs w:val="20"/>
              </w:rPr>
            </w:pPr>
            <w:r>
              <w:rPr>
                <w:rFonts w:eastAsia="Times New Roman"/>
                <w:sz w:val="20"/>
                <w:szCs w:val="20"/>
              </w:rPr>
              <w:t>18.11-18.12.2019</w:t>
            </w:r>
          </w:p>
        </w:tc>
        <w:tc>
          <w:tcPr>
            <w:tcW w:w="2445" w:type="dxa"/>
          </w:tcPr>
          <w:p w:rsidR="00070BF2" w:rsidRPr="006B0425" w:rsidRDefault="00070BF2" w:rsidP="00AC3EC4">
            <w:pPr>
              <w:rPr>
                <w:rFonts w:eastAsia="Times New Roman"/>
                <w:sz w:val="20"/>
                <w:szCs w:val="20"/>
              </w:rPr>
            </w:pPr>
            <w:r>
              <w:rPr>
                <w:rFonts w:eastAsia="Times New Roman"/>
                <w:sz w:val="20"/>
                <w:szCs w:val="20"/>
              </w:rPr>
              <w:t>ККИПК</w:t>
            </w: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r>
              <w:rPr>
                <w:rFonts w:eastAsia="Times New Roman"/>
                <w:sz w:val="20"/>
                <w:szCs w:val="20"/>
              </w:rPr>
              <w:t>Преподавания информатики в основной школе в соответствии с требованиями ФГОС</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Царенко Е А.</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 –дистанционно</w:t>
            </w:r>
          </w:p>
          <w:p w:rsidR="00070BF2" w:rsidRPr="006B0425" w:rsidRDefault="00070BF2" w:rsidP="00AC3EC4">
            <w:pPr>
              <w:rPr>
                <w:rFonts w:eastAsia="Times New Roman"/>
                <w:sz w:val="20"/>
                <w:szCs w:val="20"/>
              </w:rPr>
            </w:pPr>
            <w:r>
              <w:rPr>
                <w:rFonts w:eastAsia="Times New Roman"/>
                <w:sz w:val="20"/>
                <w:szCs w:val="20"/>
              </w:rPr>
              <w:t>10.03.-04.04.20</w:t>
            </w:r>
          </w:p>
        </w:tc>
        <w:tc>
          <w:tcPr>
            <w:tcW w:w="2445" w:type="dxa"/>
          </w:tcPr>
          <w:p w:rsidR="00070BF2" w:rsidRPr="006B0425" w:rsidRDefault="00070BF2" w:rsidP="00AC3EC4">
            <w:pPr>
              <w:rPr>
                <w:rFonts w:eastAsia="Times New Roman"/>
                <w:sz w:val="20"/>
                <w:szCs w:val="20"/>
              </w:rPr>
            </w:pPr>
            <w:r>
              <w:rPr>
                <w:rFonts w:eastAsia="Times New Roman"/>
                <w:sz w:val="20"/>
                <w:szCs w:val="20"/>
              </w:rPr>
              <w:t>ККИПК</w:t>
            </w: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r>
              <w:rPr>
                <w:rFonts w:eastAsia="Times New Roman"/>
                <w:sz w:val="20"/>
                <w:szCs w:val="20"/>
              </w:rPr>
              <w:t>Как обучать решению сложных задач по физике на основе метода исследования ключевых ситуаций</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Бордачева Н.И.</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w:t>
            </w:r>
          </w:p>
          <w:p w:rsidR="00070BF2" w:rsidRPr="006B0425" w:rsidRDefault="00070BF2" w:rsidP="00AC3EC4">
            <w:pPr>
              <w:rPr>
                <w:rFonts w:eastAsia="Times New Roman"/>
                <w:sz w:val="20"/>
                <w:szCs w:val="20"/>
              </w:rPr>
            </w:pPr>
            <w:r>
              <w:rPr>
                <w:rFonts w:eastAsia="Times New Roman"/>
                <w:sz w:val="20"/>
                <w:szCs w:val="20"/>
              </w:rPr>
              <w:t>13.01.-22.01.2020</w:t>
            </w:r>
          </w:p>
        </w:tc>
        <w:tc>
          <w:tcPr>
            <w:tcW w:w="2445" w:type="dxa"/>
          </w:tcPr>
          <w:p w:rsidR="00070BF2" w:rsidRPr="006B0425" w:rsidRDefault="00070BF2" w:rsidP="00AC3EC4">
            <w:pPr>
              <w:rPr>
                <w:rFonts w:eastAsia="Times New Roman"/>
                <w:sz w:val="20"/>
                <w:szCs w:val="20"/>
              </w:rPr>
            </w:pPr>
            <w:r>
              <w:rPr>
                <w:rFonts w:eastAsia="Times New Roman"/>
                <w:sz w:val="20"/>
                <w:szCs w:val="20"/>
              </w:rPr>
              <w:t>ККИПК</w:t>
            </w: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p>
        </w:tc>
        <w:tc>
          <w:tcPr>
            <w:tcW w:w="1892" w:type="dxa"/>
            <w:tcBorders>
              <w:right w:val="single" w:sz="4" w:space="0" w:color="auto"/>
            </w:tcBorders>
          </w:tcPr>
          <w:p w:rsidR="00070BF2" w:rsidRPr="006B0425" w:rsidRDefault="00070BF2" w:rsidP="00AC3EC4">
            <w:pPr>
              <w:rPr>
                <w:rFonts w:eastAsia="Times New Roman"/>
                <w:sz w:val="20"/>
                <w:szCs w:val="20"/>
              </w:rPr>
            </w:pPr>
          </w:p>
        </w:tc>
        <w:tc>
          <w:tcPr>
            <w:tcW w:w="1709" w:type="dxa"/>
            <w:tcBorders>
              <w:left w:val="single" w:sz="4" w:space="0" w:color="auto"/>
            </w:tcBorders>
          </w:tcPr>
          <w:p w:rsidR="00070BF2" w:rsidRPr="006B0425" w:rsidRDefault="00070BF2" w:rsidP="00AC3EC4">
            <w:pPr>
              <w:rPr>
                <w:rFonts w:eastAsia="Times New Roman"/>
                <w:sz w:val="20"/>
                <w:szCs w:val="20"/>
              </w:rPr>
            </w:pPr>
          </w:p>
        </w:tc>
        <w:tc>
          <w:tcPr>
            <w:tcW w:w="2445" w:type="dxa"/>
          </w:tcPr>
          <w:p w:rsidR="00070BF2" w:rsidRPr="006B0425" w:rsidRDefault="00070BF2" w:rsidP="00AC3EC4">
            <w:pPr>
              <w:rPr>
                <w:rFonts w:eastAsia="Times New Roman"/>
                <w:sz w:val="20"/>
                <w:szCs w:val="20"/>
              </w:rPr>
            </w:pPr>
          </w:p>
        </w:tc>
        <w:tc>
          <w:tcPr>
            <w:tcW w:w="995" w:type="dxa"/>
          </w:tcPr>
          <w:p w:rsidR="00070BF2" w:rsidRPr="006B0425" w:rsidRDefault="00070BF2" w:rsidP="00AC3EC4">
            <w:pPr>
              <w:rPr>
                <w:rFonts w:eastAsia="Times New Roman"/>
                <w:sz w:val="20"/>
                <w:szCs w:val="20"/>
              </w:rPr>
            </w:pPr>
          </w:p>
        </w:tc>
      </w:tr>
      <w:tr w:rsidR="00070BF2" w:rsidRPr="006B0425" w:rsidTr="00070BF2">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p>
        </w:tc>
        <w:tc>
          <w:tcPr>
            <w:tcW w:w="1892" w:type="dxa"/>
            <w:tcBorders>
              <w:right w:val="single" w:sz="4" w:space="0" w:color="auto"/>
            </w:tcBorders>
          </w:tcPr>
          <w:p w:rsidR="00070BF2" w:rsidRPr="006B0425" w:rsidRDefault="00070BF2" w:rsidP="00AC3EC4">
            <w:pPr>
              <w:rPr>
                <w:rFonts w:eastAsia="Times New Roman"/>
                <w:sz w:val="20"/>
                <w:szCs w:val="20"/>
              </w:rPr>
            </w:pPr>
          </w:p>
        </w:tc>
        <w:tc>
          <w:tcPr>
            <w:tcW w:w="1709" w:type="dxa"/>
            <w:tcBorders>
              <w:left w:val="single" w:sz="4" w:space="0" w:color="auto"/>
            </w:tcBorders>
          </w:tcPr>
          <w:p w:rsidR="00070BF2" w:rsidRPr="006B0425" w:rsidRDefault="00070BF2" w:rsidP="00AC3EC4">
            <w:pPr>
              <w:rPr>
                <w:rFonts w:eastAsia="Times New Roman"/>
                <w:sz w:val="20"/>
                <w:szCs w:val="20"/>
              </w:rPr>
            </w:pPr>
          </w:p>
        </w:tc>
        <w:tc>
          <w:tcPr>
            <w:tcW w:w="2445" w:type="dxa"/>
          </w:tcPr>
          <w:p w:rsidR="00070BF2" w:rsidRPr="006B0425" w:rsidRDefault="00070BF2" w:rsidP="00AC3EC4">
            <w:pPr>
              <w:rPr>
                <w:rFonts w:eastAsia="Times New Roman"/>
                <w:sz w:val="20"/>
                <w:szCs w:val="20"/>
              </w:rPr>
            </w:pPr>
          </w:p>
        </w:tc>
        <w:tc>
          <w:tcPr>
            <w:tcW w:w="995" w:type="dxa"/>
          </w:tcPr>
          <w:p w:rsidR="00070BF2" w:rsidRPr="006B0425" w:rsidRDefault="00070BF2" w:rsidP="00AC3EC4">
            <w:pPr>
              <w:rPr>
                <w:rFonts w:eastAsia="Times New Roman"/>
                <w:sz w:val="20"/>
                <w:szCs w:val="20"/>
              </w:rPr>
            </w:pPr>
          </w:p>
        </w:tc>
      </w:tr>
      <w:tr w:rsidR="00070BF2" w:rsidRPr="006B0425" w:rsidTr="00070BF2">
        <w:tc>
          <w:tcPr>
            <w:tcW w:w="1240" w:type="dxa"/>
            <w:vMerge/>
          </w:tcPr>
          <w:p w:rsidR="00070BF2" w:rsidRPr="006B0425" w:rsidRDefault="00070BF2" w:rsidP="00AC3EC4">
            <w:pPr>
              <w:rPr>
                <w:rFonts w:eastAsia="Times New Roman"/>
                <w:sz w:val="20"/>
                <w:szCs w:val="20"/>
              </w:rPr>
            </w:pPr>
          </w:p>
        </w:tc>
        <w:tc>
          <w:tcPr>
            <w:tcW w:w="2543" w:type="dxa"/>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p>
        </w:tc>
        <w:tc>
          <w:tcPr>
            <w:tcW w:w="1892" w:type="dxa"/>
            <w:tcBorders>
              <w:right w:val="single" w:sz="4" w:space="0" w:color="auto"/>
            </w:tcBorders>
          </w:tcPr>
          <w:p w:rsidR="00070BF2" w:rsidRPr="006B0425" w:rsidRDefault="00070BF2" w:rsidP="00AC3EC4">
            <w:pPr>
              <w:rPr>
                <w:rFonts w:eastAsia="Times New Roman"/>
                <w:sz w:val="20"/>
                <w:szCs w:val="20"/>
              </w:rPr>
            </w:pPr>
          </w:p>
        </w:tc>
        <w:tc>
          <w:tcPr>
            <w:tcW w:w="1709" w:type="dxa"/>
            <w:tcBorders>
              <w:left w:val="single" w:sz="4" w:space="0" w:color="auto"/>
            </w:tcBorders>
          </w:tcPr>
          <w:p w:rsidR="00070BF2" w:rsidRPr="006B0425" w:rsidRDefault="00070BF2" w:rsidP="00AC3EC4">
            <w:pPr>
              <w:rPr>
                <w:rFonts w:eastAsia="Times New Roman"/>
                <w:sz w:val="20"/>
                <w:szCs w:val="20"/>
              </w:rPr>
            </w:pPr>
          </w:p>
        </w:tc>
        <w:tc>
          <w:tcPr>
            <w:tcW w:w="2445" w:type="dxa"/>
          </w:tcPr>
          <w:p w:rsidR="00070BF2" w:rsidRPr="006B0425" w:rsidRDefault="00070BF2" w:rsidP="00AC3EC4">
            <w:pPr>
              <w:rPr>
                <w:rFonts w:eastAsia="Times New Roman"/>
                <w:sz w:val="20"/>
                <w:szCs w:val="20"/>
              </w:rPr>
            </w:pPr>
          </w:p>
        </w:tc>
        <w:tc>
          <w:tcPr>
            <w:tcW w:w="995" w:type="dxa"/>
          </w:tcPr>
          <w:p w:rsidR="00070BF2" w:rsidRPr="006B0425" w:rsidRDefault="00070BF2" w:rsidP="00AC3EC4">
            <w:pPr>
              <w:rPr>
                <w:rFonts w:eastAsia="Times New Roman"/>
                <w:sz w:val="20"/>
                <w:szCs w:val="20"/>
              </w:rPr>
            </w:pPr>
          </w:p>
        </w:tc>
      </w:tr>
      <w:tr w:rsidR="00070BF2" w:rsidRPr="006B0425" w:rsidTr="00070BF2">
        <w:trPr>
          <w:trHeight w:val="293"/>
        </w:trPr>
        <w:tc>
          <w:tcPr>
            <w:tcW w:w="1240" w:type="dxa"/>
            <w:vMerge/>
          </w:tcPr>
          <w:p w:rsidR="00070BF2" w:rsidRPr="006B0425" w:rsidRDefault="00070BF2" w:rsidP="00AC3EC4">
            <w:pPr>
              <w:rPr>
                <w:rFonts w:eastAsia="Times New Roman"/>
                <w:sz w:val="20"/>
                <w:szCs w:val="20"/>
              </w:rPr>
            </w:pPr>
          </w:p>
        </w:tc>
        <w:tc>
          <w:tcPr>
            <w:tcW w:w="2543" w:type="dxa"/>
            <w:vMerge w:val="restart"/>
            <w:tcBorders>
              <w:top w:val="nil"/>
            </w:tcBorders>
          </w:tcPr>
          <w:p w:rsidR="00070BF2" w:rsidRPr="006B0425" w:rsidRDefault="00070BF2" w:rsidP="00AC3EC4">
            <w:pPr>
              <w:rPr>
                <w:rFonts w:eastAsia="Times New Roman"/>
                <w:sz w:val="20"/>
                <w:szCs w:val="20"/>
              </w:rPr>
            </w:pPr>
            <w:r w:rsidRPr="006B0425">
              <w:rPr>
                <w:rFonts w:eastAsia="Times New Roman"/>
                <w:sz w:val="20"/>
                <w:szCs w:val="20"/>
              </w:rPr>
              <w:t>МКОУ Краснозаводская СОШ</w:t>
            </w:r>
          </w:p>
        </w:tc>
        <w:tc>
          <w:tcPr>
            <w:tcW w:w="3962" w:type="dxa"/>
            <w:tcBorders>
              <w:bottom w:val="single" w:sz="4" w:space="0" w:color="auto"/>
            </w:tcBorders>
          </w:tcPr>
          <w:p w:rsidR="00070BF2" w:rsidRPr="006B0425" w:rsidRDefault="00070BF2" w:rsidP="00AC3EC4">
            <w:pPr>
              <w:rPr>
                <w:rFonts w:eastAsia="Times New Roman"/>
                <w:sz w:val="20"/>
                <w:szCs w:val="20"/>
              </w:rPr>
            </w:pPr>
            <w:r>
              <w:rPr>
                <w:rFonts w:eastAsia="Times New Roman"/>
                <w:sz w:val="20"/>
                <w:szCs w:val="20"/>
              </w:rPr>
              <w:t>ФГОС НОО: проектная деятельность школьников в мультимедийной среде ПервоЛого</w:t>
            </w:r>
          </w:p>
        </w:tc>
        <w:tc>
          <w:tcPr>
            <w:tcW w:w="1892" w:type="dxa"/>
            <w:tcBorders>
              <w:bottom w:val="single" w:sz="4" w:space="0" w:color="auto"/>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Оттт В.И., Попова А.В., Чижова С.В</w:t>
            </w:r>
          </w:p>
        </w:tc>
        <w:tc>
          <w:tcPr>
            <w:tcW w:w="1709" w:type="dxa"/>
            <w:tcBorders>
              <w:left w:val="single" w:sz="4" w:space="0" w:color="auto"/>
              <w:bottom w:val="single" w:sz="4" w:space="0" w:color="auto"/>
            </w:tcBorders>
          </w:tcPr>
          <w:p w:rsidR="00070BF2" w:rsidRDefault="00070BF2" w:rsidP="00AC3EC4">
            <w:pPr>
              <w:rPr>
                <w:rFonts w:eastAsia="Times New Roman"/>
                <w:sz w:val="20"/>
                <w:szCs w:val="20"/>
              </w:rPr>
            </w:pPr>
            <w:r>
              <w:rPr>
                <w:rFonts w:eastAsia="Times New Roman"/>
                <w:sz w:val="20"/>
                <w:szCs w:val="20"/>
              </w:rPr>
              <w:t>Дистанционно</w:t>
            </w:r>
          </w:p>
          <w:p w:rsidR="00070BF2" w:rsidRPr="006B0425" w:rsidRDefault="00070BF2" w:rsidP="00AC3EC4">
            <w:pPr>
              <w:rPr>
                <w:rFonts w:eastAsia="Times New Roman"/>
                <w:sz w:val="20"/>
                <w:szCs w:val="20"/>
              </w:rPr>
            </w:pPr>
            <w:r>
              <w:rPr>
                <w:rFonts w:eastAsia="Times New Roman"/>
                <w:sz w:val="20"/>
                <w:szCs w:val="20"/>
              </w:rPr>
              <w:t>20.04.- 29.05.20</w:t>
            </w:r>
          </w:p>
        </w:tc>
        <w:tc>
          <w:tcPr>
            <w:tcW w:w="2445" w:type="dxa"/>
            <w:tcBorders>
              <w:bottom w:val="single" w:sz="4" w:space="0" w:color="auto"/>
            </w:tcBorders>
          </w:tcPr>
          <w:p w:rsidR="00070BF2" w:rsidRPr="006B0425" w:rsidRDefault="00070BF2" w:rsidP="00AC3EC4">
            <w:pPr>
              <w:rPr>
                <w:rFonts w:eastAsia="Times New Roman"/>
                <w:sz w:val="20"/>
                <w:szCs w:val="20"/>
              </w:rPr>
            </w:pPr>
            <w:r>
              <w:rPr>
                <w:rFonts w:eastAsia="Times New Roman"/>
                <w:sz w:val="20"/>
                <w:szCs w:val="20"/>
              </w:rPr>
              <w:t>КИПК</w:t>
            </w:r>
          </w:p>
        </w:tc>
        <w:tc>
          <w:tcPr>
            <w:tcW w:w="995" w:type="dxa"/>
            <w:tcBorders>
              <w:bottom w:val="single" w:sz="4" w:space="0" w:color="auto"/>
            </w:tcBorders>
          </w:tcPr>
          <w:p w:rsidR="00070BF2" w:rsidRPr="006B0425" w:rsidRDefault="00070BF2" w:rsidP="00AC3EC4">
            <w:pPr>
              <w:rPr>
                <w:rFonts w:eastAsia="Times New Roman"/>
                <w:sz w:val="20"/>
                <w:szCs w:val="20"/>
              </w:rPr>
            </w:pPr>
            <w:r>
              <w:rPr>
                <w:rFonts w:eastAsia="Times New Roman"/>
                <w:sz w:val="20"/>
                <w:szCs w:val="20"/>
              </w:rPr>
              <w:t>3</w:t>
            </w:r>
          </w:p>
        </w:tc>
      </w:tr>
      <w:tr w:rsidR="00070BF2" w:rsidRPr="006B0425" w:rsidTr="00070BF2">
        <w:trPr>
          <w:trHeight w:val="810"/>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Borders>
              <w:bottom w:val="single" w:sz="4" w:space="0" w:color="auto"/>
            </w:tcBorders>
          </w:tcPr>
          <w:p w:rsidR="00070BF2" w:rsidRPr="006B0425" w:rsidRDefault="00070BF2" w:rsidP="00AC3EC4">
            <w:pPr>
              <w:rPr>
                <w:rFonts w:eastAsia="Times New Roman"/>
                <w:sz w:val="20"/>
                <w:szCs w:val="20"/>
              </w:rPr>
            </w:pPr>
          </w:p>
        </w:tc>
        <w:tc>
          <w:tcPr>
            <w:tcW w:w="1892" w:type="dxa"/>
            <w:tcBorders>
              <w:bottom w:val="single" w:sz="4" w:space="0" w:color="auto"/>
              <w:right w:val="single" w:sz="4" w:space="0" w:color="auto"/>
            </w:tcBorders>
          </w:tcPr>
          <w:p w:rsidR="00070BF2" w:rsidRPr="006B0425" w:rsidRDefault="00070BF2" w:rsidP="00AC3EC4">
            <w:pPr>
              <w:rPr>
                <w:rFonts w:eastAsia="Times New Roman"/>
                <w:sz w:val="20"/>
                <w:szCs w:val="20"/>
              </w:rPr>
            </w:pPr>
          </w:p>
        </w:tc>
        <w:tc>
          <w:tcPr>
            <w:tcW w:w="1709" w:type="dxa"/>
            <w:tcBorders>
              <w:left w:val="single" w:sz="4" w:space="0" w:color="auto"/>
              <w:bottom w:val="single" w:sz="4" w:space="0" w:color="auto"/>
            </w:tcBorders>
          </w:tcPr>
          <w:p w:rsidR="00070BF2" w:rsidRPr="006B0425" w:rsidRDefault="00070BF2" w:rsidP="00AC3EC4">
            <w:pPr>
              <w:rPr>
                <w:rFonts w:eastAsia="Times New Roman"/>
                <w:sz w:val="20"/>
                <w:szCs w:val="20"/>
              </w:rPr>
            </w:pPr>
          </w:p>
        </w:tc>
        <w:tc>
          <w:tcPr>
            <w:tcW w:w="2445" w:type="dxa"/>
            <w:tcBorders>
              <w:bottom w:val="single" w:sz="4" w:space="0" w:color="auto"/>
            </w:tcBorders>
          </w:tcPr>
          <w:p w:rsidR="00070BF2" w:rsidRPr="006B0425" w:rsidRDefault="00070BF2" w:rsidP="00AC3EC4">
            <w:pPr>
              <w:rPr>
                <w:rFonts w:eastAsia="Times New Roman"/>
                <w:sz w:val="20"/>
                <w:szCs w:val="20"/>
              </w:rPr>
            </w:pPr>
          </w:p>
        </w:tc>
        <w:tc>
          <w:tcPr>
            <w:tcW w:w="995" w:type="dxa"/>
            <w:tcBorders>
              <w:bottom w:val="single" w:sz="4" w:space="0" w:color="auto"/>
            </w:tcBorders>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rPr>
          <w:trHeight w:val="810"/>
        </w:trPr>
        <w:tc>
          <w:tcPr>
            <w:tcW w:w="1240" w:type="dxa"/>
            <w:vMerge/>
            <w:tcBorders>
              <w:bottom w:val="single" w:sz="4" w:space="0" w:color="auto"/>
            </w:tcBorders>
          </w:tcPr>
          <w:p w:rsidR="00070BF2" w:rsidRPr="006B0425" w:rsidRDefault="00070BF2" w:rsidP="00AC3EC4">
            <w:pPr>
              <w:rPr>
                <w:rFonts w:eastAsia="Times New Roman"/>
                <w:sz w:val="20"/>
                <w:szCs w:val="20"/>
              </w:rPr>
            </w:pPr>
          </w:p>
        </w:tc>
        <w:tc>
          <w:tcPr>
            <w:tcW w:w="2543" w:type="dxa"/>
            <w:vMerge/>
            <w:tcBorders>
              <w:bottom w:val="single" w:sz="4" w:space="0" w:color="auto"/>
            </w:tcBorders>
          </w:tcPr>
          <w:p w:rsidR="00070BF2" w:rsidRPr="006B0425" w:rsidRDefault="00070BF2" w:rsidP="00AC3EC4">
            <w:pPr>
              <w:rPr>
                <w:rFonts w:eastAsia="Times New Roman"/>
                <w:sz w:val="20"/>
                <w:szCs w:val="20"/>
              </w:rPr>
            </w:pPr>
          </w:p>
        </w:tc>
        <w:tc>
          <w:tcPr>
            <w:tcW w:w="3962" w:type="dxa"/>
            <w:tcBorders>
              <w:bottom w:val="single" w:sz="4" w:space="0" w:color="auto"/>
            </w:tcBorders>
          </w:tcPr>
          <w:p w:rsidR="00070BF2" w:rsidRPr="006B0425" w:rsidRDefault="00070BF2" w:rsidP="00AC3EC4">
            <w:pPr>
              <w:rPr>
                <w:rFonts w:eastAsia="Times New Roman"/>
                <w:sz w:val="20"/>
                <w:szCs w:val="20"/>
              </w:rPr>
            </w:pPr>
          </w:p>
        </w:tc>
        <w:tc>
          <w:tcPr>
            <w:tcW w:w="1892" w:type="dxa"/>
            <w:tcBorders>
              <w:bottom w:val="single" w:sz="4" w:space="0" w:color="auto"/>
              <w:right w:val="single" w:sz="4" w:space="0" w:color="auto"/>
            </w:tcBorders>
          </w:tcPr>
          <w:p w:rsidR="00070BF2" w:rsidRPr="006B0425" w:rsidRDefault="00070BF2" w:rsidP="00AC3EC4">
            <w:pPr>
              <w:rPr>
                <w:rFonts w:eastAsia="Times New Roman"/>
                <w:sz w:val="20"/>
                <w:szCs w:val="20"/>
              </w:rPr>
            </w:pPr>
          </w:p>
        </w:tc>
        <w:tc>
          <w:tcPr>
            <w:tcW w:w="1709" w:type="dxa"/>
            <w:tcBorders>
              <w:left w:val="single" w:sz="4" w:space="0" w:color="auto"/>
              <w:bottom w:val="single" w:sz="4" w:space="0" w:color="auto"/>
            </w:tcBorders>
          </w:tcPr>
          <w:p w:rsidR="00070BF2" w:rsidRPr="006B0425" w:rsidRDefault="00070BF2" w:rsidP="00AC3EC4">
            <w:pPr>
              <w:rPr>
                <w:rFonts w:eastAsia="Times New Roman"/>
                <w:sz w:val="20"/>
                <w:szCs w:val="20"/>
              </w:rPr>
            </w:pPr>
          </w:p>
        </w:tc>
        <w:tc>
          <w:tcPr>
            <w:tcW w:w="2445" w:type="dxa"/>
            <w:tcBorders>
              <w:bottom w:val="single" w:sz="4" w:space="0" w:color="auto"/>
            </w:tcBorders>
          </w:tcPr>
          <w:p w:rsidR="00070BF2" w:rsidRPr="006B0425" w:rsidRDefault="00070BF2" w:rsidP="00AC3EC4">
            <w:pPr>
              <w:rPr>
                <w:rFonts w:eastAsia="Times New Roman"/>
                <w:sz w:val="20"/>
                <w:szCs w:val="20"/>
              </w:rPr>
            </w:pPr>
          </w:p>
        </w:tc>
        <w:tc>
          <w:tcPr>
            <w:tcW w:w="995" w:type="dxa"/>
            <w:tcBorders>
              <w:bottom w:val="single" w:sz="4" w:space="0" w:color="auto"/>
            </w:tcBorders>
          </w:tcPr>
          <w:p w:rsidR="00070BF2" w:rsidRPr="006B0425" w:rsidRDefault="00070BF2" w:rsidP="00AC3EC4">
            <w:pPr>
              <w:rPr>
                <w:rFonts w:eastAsia="Times New Roman"/>
                <w:sz w:val="20"/>
                <w:szCs w:val="20"/>
              </w:rPr>
            </w:pPr>
          </w:p>
        </w:tc>
      </w:tr>
      <w:tr w:rsidR="00070BF2" w:rsidRPr="006B0425" w:rsidTr="00070BF2">
        <w:trPr>
          <w:trHeight w:val="795"/>
        </w:trPr>
        <w:tc>
          <w:tcPr>
            <w:tcW w:w="1240" w:type="dxa"/>
          </w:tcPr>
          <w:p w:rsidR="00070BF2" w:rsidRPr="006B0425" w:rsidRDefault="00070BF2" w:rsidP="00AC3EC4">
            <w:pPr>
              <w:rPr>
                <w:rFonts w:eastAsia="Times New Roman"/>
                <w:sz w:val="20"/>
                <w:szCs w:val="20"/>
              </w:rPr>
            </w:pPr>
            <w:r>
              <w:rPr>
                <w:rFonts w:eastAsia="Times New Roman"/>
                <w:sz w:val="20"/>
                <w:szCs w:val="20"/>
              </w:rPr>
              <w:t>8</w:t>
            </w:r>
            <w:r w:rsidRPr="006B0425">
              <w:rPr>
                <w:rFonts w:eastAsia="Times New Roman"/>
                <w:sz w:val="20"/>
                <w:szCs w:val="20"/>
              </w:rPr>
              <w:t>.</w:t>
            </w:r>
          </w:p>
        </w:tc>
        <w:tc>
          <w:tcPr>
            <w:tcW w:w="2543" w:type="dxa"/>
          </w:tcPr>
          <w:p w:rsidR="00070BF2" w:rsidRPr="006B0425" w:rsidRDefault="00070BF2" w:rsidP="00AC3EC4">
            <w:pPr>
              <w:rPr>
                <w:rFonts w:eastAsia="Times New Roman"/>
                <w:sz w:val="20"/>
                <w:szCs w:val="20"/>
              </w:rPr>
            </w:pPr>
            <w:r w:rsidRPr="006B0425">
              <w:rPr>
                <w:rFonts w:eastAsia="Times New Roman"/>
                <w:sz w:val="20"/>
                <w:szCs w:val="20"/>
              </w:rPr>
              <w:t>МКОУ Чайковская СОШ</w:t>
            </w:r>
          </w:p>
        </w:tc>
        <w:tc>
          <w:tcPr>
            <w:tcW w:w="3962" w:type="dxa"/>
          </w:tcPr>
          <w:p w:rsidR="00070BF2" w:rsidRPr="006B0425" w:rsidRDefault="00070BF2" w:rsidP="00AC3EC4">
            <w:pPr>
              <w:rPr>
                <w:rFonts w:eastAsia="Times New Roman"/>
                <w:sz w:val="20"/>
                <w:szCs w:val="20"/>
              </w:rPr>
            </w:pPr>
            <w:r>
              <w:rPr>
                <w:rFonts w:eastAsia="Times New Roman"/>
                <w:sz w:val="20"/>
                <w:szCs w:val="20"/>
              </w:rPr>
              <w:t>Преподавание родного языка (русского) на ступени ОО образования</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Шмарловская А.С.</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Дистанционно</w:t>
            </w:r>
          </w:p>
          <w:p w:rsidR="00070BF2" w:rsidRPr="006B0425" w:rsidRDefault="00070BF2" w:rsidP="00AC3EC4">
            <w:pPr>
              <w:rPr>
                <w:rFonts w:eastAsia="Times New Roman"/>
                <w:sz w:val="20"/>
                <w:szCs w:val="20"/>
              </w:rPr>
            </w:pPr>
            <w:r>
              <w:rPr>
                <w:rFonts w:eastAsia="Times New Roman"/>
                <w:sz w:val="20"/>
                <w:szCs w:val="20"/>
              </w:rPr>
              <w:t>30.03.-03.04.20</w:t>
            </w:r>
          </w:p>
        </w:tc>
        <w:tc>
          <w:tcPr>
            <w:tcW w:w="2445" w:type="dxa"/>
          </w:tcPr>
          <w:p w:rsidR="00070BF2" w:rsidRPr="006B0425" w:rsidRDefault="00070BF2" w:rsidP="00AC3EC4">
            <w:pPr>
              <w:rPr>
                <w:rFonts w:eastAsia="Times New Roman"/>
                <w:sz w:val="20"/>
                <w:szCs w:val="20"/>
              </w:rPr>
            </w:pPr>
            <w:r>
              <w:rPr>
                <w:rFonts w:eastAsia="Times New Roman"/>
                <w:sz w:val="20"/>
                <w:szCs w:val="20"/>
              </w:rPr>
              <w:t>ККИПК</w:t>
            </w:r>
          </w:p>
        </w:tc>
        <w:tc>
          <w:tcPr>
            <w:tcW w:w="995" w:type="dxa"/>
          </w:tcPr>
          <w:p w:rsidR="00070BF2" w:rsidRPr="006B0425" w:rsidRDefault="00070BF2" w:rsidP="00AC3EC4">
            <w:pPr>
              <w:rPr>
                <w:rFonts w:eastAsia="Times New Roman"/>
                <w:sz w:val="20"/>
                <w:szCs w:val="20"/>
              </w:rPr>
            </w:pPr>
            <w:r>
              <w:rPr>
                <w:rFonts w:eastAsia="Times New Roman"/>
                <w:sz w:val="20"/>
                <w:szCs w:val="20"/>
              </w:rPr>
              <w:t>1</w:t>
            </w:r>
          </w:p>
        </w:tc>
      </w:tr>
      <w:tr w:rsidR="00070BF2" w:rsidRPr="006B0425" w:rsidTr="00070BF2">
        <w:trPr>
          <w:trHeight w:val="795"/>
        </w:trPr>
        <w:tc>
          <w:tcPr>
            <w:tcW w:w="1240" w:type="dxa"/>
          </w:tcPr>
          <w:p w:rsidR="00070BF2" w:rsidRDefault="00070BF2" w:rsidP="00AC3EC4">
            <w:pPr>
              <w:rPr>
                <w:rFonts w:eastAsia="Times New Roman"/>
                <w:sz w:val="20"/>
                <w:szCs w:val="20"/>
              </w:rPr>
            </w:pPr>
          </w:p>
        </w:tc>
        <w:tc>
          <w:tcPr>
            <w:tcW w:w="2543" w:type="dxa"/>
          </w:tcPr>
          <w:p w:rsidR="00070BF2" w:rsidRPr="006B0425" w:rsidRDefault="00070BF2" w:rsidP="00AC3EC4">
            <w:pPr>
              <w:rPr>
                <w:rFonts w:eastAsia="Times New Roman"/>
                <w:sz w:val="20"/>
                <w:szCs w:val="20"/>
              </w:rPr>
            </w:pPr>
            <w:r>
              <w:rPr>
                <w:rFonts w:eastAsia="Times New Roman"/>
                <w:sz w:val="20"/>
                <w:szCs w:val="20"/>
              </w:rPr>
              <w:t>МКОУ Булатовская СОШ</w:t>
            </w:r>
          </w:p>
        </w:tc>
        <w:tc>
          <w:tcPr>
            <w:tcW w:w="3962" w:type="dxa"/>
          </w:tcPr>
          <w:p w:rsidR="00070BF2" w:rsidRDefault="00070BF2" w:rsidP="00AC3EC4">
            <w:pPr>
              <w:rPr>
                <w:rFonts w:eastAsia="Times New Roman"/>
                <w:sz w:val="20"/>
                <w:szCs w:val="20"/>
              </w:rPr>
            </w:pPr>
            <w:r>
              <w:rPr>
                <w:rFonts w:eastAsia="Times New Roman"/>
                <w:sz w:val="20"/>
                <w:szCs w:val="20"/>
              </w:rPr>
              <w:t>Образовательные результаты по истории и обществознанию:достижения и оценка</w:t>
            </w:r>
          </w:p>
        </w:tc>
        <w:tc>
          <w:tcPr>
            <w:tcW w:w="1892" w:type="dxa"/>
            <w:tcBorders>
              <w:right w:val="single" w:sz="4" w:space="0" w:color="auto"/>
            </w:tcBorders>
          </w:tcPr>
          <w:p w:rsidR="00070BF2" w:rsidRDefault="00070BF2" w:rsidP="00AC3EC4">
            <w:pPr>
              <w:rPr>
                <w:rFonts w:eastAsia="Times New Roman"/>
                <w:sz w:val="20"/>
                <w:szCs w:val="20"/>
              </w:rPr>
            </w:pPr>
            <w:r>
              <w:rPr>
                <w:rFonts w:eastAsia="Times New Roman"/>
                <w:sz w:val="20"/>
                <w:szCs w:val="20"/>
              </w:rPr>
              <w:t>Новикова Н.Л.</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88 часов</w:t>
            </w:r>
          </w:p>
          <w:p w:rsidR="00070BF2" w:rsidRDefault="00070BF2" w:rsidP="00AC3EC4">
            <w:pPr>
              <w:rPr>
                <w:rFonts w:eastAsia="Times New Roman"/>
                <w:sz w:val="20"/>
                <w:szCs w:val="20"/>
              </w:rPr>
            </w:pPr>
            <w:r>
              <w:rPr>
                <w:rFonts w:eastAsia="Times New Roman"/>
                <w:sz w:val="20"/>
                <w:szCs w:val="20"/>
              </w:rPr>
              <w:t>Очно</w:t>
            </w:r>
          </w:p>
        </w:tc>
        <w:tc>
          <w:tcPr>
            <w:tcW w:w="2445" w:type="dxa"/>
          </w:tcPr>
          <w:p w:rsidR="00070BF2" w:rsidRDefault="00070BF2" w:rsidP="00AC3EC4">
            <w:pPr>
              <w:rPr>
                <w:rFonts w:eastAsia="Times New Roman"/>
                <w:sz w:val="20"/>
                <w:szCs w:val="20"/>
              </w:rPr>
            </w:pPr>
            <w:r>
              <w:rPr>
                <w:rFonts w:eastAsia="Times New Roman"/>
                <w:sz w:val="20"/>
                <w:szCs w:val="20"/>
              </w:rPr>
              <w:t>ККИПК</w:t>
            </w:r>
          </w:p>
        </w:tc>
        <w:tc>
          <w:tcPr>
            <w:tcW w:w="995" w:type="dxa"/>
          </w:tcPr>
          <w:p w:rsidR="00070BF2" w:rsidRDefault="00070BF2" w:rsidP="00AC3EC4">
            <w:pPr>
              <w:rPr>
                <w:rFonts w:eastAsia="Times New Roman"/>
                <w:sz w:val="20"/>
                <w:szCs w:val="20"/>
              </w:rPr>
            </w:pPr>
            <w:r>
              <w:rPr>
                <w:rFonts w:eastAsia="Times New Roman"/>
                <w:sz w:val="20"/>
                <w:szCs w:val="20"/>
              </w:rPr>
              <w:t>1</w:t>
            </w:r>
          </w:p>
        </w:tc>
      </w:tr>
      <w:tr w:rsidR="00070BF2" w:rsidRPr="006B0425" w:rsidTr="00070BF2">
        <w:trPr>
          <w:trHeight w:val="795"/>
        </w:trPr>
        <w:tc>
          <w:tcPr>
            <w:tcW w:w="1240" w:type="dxa"/>
          </w:tcPr>
          <w:p w:rsidR="00070BF2" w:rsidRDefault="00070BF2" w:rsidP="00AC3EC4">
            <w:pPr>
              <w:rPr>
                <w:rFonts w:eastAsia="Times New Roman"/>
                <w:sz w:val="20"/>
                <w:szCs w:val="20"/>
              </w:rPr>
            </w:pPr>
          </w:p>
        </w:tc>
        <w:tc>
          <w:tcPr>
            <w:tcW w:w="2543" w:type="dxa"/>
          </w:tcPr>
          <w:p w:rsidR="00070BF2" w:rsidRPr="006B0425" w:rsidRDefault="00070BF2" w:rsidP="00AC3EC4">
            <w:pPr>
              <w:rPr>
                <w:rFonts w:eastAsia="Times New Roman"/>
                <w:sz w:val="20"/>
                <w:szCs w:val="20"/>
              </w:rPr>
            </w:pPr>
            <w:r>
              <w:rPr>
                <w:rFonts w:eastAsia="Times New Roman"/>
                <w:sz w:val="20"/>
                <w:szCs w:val="20"/>
              </w:rPr>
              <w:t>МБОУ Юрьевская СОШ</w:t>
            </w:r>
          </w:p>
        </w:tc>
        <w:tc>
          <w:tcPr>
            <w:tcW w:w="3962" w:type="dxa"/>
          </w:tcPr>
          <w:p w:rsidR="00070BF2" w:rsidRDefault="00070BF2" w:rsidP="00AC3EC4">
            <w:pPr>
              <w:rPr>
                <w:rFonts w:eastAsia="Times New Roman"/>
                <w:sz w:val="20"/>
                <w:szCs w:val="20"/>
              </w:rPr>
            </w:pPr>
            <w:r>
              <w:rPr>
                <w:rFonts w:eastAsia="Times New Roman"/>
                <w:sz w:val="20"/>
                <w:szCs w:val="20"/>
              </w:rPr>
              <w:t>ФГОС НОО: проектная деятельность школьников в мультмедийной среде Перво Лого</w:t>
            </w:r>
          </w:p>
        </w:tc>
        <w:tc>
          <w:tcPr>
            <w:tcW w:w="1892" w:type="dxa"/>
            <w:tcBorders>
              <w:right w:val="single" w:sz="4" w:space="0" w:color="auto"/>
            </w:tcBorders>
          </w:tcPr>
          <w:p w:rsidR="00070BF2" w:rsidRDefault="00070BF2" w:rsidP="00AC3EC4">
            <w:pPr>
              <w:rPr>
                <w:rFonts w:eastAsia="Times New Roman"/>
                <w:sz w:val="20"/>
                <w:szCs w:val="20"/>
              </w:rPr>
            </w:pPr>
            <w:r>
              <w:rPr>
                <w:rFonts w:eastAsia="Times New Roman"/>
                <w:sz w:val="20"/>
                <w:szCs w:val="20"/>
              </w:rPr>
              <w:t>Отт С.А.</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 xml:space="preserve">Дистанционно </w:t>
            </w:r>
          </w:p>
        </w:tc>
        <w:tc>
          <w:tcPr>
            <w:tcW w:w="2445" w:type="dxa"/>
          </w:tcPr>
          <w:p w:rsidR="00070BF2" w:rsidRDefault="00070BF2" w:rsidP="00AC3EC4">
            <w:pPr>
              <w:rPr>
                <w:rFonts w:eastAsia="Times New Roman"/>
                <w:sz w:val="20"/>
                <w:szCs w:val="20"/>
              </w:rPr>
            </w:pPr>
            <w:r>
              <w:rPr>
                <w:rFonts w:eastAsia="Times New Roman"/>
                <w:sz w:val="20"/>
                <w:szCs w:val="20"/>
              </w:rPr>
              <w:t xml:space="preserve">ККИПК </w:t>
            </w:r>
          </w:p>
        </w:tc>
        <w:tc>
          <w:tcPr>
            <w:tcW w:w="995" w:type="dxa"/>
          </w:tcPr>
          <w:p w:rsidR="00070BF2" w:rsidRDefault="00070BF2" w:rsidP="00AC3EC4">
            <w:pPr>
              <w:rPr>
                <w:rFonts w:eastAsia="Times New Roman"/>
                <w:sz w:val="20"/>
                <w:szCs w:val="20"/>
              </w:rPr>
            </w:pPr>
            <w:r>
              <w:rPr>
                <w:rFonts w:eastAsia="Times New Roman"/>
                <w:sz w:val="20"/>
                <w:szCs w:val="20"/>
              </w:rPr>
              <w:t>1</w:t>
            </w:r>
          </w:p>
        </w:tc>
      </w:tr>
      <w:tr w:rsidR="00070BF2" w:rsidRPr="006B0425" w:rsidTr="00070BF2">
        <w:trPr>
          <w:trHeight w:val="795"/>
        </w:trPr>
        <w:tc>
          <w:tcPr>
            <w:tcW w:w="1240" w:type="dxa"/>
          </w:tcPr>
          <w:p w:rsidR="00070BF2" w:rsidRDefault="00070BF2" w:rsidP="00AC3EC4">
            <w:pPr>
              <w:rPr>
                <w:rFonts w:eastAsia="Times New Roman"/>
                <w:sz w:val="20"/>
                <w:szCs w:val="20"/>
              </w:rPr>
            </w:pPr>
          </w:p>
        </w:tc>
        <w:tc>
          <w:tcPr>
            <w:tcW w:w="2543" w:type="dxa"/>
          </w:tcPr>
          <w:p w:rsidR="00070BF2" w:rsidRDefault="00070BF2" w:rsidP="00AC3EC4">
            <w:pPr>
              <w:rPr>
                <w:rFonts w:eastAsia="Times New Roman"/>
                <w:sz w:val="20"/>
                <w:szCs w:val="20"/>
              </w:rPr>
            </w:pPr>
          </w:p>
        </w:tc>
        <w:tc>
          <w:tcPr>
            <w:tcW w:w="3962" w:type="dxa"/>
          </w:tcPr>
          <w:p w:rsidR="00070BF2" w:rsidRDefault="00070BF2" w:rsidP="00AC3EC4">
            <w:pPr>
              <w:rPr>
                <w:rFonts w:eastAsia="Times New Roman"/>
                <w:sz w:val="20"/>
                <w:szCs w:val="20"/>
              </w:rPr>
            </w:pPr>
            <w:r>
              <w:rPr>
                <w:rFonts w:eastAsia="Times New Roman"/>
                <w:sz w:val="20"/>
                <w:szCs w:val="20"/>
              </w:rPr>
              <w:t>Особенности управления ОУ в условиях развития инклюзивного образования</w:t>
            </w:r>
          </w:p>
        </w:tc>
        <w:tc>
          <w:tcPr>
            <w:tcW w:w="1892" w:type="dxa"/>
            <w:tcBorders>
              <w:right w:val="single" w:sz="4" w:space="0" w:color="auto"/>
            </w:tcBorders>
          </w:tcPr>
          <w:p w:rsidR="00070BF2" w:rsidRDefault="00070BF2" w:rsidP="00AC3EC4">
            <w:pPr>
              <w:rPr>
                <w:rFonts w:eastAsia="Times New Roman"/>
                <w:sz w:val="20"/>
                <w:szCs w:val="20"/>
              </w:rPr>
            </w:pPr>
            <w:r>
              <w:rPr>
                <w:rFonts w:eastAsia="Times New Roman"/>
                <w:sz w:val="20"/>
                <w:szCs w:val="20"/>
              </w:rPr>
              <w:t>Рубцова О.Н</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w:t>
            </w:r>
          </w:p>
          <w:p w:rsidR="00070BF2" w:rsidRDefault="00070BF2" w:rsidP="00AC3EC4">
            <w:pPr>
              <w:rPr>
                <w:rFonts w:eastAsia="Times New Roman"/>
                <w:sz w:val="20"/>
                <w:szCs w:val="20"/>
              </w:rPr>
            </w:pPr>
            <w:r>
              <w:rPr>
                <w:rFonts w:eastAsia="Times New Roman"/>
                <w:sz w:val="20"/>
                <w:szCs w:val="20"/>
              </w:rPr>
              <w:t>60 часов</w:t>
            </w:r>
          </w:p>
        </w:tc>
        <w:tc>
          <w:tcPr>
            <w:tcW w:w="2445" w:type="dxa"/>
          </w:tcPr>
          <w:p w:rsidR="00070BF2" w:rsidRDefault="00070BF2" w:rsidP="00AC3EC4">
            <w:pPr>
              <w:rPr>
                <w:rFonts w:eastAsia="Times New Roman"/>
                <w:sz w:val="20"/>
                <w:szCs w:val="20"/>
              </w:rPr>
            </w:pPr>
            <w:r>
              <w:rPr>
                <w:rFonts w:eastAsia="Times New Roman"/>
                <w:sz w:val="20"/>
                <w:szCs w:val="20"/>
              </w:rPr>
              <w:t>ККИПК</w:t>
            </w:r>
          </w:p>
        </w:tc>
        <w:tc>
          <w:tcPr>
            <w:tcW w:w="995" w:type="dxa"/>
          </w:tcPr>
          <w:p w:rsidR="00070BF2" w:rsidRDefault="00070BF2" w:rsidP="00AC3EC4">
            <w:pPr>
              <w:rPr>
                <w:rFonts w:eastAsia="Times New Roman"/>
                <w:sz w:val="20"/>
                <w:szCs w:val="20"/>
              </w:rPr>
            </w:pPr>
            <w:r>
              <w:rPr>
                <w:rFonts w:eastAsia="Times New Roman"/>
                <w:sz w:val="20"/>
                <w:szCs w:val="20"/>
              </w:rPr>
              <w:t>1</w:t>
            </w:r>
          </w:p>
        </w:tc>
      </w:tr>
      <w:tr w:rsidR="00070BF2" w:rsidRPr="006B0425" w:rsidTr="00070BF2">
        <w:trPr>
          <w:trHeight w:val="795"/>
        </w:trPr>
        <w:tc>
          <w:tcPr>
            <w:tcW w:w="1240" w:type="dxa"/>
          </w:tcPr>
          <w:p w:rsidR="00070BF2" w:rsidRDefault="00070BF2" w:rsidP="00AC3EC4">
            <w:pPr>
              <w:rPr>
                <w:rFonts w:eastAsia="Times New Roman"/>
                <w:sz w:val="20"/>
                <w:szCs w:val="20"/>
              </w:rPr>
            </w:pPr>
          </w:p>
        </w:tc>
        <w:tc>
          <w:tcPr>
            <w:tcW w:w="2543" w:type="dxa"/>
          </w:tcPr>
          <w:p w:rsidR="00070BF2" w:rsidRDefault="00070BF2" w:rsidP="00AC3EC4">
            <w:pPr>
              <w:rPr>
                <w:rFonts w:eastAsia="Times New Roman"/>
                <w:sz w:val="20"/>
                <w:szCs w:val="20"/>
              </w:rPr>
            </w:pPr>
          </w:p>
        </w:tc>
        <w:tc>
          <w:tcPr>
            <w:tcW w:w="3962" w:type="dxa"/>
          </w:tcPr>
          <w:p w:rsidR="00070BF2" w:rsidRDefault="00070BF2" w:rsidP="00AC3EC4">
            <w:pPr>
              <w:rPr>
                <w:rFonts w:eastAsia="Times New Roman"/>
                <w:sz w:val="20"/>
                <w:szCs w:val="20"/>
              </w:rPr>
            </w:pPr>
            <w:r>
              <w:rPr>
                <w:rFonts w:eastAsia="Times New Roman"/>
                <w:sz w:val="20"/>
                <w:szCs w:val="20"/>
              </w:rPr>
              <w:t>Медиация. Особенности применения медиации в ОУ</w:t>
            </w:r>
          </w:p>
        </w:tc>
        <w:tc>
          <w:tcPr>
            <w:tcW w:w="1892" w:type="dxa"/>
            <w:tcBorders>
              <w:right w:val="single" w:sz="4" w:space="0" w:color="auto"/>
            </w:tcBorders>
          </w:tcPr>
          <w:p w:rsidR="00070BF2" w:rsidRDefault="00070BF2" w:rsidP="00AC3EC4">
            <w:pPr>
              <w:rPr>
                <w:rFonts w:eastAsia="Times New Roman"/>
                <w:sz w:val="20"/>
                <w:szCs w:val="20"/>
              </w:rPr>
            </w:pPr>
            <w:r>
              <w:rPr>
                <w:rFonts w:eastAsia="Times New Roman"/>
                <w:sz w:val="20"/>
                <w:szCs w:val="20"/>
              </w:rPr>
              <w:t>Тахмазова Е.В.</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w:t>
            </w:r>
          </w:p>
          <w:p w:rsidR="00070BF2" w:rsidRDefault="00070BF2" w:rsidP="00AC3EC4">
            <w:pPr>
              <w:rPr>
                <w:rFonts w:eastAsia="Times New Roman"/>
                <w:sz w:val="20"/>
                <w:szCs w:val="20"/>
              </w:rPr>
            </w:pPr>
            <w:r>
              <w:rPr>
                <w:rFonts w:eastAsia="Times New Roman"/>
                <w:sz w:val="20"/>
                <w:szCs w:val="20"/>
              </w:rPr>
              <w:t>13.01.-22.01.2020</w:t>
            </w:r>
          </w:p>
          <w:p w:rsidR="00070BF2" w:rsidRDefault="00070BF2" w:rsidP="00AC3EC4">
            <w:pPr>
              <w:rPr>
                <w:rFonts w:eastAsia="Times New Roman"/>
                <w:sz w:val="20"/>
                <w:szCs w:val="20"/>
              </w:rPr>
            </w:pPr>
          </w:p>
        </w:tc>
        <w:tc>
          <w:tcPr>
            <w:tcW w:w="2445" w:type="dxa"/>
          </w:tcPr>
          <w:p w:rsidR="00070BF2" w:rsidRDefault="00070BF2" w:rsidP="00AC3EC4">
            <w:pPr>
              <w:rPr>
                <w:rFonts w:eastAsia="Times New Roman"/>
                <w:sz w:val="20"/>
                <w:szCs w:val="20"/>
              </w:rPr>
            </w:pPr>
            <w:r>
              <w:rPr>
                <w:rFonts w:eastAsia="Times New Roman"/>
                <w:sz w:val="20"/>
                <w:szCs w:val="20"/>
              </w:rPr>
              <w:t>ККИПК</w:t>
            </w:r>
          </w:p>
        </w:tc>
        <w:tc>
          <w:tcPr>
            <w:tcW w:w="995" w:type="dxa"/>
          </w:tcPr>
          <w:p w:rsidR="00070BF2" w:rsidRDefault="00070BF2" w:rsidP="00AC3EC4">
            <w:pPr>
              <w:rPr>
                <w:rFonts w:eastAsia="Times New Roman"/>
                <w:sz w:val="20"/>
                <w:szCs w:val="20"/>
              </w:rPr>
            </w:pPr>
            <w:r>
              <w:rPr>
                <w:rFonts w:eastAsia="Times New Roman"/>
                <w:sz w:val="20"/>
                <w:szCs w:val="20"/>
              </w:rPr>
              <w:t>1</w:t>
            </w:r>
          </w:p>
        </w:tc>
      </w:tr>
      <w:tr w:rsidR="00070BF2" w:rsidRPr="006B0425" w:rsidTr="00070BF2">
        <w:trPr>
          <w:trHeight w:val="795"/>
        </w:trPr>
        <w:tc>
          <w:tcPr>
            <w:tcW w:w="1240" w:type="dxa"/>
          </w:tcPr>
          <w:p w:rsidR="00070BF2" w:rsidRDefault="00070BF2" w:rsidP="00AC3EC4">
            <w:pPr>
              <w:rPr>
                <w:rFonts w:eastAsia="Times New Roman"/>
                <w:sz w:val="20"/>
                <w:szCs w:val="20"/>
              </w:rPr>
            </w:pPr>
          </w:p>
        </w:tc>
        <w:tc>
          <w:tcPr>
            <w:tcW w:w="2543" w:type="dxa"/>
          </w:tcPr>
          <w:p w:rsidR="00070BF2" w:rsidRDefault="00070BF2" w:rsidP="00AC3EC4">
            <w:pPr>
              <w:rPr>
                <w:rFonts w:eastAsia="Times New Roman"/>
                <w:sz w:val="20"/>
                <w:szCs w:val="20"/>
              </w:rPr>
            </w:pPr>
          </w:p>
        </w:tc>
        <w:tc>
          <w:tcPr>
            <w:tcW w:w="3962" w:type="dxa"/>
          </w:tcPr>
          <w:p w:rsidR="00070BF2" w:rsidRDefault="00070BF2" w:rsidP="00AC3EC4">
            <w:pPr>
              <w:rPr>
                <w:rFonts w:eastAsia="Times New Roman"/>
                <w:sz w:val="20"/>
                <w:szCs w:val="20"/>
              </w:rPr>
            </w:pPr>
            <w:r>
              <w:rPr>
                <w:rFonts w:eastAsia="Times New Roman"/>
                <w:sz w:val="20"/>
                <w:szCs w:val="20"/>
              </w:rPr>
              <w:t>Система подготовки учащихся к государственной аттестации по аттестации по математике в форме ОГЭ</w:t>
            </w:r>
          </w:p>
        </w:tc>
        <w:tc>
          <w:tcPr>
            <w:tcW w:w="1892" w:type="dxa"/>
            <w:tcBorders>
              <w:right w:val="single" w:sz="4" w:space="0" w:color="auto"/>
            </w:tcBorders>
          </w:tcPr>
          <w:p w:rsidR="00070BF2" w:rsidRDefault="00070BF2" w:rsidP="00AC3EC4">
            <w:pPr>
              <w:rPr>
                <w:rFonts w:eastAsia="Times New Roman"/>
                <w:sz w:val="20"/>
                <w:szCs w:val="20"/>
              </w:rPr>
            </w:pPr>
            <w:r>
              <w:rPr>
                <w:rFonts w:eastAsia="Times New Roman"/>
                <w:sz w:val="20"/>
                <w:szCs w:val="20"/>
              </w:rPr>
              <w:t>Ковалевич А.В</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Очно</w:t>
            </w:r>
          </w:p>
          <w:p w:rsidR="00070BF2" w:rsidRDefault="00070BF2" w:rsidP="00AC3EC4">
            <w:pPr>
              <w:rPr>
                <w:rFonts w:eastAsia="Times New Roman"/>
                <w:sz w:val="20"/>
                <w:szCs w:val="20"/>
              </w:rPr>
            </w:pPr>
            <w:r>
              <w:rPr>
                <w:rFonts w:eastAsia="Times New Roman"/>
                <w:sz w:val="20"/>
                <w:szCs w:val="20"/>
              </w:rPr>
              <w:t>18.11-29.11.2019</w:t>
            </w:r>
          </w:p>
        </w:tc>
        <w:tc>
          <w:tcPr>
            <w:tcW w:w="2445" w:type="dxa"/>
          </w:tcPr>
          <w:p w:rsidR="00070BF2" w:rsidRDefault="00070BF2" w:rsidP="00AC3EC4">
            <w:pPr>
              <w:rPr>
                <w:rFonts w:eastAsia="Times New Roman"/>
                <w:sz w:val="20"/>
                <w:szCs w:val="20"/>
              </w:rPr>
            </w:pPr>
            <w:r>
              <w:rPr>
                <w:rFonts w:eastAsia="Times New Roman"/>
                <w:sz w:val="20"/>
                <w:szCs w:val="20"/>
              </w:rPr>
              <w:t>ККИПК</w:t>
            </w:r>
          </w:p>
        </w:tc>
        <w:tc>
          <w:tcPr>
            <w:tcW w:w="995" w:type="dxa"/>
          </w:tcPr>
          <w:p w:rsidR="00070BF2" w:rsidRDefault="00070BF2" w:rsidP="00AC3EC4">
            <w:pPr>
              <w:rPr>
                <w:rFonts w:eastAsia="Times New Roman"/>
                <w:sz w:val="20"/>
                <w:szCs w:val="20"/>
              </w:rPr>
            </w:pPr>
            <w:r>
              <w:rPr>
                <w:rFonts w:eastAsia="Times New Roman"/>
                <w:sz w:val="20"/>
                <w:szCs w:val="20"/>
              </w:rPr>
              <w:t>1</w:t>
            </w:r>
          </w:p>
        </w:tc>
      </w:tr>
      <w:tr w:rsidR="00070BF2" w:rsidRPr="006B0425" w:rsidTr="00070BF2">
        <w:trPr>
          <w:trHeight w:val="810"/>
        </w:trPr>
        <w:tc>
          <w:tcPr>
            <w:tcW w:w="1240" w:type="dxa"/>
            <w:vMerge w:val="restart"/>
          </w:tcPr>
          <w:p w:rsidR="00070BF2" w:rsidRPr="006B0425" w:rsidRDefault="00070BF2" w:rsidP="00AC3EC4">
            <w:pPr>
              <w:rPr>
                <w:rFonts w:eastAsia="Times New Roman"/>
                <w:sz w:val="20"/>
                <w:szCs w:val="20"/>
              </w:rPr>
            </w:pPr>
            <w:r>
              <w:rPr>
                <w:rFonts w:eastAsia="Times New Roman"/>
                <w:sz w:val="20"/>
                <w:szCs w:val="20"/>
              </w:rPr>
              <w:t>9</w:t>
            </w:r>
            <w:r w:rsidRPr="006B0425">
              <w:rPr>
                <w:rFonts w:eastAsia="Times New Roman"/>
                <w:sz w:val="20"/>
                <w:szCs w:val="20"/>
              </w:rPr>
              <w:t>.</w:t>
            </w:r>
          </w:p>
        </w:tc>
        <w:tc>
          <w:tcPr>
            <w:tcW w:w="2543" w:type="dxa"/>
            <w:vMerge w:val="restart"/>
          </w:tcPr>
          <w:p w:rsidR="00070BF2" w:rsidRPr="006B0425" w:rsidRDefault="00070BF2" w:rsidP="00AC3EC4">
            <w:pPr>
              <w:rPr>
                <w:rFonts w:eastAsia="Times New Roman"/>
                <w:sz w:val="20"/>
                <w:szCs w:val="20"/>
              </w:rPr>
            </w:pPr>
            <w:r w:rsidRPr="006B0425">
              <w:rPr>
                <w:rFonts w:eastAsia="Times New Roman"/>
                <w:sz w:val="20"/>
                <w:szCs w:val="20"/>
              </w:rPr>
              <w:t>На базе Управления образования</w:t>
            </w:r>
          </w:p>
        </w:tc>
        <w:tc>
          <w:tcPr>
            <w:tcW w:w="3962" w:type="dxa"/>
          </w:tcPr>
          <w:p w:rsidR="00070BF2" w:rsidRPr="006B0425" w:rsidRDefault="00037DD2" w:rsidP="00AC3EC4">
            <w:pPr>
              <w:rPr>
                <w:rFonts w:eastAsia="Times New Roman"/>
                <w:sz w:val="20"/>
                <w:szCs w:val="20"/>
              </w:rPr>
            </w:pPr>
            <w:r>
              <w:rPr>
                <w:rFonts w:eastAsia="Times New Roman"/>
                <w:sz w:val="20"/>
                <w:szCs w:val="20"/>
              </w:rPr>
              <w:t>Использование средств информационно –коммуникационных технологий в электронной информационно – образовательной среде</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КГПУ очная с применением дистанционных технологий</w:t>
            </w:r>
          </w:p>
        </w:tc>
        <w:tc>
          <w:tcPr>
            <w:tcW w:w="1709" w:type="dxa"/>
            <w:tcBorders>
              <w:left w:val="single" w:sz="4" w:space="0" w:color="auto"/>
            </w:tcBorders>
          </w:tcPr>
          <w:p w:rsidR="00070BF2" w:rsidRPr="006B0425" w:rsidRDefault="00070BF2" w:rsidP="00AC3EC4">
            <w:pPr>
              <w:rPr>
                <w:rFonts w:eastAsia="Times New Roman"/>
                <w:sz w:val="20"/>
                <w:szCs w:val="20"/>
              </w:rPr>
            </w:pPr>
            <w:r>
              <w:rPr>
                <w:rFonts w:eastAsia="Times New Roman"/>
                <w:sz w:val="20"/>
                <w:szCs w:val="20"/>
              </w:rPr>
              <w:t>72</w:t>
            </w:r>
          </w:p>
        </w:tc>
        <w:tc>
          <w:tcPr>
            <w:tcW w:w="2445" w:type="dxa"/>
          </w:tcPr>
          <w:p w:rsidR="00070BF2" w:rsidRPr="006B0425" w:rsidRDefault="00070BF2" w:rsidP="00AC3EC4">
            <w:pPr>
              <w:rPr>
                <w:rFonts w:eastAsia="Times New Roman"/>
                <w:sz w:val="20"/>
                <w:szCs w:val="20"/>
              </w:rPr>
            </w:pPr>
            <w:r>
              <w:rPr>
                <w:rFonts w:eastAsia="Times New Roman"/>
                <w:sz w:val="20"/>
                <w:szCs w:val="20"/>
              </w:rPr>
              <w:t>МБОУ Большекосульская СОШ 15-16.10.2019 года</w:t>
            </w:r>
          </w:p>
        </w:tc>
        <w:tc>
          <w:tcPr>
            <w:tcW w:w="995" w:type="dxa"/>
          </w:tcPr>
          <w:p w:rsidR="00070BF2" w:rsidRPr="006B0425" w:rsidRDefault="00070BF2" w:rsidP="00AC3EC4">
            <w:pPr>
              <w:rPr>
                <w:rFonts w:eastAsia="Times New Roman"/>
                <w:sz w:val="20"/>
                <w:szCs w:val="20"/>
              </w:rPr>
            </w:pPr>
            <w:r>
              <w:rPr>
                <w:rFonts w:eastAsia="Times New Roman"/>
                <w:sz w:val="20"/>
                <w:szCs w:val="20"/>
              </w:rPr>
              <w:t>34</w:t>
            </w:r>
          </w:p>
        </w:tc>
      </w:tr>
      <w:tr w:rsidR="00070BF2" w:rsidRPr="006B0425" w:rsidTr="00070BF2">
        <w:trPr>
          <w:trHeight w:val="918"/>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070BF2" w:rsidP="00AC3EC4">
            <w:pPr>
              <w:rPr>
                <w:rFonts w:eastAsia="Times New Roman"/>
                <w:sz w:val="20"/>
                <w:szCs w:val="20"/>
              </w:rPr>
            </w:pPr>
            <w:r>
              <w:rPr>
                <w:rFonts w:eastAsia="Times New Roman"/>
                <w:sz w:val="20"/>
                <w:szCs w:val="20"/>
              </w:rPr>
              <w:t>Обобщение и оформление педагогического опыта</w:t>
            </w:r>
          </w:p>
        </w:tc>
        <w:tc>
          <w:tcPr>
            <w:tcW w:w="1892" w:type="dxa"/>
            <w:tcBorders>
              <w:right w:val="single" w:sz="4" w:space="0" w:color="auto"/>
            </w:tcBorders>
          </w:tcPr>
          <w:p w:rsidR="00070BF2" w:rsidRPr="006B0425" w:rsidRDefault="00070BF2" w:rsidP="00AC3EC4">
            <w:pPr>
              <w:rPr>
                <w:rFonts w:eastAsia="Times New Roman"/>
                <w:sz w:val="20"/>
                <w:szCs w:val="20"/>
              </w:rPr>
            </w:pPr>
            <w:r>
              <w:rPr>
                <w:rFonts w:eastAsia="Times New Roman"/>
                <w:sz w:val="20"/>
                <w:szCs w:val="20"/>
              </w:rPr>
              <w:t xml:space="preserve">Преподаватели ККИПК </w:t>
            </w:r>
          </w:p>
        </w:tc>
        <w:tc>
          <w:tcPr>
            <w:tcW w:w="1709" w:type="dxa"/>
            <w:tcBorders>
              <w:left w:val="single" w:sz="4" w:space="0" w:color="auto"/>
            </w:tcBorders>
          </w:tcPr>
          <w:p w:rsidR="00070BF2" w:rsidRDefault="00070BF2" w:rsidP="00AC3EC4">
            <w:pPr>
              <w:rPr>
                <w:rFonts w:eastAsia="Times New Roman"/>
                <w:sz w:val="20"/>
                <w:szCs w:val="20"/>
              </w:rPr>
            </w:pPr>
            <w:r>
              <w:rPr>
                <w:rFonts w:eastAsia="Times New Roman"/>
                <w:sz w:val="20"/>
                <w:szCs w:val="20"/>
              </w:rPr>
              <w:t>24 часа</w:t>
            </w:r>
          </w:p>
          <w:p w:rsidR="00070BF2" w:rsidRPr="006B0425" w:rsidRDefault="00070BF2" w:rsidP="00AC3EC4">
            <w:pPr>
              <w:rPr>
                <w:rFonts w:eastAsia="Times New Roman"/>
                <w:sz w:val="20"/>
                <w:szCs w:val="20"/>
              </w:rPr>
            </w:pPr>
            <w:r>
              <w:rPr>
                <w:rFonts w:eastAsia="Times New Roman"/>
                <w:sz w:val="20"/>
                <w:szCs w:val="20"/>
              </w:rPr>
              <w:t>Очно</w:t>
            </w:r>
          </w:p>
        </w:tc>
        <w:tc>
          <w:tcPr>
            <w:tcW w:w="2445" w:type="dxa"/>
          </w:tcPr>
          <w:p w:rsidR="00070BF2" w:rsidRPr="006B0425" w:rsidRDefault="00070BF2" w:rsidP="00AC3EC4">
            <w:pPr>
              <w:rPr>
                <w:rFonts w:eastAsia="Times New Roman"/>
                <w:sz w:val="20"/>
                <w:szCs w:val="20"/>
              </w:rPr>
            </w:pPr>
            <w:r>
              <w:rPr>
                <w:rFonts w:eastAsia="Times New Roman"/>
                <w:sz w:val="20"/>
                <w:szCs w:val="20"/>
              </w:rPr>
              <w:t>Актовый зал администрации Боготольского района</w:t>
            </w:r>
          </w:p>
        </w:tc>
        <w:tc>
          <w:tcPr>
            <w:tcW w:w="995" w:type="dxa"/>
          </w:tcPr>
          <w:p w:rsidR="00070BF2" w:rsidRPr="006B0425" w:rsidRDefault="00070BF2" w:rsidP="00AC3EC4">
            <w:pPr>
              <w:rPr>
                <w:rFonts w:eastAsia="Times New Roman"/>
                <w:sz w:val="20"/>
                <w:szCs w:val="20"/>
              </w:rPr>
            </w:pPr>
            <w:r>
              <w:rPr>
                <w:rFonts w:eastAsia="Times New Roman"/>
                <w:sz w:val="20"/>
                <w:szCs w:val="20"/>
              </w:rPr>
              <w:t>25</w:t>
            </w:r>
          </w:p>
        </w:tc>
      </w:tr>
      <w:tr w:rsidR="00070BF2" w:rsidRPr="006B0425" w:rsidTr="00070BF2">
        <w:trPr>
          <w:trHeight w:val="1275"/>
        </w:trPr>
        <w:tc>
          <w:tcPr>
            <w:tcW w:w="1240" w:type="dxa"/>
            <w:vMerge/>
          </w:tcPr>
          <w:p w:rsidR="00070BF2" w:rsidRPr="006B0425" w:rsidRDefault="00070BF2" w:rsidP="00AC3EC4">
            <w:pPr>
              <w:rPr>
                <w:rFonts w:eastAsia="Times New Roman"/>
                <w:sz w:val="20"/>
                <w:szCs w:val="20"/>
              </w:rPr>
            </w:pPr>
          </w:p>
        </w:tc>
        <w:tc>
          <w:tcPr>
            <w:tcW w:w="2543" w:type="dxa"/>
            <w:vMerge/>
          </w:tcPr>
          <w:p w:rsidR="00070BF2" w:rsidRPr="006B0425" w:rsidRDefault="00070BF2" w:rsidP="00AC3EC4">
            <w:pPr>
              <w:rPr>
                <w:rFonts w:eastAsia="Times New Roman"/>
                <w:sz w:val="20"/>
                <w:szCs w:val="20"/>
              </w:rPr>
            </w:pPr>
          </w:p>
        </w:tc>
        <w:tc>
          <w:tcPr>
            <w:tcW w:w="3962" w:type="dxa"/>
          </w:tcPr>
          <w:p w:rsidR="00070BF2" w:rsidRPr="006B0425" w:rsidRDefault="00265EB0" w:rsidP="00AC3EC4">
            <w:pPr>
              <w:rPr>
                <w:rFonts w:eastAsia="Times New Roman"/>
                <w:sz w:val="20"/>
                <w:szCs w:val="20"/>
              </w:rPr>
            </w:pPr>
            <w:r>
              <w:rPr>
                <w:rFonts w:eastAsia="Times New Roman"/>
                <w:sz w:val="20"/>
                <w:szCs w:val="20"/>
              </w:rPr>
              <w:t>Управленцы</w:t>
            </w:r>
          </w:p>
        </w:tc>
        <w:tc>
          <w:tcPr>
            <w:tcW w:w="1892" w:type="dxa"/>
            <w:tcBorders>
              <w:right w:val="single" w:sz="4" w:space="0" w:color="auto"/>
            </w:tcBorders>
          </w:tcPr>
          <w:p w:rsidR="00037DD2" w:rsidRPr="00037DD2" w:rsidRDefault="00037DD2" w:rsidP="00AC3EC4">
            <w:pPr>
              <w:rPr>
                <w:rFonts w:eastAsia="Times New Roman"/>
                <w:sz w:val="20"/>
                <w:szCs w:val="20"/>
              </w:rPr>
            </w:pPr>
            <w:r w:rsidRPr="00037DD2">
              <w:rPr>
                <w:rFonts w:eastAsia="Times New Roman"/>
                <w:sz w:val="20"/>
                <w:szCs w:val="20"/>
              </w:rPr>
              <w:t>Управление школой2020+: реализация ФГОС и предметных концепций».</w:t>
            </w:r>
          </w:p>
          <w:p w:rsidR="00070BF2" w:rsidRPr="006B0425" w:rsidRDefault="00070BF2" w:rsidP="00AC3EC4">
            <w:pPr>
              <w:rPr>
                <w:rFonts w:eastAsia="Times New Roman"/>
                <w:sz w:val="20"/>
                <w:szCs w:val="20"/>
              </w:rPr>
            </w:pPr>
          </w:p>
        </w:tc>
        <w:tc>
          <w:tcPr>
            <w:tcW w:w="1709" w:type="dxa"/>
            <w:tcBorders>
              <w:left w:val="single" w:sz="4" w:space="0" w:color="auto"/>
            </w:tcBorders>
          </w:tcPr>
          <w:p w:rsidR="00070BF2" w:rsidRPr="006B0425" w:rsidRDefault="00265EB0" w:rsidP="00AC3EC4">
            <w:pPr>
              <w:rPr>
                <w:rFonts w:eastAsia="Times New Roman"/>
                <w:sz w:val="20"/>
                <w:szCs w:val="20"/>
              </w:rPr>
            </w:pPr>
            <w:r>
              <w:rPr>
                <w:rFonts w:eastAsia="Times New Roman"/>
                <w:sz w:val="20"/>
                <w:szCs w:val="20"/>
              </w:rPr>
              <w:t>36 часов</w:t>
            </w:r>
          </w:p>
        </w:tc>
        <w:tc>
          <w:tcPr>
            <w:tcW w:w="2445" w:type="dxa"/>
          </w:tcPr>
          <w:p w:rsidR="00070BF2" w:rsidRPr="006B0425" w:rsidRDefault="00265EB0" w:rsidP="00AC3EC4">
            <w:pPr>
              <w:rPr>
                <w:rFonts w:eastAsia="Times New Roman"/>
                <w:sz w:val="20"/>
                <w:szCs w:val="20"/>
              </w:rPr>
            </w:pPr>
            <w:r>
              <w:rPr>
                <w:rFonts w:eastAsia="Times New Roman"/>
                <w:sz w:val="20"/>
                <w:szCs w:val="20"/>
              </w:rPr>
              <w:t>Дистанционно ККИПК</w:t>
            </w:r>
          </w:p>
        </w:tc>
        <w:tc>
          <w:tcPr>
            <w:tcW w:w="995" w:type="dxa"/>
          </w:tcPr>
          <w:p w:rsidR="00070BF2" w:rsidRPr="006B0425" w:rsidRDefault="00265EB0" w:rsidP="00AC3EC4">
            <w:pPr>
              <w:rPr>
                <w:rFonts w:eastAsia="Times New Roman"/>
                <w:sz w:val="20"/>
                <w:szCs w:val="20"/>
              </w:rPr>
            </w:pPr>
            <w:r>
              <w:rPr>
                <w:rFonts w:eastAsia="Times New Roman"/>
                <w:sz w:val="20"/>
                <w:szCs w:val="20"/>
              </w:rPr>
              <w:t>23</w:t>
            </w:r>
            <w:r w:rsidR="00A76BAA">
              <w:rPr>
                <w:rFonts w:eastAsia="Times New Roman"/>
                <w:sz w:val="20"/>
                <w:szCs w:val="20"/>
              </w:rPr>
              <w:t xml:space="preserve">             </w:t>
            </w:r>
          </w:p>
        </w:tc>
      </w:tr>
      <w:tr w:rsidR="00070BF2" w:rsidRPr="006B0425" w:rsidTr="00070BF2">
        <w:tc>
          <w:tcPr>
            <w:tcW w:w="1240" w:type="dxa"/>
          </w:tcPr>
          <w:p w:rsidR="00070BF2" w:rsidRPr="006B0425" w:rsidRDefault="00070BF2" w:rsidP="00AC3EC4">
            <w:pPr>
              <w:rPr>
                <w:rFonts w:eastAsia="Times New Roman"/>
                <w:sz w:val="20"/>
                <w:szCs w:val="20"/>
              </w:rPr>
            </w:pPr>
          </w:p>
        </w:tc>
        <w:tc>
          <w:tcPr>
            <w:tcW w:w="2543" w:type="dxa"/>
          </w:tcPr>
          <w:p w:rsidR="00070BF2" w:rsidRPr="006B0425" w:rsidRDefault="00070BF2" w:rsidP="00AC3EC4">
            <w:pPr>
              <w:rPr>
                <w:rFonts w:eastAsia="Times New Roman"/>
                <w:sz w:val="20"/>
                <w:szCs w:val="20"/>
              </w:rPr>
            </w:pPr>
            <w:r w:rsidRPr="006B0425">
              <w:rPr>
                <w:rFonts w:eastAsia="Times New Roman"/>
                <w:sz w:val="20"/>
                <w:szCs w:val="20"/>
              </w:rPr>
              <w:t>ИТОГО:</w:t>
            </w:r>
          </w:p>
        </w:tc>
        <w:tc>
          <w:tcPr>
            <w:tcW w:w="3962" w:type="dxa"/>
          </w:tcPr>
          <w:p w:rsidR="00070BF2" w:rsidRPr="006B0425" w:rsidRDefault="00070BF2" w:rsidP="00AC3EC4">
            <w:pPr>
              <w:rPr>
                <w:rFonts w:eastAsia="Times New Roman"/>
                <w:sz w:val="20"/>
                <w:szCs w:val="20"/>
              </w:rPr>
            </w:pPr>
          </w:p>
        </w:tc>
        <w:tc>
          <w:tcPr>
            <w:tcW w:w="1892" w:type="dxa"/>
            <w:tcBorders>
              <w:right w:val="single" w:sz="4" w:space="0" w:color="auto"/>
            </w:tcBorders>
          </w:tcPr>
          <w:p w:rsidR="00070BF2" w:rsidRPr="006B0425" w:rsidRDefault="00070BF2" w:rsidP="00AC3EC4">
            <w:pPr>
              <w:rPr>
                <w:rFonts w:eastAsia="Times New Roman"/>
                <w:sz w:val="20"/>
                <w:szCs w:val="20"/>
              </w:rPr>
            </w:pPr>
          </w:p>
        </w:tc>
        <w:tc>
          <w:tcPr>
            <w:tcW w:w="1709" w:type="dxa"/>
            <w:tcBorders>
              <w:left w:val="single" w:sz="4" w:space="0" w:color="auto"/>
            </w:tcBorders>
          </w:tcPr>
          <w:p w:rsidR="00070BF2" w:rsidRPr="006B0425" w:rsidRDefault="00070BF2" w:rsidP="00AC3EC4">
            <w:pPr>
              <w:rPr>
                <w:rFonts w:eastAsia="Times New Roman"/>
                <w:sz w:val="20"/>
                <w:szCs w:val="20"/>
              </w:rPr>
            </w:pPr>
          </w:p>
        </w:tc>
        <w:tc>
          <w:tcPr>
            <w:tcW w:w="2445" w:type="dxa"/>
          </w:tcPr>
          <w:p w:rsidR="00070BF2" w:rsidRPr="006B0425" w:rsidRDefault="00070BF2" w:rsidP="00AC3EC4">
            <w:pPr>
              <w:rPr>
                <w:rFonts w:eastAsia="Times New Roman"/>
                <w:sz w:val="20"/>
                <w:szCs w:val="20"/>
              </w:rPr>
            </w:pPr>
          </w:p>
        </w:tc>
        <w:tc>
          <w:tcPr>
            <w:tcW w:w="995" w:type="dxa"/>
          </w:tcPr>
          <w:p w:rsidR="00070BF2" w:rsidRPr="006B0425" w:rsidRDefault="00070BF2" w:rsidP="00AC3EC4">
            <w:pPr>
              <w:rPr>
                <w:rFonts w:eastAsia="Times New Roman"/>
                <w:sz w:val="20"/>
                <w:szCs w:val="20"/>
              </w:rPr>
            </w:pPr>
          </w:p>
        </w:tc>
      </w:tr>
    </w:tbl>
    <w:p w:rsidR="00070BF2" w:rsidRPr="006B0425" w:rsidRDefault="00070BF2" w:rsidP="00AC3EC4">
      <w:pPr>
        <w:rPr>
          <w:rFonts w:eastAsia="Times New Roman"/>
          <w:sz w:val="20"/>
          <w:szCs w:val="20"/>
        </w:rPr>
      </w:pPr>
    </w:p>
    <w:p w:rsidR="00070BF2" w:rsidRPr="006B0425" w:rsidRDefault="00070BF2" w:rsidP="00AC3EC4">
      <w:pPr>
        <w:rPr>
          <w:rFonts w:eastAsia="Times New Roman"/>
          <w:sz w:val="20"/>
          <w:szCs w:val="20"/>
        </w:rPr>
      </w:pPr>
    </w:p>
    <w:p w:rsidR="00070BF2" w:rsidRPr="006B0425" w:rsidRDefault="00070BF2" w:rsidP="00AC3EC4">
      <w:pPr>
        <w:spacing w:line="256" w:lineRule="auto"/>
        <w:ind w:firstLine="425"/>
        <w:rPr>
          <w:sz w:val="20"/>
          <w:szCs w:val="20"/>
        </w:rPr>
      </w:pPr>
    </w:p>
    <w:tbl>
      <w:tblPr>
        <w:tblW w:w="139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5"/>
        <w:gridCol w:w="415"/>
        <w:gridCol w:w="709"/>
        <w:gridCol w:w="330"/>
        <w:gridCol w:w="379"/>
        <w:gridCol w:w="450"/>
        <w:gridCol w:w="400"/>
        <w:gridCol w:w="345"/>
        <w:gridCol w:w="364"/>
        <w:gridCol w:w="567"/>
        <w:gridCol w:w="567"/>
        <w:gridCol w:w="567"/>
        <w:gridCol w:w="567"/>
        <w:gridCol w:w="879"/>
        <w:gridCol w:w="425"/>
        <w:gridCol w:w="397"/>
        <w:gridCol w:w="170"/>
        <w:gridCol w:w="538"/>
        <w:gridCol w:w="1022"/>
        <w:gridCol w:w="567"/>
        <w:gridCol w:w="264"/>
        <w:gridCol w:w="750"/>
      </w:tblGrid>
      <w:tr w:rsidR="00B43D91" w:rsidRPr="006B0425" w:rsidTr="00B43D91">
        <w:trPr>
          <w:cantSplit/>
          <w:trHeight w:val="1833"/>
        </w:trPr>
        <w:tc>
          <w:tcPr>
            <w:tcW w:w="2835" w:type="dxa"/>
            <w:shd w:val="clear" w:color="auto" w:fill="auto"/>
          </w:tcPr>
          <w:p w:rsidR="00B43D91" w:rsidRPr="006B0425" w:rsidRDefault="00B43D91" w:rsidP="00AC3EC4">
            <w:pPr>
              <w:rPr>
                <w:i/>
                <w:sz w:val="20"/>
                <w:szCs w:val="20"/>
              </w:rPr>
            </w:pPr>
            <w:r w:rsidRPr="006B0425">
              <w:rPr>
                <w:sz w:val="20"/>
                <w:szCs w:val="20"/>
              </w:rPr>
              <w:t>Повышение квалификации по учебным предметам (удостоверения) на базе ККИПК и Ачинского педагогического колледжа в 2017 – 2018 уч. году по ОУ Боготольского района</w:t>
            </w:r>
          </w:p>
          <w:p w:rsidR="00B43D91" w:rsidRPr="006B0425" w:rsidRDefault="00B43D91" w:rsidP="00AC3EC4">
            <w:pPr>
              <w:rPr>
                <w:i/>
                <w:sz w:val="20"/>
                <w:szCs w:val="20"/>
              </w:rPr>
            </w:pPr>
          </w:p>
          <w:p w:rsidR="00B43D91" w:rsidRPr="006B0425" w:rsidRDefault="00B43D91" w:rsidP="00AC3EC4">
            <w:pPr>
              <w:rPr>
                <w:i/>
                <w:sz w:val="20"/>
                <w:szCs w:val="20"/>
              </w:rPr>
            </w:pPr>
          </w:p>
        </w:tc>
        <w:tc>
          <w:tcPr>
            <w:tcW w:w="435" w:type="dxa"/>
            <w:shd w:val="clear" w:color="auto" w:fill="auto"/>
            <w:textDirection w:val="btLr"/>
          </w:tcPr>
          <w:p w:rsidR="00B43D91" w:rsidRPr="006B0425" w:rsidRDefault="00B43D91" w:rsidP="00AC3EC4">
            <w:pPr>
              <w:ind w:left="113" w:right="113"/>
              <w:rPr>
                <w:sz w:val="20"/>
                <w:szCs w:val="20"/>
              </w:rPr>
            </w:pPr>
            <w:r w:rsidRPr="006B0425">
              <w:rPr>
                <w:sz w:val="20"/>
                <w:szCs w:val="20"/>
              </w:rPr>
              <w:t>Русский язык</w:t>
            </w:r>
          </w:p>
        </w:tc>
        <w:tc>
          <w:tcPr>
            <w:tcW w:w="415" w:type="dxa"/>
            <w:shd w:val="clear" w:color="auto" w:fill="auto"/>
            <w:textDirection w:val="btLr"/>
          </w:tcPr>
          <w:p w:rsidR="00B43D91" w:rsidRPr="006B0425" w:rsidRDefault="00B43D91" w:rsidP="00AC3EC4">
            <w:pPr>
              <w:ind w:left="113" w:right="113"/>
              <w:rPr>
                <w:sz w:val="20"/>
                <w:szCs w:val="20"/>
              </w:rPr>
            </w:pPr>
            <w:r>
              <w:rPr>
                <w:sz w:val="20"/>
                <w:szCs w:val="20"/>
              </w:rPr>
              <w:t>ПервоЛого</w:t>
            </w:r>
          </w:p>
        </w:tc>
        <w:tc>
          <w:tcPr>
            <w:tcW w:w="709" w:type="dxa"/>
            <w:shd w:val="clear" w:color="auto" w:fill="auto"/>
            <w:textDirection w:val="btLr"/>
          </w:tcPr>
          <w:p w:rsidR="00B43D91" w:rsidRPr="006B0425" w:rsidRDefault="00B43D91" w:rsidP="00AC3EC4">
            <w:pPr>
              <w:ind w:left="113" w:right="113"/>
              <w:rPr>
                <w:sz w:val="20"/>
                <w:szCs w:val="20"/>
              </w:rPr>
            </w:pPr>
            <w:r w:rsidRPr="006B0425">
              <w:rPr>
                <w:sz w:val="20"/>
                <w:szCs w:val="20"/>
              </w:rPr>
              <w:t>Математика, информатика</w:t>
            </w:r>
          </w:p>
        </w:tc>
        <w:tc>
          <w:tcPr>
            <w:tcW w:w="330" w:type="dxa"/>
            <w:shd w:val="clear" w:color="auto" w:fill="auto"/>
            <w:textDirection w:val="btLr"/>
          </w:tcPr>
          <w:p w:rsidR="00B43D91" w:rsidRPr="006B0425" w:rsidRDefault="00B43D91" w:rsidP="00AC3EC4">
            <w:pPr>
              <w:ind w:left="113" w:right="113"/>
              <w:rPr>
                <w:sz w:val="20"/>
                <w:szCs w:val="20"/>
              </w:rPr>
            </w:pPr>
            <w:r w:rsidRPr="006B0425">
              <w:rPr>
                <w:sz w:val="20"/>
                <w:szCs w:val="20"/>
              </w:rPr>
              <w:t>История</w:t>
            </w:r>
          </w:p>
        </w:tc>
        <w:tc>
          <w:tcPr>
            <w:tcW w:w="379" w:type="dxa"/>
            <w:shd w:val="clear" w:color="auto" w:fill="auto"/>
            <w:textDirection w:val="btLr"/>
          </w:tcPr>
          <w:p w:rsidR="00B43D91" w:rsidRPr="006B0425" w:rsidRDefault="00B43D91" w:rsidP="00AC3EC4">
            <w:pPr>
              <w:ind w:left="113" w:right="113"/>
              <w:rPr>
                <w:sz w:val="20"/>
                <w:szCs w:val="20"/>
              </w:rPr>
            </w:pPr>
            <w:r>
              <w:rPr>
                <w:sz w:val="20"/>
                <w:szCs w:val="20"/>
              </w:rPr>
              <w:t>Одаренные дети</w:t>
            </w:r>
          </w:p>
        </w:tc>
        <w:tc>
          <w:tcPr>
            <w:tcW w:w="450" w:type="dxa"/>
            <w:shd w:val="clear" w:color="auto" w:fill="auto"/>
            <w:textDirection w:val="btLr"/>
          </w:tcPr>
          <w:p w:rsidR="00B43D91" w:rsidRPr="006B0425" w:rsidRDefault="00B43D91" w:rsidP="00AC3EC4">
            <w:pPr>
              <w:ind w:left="113" w:right="113"/>
              <w:rPr>
                <w:sz w:val="20"/>
                <w:szCs w:val="20"/>
              </w:rPr>
            </w:pPr>
            <w:r w:rsidRPr="006B0425">
              <w:rPr>
                <w:sz w:val="20"/>
                <w:szCs w:val="20"/>
              </w:rPr>
              <w:t>Биология</w:t>
            </w:r>
          </w:p>
        </w:tc>
        <w:tc>
          <w:tcPr>
            <w:tcW w:w="400" w:type="dxa"/>
            <w:shd w:val="clear" w:color="auto" w:fill="auto"/>
            <w:textDirection w:val="btLr"/>
          </w:tcPr>
          <w:p w:rsidR="00B43D91" w:rsidRPr="006B0425" w:rsidRDefault="00B43D91" w:rsidP="00AC3EC4">
            <w:pPr>
              <w:ind w:left="113" w:right="113"/>
              <w:rPr>
                <w:sz w:val="20"/>
                <w:szCs w:val="20"/>
              </w:rPr>
            </w:pPr>
            <w:r w:rsidRPr="006B0425">
              <w:rPr>
                <w:sz w:val="20"/>
                <w:szCs w:val="20"/>
              </w:rPr>
              <w:t>Ин-яз</w:t>
            </w:r>
          </w:p>
        </w:tc>
        <w:tc>
          <w:tcPr>
            <w:tcW w:w="345" w:type="dxa"/>
            <w:shd w:val="clear" w:color="auto" w:fill="auto"/>
            <w:textDirection w:val="btLr"/>
          </w:tcPr>
          <w:p w:rsidR="00B43D91" w:rsidRPr="006B0425" w:rsidRDefault="00B43D91" w:rsidP="00AC3EC4">
            <w:pPr>
              <w:ind w:left="113" w:right="113"/>
              <w:rPr>
                <w:sz w:val="20"/>
                <w:szCs w:val="20"/>
              </w:rPr>
            </w:pPr>
            <w:r w:rsidRPr="006B0425">
              <w:rPr>
                <w:sz w:val="20"/>
                <w:szCs w:val="20"/>
              </w:rPr>
              <w:t>Химия</w:t>
            </w:r>
          </w:p>
        </w:tc>
        <w:tc>
          <w:tcPr>
            <w:tcW w:w="364" w:type="dxa"/>
            <w:shd w:val="clear" w:color="auto" w:fill="auto"/>
            <w:textDirection w:val="btLr"/>
          </w:tcPr>
          <w:p w:rsidR="00B43D91" w:rsidRPr="006B0425" w:rsidRDefault="00B43D91" w:rsidP="00AC3EC4">
            <w:pPr>
              <w:ind w:left="113" w:right="113"/>
              <w:rPr>
                <w:sz w:val="20"/>
                <w:szCs w:val="20"/>
              </w:rPr>
            </w:pPr>
            <w:r>
              <w:rPr>
                <w:sz w:val="20"/>
                <w:szCs w:val="20"/>
              </w:rPr>
              <w:t>Доп. образование</w:t>
            </w:r>
          </w:p>
        </w:tc>
        <w:tc>
          <w:tcPr>
            <w:tcW w:w="567" w:type="dxa"/>
            <w:shd w:val="clear" w:color="auto" w:fill="auto"/>
            <w:textDirection w:val="btLr"/>
          </w:tcPr>
          <w:p w:rsidR="00B43D91" w:rsidRPr="006B0425" w:rsidRDefault="00B43D91" w:rsidP="00AC3EC4">
            <w:pPr>
              <w:ind w:left="113" w:right="113"/>
              <w:rPr>
                <w:sz w:val="20"/>
                <w:szCs w:val="20"/>
              </w:rPr>
            </w:pPr>
            <w:r w:rsidRPr="006B0425">
              <w:rPr>
                <w:sz w:val="20"/>
                <w:szCs w:val="20"/>
              </w:rPr>
              <w:t>Физика</w:t>
            </w:r>
          </w:p>
        </w:tc>
        <w:tc>
          <w:tcPr>
            <w:tcW w:w="567" w:type="dxa"/>
            <w:shd w:val="clear" w:color="auto" w:fill="auto"/>
            <w:textDirection w:val="btLr"/>
          </w:tcPr>
          <w:p w:rsidR="00B43D91" w:rsidRPr="006B0425" w:rsidRDefault="00B43D91" w:rsidP="00AC3EC4">
            <w:pPr>
              <w:ind w:left="113" w:right="113"/>
              <w:rPr>
                <w:sz w:val="20"/>
                <w:szCs w:val="20"/>
              </w:rPr>
            </w:pPr>
            <w:r w:rsidRPr="006B0425">
              <w:rPr>
                <w:sz w:val="20"/>
                <w:szCs w:val="20"/>
              </w:rPr>
              <w:t>География</w:t>
            </w:r>
          </w:p>
        </w:tc>
        <w:tc>
          <w:tcPr>
            <w:tcW w:w="567" w:type="dxa"/>
            <w:shd w:val="clear" w:color="auto" w:fill="auto"/>
            <w:textDirection w:val="btLr"/>
          </w:tcPr>
          <w:p w:rsidR="00B43D91" w:rsidRPr="006B0425" w:rsidRDefault="00B43D91" w:rsidP="00AC3EC4">
            <w:pPr>
              <w:ind w:left="113" w:right="113"/>
              <w:rPr>
                <w:sz w:val="20"/>
                <w:szCs w:val="20"/>
              </w:rPr>
            </w:pPr>
            <w:r w:rsidRPr="006B0425">
              <w:rPr>
                <w:sz w:val="20"/>
                <w:szCs w:val="20"/>
              </w:rPr>
              <w:t>Физкультура,</w:t>
            </w:r>
          </w:p>
        </w:tc>
        <w:tc>
          <w:tcPr>
            <w:tcW w:w="567" w:type="dxa"/>
            <w:textDirection w:val="btLr"/>
          </w:tcPr>
          <w:p w:rsidR="00B43D91" w:rsidRPr="006B0425" w:rsidRDefault="00B43D91" w:rsidP="00AC3EC4">
            <w:pPr>
              <w:ind w:left="113" w:right="113"/>
              <w:rPr>
                <w:sz w:val="20"/>
                <w:szCs w:val="20"/>
              </w:rPr>
            </w:pPr>
            <w:r w:rsidRPr="006B0425">
              <w:rPr>
                <w:sz w:val="20"/>
                <w:szCs w:val="20"/>
              </w:rPr>
              <w:t>Нач. классы</w:t>
            </w:r>
          </w:p>
        </w:tc>
        <w:tc>
          <w:tcPr>
            <w:tcW w:w="879" w:type="dxa"/>
            <w:shd w:val="clear" w:color="auto" w:fill="auto"/>
            <w:textDirection w:val="btLr"/>
          </w:tcPr>
          <w:p w:rsidR="00B43D91" w:rsidRPr="006B0425" w:rsidRDefault="00B43D91" w:rsidP="00AC3EC4">
            <w:pPr>
              <w:ind w:left="113" w:right="113"/>
              <w:rPr>
                <w:sz w:val="20"/>
                <w:szCs w:val="20"/>
              </w:rPr>
            </w:pPr>
            <w:r>
              <w:rPr>
                <w:sz w:val="20"/>
                <w:szCs w:val="20"/>
              </w:rPr>
              <w:t xml:space="preserve">Использ.средств </w:t>
            </w:r>
            <w:r w:rsidR="006506D1">
              <w:rPr>
                <w:sz w:val="20"/>
                <w:szCs w:val="20"/>
              </w:rPr>
              <w:t>ИК</w:t>
            </w:r>
            <w:r>
              <w:rPr>
                <w:sz w:val="20"/>
                <w:szCs w:val="20"/>
              </w:rPr>
              <w:t xml:space="preserve"> техн.в электр. Иформ.-образ. среде</w:t>
            </w:r>
          </w:p>
        </w:tc>
        <w:tc>
          <w:tcPr>
            <w:tcW w:w="425" w:type="dxa"/>
            <w:shd w:val="clear" w:color="auto" w:fill="auto"/>
            <w:textDirection w:val="btLr"/>
          </w:tcPr>
          <w:p w:rsidR="00B43D91" w:rsidRPr="006B0425" w:rsidRDefault="00B43D91" w:rsidP="00AC3EC4">
            <w:pPr>
              <w:ind w:left="113" w:right="113"/>
              <w:rPr>
                <w:sz w:val="20"/>
                <w:szCs w:val="20"/>
              </w:rPr>
            </w:pPr>
            <w:r w:rsidRPr="006B0425">
              <w:rPr>
                <w:sz w:val="20"/>
                <w:szCs w:val="20"/>
              </w:rPr>
              <w:t>Технология</w:t>
            </w:r>
          </w:p>
        </w:tc>
        <w:tc>
          <w:tcPr>
            <w:tcW w:w="397" w:type="dxa"/>
            <w:shd w:val="clear" w:color="auto" w:fill="auto"/>
            <w:textDirection w:val="btLr"/>
          </w:tcPr>
          <w:p w:rsidR="00B43D91" w:rsidRPr="006B0425" w:rsidRDefault="00B43D91" w:rsidP="00AC3EC4">
            <w:pPr>
              <w:ind w:left="113" w:right="113"/>
              <w:rPr>
                <w:sz w:val="20"/>
                <w:szCs w:val="20"/>
              </w:rPr>
            </w:pPr>
            <w:r w:rsidRPr="006B0425">
              <w:rPr>
                <w:sz w:val="20"/>
                <w:szCs w:val="20"/>
              </w:rPr>
              <w:t>Управленцы</w:t>
            </w:r>
          </w:p>
        </w:tc>
        <w:tc>
          <w:tcPr>
            <w:tcW w:w="708" w:type="dxa"/>
            <w:gridSpan w:val="2"/>
            <w:shd w:val="clear" w:color="auto" w:fill="auto"/>
            <w:textDirection w:val="btLr"/>
          </w:tcPr>
          <w:p w:rsidR="00B43D91" w:rsidRPr="006B0425" w:rsidRDefault="006506D1" w:rsidP="00AC3EC4">
            <w:pPr>
              <w:ind w:left="113" w:right="113"/>
              <w:rPr>
                <w:b/>
                <w:sz w:val="20"/>
                <w:szCs w:val="20"/>
              </w:rPr>
            </w:pPr>
            <w:r w:rsidRPr="006B0425">
              <w:rPr>
                <w:sz w:val="20"/>
                <w:szCs w:val="20"/>
              </w:rPr>
              <w:t>Изо искусства</w:t>
            </w:r>
            <w:r w:rsidR="00B43D91" w:rsidRPr="006B0425">
              <w:rPr>
                <w:sz w:val="20"/>
                <w:szCs w:val="20"/>
              </w:rPr>
              <w:t xml:space="preserve"> МХК</w:t>
            </w:r>
          </w:p>
        </w:tc>
        <w:tc>
          <w:tcPr>
            <w:tcW w:w="1022" w:type="dxa"/>
            <w:shd w:val="clear" w:color="auto" w:fill="auto"/>
            <w:textDirection w:val="btLr"/>
          </w:tcPr>
          <w:p w:rsidR="00B43D91" w:rsidRPr="006B0425" w:rsidRDefault="00B43D91" w:rsidP="00AC3EC4">
            <w:pPr>
              <w:ind w:left="113" w:right="113"/>
              <w:rPr>
                <w:sz w:val="20"/>
                <w:szCs w:val="20"/>
              </w:rPr>
            </w:pPr>
            <w:r>
              <w:rPr>
                <w:sz w:val="20"/>
                <w:szCs w:val="20"/>
              </w:rPr>
              <w:t>Обобщение оформление педагогического опыта</w:t>
            </w:r>
          </w:p>
        </w:tc>
        <w:tc>
          <w:tcPr>
            <w:tcW w:w="567" w:type="dxa"/>
            <w:shd w:val="clear" w:color="auto" w:fill="auto"/>
            <w:textDirection w:val="btLr"/>
          </w:tcPr>
          <w:p w:rsidR="00B43D91" w:rsidRPr="006B0425" w:rsidRDefault="00B43D91" w:rsidP="00AC3EC4">
            <w:pPr>
              <w:ind w:left="113" w:right="113"/>
              <w:rPr>
                <w:sz w:val="20"/>
                <w:szCs w:val="20"/>
              </w:rPr>
            </w:pPr>
            <w:r w:rsidRPr="006B0425">
              <w:rPr>
                <w:sz w:val="20"/>
                <w:szCs w:val="20"/>
              </w:rPr>
              <w:t xml:space="preserve">Социальные педагоги, </w:t>
            </w:r>
            <w:r w:rsidR="006506D1" w:rsidRPr="006B0425">
              <w:rPr>
                <w:sz w:val="20"/>
                <w:szCs w:val="20"/>
              </w:rPr>
              <w:t>психологи ОВЗ</w:t>
            </w: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r w:rsidRPr="006B0425">
              <w:rPr>
                <w:sz w:val="20"/>
                <w:szCs w:val="20"/>
              </w:rPr>
              <w:t>обж</w:t>
            </w:r>
          </w:p>
        </w:tc>
        <w:tc>
          <w:tcPr>
            <w:tcW w:w="750" w:type="dxa"/>
            <w:shd w:val="clear" w:color="auto" w:fill="auto"/>
          </w:tcPr>
          <w:p w:rsidR="00B43D91" w:rsidRPr="006B0425" w:rsidRDefault="00B43D91" w:rsidP="00AC3EC4">
            <w:pPr>
              <w:spacing w:after="200" w:line="276" w:lineRule="auto"/>
              <w:rPr>
                <w:sz w:val="20"/>
                <w:szCs w:val="20"/>
              </w:rPr>
            </w:pPr>
            <w:r w:rsidRPr="006B0425">
              <w:rPr>
                <w:sz w:val="20"/>
                <w:szCs w:val="20"/>
              </w:rPr>
              <w:t>ИТОГО</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Александровская</w:t>
            </w:r>
          </w:p>
        </w:tc>
        <w:tc>
          <w:tcPr>
            <w:tcW w:w="435" w:type="dxa"/>
            <w:shd w:val="clear" w:color="auto" w:fill="auto"/>
          </w:tcPr>
          <w:p w:rsidR="00B43D91" w:rsidRPr="006B0425" w:rsidRDefault="00601AC6" w:rsidP="00AC3EC4">
            <w:pPr>
              <w:rPr>
                <w:sz w:val="20"/>
                <w:szCs w:val="20"/>
              </w:rPr>
            </w:pPr>
            <w:r>
              <w:rPr>
                <w:sz w:val="20"/>
                <w:szCs w:val="20"/>
              </w:rPr>
              <w:t>1</w:t>
            </w: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6B0425" w:rsidRDefault="00B43D91" w:rsidP="00AC3EC4">
            <w:pPr>
              <w:rPr>
                <w:sz w:val="20"/>
                <w:szCs w:val="20"/>
              </w:rPr>
            </w:pPr>
          </w:p>
        </w:tc>
        <w:tc>
          <w:tcPr>
            <w:tcW w:w="330" w:type="dxa"/>
            <w:shd w:val="clear" w:color="auto" w:fill="auto"/>
          </w:tcPr>
          <w:p w:rsidR="00B43D91" w:rsidRPr="006B0425" w:rsidRDefault="00601AC6" w:rsidP="00AC3EC4">
            <w:pPr>
              <w:rPr>
                <w:sz w:val="20"/>
                <w:szCs w:val="20"/>
              </w:rPr>
            </w:pPr>
            <w:r>
              <w:rPr>
                <w:sz w:val="20"/>
                <w:szCs w:val="20"/>
              </w:rPr>
              <w:t>1</w:t>
            </w: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601AC6" w:rsidP="00AC3EC4">
            <w:pPr>
              <w:rPr>
                <w:sz w:val="20"/>
                <w:szCs w:val="20"/>
              </w:rPr>
            </w:pPr>
            <w:r>
              <w:rPr>
                <w:sz w:val="20"/>
                <w:szCs w:val="20"/>
              </w:rPr>
              <w:t>1</w:t>
            </w:r>
          </w:p>
        </w:tc>
        <w:tc>
          <w:tcPr>
            <w:tcW w:w="879" w:type="dxa"/>
            <w:shd w:val="clear" w:color="auto" w:fill="auto"/>
          </w:tcPr>
          <w:p w:rsidR="00B43D91" w:rsidRPr="006B0425" w:rsidRDefault="00B43D91" w:rsidP="00AC3EC4">
            <w:pPr>
              <w:rPr>
                <w:sz w:val="20"/>
                <w:szCs w:val="20"/>
              </w:rPr>
            </w:pPr>
            <w:r>
              <w:rPr>
                <w:sz w:val="20"/>
                <w:szCs w:val="20"/>
              </w:rPr>
              <w:t>2</w:t>
            </w: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r>
              <w:rPr>
                <w:sz w:val="20"/>
                <w:szCs w:val="20"/>
              </w:rPr>
              <w:t>2</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5E4099" w:rsidP="00AC3EC4">
            <w:pPr>
              <w:spacing w:after="200" w:line="276" w:lineRule="auto"/>
              <w:rPr>
                <w:sz w:val="20"/>
                <w:szCs w:val="20"/>
              </w:rPr>
            </w:pPr>
            <w:r>
              <w:rPr>
                <w:sz w:val="20"/>
                <w:szCs w:val="20"/>
              </w:rPr>
              <w:t>7</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Большекосульская</w:t>
            </w:r>
          </w:p>
        </w:tc>
        <w:tc>
          <w:tcPr>
            <w:tcW w:w="435" w:type="dxa"/>
            <w:shd w:val="clear" w:color="auto" w:fill="auto"/>
          </w:tcPr>
          <w:p w:rsidR="00B43D91" w:rsidRPr="006B0425" w:rsidRDefault="00B43D91" w:rsidP="00AC3EC4">
            <w:pPr>
              <w:rPr>
                <w:sz w:val="20"/>
                <w:szCs w:val="20"/>
              </w:rPr>
            </w:pP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6B0425" w:rsidRDefault="00B43D91" w:rsidP="00AC3EC4">
            <w:pPr>
              <w:rPr>
                <w:sz w:val="20"/>
                <w:szCs w:val="20"/>
              </w:rPr>
            </w:pPr>
          </w:p>
        </w:tc>
        <w:tc>
          <w:tcPr>
            <w:tcW w:w="330" w:type="dxa"/>
            <w:shd w:val="clear" w:color="auto" w:fill="auto"/>
          </w:tcPr>
          <w:p w:rsidR="00B43D91" w:rsidRPr="006B0425" w:rsidRDefault="00B43D91" w:rsidP="00AC3EC4">
            <w:pPr>
              <w:rPr>
                <w:sz w:val="20"/>
                <w:szCs w:val="20"/>
              </w:rPr>
            </w:pP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r>
              <w:rPr>
                <w:sz w:val="20"/>
                <w:szCs w:val="20"/>
              </w:rPr>
              <w:t>3</w:t>
            </w:r>
          </w:p>
        </w:tc>
        <w:tc>
          <w:tcPr>
            <w:tcW w:w="879" w:type="dxa"/>
            <w:shd w:val="clear" w:color="auto" w:fill="auto"/>
          </w:tcPr>
          <w:p w:rsidR="00B43D91" w:rsidRPr="006B0425" w:rsidRDefault="00B43D91" w:rsidP="00AC3EC4">
            <w:pPr>
              <w:rPr>
                <w:sz w:val="20"/>
                <w:szCs w:val="20"/>
              </w:rPr>
            </w:pPr>
            <w:r>
              <w:rPr>
                <w:sz w:val="20"/>
                <w:szCs w:val="20"/>
              </w:rPr>
              <w:t>6</w:t>
            </w: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r>
              <w:rPr>
                <w:sz w:val="20"/>
                <w:szCs w:val="20"/>
              </w:rPr>
              <w:t>3</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r>
              <w:rPr>
                <w:sz w:val="20"/>
                <w:szCs w:val="20"/>
              </w:rPr>
              <w:t>3</w:t>
            </w: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B43D91" w:rsidP="00AC3EC4">
            <w:pPr>
              <w:spacing w:after="200" w:line="276" w:lineRule="auto"/>
              <w:rPr>
                <w:sz w:val="20"/>
                <w:szCs w:val="20"/>
              </w:rPr>
            </w:pPr>
            <w:r>
              <w:rPr>
                <w:sz w:val="20"/>
                <w:szCs w:val="20"/>
              </w:rPr>
              <w:t>15</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Боготольская</w:t>
            </w:r>
          </w:p>
        </w:tc>
        <w:tc>
          <w:tcPr>
            <w:tcW w:w="435" w:type="dxa"/>
            <w:shd w:val="clear" w:color="auto" w:fill="auto"/>
          </w:tcPr>
          <w:p w:rsidR="00B43D91" w:rsidRPr="006B0425" w:rsidRDefault="00B43D91" w:rsidP="00AC3EC4">
            <w:pPr>
              <w:rPr>
                <w:sz w:val="20"/>
                <w:szCs w:val="20"/>
              </w:rPr>
            </w:pP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6B0425" w:rsidRDefault="00B43D91" w:rsidP="00AC3EC4">
            <w:pPr>
              <w:rPr>
                <w:sz w:val="20"/>
                <w:szCs w:val="20"/>
              </w:rPr>
            </w:pPr>
          </w:p>
        </w:tc>
        <w:tc>
          <w:tcPr>
            <w:tcW w:w="330" w:type="dxa"/>
            <w:shd w:val="clear" w:color="auto" w:fill="auto"/>
          </w:tcPr>
          <w:p w:rsidR="00B43D91" w:rsidRPr="006B0425" w:rsidRDefault="00B43D91" w:rsidP="00AC3EC4">
            <w:pPr>
              <w:rPr>
                <w:sz w:val="20"/>
                <w:szCs w:val="20"/>
              </w:rPr>
            </w:pP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r>
              <w:rPr>
                <w:sz w:val="20"/>
                <w:szCs w:val="20"/>
              </w:rPr>
              <w:t>1</w:t>
            </w:r>
          </w:p>
        </w:tc>
        <w:tc>
          <w:tcPr>
            <w:tcW w:w="879" w:type="dxa"/>
            <w:shd w:val="clear" w:color="auto" w:fill="auto"/>
          </w:tcPr>
          <w:p w:rsidR="00B43D91" w:rsidRPr="006B0425" w:rsidRDefault="00B43D91" w:rsidP="00AC3EC4">
            <w:pPr>
              <w:rPr>
                <w:sz w:val="20"/>
                <w:szCs w:val="20"/>
              </w:rPr>
            </w:pPr>
            <w:r>
              <w:rPr>
                <w:sz w:val="20"/>
                <w:szCs w:val="20"/>
              </w:rPr>
              <w:t>6</w:t>
            </w: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r>
              <w:rPr>
                <w:sz w:val="20"/>
                <w:szCs w:val="20"/>
              </w:rPr>
              <w:t>1</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r>
              <w:rPr>
                <w:sz w:val="20"/>
                <w:szCs w:val="20"/>
              </w:rPr>
              <w:t>2</w:t>
            </w: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B43D91" w:rsidP="00AC3EC4">
            <w:pPr>
              <w:spacing w:after="200" w:line="276" w:lineRule="auto"/>
              <w:rPr>
                <w:sz w:val="20"/>
                <w:szCs w:val="20"/>
              </w:rPr>
            </w:pPr>
            <w:r>
              <w:rPr>
                <w:sz w:val="20"/>
                <w:szCs w:val="20"/>
              </w:rPr>
              <w:t>9</w:t>
            </w:r>
          </w:p>
        </w:tc>
      </w:tr>
      <w:tr w:rsidR="00B43D91" w:rsidRPr="006B0425" w:rsidTr="00B43D91">
        <w:trPr>
          <w:trHeight w:val="283"/>
        </w:trPr>
        <w:tc>
          <w:tcPr>
            <w:tcW w:w="2835" w:type="dxa"/>
            <w:shd w:val="clear" w:color="auto" w:fill="auto"/>
          </w:tcPr>
          <w:p w:rsidR="00B43D91" w:rsidRPr="006B0425" w:rsidRDefault="00B43D91" w:rsidP="00AC3EC4">
            <w:pPr>
              <w:rPr>
                <w:i/>
                <w:sz w:val="20"/>
                <w:szCs w:val="20"/>
              </w:rPr>
            </w:pPr>
            <w:r w:rsidRPr="006B0425">
              <w:rPr>
                <w:i/>
                <w:sz w:val="20"/>
                <w:szCs w:val="20"/>
              </w:rPr>
              <w:t>Булатовская</w:t>
            </w:r>
          </w:p>
        </w:tc>
        <w:tc>
          <w:tcPr>
            <w:tcW w:w="435" w:type="dxa"/>
            <w:shd w:val="clear" w:color="auto" w:fill="auto"/>
          </w:tcPr>
          <w:p w:rsidR="00B43D91" w:rsidRPr="006B0425" w:rsidRDefault="00B43D91" w:rsidP="00AC3EC4">
            <w:pPr>
              <w:rPr>
                <w:sz w:val="20"/>
                <w:szCs w:val="20"/>
              </w:rPr>
            </w:pP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6B0425" w:rsidRDefault="00B43D91" w:rsidP="00AC3EC4">
            <w:pPr>
              <w:rPr>
                <w:sz w:val="20"/>
                <w:szCs w:val="20"/>
              </w:rPr>
            </w:pPr>
            <w:r>
              <w:rPr>
                <w:sz w:val="20"/>
                <w:szCs w:val="20"/>
              </w:rPr>
              <w:t>1</w:t>
            </w:r>
          </w:p>
        </w:tc>
        <w:tc>
          <w:tcPr>
            <w:tcW w:w="330" w:type="dxa"/>
            <w:shd w:val="clear" w:color="auto" w:fill="auto"/>
          </w:tcPr>
          <w:p w:rsidR="00B43D91" w:rsidRPr="006B0425" w:rsidRDefault="00B43D91" w:rsidP="00AC3EC4">
            <w:pPr>
              <w:rPr>
                <w:sz w:val="20"/>
                <w:szCs w:val="20"/>
              </w:rPr>
            </w:pPr>
            <w:r>
              <w:rPr>
                <w:sz w:val="20"/>
                <w:szCs w:val="20"/>
              </w:rPr>
              <w:t>1</w:t>
            </w: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r>
              <w:rPr>
                <w:sz w:val="20"/>
                <w:szCs w:val="20"/>
              </w:rPr>
              <w:t>1</w:t>
            </w: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p>
        </w:tc>
        <w:tc>
          <w:tcPr>
            <w:tcW w:w="879" w:type="dxa"/>
            <w:shd w:val="clear" w:color="auto" w:fill="auto"/>
          </w:tcPr>
          <w:p w:rsidR="00B43D91" w:rsidRPr="006B0425" w:rsidRDefault="00B43D91" w:rsidP="00AC3EC4">
            <w:pPr>
              <w:rPr>
                <w:sz w:val="20"/>
                <w:szCs w:val="20"/>
              </w:rPr>
            </w:pPr>
            <w:r>
              <w:rPr>
                <w:sz w:val="20"/>
                <w:szCs w:val="20"/>
              </w:rPr>
              <w:t>3</w:t>
            </w:r>
          </w:p>
        </w:tc>
        <w:tc>
          <w:tcPr>
            <w:tcW w:w="425" w:type="dxa"/>
            <w:shd w:val="clear" w:color="auto" w:fill="auto"/>
          </w:tcPr>
          <w:p w:rsidR="00B43D91" w:rsidRPr="006B0425" w:rsidRDefault="00B43D91" w:rsidP="00AC3EC4">
            <w:pPr>
              <w:rPr>
                <w:sz w:val="20"/>
                <w:szCs w:val="20"/>
              </w:rPr>
            </w:pPr>
            <w:r>
              <w:rPr>
                <w:sz w:val="20"/>
                <w:szCs w:val="20"/>
              </w:rPr>
              <w:t>1</w:t>
            </w:r>
          </w:p>
        </w:tc>
        <w:tc>
          <w:tcPr>
            <w:tcW w:w="567" w:type="dxa"/>
            <w:gridSpan w:val="2"/>
            <w:shd w:val="clear" w:color="auto" w:fill="auto"/>
          </w:tcPr>
          <w:p w:rsidR="00B43D91" w:rsidRPr="006B0425" w:rsidRDefault="00B43D91" w:rsidP="00AC3EC4">
            <w:pPr>
              <w:rPr>
                <w:sz w:val="20"/>
                <w:szCs w:val="20"/>
              </w:rPr>
            </w:pPr>
            <w:r>
              <w:rPr>
                <w:sz w:val="20"/>
                <w:szCs w:val="20"/>
              </w:rPr>
              <w:t>3</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r>
              <w:rPr>
                <w:sz w:val="20"/>
                <w:szCs w:val="20"/>
              </w:rPr>
              <w:t>2</w:t>
            </w: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r>
              <w:rPr>
                <w:sz w:val="20"/>
                <w:szCs w:val="20"/>
              </w:rPr>
              <w:t>1</w:t>
            </w:r>
          </w:p>
        </w:tc>
        <w:tc>
          <w:tcPr>
            <w:tcW w:w="750" w:type="dxa"/>
            <w:shd w:val="clear" w:color="auto" w:fill="auto"/>
          </w:tcPr>
          <w:p w:rsidR="00B43D91" w:rsidRPr="006B0425" w:rsidRDefault="00861136" w:rsidP="00AC3EC4">
            <w:pPr>
              <w:spacing w:after="200" w:line="276" w:lineRule="auto"/>
              <w:rPr>
                <w:sz w:val="20"/>
                <w:szCs w:val="20"/>
              </w:rPr>
            </w:pPr>
            <w:r>
              <w:rPr>
                <w:sz w:val="20"/>
                <w:szCs w:val="20"/>
              </w:rPr>
              <w:t>13</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Вагинская</w:t>
            </w:r>
          </w:p>
        </w:tc>
        <w:tc>
          <w:tcPr>
            <w:tcW w:w="435" w:type="dxa"/>
            <w:shd w:val="clear" w:color="auto" w:fill="auto"/>
          </w:tcPr>
          <w:p w:rsidR="00B43D91" w:rsidRPr="006B0425" w:rsidRDefault="00B43D91" w:rsidP="00AC3EC4">
            <w:pPr>
              <w:rPr>
                <w:sz w:val="20"/>
                <w:szCs w:val="20"/>
              </w:rPr>
            </w:pP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6B0425" w:rsidRDefault="00B43D91" w:rsidP="00AC3EC4">
            <w:pPr>
              <w:rPr>
                <w:sz w:val="20"/>
                <w:szCs w:val="20"/>
              </w:rPr>
            </w:pPr>
            <w:r>
              <w:rPr>
                <w:sz w:val="20"/>
                <w:szCs w:val="20"/>
              </w:rPr>
              <w:t>1</w:t>
            </w:r>
          </w:p>
        </w:tc>
        <w:tc>
          <w:tcPr>
            <w:tcW w:w="330" w:type="dxa"/>
            <w:shd w:val="clear" w:color="auto" w:fill="auto"/>
          </w:tcPr>
          <w:p w:rsidR="00B43D91" w:rsidRPr="006B0425" w:rsidRDefault="00B43D91" w:rsidP="00AC3EC4">
            <w:pPr>
              <w:rPr>
                <w:sz w:val="20"/>
                <w:szCs w:val="20"/>
              </w:rPr>
            </w:pP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r>
              <w:rPr>
                <w:sz w:val="20"/>
                <w:szCs w:val="20"/>
              </w:rPr>
              <w:t>1</w:t>
            </w: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r>
              <w:rPr>
                <w:sz w:val="20"/>
                <w:szCs w:val="20"/>
              </w:rPr>
              <w:t>4</w:t>
            </w:r>
          </w:p>
        </w:tc>
        <w:tc>
          <w:tcPr>
            <w:tcW w:w="879" w:type="dxa"/>
            <w:shd w:val="clear" w:color="auto" w:fill="auto"/>
          </w:tcPr>
          <w:p w:rsidR="00B43D91" w:rsidRPr="006B0425" w:rsidRDefault="00C6399F" w:rsidP="00AC3EC4">
            <w:pPr>
              <w:rPr>
                <w:sz w:val="20"/>
                <w:szCs w:val="20"/>
              </w:rPr>
            </w:pPr>
            <w:r>
              <w:rPr>
                <w:sz w:val="20"/>
                <w:szCs w:val="20"/>
              </w:rPr>
              <w:t>16</w:t>
            </w: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r>
              <w:rPr>
                <w:sz w:val="20"/>
                <w:szCs w:val="20"/>
              </w:rPr>
              <w:t>3</w:t>
            </w:r>
          </w:p>
        </w:tc>
        <w:tc>
          <w:tcPr>
            <w:tcW w:w="538" w:type="dxa"/>
            <w:shd w:val="clear" w:color="auto" w:fill="auto"/>
          </w:tcPr>
          <w:p w:rsidR="00B43D91" w:rsidRPr="006B0425" w:rsidRDefault="00B43D91" w:rsidP="00AC3EC4">
            <w:pPr>
              <w:rPr>
                <w:sz w:val="20"/>
                <w:szCs w:val="20"/>
              </w:rPr>
            </w:pPr>
            <w:r>
              <w:rPr>
                <w:sz w:val="20"/>
                <w:szCs w:val="20"/>
              </w:rPr>
              <w:t>2</w:t>
            </w:r>
          </w:p>
        </w:tc>
        <w:tc>
          <w:tcPr>
            <w:tcW w:w="1022"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861136" w:rsidP="00AC3EC4">
            <w:pPr>
              <w:spacing w:after="200" w:line="276" w:lineRule="auto"/>
              <w:rPr>
                <w:sz w:val="20"/>
                <w:szCs w:val="20"/>
              </w:rPr>
            </w:pPr>
            <w:r>
              <w:rPr>
                <w:sz w:val="20"/>
                <w:szCs w:val="20"/>
              </w:rPr>
              <w:t>27</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Владимировская</w:t>
            </w:r>
          </w:p>
        </w:tc>
        <w:tc>
          <w:tcPr>
            <w:tcW w:w="435" w:type="dxa"/>
            <w:shd w:val="clear" w:color="auto" w:fill="auto"/>
          </w:tcPr>
          <w:p w:rsidR="00B43D91" w:rsidRPr="006B0425" w:rsidRDefault="00B43D91" w:rsidP="00AC3EC4">
            <w:pPr>
              <w:rPr>
                <w:sz w:val="20"/>
                <w:szCs w:val="20"/>
              </w:rPr>
            </w:pP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6B0425" w:rsidRDefault="00B43D91" w:rsidP="00AC3EC4">
            <w:pPr>
              <w:rPr>
                <w:sz w:val="20"/>
                <w:szCs w:val="20"/>
              </w:rPr>
            </w:pPr>
            <w:r>
              <w:rPr>
                <w:sz w:val="20"/>
                <w:szCs w:val="20"/>
              </w:rPr>
              <w:t>1</w:t>
            </w:r>
          </w:p>
        </w:tc>
        <w:tc>
          <w:tcPr>
            <w:tcW w:w="330" w:type="dxa"/>
            <w:shd w:val="clear" w:color="auto" w:fill="auto"/>
          </w:tcPr>
          <w:p w:rsidR="00B43D91" w:rsidRPr="006B0425" w:rsidRDefault="00B43D91" w:rsidP="00AC3EC4">
            <w:pPr>
              <w:rPr>
                <w:sz w:val="20"/>
                <w:szCs w:val="20"/>
              </w:rPr>
            </w:pP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p>
        </w:tc>
        <w:tc>
          <w:tcPr>
            <w:tcW w:w="879" w:type="dxa"/>
            <w:shd w:val="clear" w:color="auto" w:fill="auto"/>
          </w:tcPr>
          <w:p w:rsidR="00B43D91" w:rsidRPr="006B0425" w:rsidRDefault="00B43D91" w:rsidP="00AC3EC4">
            <w:pPr>
              <w:rPr>
                <w:sz w:val="20"/>
                <w:szCs w:val="20"/>
              </w:rPr>
            </w:pPr>
            <w:r>
              <w:rPr>
                <w:sz w:val="20"/>
                <w:szCs w:val="20"/>
              </w:rPr>
              <w:t>3</w:t>
            </w:r>
          </w:p>
        </w:tc>
        <w:tc>
          <w:tcPr>
            <w:tcW w:w="425" w:type="dxa"/>
            <w:shd w:val="clear" w:color="auto" w:fill="auto"/>
          </w:tcPr>
          <w:p w:rsidR="00B43D91" w:rsidRPr="006B0425" w:rsidRDefault="00B43D91" w:rsidP="00AC3EC4">
            <w:pPr>
              <w:rPr>
                <w:sz w:val="20"/>
                <w:szCs w:val="20"/>
              </w:rPr>
            </w:pPr>
            <w:r>
              <w:rPr>
                <w:sz w:val="20"/>
                <w:szCs w:val="20"/>
              </w:rPr>
              <w:t>1</w:t>
            </w:r>
          </w:p>
        </w:tc>
        <w:tc>
          <w:tcPr>
            <w:tcW w:w="567" w:type="dxa"/>
            <w:gridSpan w:val="2"/>
            <w:shd w:val="clear" w:color="auto" w:fill="auto"/>
          </w:tcPr>
          <w:p w:rsidR="00B43D91" w:rsidRPr="006B0425" w:rsidRDefault="00B43D91" w:rsidP="00AC3EC4">
            <w:pPr>
              <w:rPr>
                <w:sz w:val="20"/>
                <w:szCs w:val="20"/>
              </w:rPr>
            </w:pPr>
            <w:r>
              <w:rPr>
                <w:sz w:val="20"/>
                <w:szCs w:val="20"/>
              </w:rPr>
              <w:t>2</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r>
              <w:rPr>
                <w:sz w:val="20"/>
                <w:szCs w:val="20"/>
              </w:rPr>
              <w:t>2</w:t>
            </w: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861136" w:rsidP="00AC3EC4">
            <w:pPr>
              <w:spacing w:after="200" w:line="276" w:lineRule="auto"/>
              <w:rPr>
                <w:sz w:val="20"/>
                <w:szCs w:val="20"/>
              </w:rPr>
            </w:pPr>
            <w:r>
              <w:rPr>
                <w:sz w:val="20"/>
                <w:szCs w:val="20"/>
              </w:rPr>
              <w:t>9</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Критовская</w:t>
            </w:r>
          </w:p>
        </w:tc>
        <w:tc>
          <w:tcPr>
            <w:tcW w:w="435" w:type="dxa"/>
            <w:shd w:val="clear" w:color="auto" w:fill="auto"/>
          </w:tcPr>
          <w:p w:rsidR="00B43D91" w:rsidRPr="006B0425" w:rsidRDefault="00B43D91" w:rsidP="00AC3EC4">
            <w:pPr>
              <w:rPr>
                <w:sz w:val="20"/>
                <w:szCs w:val="20"/>
              </w:rPr>
            </w:pPr>
            <w:r>
              <w:rPr>
                <w:sz w:val="20"/>
                <w:szCs w:val="20"/>
              </w:rPr>
              <w:t>1</w:t>
            </w: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9A3A87" w:rsidRDefault="00B43D91" w:rsidP="00AC3EC4">
            <w:pPr>
              <w:rPr>
                <w:sz w:val="20"/>
                <w:szCs w:val="20"/>
              </w:rPr>
            </w:pPr>
            <w:r>
              <w:rPr>
                <w:sz w:val="20"/>
                <w:szCs w:val="20"/>
              </w:rPr>
              <w:t>1</w:t>
            </w:r>
          </w:p>
        </w:tc>
        <w:tc>
          <w:tcPr>
            <w:tcW w:w="330" w:type="dxa"/>
            <w:shd w:val="clear" w:color="auto" w:fill="auto"/>
          </w:tcPr>
          <w:p w:rsidR="00B43D91" w:rsidRPr="006B0425" w:rsidRDefault="00B43D91" w:rsidP="00AC3EC4">
            <w:pPr>
              <w:rPr>
                <w:sz w:val="20"/>
                <w:szCs w:val="20"/>
              </w:rPr>
            </w:pP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lang w:val="en-US"/>
              </w:rPr>
            </w:pPr>
          </w:p>
        </w:tc>
        <w:tc>
          <w:tcPr>
            <w:tcW w:w="400" w:type="dxa"/>
            <w:shd w:val="clear" w:color="auto" w:fill="auto"/>
          </w:tcPr>
          <w:p w:rsidR="00B43D91" w:rsidRPr="006B0425" w:rsidRDefault="00B43D91" w:rsidP="00AC3EC4">
            <w:pPr>
              <w:rPr>
                <w:sz w:val="20"/>
                <w:szCs w:val="20"/>
                <w:lang w:val="en-US"/>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r>
              <w:rPr>
                <w:sz w:val="20"/>
                <w:szCs w:val="20"/>
              </w:rPr>
              <w:t>1</w:t>
            </w: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p>
        </w:tc>
        <w:tc>
          <w:tcPr>
            <w:tcW w:w="879" w:type="dxa"/>
            <w:shd w:val="clear" w:color="auto" w:fill="auto"/>
          </w:tcPr>
          <w:p w:rsidR="00B43D91" w:rsidRPr="006B0425" w:rsidRDefault="00B43D91" w:rsidP="00AC3EC4">
            <w:pPr>
              <w:rPr>
                <w:sz w:val="20"/>
                <w:szCs w:val="20"/>
              </w:rPr>
            </w:pP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r>
              <w:rPr>
                <w:sz w:val="20"/>
                <w:szCs w:val="20"/>
              </w:rPr>
              <w:t>1</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r>
              <w:rPr>
                <w:sz w:val="20"/>
                <w:szCs w:val="20"/>
              </w:rPr>
              <w:t>2</w:t>
            </w: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B43D91" w:rsidP="00AC3EC4">
            <w:pPr>
              <w:spacing w:after="200" w:line="276" w:lineRule="auto"/>
              <w:rPr>
                <w:sz w:val="20"/>
                <w:szCs w:val="20"/>
              </w:rPr>
            </w:pPr>
            <w:r>
              <w:rPr>
                <w:sz w:val="20"/>
                <w:szCs w:val="20"/>
              </w:rPr>
              <w:t>6</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Краснозаводская</w:t>
            </w:r>
          </w:p>
        </w:tc>
        <w:tc>
          <w:tcPr>
            <w:tcW w:w="435" w:type="dxa"/>
            <w:shd w:val="clear" w:color="auto" w:fill="auto"/>
          </w:tcPr>
          <w:p w:rsidR="00B43D91" w:rsidRPr="006B0425" w:rsidRDefault="00B43D91" w:rsidP="00AC3EC4">
            <w:pPr>
              <w:rPr>
                <w:sz w:val="20"/>
                <w:szCs w:val="20"/>
              </w:rPr>
            </w:pPr>
          </w:p>
        </w:tc>
        <w:tc>
          <w:tcPr>
            <w:tcW w:w="415" w:type="dxa"/>
            <w:shd w:val="clear" w:color="auto" w:fill="auto"/>
          </w:tcPr>
          <w:p w:rsidR="00B43D91" w:rsidRPr="006B0425" w:rsidRDefault="00B43D91" w:rsidP="00AC3EC4">
            <w:pPr>
              <w:rPr>
                <w:sz w:val="20"/>
                <w:szCs w:val="20"/>
              </w:rPr>
            </w:pPr>
            <w:r>
              <w:rPr>
                <w:sz w:val="20"/>
                <w:szCs w:val="20"/>
              </w:rPr>
              <w:t>3</w:t>
            </w:r>
          </w:p>
        </w:tc>
        <w:tc>
          <w:tcPr>
            <w:tcW w:w="709" w:type="dxa"/>
            <w:shd w:val="clear" w:color="auto" w:fill="auto"/>
          </w:tcPr>
          <w:p w:rsidR="00B43D91" w:rsidRPr="006B0425" w:rsidRDefault="00B43D91" w:rsidP="00AC3EC4">
            <w:pPr>
              <w:rPr>
                <w:sz w:val="20"/>
                <w:szCs w:val="20"/>
              </w:rPr>
            </w:pPr>
          </w:p>
        </w:tc>
        <w:tc>
          <w:tcPr>
            <w:tcW w:w="330" w:type="dxa"/>
            <w:shd w:val="clear" w:color="auto" w:fill="auto"/>
          </w:tcPr>
          <w:p w:rsidR="00B43D91" w:rsidRPr="006B0425" w:rsidRDefault="00B43D91" w:rsidP="00AC3EC4">
            <w:pPr>
              <w:rPr>
                <w:sz w:val="20"/>
                <w:szCs w:val="20"/>
              </w:rPr>
            </w:pP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p>
        </w:tc>
        <w:tc>
          <w:tcPr>
            <w:tcW w:w="879" w:type="dxa"/>
            <w:shd w:val="clear" w:color="auto" w:fill="auto"/>
          </w:tcPr>
          <w:p w:rsidR="00B43D91" w:rsidRPr="006B0425" w:rsidRDefault="00B43D91" w:rsidP="00AC3EC4">
            <w:pPr>
              <w:rPr>
                <w:sz w:val="20"/>
                <w:szCs w:val="20"/>
              </w:rPr>
            </w:pPr>
            <w:r>
              <w:rPr>
                <w:sz w:val="20"/>
                <w:szCs w:val="20"/>
              </w:rPr>
              <w:t>2</w:t>
            </w: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r>
              <w:rPr>
                <w:sz w:val="20"/>
                <w:szCs w:val="20"/>
              </w:rPr>
              <w:t>1</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r>
              <w:rPr>
                <w:sz w:val="20"/>
                <w:szCs w:val="20"/>
              </w:rPr>
              <w:t>1</w:t>
            </w: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B43D91" w:rsidP="00AC3EC4">
            <w:pPr>
              <w:spacing w:after="200" w:line="276" w:lineRule="auto"/>
              <w:rPr>
                <w:sz w:val="20"/>
                <w:szCs w:val="20"/>
              </w:rPr>
            </w:pPr>
            <w:r>
              <w:rPr>
                <w:sz w:val="20"/>
                <w:szCs w:val="20"/>
              </w:rPr>
              <w:t>7</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Юрьевская</w:t>
            </w:r>
          </w:p>
        </w:tc>
        <w:tc>
          <w:tcPr>
            <w:tcW w:w="435" w:type="dxa"/>
            <w:shd w:val="clear" w:color="auto" w:fill="auto"/>
          </w:tcPr>
          <w:p w:rsidR="00B43D91" w:rsidRPr="006B0425" w:rsidRDefault="00B43D91" w:rsidP="00AC3EC4">
            <w:pPr>
              <w:rPr>
                <w:sz w:val="20"/>
                <w:szCs w:val="20"/>
              </w:rPr>
            </w:pPr>
          </w:p>
        </w:tc>
        <w:tc>
          <w:tcPr>
            <w:tcW w:w="415" w:type="dxa"/>
            <w:shd w:val="clear" w:color="auto" w:fill="auto"/>
          </w:tcPr>
          <w:p w:rsidR="00B43D91" w:rsidRPr="006B0425" w:rsidRDefault="00B43D91" w:rsidP="00AC3EC4">
            <w:pPr>
              <w:rPr>
                <w:sz w:val="20"/>
                <w:szCs w:val="20"/>
              </w:rPr>
            </w:pPr>
            <w:r>
              <w:rPr>
                <w:sz w:val="20"/>
                <w:szCs w:val="20"/>
              </w:rPr>
              <w:t>2</w:t>
            </w:r>
          </w:p>
        </w:tc>
        <w:tc>
          <w:tcPr>
            <w:tcW w:w="709" w:type="dxa"/>
            <w:shd w:val="clear" w:color="auto" w:fill="auto"/>
          </w:tcPr>
          <w:p w:rsidR="00B43D91" w:rsidRPr="006B0425" w:rsidRDefault="00B43D91" w:rsidP="00AC3EC4">
            <w:pPr>
              <w:rPr>
                <w:sz w:val="20"/>
                <w:szCs w:val="20"/>
              </w:rPr>
            </w:pPr>
            <w:r>
              <w:rPr>
                <w:sz w:val="20"/>
                <w:szCs w:val="20"/>
              </w:rPr>
              <w:t>1</w:t>
            </w:r>
          </w:p>
        </w:tc>
        <w:tc>
          <w:tcPr>
            <w:tcW w:w="330" w:type="dxa"/>
            <w:shd w:val="clear" w:color="auto" w:fill="auto"/>
          </w:tcPr>
          <w:p w:rsidR="00B43D91" w:rsidRPr="006B0425" w:rsidRDefault="00B43D91" w:rsidP="00AC3EC4">
            <w:pPr>
              <w:rPr>
                <w:sz w:val="20"/>
                <w:szCs w:val="20"/>
              </w:rPr>
            </w:pPr>
          </w:p>
        </w:tc>
        <w:tc>
          <w:tcPr>
            <w:tcW w:w="379" w:type="dxa"/>
            <w:shd w:val="clear" w:color="auto" w:fill="auto"/>
          </w:tcPr>
          <w:p w:rsidR="00B43D91" w:rsidRPr="006B0425" w:rsidRDefault="00B43D91" w:rsidP="00AC3EC4">
            <w:pPr>
              <w:rPr>
                <w:sz w:val="20"/>
                <w:szCs w:val="20"/>
              </w:rPr>
            </w:pPr>
            <w:r>
              <w:rPr>
                <w:sz w:val="20"/>
                <w:szCs w:val="20"/>
              </w:rPr>
              <w:t>1</w:t>
            </w: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r>
              <w:rPr>
                <w:sz w:val="20"/>
                <w:szCs w:val="20"/>
              </w:rPr>
              <w:t>1</w:t>
            </w:r>
          </w:p>
        </w:tc>
        <w:tc>
          <w:tcPr>
            <w:tcW w:w="364" w:type="dxa"/>
            <w:shd w:val="clear" w:color="auto" w:fill="auto"/>
          </w:tcPr>
          <w:p w:rsidR="00B43D91" w:rsidRPr="006B0425" w:rsidRDefault="00B43D91" w:rsidP="00AC3EC4">
            <w:pPr>
              <w:rPr>
                <w:sz w:val="20"/>
                <w:szCs w:val="20"/>
              </w:rPr>
            </w:pPr>
            <w:r>
              <w:rPr>
                <w:sz w:val="20"/>
                <w:szCs w:val="20"/>
              </w:rPr>
              <w:t>2</w:t>
            </w:r>
          </w:p>
        </w:tc>
        <w:tc>
          <w:tcPr>
            <w:tcW w:w="567" w:type="dxa"/>
            <w:shd w:val="clear" w:color="auto" w:fill="auto"/>
          </w:tcPr>
          <w:p w:rsidR="00B43D91" w:rsidRPr="006B0425" w:rsidRDefault="00B43D91" w:rsidP="00AC3EC4">
            <w:pPr>
              <w:rPr>
                <w:sz w:val="20"/>
                <w:szCs w:val="20"/>
              </w:rPr>
            </w:pPr>
            <w:r>
              <w:rPr>
                <w:sz w:val="20"/>
                <w:szCs w:val="20"/>
              </w:rPr>
              <w:t>1</w:t>
            </w: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r>
              <w:rPr>
                <w:sz w:val="20"/>
                <w:szCs w:val="20"/>
              </w:rPr>
              <w:t>1</w:t>
            </w:r>
          </w:p>
        </w:tc>
        <w:tc>
          <w:tcPr>
            <w:tcW w:w="879" w:type="dxa"/>
            <w:shd w:val="clear" w:color="auto" w:fill="auto"/>
          </w:tcPr>
          <w:p w:rsidR="00B43D91" w:rsidRPr="006B0425" w:rsidRDefault="00B43D91" w:rsidP="00AC3EC4">
            <w:pPr>
              <w:rPr>
                <w:sz w:val="20"/>
                <w:szCs w:val="20"/>
              </w:rPr>
            </w:pPr>
            <w:r>
              <w:rPr>
                <w:sz w:val="20"/>
                <w:szCs w:val="20"/>
              </w:rPr>
              <w:t>3</w:t>
            </w: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r>
              <w:rPr>
                <w:sz w:val="20"/>
                <w:szCs w:val="20"/>
              </w:rPr>
              <w:t>1 + 3</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r>
              <w:rPr>
                <w:sz w:val="20"/>
                <w:szCs w:val="20"/>
              </w:rPr>
              <w:t>3</w:t>
            </w:r>
          </w:p>
        </w:tc>
        <w:tc>
          <w:tcPr>
            <w:tcW w:w="567" w:type="dxa"/>
            <w:shd w:val="clear" w:color="auto" w:fill="auto"/>
          </w:tcPr>
          <w:p w:rsidR="00B43D91" w:rsidRPr="006B0425" w:rsidRDefault="00B43D91" w:rsidP="00AC3EC4">
            <w:pPr>
              <w:rPr>
                <w:sz w:val="20"/>
                <w:szCs w:val="20"/>
              </w:rPr>
            </w:pPr>
            <w:r>
              <w:rPr>
                <w:sz w:val="20"/>
                <w:szCs w:val="20"/>
              </w:rPr>
              <w:t>2</w:t>
            </w: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861136" w:rsidP="00AC3EC4">
            <w:pPr>
              <w:spacing w:after="200" w:line="276" w:lineRule="auto"/>
              <w:rPr>
                <w:sz w:val="20"/>
                <w:szCs w:val="20"/>
              </w:rPr>
            </w:pPr>
            <w:r>
              <w:rPr>
                <w:sz w:val="20"/>
                <w:szCs w:val="20"/>
              </w:rPr>
              <w:t>21</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Чайковская</w:t>
            </w:r>
          </w:p>
        </w:tc>
        <w:tc>
          <w:tcPr>
            <w:tcW w:w="435" w:type="dxa"/>
            <w:shd w:val="clear" w:color="auto" w:fill="auto"/>
          </w:tcPr>
          <w:p w:rsidR="00B43D91" w:rsidRPr="006B0425" w:rsidRDefault="00B43D91" w:rsidP="00AC3EC4">
            <w:pPr>
              <w:rPr>
                <w:sz w:val="20"/>
                <w:szCs w:val="20"/>
              </w:rPr>
            </w:pPr>
            <w:r>
              <w:rPr>
                <w:sz w:val="20"/>
                <w:szCs w:val="20"/>
              </w:rPr>
              <w:t>1</w:t>
            </w: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6B0425" w:rsidRDefault="00B43D91" w:rsidP="00AC3EC4">
            <w:pPr>
              <w:rPr>
                <w:sz w:val="20"/>
                <w:szCs w:val="20"/>
              </w:rPr>
            </w:pPr>
          </w:p>
        </w:tc>
        <w:tc>
          <w:tcPr>
            <w:tcW w:w="330" w:type="dxa"/>
            <w:shd w:val="clear" w:color="auto" w:fill="auto"/>
          </w:tcPr>
          <w:p w:rsidR="00B43D91" w:rsidRPr="006B0425" w:rsidRDefault="00B43D91" w:rsidP="00AC3EC4">
            <w:pPr>
              <w:rPr>
                <w:sz w:val="20"/>
                <w:szCs w:val="20"/>
              </w:rPr>
            </w:pPr>
            <w:r>
              <w:rPr>
                <w:sz w:val="20"/>
                <w:szCs w:val="20"/>
              </w:rPr>
              <w:t>1</w:t>
            </w: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p>
        </w:tc>
        <w:tc>
          <w:tcPr>
            <w:tcW w:w="879" w:type="dxa"/>
            <w:shd w:val="clear" w:color="auto" w:fill="auto"/>
          </w:tcPr>
          <w:p w:rsidR="00B43D91" w:rsidRPr="006B0425" w:rsidRDefault="00B43D91" w:rsidP="00AC3EC4">
            <w:pPr>
              <w:rPr>
                <w:sz w:val="20"/>
                <w:szCs w:val="20"/>
              </w:rPr>
            </w:pPr>
            <w:r>
              <w:rPr>
                <w:sz w:val="20"/>
                <w:szCs w:val="20"/>
              </w:rPr>
              <w:t>2</w:t>
            </w: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r>
              <w:rPr>
                <w:sz w:val="20"/>
                <w:szCs w:val="20"/>
              </w:rPr>
              <w:t>3</w:t>
            </w: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B43D91" w:rsidP="00AC3EC4">
            <w:pPr>
              <w:spacing w:after="200" w:line="276" w:lineRule="auto"/>
              <w:rPr>
                <w:sz w:val="20"/>
                <w:szCs w:val="20"/>
              </w:rPr>
            </w:pPr>
            <w:r>
              <w:rPr>
                <w:sz w:val="20"/>
                <w:szCs w:val="20"/>
              </w:rPr>
              <w:t>7</w:t>
            </w: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Вагинская начальная школа - сад</w:t>
            </w:r>
          </w:p>
        </w:tc>
        <w:tc>
          <w:tcPr>
            <w:tcW w:w="435" w:type="dxa"/>
            <w:shd w:val="clear" w:color="auto" w:fill="auto"/>
          </w:tcPr>
          <w:p w:rsidR="00B43D91" w:rsidRPr="006B0425" w:rsidRDefault="00B43D91" w:rsidP="00AC3EC4">
            <w:pPr>
              <w:rPr>
                <w:sz w:val="20"/>
                <w:szCs w:val="20"/>
              </w:rPr>
            </w:pPr>
          </w:p>
        </w:tc>
        <w:tc>
          <w:tcPr>
            <w:tcW w:w="415" w:type="dxa"/>
            <w:shd w:val="clear" w:color="auto" w:fill="auto"/>
          </w:tcPr>
          <w:p w:rsidR="00B43D91" w:rsidRPr="006B0425" w:rsidRDefault="00B43D91" w:rsidP="00AC3EC4">
            <w:pPr>
              <w:rPr>
                <w:sz w:val="20"/>
                <w:szCs w:val="20"/>
              </w:rPr>
            </w:pPr>
          </w:p>
        </w:tc>
        <w:tc>
          <w:tcPr>
            <w:tcW w:w="709" w:type="dxa"/>
            <w:shd w:val="clear" w:color="auto" w:fill="auto"/>
          </w:tcPr>
          <w:p w:rsidR="00B43D91" w:rsidRPr="006B0425" w:rsidRDefault="00B43D91" w:rsidP="00AC3EC4">
            <w:pPr>
              <w:rPr>
                <w:sz w:val="20"/>
                <w:szCs w:val="20"/>
              </w:rPr>
            </w:pPr>
          </w:p>
        </w:tc>
        <w:tc>
          <w:tcPr>
            <w:tcW w:w="330" w:type="dxa"/>
            <w:shd w:val="clear" w:color="auto" w:fill="auto"/>
          </w:tcPr>
          <w:p w:rsidR="00B43D91" w:rsidRPr="006B0425" w:rsidRDefault="00B43D91" w:rsidP="00AC3EC4">
            <w:pPr>
              <w:rPr>
                <w:sz w:val="20"/>
                <w:szCs w:val="20"/>
              </w:rPr>
            </w:pPr>
          </w:p>
        </w:tc>
        <w:tc>
          <w:tcPr>
            <w:tcW w:w="379" w:type="dxa"/>
            <w:shd w:val="clear" w:color="auto" w:fill="auto"/>
          </w:tcPr>
          <w:p w:rsidR="00B43D91" w:rsidRPr="006B0425" w:rsidRDefault="00B43D91" w:rsidP="00AC3EC4">
            <w:pPr>
              <w:rPr>
                <w:sz w:val="20"/>
                <w:szCs w:val="20"/>
              </w:rPr>
            </w:pPr>
          </w:p>
        </w:tc>
        <w:tc>
          <w:tcPr>
            <w:tcW w:w="450" w:type="dxa"/>
            <w:shd w:val="clear" w:color="auto" w:fill="auto"/>
          </w:tcPr>
          <w:p w:rsidR="00B43D91" w:rsidRPr="006B0425" w:rsidRDefault="00B43D91" w:rsidP="00AC3EC4">
            <w:pPr>
              <w:rPr>
                <w:sz w:val="20"/>
                <w:szCs w:val="20"/>
              </w:rPr>
            </w:pPr>
          </w:p>
        </w:tc>
        <w:tc>
          <w:tcPr>
            <w:tcW w:w="400" w:type="dxa"/>
            <w:shd w:val="clear" w:color="auto" w:fill="auto"/>
          </w:tcPr>
          <w:p w:rsidR="00B43D91" w:rsidRPr="006B0425" w:rsidRDefault="00B43D91" w:rsidP="00AC3EC4">
            <w:pPr>
              <w:rPr>
                <w:sz w:val="20"/>
                <w:szCs w:val="20"/>
              </w:rPr>
            </w:pPr>
          </w:p>
        </w:tc>
        <w:tc>
          <w:tcPr>
            <w:tcW w:w="345" w:type="dxa"/>
            <w:shd w:val="clear" w:color="auto" w:fill="auto"/>
          </w:tcPr>
          <w:p w:rsidR="00B43D91" w:rsidRPr="006B0425" w:rsidRDefault="00B43D91" w:rsidP="00AC3EC4">
            <w:pPr>
              <w:rPr>
                <w:sz w:val="20"/>
                <w:szCs w:val="20"/>
              </w:rPr>
            </w:pPr>
          </w:p>
        </w:tc>
        <w:tc>
          <w:tcPr>
            <w:tcW w:w="364"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B43D91" w:rsidP="00AC3EC4">
            <w:pPr>
              <w:rPr>
                <w:sz w:val="20"/>
                <w:szCs w:val="20"/>
              </w:rPr>
            </w:pPr>
          </w:p>
        </w:tc>
        <w:tc>
          <w:tcPr>
            <w:tcW w:w="879" w:type="dxa"/>
            <w:shd w:val="clear" w:color="auto" w:fill="auto"/>
          </w:tcPr>
          <w:p w:rsidR="00B43D91" w:rsidRPr="006B0425" w:rsidRDefault="00B43D91" w:rsidP="00AC3EC4">
            <w:pPr>
              <w:rPr>
                <w:sz w:val="20"/>
                <w:szCs w:val="20"/>
              </w:rPr>
            </w:pPr>
          </w:p>
        </w:tc>
        <w:tc>
          <w:tcPr>
            <w:tcW w:w="425" w:type="dxa"/>
            <w:shd w:val="clear" w:color="auto" w:fill="auto"/>
          </w:tcPr>
          <w:p w:rsidR="00B43D91" w:rsidRPr="006B0425" w:rsidRDefault="00B43D91" w:rsidP="00AC3EC4">
            <w:pPr>
              <w:rPr>
                <w:sz w:val="20"/>
                <w:szCs w:val="20"/>
              </w:rPr>
            </w:pPr>
          </w:p>
        </w:tc>
        <w:tc>
          <w:tcPr>
            <w:tcW w:w="567" w:type="dxa"/>
            <w:gridSpan w:val="2"/>
            <w:shd w:val="clear" w:color="auto" w:fill="auto"/>
          </w:tcPr>
          <w:p w:rsidR="00B43D91" w:rsidRPr="006B0425" w:rsidRDefault="00B43D91" w:rsidP="00AC3EC4">
            <w:pPr>
              <w:rPr>
                <w:sz w:val="20"/>
                <w:szCs w:val="20"/>
              </w:rPr>
            </w:pPr>
          </w:p>
        </w:tc>
        <w:tc>
          <w:tcPr>
            <w:tcW w:w="538" w:type="dxa"/>
            <w:shd w:val="clear" w:color="auto" w:fill="auto"/>
          </w:tcPr>
          <w:p w:rsidR="00B43D91" w:rsidRPr="006B0425" w:rsidRDefault="00B43D91" w:rsidP="00AC3EC4">
            <w:pPr>
              <w:rPr>
                <w:sz w:val="20"/>
                <w:szCs w:val="20"/>
              </w:rPr>
            </w:pPr>
          </w:p>
        </w:tc>
        <w:tc>
          <w:tcPr>
            <w:tcW w:w="1022"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B43D91" w:rsidP="00AC3EC4">
            <w:pPr>
              <w:spacing w:after="200" w:line="276" w:lineRule="auto"/>
              <w:rPr>
                <w:sz w:val="20"/>
                <w:szCs w:val="20"/>
              </w:rPr>
            </w:pPr>
          </w:p>
        </w:tc>
      </w:tr>
      <w:tr w:rsidR="00B43D91" w:rsidRPr="006B0425" w:rsidTr="00B43D91">
        <w:tc>
          <w:tcPr>
            <w:tcW w:w="2835" w:type="dxa"/>
            <w:shd w:val="clear" w:color="auto" w:fill="auto"/>
          </w:tcPr>
          <w:p w:rsidR="00B43D91" w:rsidRPr="006B0425" w:rsidRDefault="00B43D91" w:rsidP="00AC3EC4">
            <w:pPr>
              <w:rPr>
                <w:i/>
                <w:sz w:val="20"/>
                <w:szCs w:val="20"/>
              </w:rPr>
            </w:pPr>
            <w:r w:rsidRPr="006B0425">
              <w:rPr>
                <w:i/>
                <w:sz w:val="20"/>
                <w:szCs w:val="20"/>
              </w:rPr>
              <w:t>ИТОГО</w:t>
            </w:r>
          </w:p>
        </w:tc>
        <w:tc>
          <w:tcPr>
            <w:tcW w:w="435" w:type="dxa"/>
            <w:shd w:val="clear" w:color="auto" w:fill="auto"/>
          </w:tcPr>
          <w:p w:rsidR="00B43D91" w:rsidRPr="006B0425" w:rsidRDefault="00B43D91" w:rsidP="00AC3EC4">
            <w:pPr>
              <w:rPr>
                <w:sz w:val="20"/>
                <w:szCs w:val="20"/>
              </w:rPr>
            </w:pPr>
            <w:r>
              <w:rPr>
                <w:sz w:val="20"/>
                <w:szCs w:val="20"/>
              </w:rPr>
              <w:t>2</w:t>
            </w:r>
          </w:p>
        </w:tc>
        <w:tc>
          <w:tcPr>
            <w:tcW w:w="415" w:type="dxa"/>
            <w:shd w:val="clear" w:color="auto" w:fill="auto"/>
          </w:tcPr>
          <w:p w:rsidR="00B43D91" w:rsidRPr="006B0425" w:rsidRDefault="005E4099" w:rsidP="00AC3EC4">
            <w:pPr>
              <w:rPr>
                <w:sz w:val="20"/>
                <w:szCs w:val="20"/>
              </w:rPr>
            </w:pPr>
            <w:r>
              <w:rPr>
                <w:sz w:val="20"/>
                <w:szCs w:val="20"/>
              </w:rPr>
              <w:t>5</w:t>
            </w:r>
          </w:p>
        </w:tc>
        <w:tc>
          <w:tcPr>
            <w:tcW w:w="709" w:type="dxa"/>
            <w:shd w:val="clear" w:color="auto" w:fill="auto"/>
          </w:tcPr>
          <w:p w:rsidR="00B43D91" w:rsidRPr="006B0425" w:rsidRDefault="005E4099" w:rsidP="00AC3EC4">
            <w:pPr>
              <w:rPr>
                <w:sz w:val="20"/>
                <w:szCs w:val="20"/>
              </w:rPr>
            </w:pPr>
            <w:r>
              <w:rPr>
                <w:sz w:val="20"/>
                <w:szCs w:val="20"/>
              </w:rPr>
              <w:t>5</w:t>
            </w:r>
          </w:p>
        </w:tc>
        <w:tc>
          <w:tcPr>
            <w:tcW w:w="330" w:type="dxa"/>
            <w:shd w:val="clear" w:color="auto" w:fill="auto"/>
          </w:tcPr>
          <w:p w:rsidR="00B43D91" w:rsidRPr="006B0425" w:rsidRDefault="005E4099" w:rsidP="00AC3EC4">
            <w:pPr>
              <w:rPr>
                <w:sz w:val="20"/>
                <w:szCs w:val="20"/>
              </w:rPr>
            </w:pPr>
            <w:r>
              <w:rPr>
                <w:sz w:val="20"/>
                <w:szCs w:val="20"/>
              </w:rPr>
              <w:t>3</w:t>
            </w:r>
          </w:p>
        </w:tc>
        <w:tc>
          <w:tcPr>
            <w:tcW w:w="379" w:type="dxa"/>
            <w:shd w:val="clear" w:color="auto" w:fill="auto"/>
          </w:tcPr>
          <w:p w:rsidR="00B43D91" w:rsidRPr="006B0425" w:rsidRDefault="005E4099" w:rsidP="00AC3EC4">
            <w:pPr>
              <w:rPr>
                <w:sz w:val="20"/>
                <w:szCs w:val="20"/>
              </w:rPr>
            </w:pPr>
            <w:r>
              <w:rPr>
                <w:sz w:val="20"/>
                <w:szCs w:val="20"/>
              </w:rPr>
              <w:t>1</w:t>
            </w:r>
          </w:p>
        </w:tc>
        <w:tc>
          <w:tcPr>
            <w:tcW w:w="450" w:type="dxa"/>
            <w:shd w:val="clear" w:color="auto" w:fill="auto"/>
          </w:tcPr>
          <w:p w:rsidR="00B43D91" w:rsidRPr="006B0425" w:rsidRDefault="005E4099" w:rsidP="00AC3EC4">
            <w:pPr>
              <w:rPr>
                <w:sz w:val="20"/>
                <w:szCs w:val="20"/>
              </w:rPr>
            </w:pPr>
            <w:r>
              <w:rPr>
                <w:sz w:val="20"/>
                <w:szCs w:val="20"/>
              </w:rPr>
              <w:t>1</w:t>
            </w:r>
          </w:p>
        </w:tc>
        <w:tc>
          <w:tcPr>
            <w:tcW w:w="400" w:type="dxa"/>
            <w:shd w:val="clear" w:color="auto" w:fill="auto"/>
          </w:tcPr>
          <w:p w:rsidR="00B43D91" w:rsidRPr="006B0425" w:rsidRDefault="00B43D91" w:rsidP="00AC3EC4">
            <w:pPr>
              <w:rPr>
                <w:sz w:val="20"/>
                <w:szCs w:val="20"/>
              </w:rPr>
            </w:pPr>
            <w:r>
              <w:rPr>
                <w:sz w:val="20"/>
                <w:szCs w:val="20"/>
              </w:rPr>
              <w:t>1</w:t>
            </w:r>
          </w:p>
        </w:tc>
        <w:tc>
          <w:tcPr>
            <w:tcW w:w="345" w:type="dxa"/>
            <w:shd w:val="clear" w:color="auto" w:fill="auto"/>
          </w:tcPr>
          <w:p w:rsidR="00B43D91" w:rsidRPr="006B0425" w:rsidRDefault="005E4099" w:rsidP="00AC3EC4">
            <w:pPr>
              <w:rPr>
                <w:sz w:val="20"/>
                <w:szCs w:val="20"/>
              </w:rPr>
            </w:pPr>
            <w:r>
              <w:rPr>
                <w:sz w:val="20"/>
                <w:szCs w:val="20"/>
              </w:rPr>
              <w:t>1</w:t>
            </w:r>
          </w:p>
        </w:tc>
        <w:tc>
          <w:tcPr>
            <w:tcW w:w="364" w:type="dxa"/>
            <w:shd w:val="clear" w:color="auto" w:fill="auto"/>
          </w:tcPr>
          <w:p w:rsidR="00B43D91" w:rsidRPr="006B0425" w:rsidRDefault="005E4099" w:rsidP="00AC3EC4">
            <w:pPr>
              <w:rPr>
                <w:sz w:val="20"/>
                <w:szCs w:val="20"/>
              </w:rPr>
            </w:pPr>
            <w:r>
              <w:rPr>
                <w:sz w:val="20"/>
                <w:szCs w:val="20"/>
              </w:rPr>
              <w:t>2</w:t>
            </w:r>
          </w:p>
        </w:tc>
        <w:tc>
          <w:tcPr>
            <w:tcW w:w="567" w:type="dxa"/>
            <w:shd w:val="clear" w:color="auto" w:fill="auto"/>
          </w:tcPr>
          <w:p w:rsidR="00B43D91" w:rsidRPr="006B0425" w:rsidRDefault="005E4099" w:rsidP="00AC3EC4">
            <w:pPr>
              <w:rPr>
                <w:sz w:val="20"/>
                <w:szCs w:val="20"/>
              </w:rPr>
            </w:pPr>
            <w:r>
              <w:rPr>
                <w:sz w:val="20"/>
                <w:szCs w:val="20"/>
              </w:rPr>
              <w:t xml:space="preserve"> 2</w:t>
            </w:r>
            <w:r w:rsidR="00B43D91">
              <w:rPr>
                <w:sz w:val="20"/>
                <w:szCs w:val="20"/>
              </w:rPr>
              <w:t xml:space="preserve">       </w:t>
            </w:r>
          </w:p>
        </w:tc>
        <w:tc>
          <w:tcPr>
            <w:tcW w:w="567" w:type="dxa"/>
            <w:shd w:val="clear" w:color="auto" w:fill="auto"/>
          </w:tcPr>
          <w:p w:rsidR="00B43D91" w:rsidRPr="006B0425" w:rsidRDefault="00B43D91" w:rsidP="00AC3EC4">
            <w:pPr>
              <w:rPr>
                <w:sz w:val="20"/>
                <w:szCs w:val="20"/>
              </w:rPr>
            </w:pPr>
          </w:p>
        </w:tc>
        <w:tc>
          <w:tcPr>
            <w:tcW w:w="567" w:type="dxa"/>
            <w:shd w:val="clear" w:color="auto" w:fill="auto"/>
          </w:tcPr>
          <w:p w:rsidR="00B43D91" w:rsidRPr="006B0425" w:rsidRDefault="00B43D91" w:rsidP="00AC3EC4">
            <w:pPr>
              <w:rPr>
                <w:sz w:val="20"/>
                <w:szCs w:val="20"/>
              </w:rPr>
            </w:pPr>
          </w:p>
        </w:tc>
        <w:tc>
          <w:tcPr>
            <w:tcW w:w="567" w:type="dxa"/>
          </w:tcPr>
          <w:p w:rsidR="00B43D91" w:rsidRPr="006B0425" w:rsidRDefault="005E4099" w:rsidP="00AC3EC4">
            <w:pPr>
              <w:rPr>
                <w:sz w:val="20"/>
                <w:szCs w:val="20"/>
              </w:rPr>
            </w:pPr>
            <w:r>
              <w:rPr>
                <w:sz w:val="20"/>
                <w:szCs w:val="20"/>
              </w:rPr>
              <w:t>10</w:t>
            </w:r>
          </w:p>
        </w:tc>
        <w:tc>
          <w:tcPr>
            <w:tcW w:w="879" w:type="dxa"/>
            <w:shd w:val="clear" w:color="auto" w:fill="auto"/>
          </w:tcPr>
          <w:p w:rsidR="00B43D91" w:rsidRPr="006B0425" w:rsidRDefault="005E4099" w:rsidP="00AC3EC4">
            <w:pPr>
              <w:rPr>
                <w:sz w:val="20"/>
                <w:szCs w:val="20"/>
              </w:rPr>
            </w:pPr>
            <w:r>
              <w:rPr>
                <w:sz w:val="20"/>
                <w:szCs w:val="20"/>
              </w:rPr>
              <w:t>40</w:t>
            </w:r>
          </w:p>
        </w:tc>
        <w:tc>
          <w:tcPr>
            <w:tcW w:w="425" w:type="dxa"/>
            <w:shd w:val="clear" w:color="auto" w:fill="auto"/>
          </w:tcPr>
          <w:p w:rsidR="00B43D91" w:rsidRPr="006B0425" w:rsidRDefault="005E4099" w:rsidP="00AC3EC4">
            <w:pPr>
              <w:rPr>
                <w:sz w:val="20"/>
                <w:szCs w:val="20"/>
              </w:rPr>
            </w:pPr>
            <w:r>
              <w:rPr>
                <w:sz w:val="20"/>
                <w:szCs w:val="20"/>
              </w:rPr>
              <w:t>2</w:t>
            </w:r>
          </w:p>
        </w:tc>
        <w:tc>
          <w:tcPr>
            <w:tcW w:w="567" w:type="dxa"/>
            <w:gridSpan w:val="2"/>
            <w:shd w:val="clear" w:color="auto" w:fill="auto"/>
          </w:tcPr>
          <w:p w:rsidR="00B43D91" w:rsidRPr="006B0425" w:rsidRDefault="00B43D91" w:rsidP="00AC3EC4">
            <w:pPr>
              <w:rPr>
                <w:sz w:val="20"/>
                <w:szCs w:val="20"/>
              </w:rPr>
            </w:pPr>
            <w:r>
              <w:rPr>
                <w:sz w:val="20"/>
                <w:szCs w:val="20"/>
              </w:rPr>
              <w:t>23</w:t>
            </w:r>
          </w:p>
        </w:tc>
        <w:tc>
          <w:tcPr>
            <w:tcW w:w="538" w:type="dxa"/>
            <w:shd w:val="clear" w:color="auto" w:fill="auto"/>
          </w:tcPr>
          <w:p w:rsidR="00B43D91" w:rsidRPr="006B0425" w:rsidRDefault="00B43D91" w:rsidP="00AC3EC4">
            <w:pPr>
              <w:rPr>
                <w:sz w:val="20"/>
                <w:szCs w:val="20"/>
              </w:rPr>
            </w:pPr>
            <w:r>
              <w:rPr>
                <w:sz w:val="20"/>
                <w:szCs w:val="20"/>
              </w:rPr>
              <w:t>2</w:t>
            </w:r>
          </w:p>
        </w:tc>
        <w:tc>
          <w:tcPr>
            <w:tcW w:w="1022" w:type="dxa"/>
            <w:shd w:val="clear" w:color="auto" w:fill="auto"/>
          </w:tcPr>
          <w:p w:rsidR="00B43D91" w:rsidRPr="006B0425" w:rsidRDefault="00B43D91" w:rsidP="00AC3EC4">
            <w:pPr>
              <w:rPr>
                <w:sz w:val="20"/>
                <w:szCs w:val="20"/>
              </w:rPr>
            </w:pPr>
            <w:r>
              <w:rPr>
                <w:sz w:val="20"/>
                <w:szCs w:val="20"/>
              </w:rPr>
              <w:t>15</w:t>
            </w:r>
          </w:p>
        </w:tc>
        <w:tc>
          <w:tcPr>
            <w:tcW w:w="567" w:type="dxa"/>
            <w:shd w:val="clear" w:color="auto" w:fill="auto"/>
          </w:tcPr>
          <w:p w:rsidR="00B43D91" w:rsidRPr="006B0425" w:rsidRDefault="00B43D91" w:rsidP="00AC3EC4">
            <w:pPr>
              <w:rPr>
                <w:sz w:val="20"/>
                <w:szCs w:val="20"/>
              </w:rPr>
            </w:pPr>
            <w:r>
              <w:rPr>
                <w:sz w:val="20"/>
                <w:szCs w:val="20"/>
              </w:rPr>
              <w:t>1</w:t>
            </w:r>
          </w:p>
        </w:tc>
        <w:tc>
          <w:tcPr>
            <w:tcW w:w="264" w:type="dxa"/>
            <w:tcBorders>
              <w:bottom w:val="single" w:sz="4" w:space="0" w:color="auto"/>
            </w:tcBorders>
            <w:shd w:val="clear" w:color="auto" w:fill="auto"/>
          </w:tcPr>
          <w:p w:rsidR="00B43D91" w:rsidRPr="006B0425" w:rsidRDefault="00B43D91" w:rsidP="00AC3EC4">
            <w:pPr>
              <w:spacing w:after="200" w:line="276" w:lineRule="auto"/>
              <w:rPr>
                <w:sz w:val="20"/>
                <w:szCs w:val="20"/>
              </w:rPr>
            </w:pPr>
          </w:p>
        </w:tc>
        <w:tc>
          <w:tcPr>
            <w:tcW w:w="750" w:type="dxa"/>
            <w:shd w:val="clear" w:color="auto" w:fill="auto"/>
          </w:tcPr>
          <w:p w:rsidR="00B43D91" w:rsidRPr="006B0425" w:rsidRDefault="00861136" w:rsidP="00AC3EC4">
            <w:pPr>
              <w:spacing w:after="200" w:line="276" w:lineRule="auto"/>
              <w:rPr>
                <w:sz w:val="20"/>
                <w:szCs w:val="20"/>
              </w:rPr>
            </w:pPr>
            <w:r>
              <w:rPr>
                <w:sz w:val="20"/>
                <w:szCs w:val="20"/>
              </w:rPr>
              <w:t>117</w:t>
            </w:r>
            <w:r w:rsidR="006A0653">
              <w:rPr>
                <w:sz w:val="20"/>
                <w:szCs w:val="20"/>
              </w:rPr>
              <w:t xml:space="preserve">                            </w:t>
            </w:r>
          </w:p>
        </w:tc>
      </w:tr>
    </w:tbl>
    <w:p w:rsidR="00070BF2" w:rsidRPr="006B0425" w:rsidRDefault="00070BF2" w:rsidP="00AC3EC4">
      <w:pPr>
        <w:pStyle w:val="a3"/>
        <w:ind w:left="927"/>
        <w:rPr>
          <w:sz w:val="20"/>
          <w:szCs w:val="20"/>
        </w:rPr>
      </w:pPr>
    </w:p>
    <w:p w:rsidR="004F2DA4" w:rsidRPr="004F2DA4" w:rsidRDefault="004F2DA4" w:rsidP="00AC3EC4">
      <w:pPr>
        <w:ind w:left="1416"/>
        <w:rPr>
          <w:sz w:val="24"/>
          <w:szCs w:val="24"/>
        </w:rPr>
      </w:pPr>
      <w:r w:rsidRPr="004F2DA4">
        <w:rPr>
          <w:sz w:val="24"/>
          <w:szCs w:val="24"/>
        </w:rPr>
        <w:t xml:space="preserve">С учетом </w:t>
      </w:r>
      <w:r w:rsidR="005F1354">
        <w:rPr>
          <w:sz w:val="24"/>
          <w:szCs w:val="24"/>
        </w:rPr>
        <w:t>очных и</w:t>
      </w:r>
      <w:r w:rsidR="006A0653">
        <w:rPr>
          <w:sz w:val="24"/>
          <w:szCs w:val="24"/>
        </w:rPr>
        <w:t xml:space="preserve"> дистанционных форм повышения </w:t>
      </w:r>
      <w:r w:rsidR="00D3747F">
        <w:rPr>
          <w:sz w:val="24"/>
          <w:szCs w:val="24"/>
        </w:rPr>
        <w:t>квалификации</w:t>
      </w:r>
      <w:r w:rsidRPr="004F2DA4">
        <w:rPr>
          <w:sz w:val="24"/>
          <w:szCs w:val="24"/>
        </w:rPr>
        <w:t xml:space="preserve"> за учебный год прошли </w:t>
      </w:r>
      <w:r w:rsidR="00A76BAA">
        <w:rPr>
          <w:sz w:val="24"/>
          <w:szCs w:val="24"/>
        </w:rPr>
        <w:t>курсы повышения квалификации</w:t>
      </w:r>
      <w:r w:rsidR="006A0653">
        <w:rPr>
          <w:sz w:val="24"/>
          <w:szCs w:val="24"/>
        </w:rPr>
        <w:t xml:space="preserve"> более 72 часов 117 человек, это </w:t>
      </w:r>
      <w:r w:rsidR="00BE7374">
        <w:rPr>
          <w:sz w:val="24"/>
          <w:szCs w:val="24"/>
        </w:rPr>
        <w:t>76</w:t>
      </w:r>
      <w:r w:rsidRPr="004F2DA4">
        <w:rPr>
          <w:sz w:val="24"/>
          <w:szCs w:val="24"/>
        </w:rPr>
        <w:t>% от общего количества педагогических работнико</w:t>
      </w:r>
      <w:r w:rsidR="00A76BAA">
        <w:rPr>
          <w:sz w:val="24"/>
          <w:szCs w:val="24"/>
        </w:rPr>
        <w:t>в ОУ</w:t>
      </w:r>
      <w:r w:rsidR="00BE7374">
        <w:rPr>
          <w:sz w:val="24"/>
          <w:szCs w:val="24"/>
        </w:rPr>
        <w:t xml:space="preserve"> Боготольского района.</w:t>
      </w:r>
    </w:p>
    <w:p w:rsidR="007227A2" w:rsidRDefault="00A76BAA" w:rsidP="00AC3EC4">
      <w:pPr>
        <w:ind w:left="1416"/>
        <w:rPr>
          <w:sz w:val="24"/>
          <w:szCs w:val="24"/>
        </w:rPr>
      </w:pPr>
      <w:r>
        <w:rPr>
          <w:sz w:val="24"/>
          <w:szCs w:val="24"/>
        </w:rPr>
        <w:t>«Лидерами</w:t>
      </w:r>
      <w:r w:rsidR="004F2DA4" w:rsidRPr="004F2DA4">
        <w:rPr>
          <w:sz w:val="24"/>
          <w:szCs w:val="24"/>
        </w:rPr>
        <w:t xml:space="preserve">» по активности в </w:t>
      </w:r>
      <w:r w:rsidR="006506D1">
        <w:rPr>
          <w:sz w:val="24"/>
          <w:szCs w:val="24"/>
        </w:rPr>
        <w:t>прохождении курсов</w:t>
      </w:r>
      <w:r w:rsidR="007227A2">
        <w:rPr>
          <w:sz w:val="24"/>
          <w:szCs w:val="24"/>
        </w:rPr>
        <w:t xml:space="preserve"> повышения квалификации являются МБОУ Юрьевская и МКОУ Вагинская </w:t>
      </w:r>
      <w:r w:rsidR="005F1354">
        <w:rPr>
          <w:sz w:val="24"/>
          <w:szCs w:val="24"/>
        </w:rPr>
        <w:t>СОШ.</w:t>
      </w:r>
      <w:r w:rsidR="007227A2">
        <w:rPr>
          <w:sz w:val="24"/>
          <w:szCs w:val="24"/>
        </w:rPr>
        <w:t xml:space="preserve"> </w:t>
      </w:r>
    </w:p>
    <w:p w:rsidR="00787D57" w:rsidRDefault="007227A2" w:rsidP="00AC3EC4">
      <w:pPr>
        <w:ind w:left="1416"/>
        <w:rPr>
          <w:color w:val="FF0000"/>
          <w:sz w:val="24"/>
          <w:szCs w:val="24"/>
        </w:rPr>
      </w:pPr>
      <w:r w:rsidRPr="00814636">
        <w:rPr>
          <w:color w:val="FF0000"/>
          <w:sz w:val="24"/>
          <w:szCs w:val="24"/>
        </w:rPr>
        <w:t>В</w:t>
      </w:r>
      <w:r w:rsidR="00245ABB" w:rsidRPr="00814636">
        <w:rPr>
          <w:color w:val="FF0000"/>
          <w:sz w:val="24"/>
          <w:szCs w:val="24"/>
        </w:rPr>
        <w:t xml:space="preserve"> рамках реализации региональных проектов</w:t>
      </w:r>
      <w:r w:rsidRPr="00814636">
        <w:rPr>
          <w:color w:val="FF0000"/>
          <w:sz w:val="24"/>
          <w:szCs w:val="24"/>
        </w:rPr>
        <w:t xml:space="preserve"> </w:t>
      </w:r>
      <w:r w:rsidR="005F1354" w:rsidRPr="00814636">
        <w:rPr>
          <w:color w:val="FF0000"/>
          <w:sz w:val="24"/>
          <w:szCs w:val="24"/>
        </w:rPr>
        <w:t>«Цифровая</w:t>
      </w:r>
      <w:r w:rsidR="00245ABB" w:rsidRPr="00814636">
        <w:rPr>
          <w:color w:val="FF0000"/>
          <w:sz w:val="24"/>
          <w:szCs w:val="24"/>
        </w:rPr>
        <w:t xml:space="preserve"> образовательная среда» и «Современная </w:t>
      </w:r>
      <w:r w:rsidR="005F1354" w:rsidRPr="00814636">
        <w:rPr>
          <w:color w:val="FF0000"/>
          <w:sz w:val="24"/>
          <w:szCs w:val="24"/>
        </w:rPr>
        <w:t>школа»</w:t>
      </w:r>
      <w:r w:rsidR="00787D57">
        <w:rPr>
          <w:color w:val="FF0000"/>
          <w:sz w:val="24"/>
          <w:szCs w:val="24"/>
        </w:rPr>
        <w:t>:</w:t>
      </w:r>
    </w:p>
    <w:p w:rsidR="00787D57" w:rsidRPr="00787D57" w:rsidRDefault="00787D57" w:rsidP="00AC3EC4">
      <w:pPr>
        <w:ind w:left="708" w:firstLine="708"/>
        <w:rPr>
          <w:color w:val="FF0000"/>
          <w:sz w:val="24"/>
          <w:szCs w:val="24"/>
        </w:rPr>
      </w:pPr>
      <w:r>
        <w:rPr>
          <w:color w:val="FF0000"/>
          <w:sz w:val="24"/>
          <w:szCs w:val="24"/>
        </w:rPr>
        <w:t>1.</w:t>
      </w:r>
      <w:r w:rsidR="00E45C24">
        <w:rPr>
          <w:color w:val="FF0000"/>
          <w:sz w:val="24"/>
          <w:szCs w:val="24"/>
        </w:rPr>
        <w:t xml:space="preserve">  </w:t>
      </w:r>
      <w:r w:rsidR="00245ABB" w:rsidRPr="00787D57">
        <w:rPr>
          <w:color w:val="FF0000"/>
          <w:sz w:val="24"/>
          <w:szCs w:val="24"/>
        </w:rPr>
        <w:t>5 педагогов п</w:t>
      </w:r>
      <w:r w:rsidRPr="00787D57">
        <w:rPr>
          <w:color w:val="FF0000"/>
          <w:sz w:val="24"/>
          <w:szCs w:val="24"/>
        </w:rPr>
        <w:t>рошли курсы по теме «ПервоЛого».</w:t>
      </w:r>
    </w:p>
    <w:p w:rsidR="00914791" w:rsidRDefault="00787D57" w:rsidP="00AC3EC4">
      <w:pPr>
        <w:ind w:left="1416"/>
        <w:rPr>
          <w:color w:val="FF0000"/>
          <w:sz w:val="24"/>
          <w:szCs w:val="24"/>
        </w:rPr>
      </w:pPr>
      <w:r>
        <w:rPr>
          <w:color w:val="FF0000"/>
          <w:sz w:val="24"/>
          <w:szCs w:val="24"/>
        </w:rPr>
        <w:t>2.</w:t>
      </w:r>
      <w:r w:rsidR="00245ABB" w:rsidRPr="00787D57">
        <w:rPr>
          <w:color w:val="FF0000"/>
          <w:sz w:val="24"/>
          <w:szCs w:val="24"/>
        </w:rPr>
        <w:t xml:space="preserve"> </w:t>
      </w:r>
      <w:r w:rsidR="00E45C24">
        <w:rPr>
          <w:color w:val="FF0000"/>
          <w:sz w:val="24"/>
          <w:szCs w:val="24"/>
        </w:rPr>
        <w:t xml:space="preserve"> </w:t>
      </w:r>
      <w:r w:rsidR="00245ABB" w:rsidRPr="00787D57">
        <w:rPr>
          <w:color w:val="FF0000"/>
          <w:sz w:val="24"/>
          <w:szCs w:val="24"/>
        </w:rPr>
        <w:t xml:space="preserve">40 человек получили удостоверение </w:t>
      </w:r>
      <w:r w:rsidR="005F1354" w:rsidRPr="00787D57">
        <w:rPr>
          <w:color w:val="FF0000"/>
          <w:sz w:val="24"/>
          <w:szCs w:val="24"/>
        </w:rPr>
        <w:t>о прохождение</w:t>
      </w:r>
      <w:r w:rsidR="00141807" w:rsidRPr="00787D57">
        <w:rPr>
          <w:color w:val="FF0000"/>
          <w:sz w:val="24"/>
          <w:szCs w:val="24"/>
        </w:rPr>
        <w:t xml:space="preserve"> курсов «</w:t>
      </w:r>
      <w:r w:rsidR="00A0252F" w:rsidRPr="00787D57">
        <w:rPr>
          <w:color w:val="FF0000"/>
          <w:sz w:val="24"/>
          <w:szCs w:val="24"/>
        </w:rPr>
        <w:t>Использование средств информационно-коммуникационных технологий в электронной инфор</w:t>
      </w:r>
      <w:r w:rsidR="000E5126">
        <w:rPr>
          <w:color w:val="FF0000"/>
          <w:sz w:val="24"/>
          <w:szCs w:val="24"/>
        </w:rPr>
        <w:t>мационно-образовательной среде» - КУРСЫ НА БАЗЕ УПРАВЛЕНИЯ ОБРАЗОВАНИЯ</w:t>
      </w:r>
    </w:p>
    <w:p w:rsidR="00914791" w:rsidRDefault="00914791" w:rsidP="00AC3EC4">
      <w:pPr>
        <w:ind w:left="1416"/>
        <w:rPr>
          <w:color w:val="FF0000"/>
          <w:sz w:val="24"/>
          <w:szCs w:val="24"/>
        </w:rPr>
      </w:pPr>
      <w:r>
        <w:rPr>
          <w:color w:val="FF0000"/>
          <w:sz w:val="24"/>
          <w:szCs w:val="24"/>
        </w:rPr>
        <w:lastRenderedPageBreak/>
        <w:t>3.</w:t>
      </w:r>
      <w:r w:rsidR="00E45C24">
        <w:rPr>
          <w:color w:val="FF0000"/>
          <w:sz w:val="24"/>
          <w:szCs w:val="24"/>
        </w:rPr>
        <w:t xml:space="preserve"> </w:t>
      </w:r>
      <w:r>
        <w:rPr>
          <w:color w:val="FF0000"/>
          <w:sz w:val="24"/>
          <w:szCs w:val="24"/>
        </w:rPr>
        <w:t xml:space="preserve"> Управленческие кадры</w:t>
      </w:r>
      <w:r w:rsidR="00582E68">
        <w:rPr>
          <w:color w:val="FF0000"/>
          <w:sz w:val="24"/>
          <w:szCs w:val="24"/>
        </w:rPr>
        <w:t xml:space="preserve"> в количестве 23 человек прошли дистанционно курсы повышения квалификации по теме</w:t>
      </w:r>
      <w:r>
        <w:rPr>
          <w:color w:val="FF0000"/>
          <w:sz w:val="24"/>
          <w:szCs w:val="24"/>
        </w:rPr>
        <w:t xml:space="preserve"> </w:t>
      </w:r>
      <w:r w:rsidR="00582E68">
        <w:rPr>
          <w:color w:val="FF0000"/>
          <w:sz w:val="24"/>
          <w:szCs w:val="24"/>
        </w:rPr>
        <w:t>«</w:t>
      </w:r>
      <w:r w:rsidR="00582E68" w:rsidRPr="00582E68">
        <w:rPr>
          <w:color w:val="FF0000"/>
          <w:sz w:val="24"/>
          <w:szCs w:val="24"/>
        </w:rPr>
        <w:t>Управление школой2020+: реализация ФГОС и предметных концепций</w:t>
      </w:r>
      <w:r w:rsidR="00582E68">
        <w:rPr>
          <w:color w:val="FF0000"/>
          <w:sz w:val="24"/>
          <w:szCs w:val="24"/>
        </w:rPr>
        <w:t>».</w:t>
      </w:r>
    </w:p>
    <w:p w:rsidR="006506D1" w:rsidRDefault="00582E68" w:rsidP="00AC3EC4">
      <w:pPr>
        <w:ind w:left="1416"/>
        <w:rPr>
          <w:color w:val="FF0000"/>
          <w:sz w:val="24"/>
          <w:szCs w:val="24"/>
        </w:rPr>
      </w:pPr>
      <w:r>
        <w:rPr>
          <w:color w:val="FF0000"/>
          <w:sz w:val="24"/>
          <w:szCs w:val="24"/>
        </w:rPr>
        <w:t>4.</w:t>
      </w:r>
      <w:r w:rsidR="00BE7374">
        <w:rPr>
          <w:color w:val="FF0000"/>
          <w:sz w:val="24"/>
          <w:szCs w:val="24"/>
        </w:rPr>
        <w:t xml:space="preserve"> </w:t>
      </w:r>
      <w:r w:rsidR="00E45C24">
        <w:rPr>
          <w:color w:val="FF0000"/>
          <w:sz w:val="24"/>
          <w:szCs w:val="24"/>
        </w:rPr>
        <w:t xml:space="preserve"> </w:t>
      </w:r>
      <w:r w:rsidR="00BE7374">
        <w:rPr>
          <w:color w:val="FF0000"/>
          <w:sz w:val="24"/>
          <w:szCs w:val="24"/>
        </w:rPr>
        <w:t xml:space="preserve">Для оформления и представления собственного педагогического опыта 15 педагогов прошли </w:t>
      </w:r>
      <w:r w:rsidR="000E5126">
        <w:rPr>
          <w:color w:val="FF0000"/>
          <w:sz w:val="24"/>
          <w:szCs w:val="24"/>
        </w:rPr>
        <w:t xml:space="preserve">курсы </w:t>
      </w:r>
      <w:r w:rsidR="000E5126" w:rsidRPr="00BE7374">
        <w:rPr>
          <w:rFonts w:eastAsiaTheme="minorHAnsi"/>
        </w:rPr>
        <w:t>«</w:t>
      </w:r>
      <w:r w:rsidR="00BE7374" w:rsidRPr="00BE7374">
        <w:rPr>
          <w:color w:val="FF0000"/>
          <w:sz w:val="24"/>
          <w:szCs w:val="24"/>
        </w:rPr>
        <w:t>Обобщение и оформление педагогического опыта</w:t>
      </w:r>
      <w:r w:rsidR="00BE7374">
        <w:rPr>
          <w:color w:val="FF0000"/>
          <w:sz w:val="24"/>
          <w:szCs w:val="24"/>
        </w:rPr>
        <w:t>»</w:t>
      </w:r>
      <w:r w:rsidR="000E5126">
        <w:rPr>
          <w:color w:val="FF0000"/>
          <w:sz w:val="24"/>
          <w:szCs w:val="24"/>
        </w:rPr>
        <w:t xml:space="preserve"> КУРСЫ НА БАЗЕ УПРАВЛЕНИЯ ОБРАЗОВАНИЯ.</w:t>
      </w:r>
    </w:p>
    <w:p w:rsidR="006506D1" w:rsidRPr="00B637D2" w:rsidRDefault="006506D1" w:rsidP="00AC3EC4">
      <w:pPr>
        <w:ind w:left="1416"/>
        <w:rPr>
          <w:sz w:val="24"/>
          <w:szCs w:val="24"/>
        </w:rPr>
      </w:pPr>
      <w:r w:rsidRPr="00B637D2">
        <w:rPr>
          <w:sz w:val="24"/>
          <w:szCs w:val="24"/>
        </w:rPr>
        <w:t>Возвращаясь к понятию «качество образования» нужно отметить, что качественным можно считать образование, если определенные достижения имеют не только учащиеся, но и педагоги как участники образовательного процесса. Государство направляет в виде субвенций в ОУ значительные суммы на повышение квалификации. А каков результат? Какие достижения появились у педагога после повышения квалификации? Одной из актуальных задач для нас в настоящее время становится управление квалификацией педагогов, которая включает в себя:</w:t>
      </w:r>
    </w:p>
    <w:p w:rsidR="003361DB" w:rsidRDefault="003361DB" w:rsidP="00AC3EC4">
      <w:pPr>
        <w:ind w:left="1416"/>
        <w:rPr>
          <w:sz w:val="24"/>
          <w:szCs w:val="24"/>
        </w:rPr>
      </w:pPr>
      <w:r>
        <w:rPr>
          <w:sz w:val="24"/>
          <w:szCs w:val="24"/>
        </w:rPr>
        <w:t>1.</w:t>
      </w:r>
      <w:r w:rsidR="006506D1" w:rsidRPr="003361DB">
        <w:rPr>
          <w:sz w:val="24"/>
          <w:szCs w:val="24"/>
        </w:rPr>
        <w:t>Прогнозирование тех программ, которые востребованы в ближайший период квалификации.</w:t>
      </w:r>
    </w:p>
    <w:p w:rsidR="006506D1" w:rsidRPr="00B637D2" w:rsidRDefault="003361DB" w:rsidP="00AC3EC4">
      <w:pPr>
        <w:ind w:left="1416"/>
        <w:rPr>
          <w:sz w:val="24"/>
          <w:szCs w:val="24"/>
        </w:rPr>
      </w:pPr>
      <w:r>
        <w:rPr>
          <w:sz w:val="24"/>
          <w:szCs w:val="24"/>
        </w:rPr>
        <w:t>2.</w:t>
      </w:r>
      <w:r w:rsidR="006506D1" w:rsidRPr="00B637D2">
        <w:rPr>
          <w:sz w:val="24"/>
          <w:szCs w:val="24"/>
        </w:rPr>
        <w:t>Оценку и планирование путей достижения обозначенного результата т. е. «посткурсовое» сопровождение.</w:t>
      </w:r>
    </w:p>
    <w:p w:rsidR="006506D1" w:rsidRPr="00B637D2" w:rsidRDefault="006506D1" w:rsidP="00AC3EC4">
      <w:pPr>
        <w:ind w:left="1416"/>
        <w:rPr>
          <w:sz w:val="24"/>
          <w:szCs w:val="24"/>
        </w:rPr>
      </w:pPr>
      <w:r w:rsidRPr="00B637D2">
        <w:rPr>
          <w:sz w:val="24"/>
          <w:szCs w:val="24"/>
        </w:rPr>
        <w:t xml:space="preserve"> Во всех анализах методической работы за 2019 -2020 уч.год заместители директоров по учебной работе красной линией обозначают эту проблему. Управлением квалификацией педагогического коллектива занимается руководитель ОУ и заместитель директора по учебной работе, именно они несут ответственность за формирование заказа на содержание повышения квалификации педагогов и внедрение его результатов в профессиональную деятельность в ОУ.</w:t>
      </w:r>
    </w:p>
    <w:p w:rsidR="006506D1" w:rsidRPr="00B637D2" w:rsidRDefault="006506D1" w:rsidP="00AC3EC4">
      <w:pPr>
        <w:ind w:left="1416"/>
        <w:rPr>
          <w:sz w:val="24"/>
          <w:szCs w:val="24"/>
        </w:rPr>
      </w:pPr>
      <w:r w:rsidRPr="00B637D2">
        <w:rPr>
          <w:sz w:val="24"/>
          <w:szCs w:val="24"/>
        </w:rPr>
        <w:t>Задачи на муниципальном уровне в рамках управления квалификацией педагогов:</w:t>
      </w:r>
    </w:p>
    <w:p w:rsidR="006506D1" w:rsidRPr="00B637D2" w:rsidRDefault="006506D1" w:rsidP="00AC3EC4">
      <w:pPr>
        <w:ind w:left="1416"/>
        <w:rPr>
          <w:sz w:val="24"/>
          <w:szCs w:val="24"/>
        </w:rPr>
      </w:pPr>
      <w:r w:rsidRPr="00B637D2">
        <w:rPr>
          <w:sz w:val="24"/>
          <w:szCs w:val="24"/>
        </w:rPr>
        <w:t>ЧЕТКО ОПРЕДЕЛИТЬ В КАЖДОМ ОУ:</w:t>
      </w:r>
    </w:p>
    <w:p w:rsidR="006506D1" w:rsidRPr="00B637D2" w:rsidRDefault="006506D1" w:rsidP="00AC3EC4">
      <w:pPr>
        <w:ind w:left="1416"/>
        <w:rPr>
          <w:sz w:val="24"/>
          <w:szCs w:val="24"/>
        </w:rPr>
      </w:pPr>
      <w:r w:rsidRPr="00B637D2">
        <w:rPr>
          <w:sz w:val="24"/>
          <w:szCs w:val="24"/>
        </w:rPr>
        <w:t>1.Кто участвует в формировании заказа на повышение квалификации конкретного педагога в ОУ?</w:t>
      </w:r>
    </w:p>
    <w:p w:rsidR="006506D1" w:rsidRPr="00B637D2" w:rsidRDefault="006506D1" w:rsidP="00AC3EC4">
      <w:pPr>
        <w:ind w:left="1416"/>
        <w:rPr>
          <w:sz w:val="24"/>
          <w:szCs w:val="24"/>
        </w:rPr>
      </w:pPr>
      <w:r w:rsidRPr="00B637D2">
        <w:rPr>
          <w:sz w:val="24"/>
          <w:szCs w:val="24"/>
        </w:rPr>
        <w:t xml:space="preserve">2. Кто выносит решение о выборе программы повышения программы повышения квалификации для конкретного педагога?                                                                                                                                                                                                                                                                                                                                                                                                                                                                                                                                                                                                                                                       </w:t>
      </w:r>
    </w:p>
    <w:p w:rsidR="006506D1" w:rsidRPr="00B637D2" w:rsidRDefault="006506D1" w:rsidP="00AC3EC4">
      <w:pPr>
        <w:ind w:left="1416"/>
        <w:rPr>
          <w:sz w:val="24"/>
          <w:szCs w:val="24"/>
        </w:rPr>
      </w:pPr>
      <w:r w:rsidRPr="00B637D2">
        <w:rPr>
          <w:sz w:val="24"/>
          <w:szCs w:val="24"/>
        </w:rPr>
        <w:t>3.Кто оценивает результаты обучения конкретного педагога по выбранной программе?</w:t>
      </w:r>
    </w:p>
    <w:p w:rsidR="006506D1" w:rsidRPr="00B637D2" w:rsidRDefault="006506D1" w:rsidP="00AC3EC4">
      <w:pPr>
        <w:ind w:left="1416"/>
        <w:rPr>
          <w:sz w:val="24"/>
          <w:szCs w:val="24"/>
        </w:rPr>
      </w:pPr>
      <w:r w:rsidRPr="00B637D2">
        <w:rPr>
          <w:sz w:val="24"/>
          <w:szCs w:val="24"/>
        </w:rPr>
        <w:t>4.Кто контролирует внедрение результатов повышения квалификации в практику обученного педагога?</w:t>
      </w:r>
    </w:p>
    <w:p w:rsidR="006506D1" w:rsidRPr="00B637D2" w:rsidRDefault="006506D1" w:rsidP="00AC3EC4">
      <w:pPr>
        <w:ind w:left="1416"/>
        <w:rPr>
          <w:sz w:val="24"/>
          <w:szCs w:val="24"/>
        </w:rPr>
      </w:pPr>
      <w:r w:rsidRPr="00B637D2">
        <w:rPr>
          <w:sz w:val="24"/>
          <w:szCs w:val="24"/>
        </w:rPr>
        <w:t>5.Кто анализирует изменения практики педагога от внедрения результатов повышения квалификации?</w:t>
      </w:r>
    </w:p>
    <w:p w:rsidR="006506D1" w:rsidRPr="00B637D2" w:rsidRDefault="006506D1" w:rsidP="00AC3EC4">
      <w:pPr>
        <w:ind w:left="1416"/>
        <w:rPr>
          <w:sz w:val="24"/>
          <w:szCs w:val="24"/>
        </w:rPr>
      </w:pPr>
      <w:r w:rsidRPr="00B637D2">
        <w:rPr>
          <w:sz w:val="24"/>
          <w:szCs w:val="24"/>
        </w:rPr>
        <w:t>Таким образом включенность лидерской команды ОУ в управление не только периодичностью дополнительного профессионально</w:t>
      </w:r>
      <w:r w:rsidR="00037DD2">
        <w:rPr>
          <w:sz w:val="24"/>
          <w:szCs w:val="24"/>
        </w:rPr>
        <w:t xml:space="preserve">го образования, но и тематикой </w:t>
      </w:r>
      <w:r w:rsidR="00AC3EC4">
        <w:rPr>
          <w:sz w:val="24"/>
          <w:szCs w:val="24"/>
        </w:rPr>
        <w:t xml:space="preserve">выбранной </w:t>
      </w:r>
      <w:r w:rsidR="00AC3EC4" w:rsidRPr="00B637D2">
        <w:rPr>
          <w:sz w:val="24"/>
          <w:szCs w:val="24"/>
        </w:rPr>
        <w:t>программы</w:t>
      </w:r>
      <w:r w:rsidRPr="00B637D2">
        <w:rPr>
          <w:sz w:val="24"/>
          <w:szCs w:val="24"/>
        </w:rPr>
        <w:t>. В федеральном проекте «Учитель будущего» сказано, что нужно привлекать работодателей к дополнительному профессиональному образованию педагогов. Это все позволит перейти от формального выбора программ повышения квалификации к управлению квалификацией и самое главное: нужно находить новые механизмы формирования заказа на повышение квалификации педагогов на основе оценки их квалификации с участием работодателя, который будет включен в процесс обнаружения и последующего устранения профессиональных дефицитов педагогов.</w:t>
      </w:r>
    </w:p>
    <w:p w:rsidR="0070139E" w:rsidRDefault="00040820" w:rsidP="00AC3EC4">
      <w:pPr>
        <w:ind w:left="1416"/>
        <w:rPr>
          <w:color w:val="FF0000"/>
          <w:sz w:val="32"/>
          <w:szCs w:val="32"/>
        </w:rPr>
      </w:pPr>
      <w:r w:rsidRPr="00040820">
        <w:rPr>
          <w:color w:val="FF0000"/>
          <w:sz w:val="32"/>
          <w:szCs w:val="32"/>
        </w:rPr>
        <w:t xml:space="preserve">     </w:t>
      </w:r>
      <w:r w:rsidR="00112233">
        <w:rPr>
          <w:color w:val="FF0000"/>
          <w:sz w:val="32"/>
          <w:szCs w:val="32"/>
        </w:rPr>
        <w:t>Задачи</w:t>
      </w:r>
      <w:r w:rsidRPr="00040820">
        <w:rPr>
          <w:color w:val="FF0000"/>
          <w:sz w:val="32"/>
          <w:szCs w:val="32"/>
        </w:rPr>
        <w:t xml:space="preserve"> на 2020-2021 уч.год:</w:t>
      </w:r>
    </w:p>
    <w:p w:rsidR="00F40A14" w:rsidRDefault="00466C63" w:rsidP="00AC3EC4">
      <w:pPr>
        <w:ind w:left="1416"/>
        <w:rPr>
          <w:sz w:val="24"/>
          <w:szCs w:val="24"/>
        </w:rPr>
      </w:pPr>
      <w:r>
        <w:rPr>
          <w:sz w:val="24"/>
          <w:szCs w:val="24"/>
        </w:rPr>
        <w:t>1.Проведение оценки профессиональной деятельности педагога через следующие формы и технологии:</w:t>
      </w:r>
    </w:p>
    <w:p w:rsidR="00466C63" w:rsidRDefault="00466C63" w:rsidP="00AC3EC4">
      <w:pPr>
        <w:ind w:left="1416"/>
        <w:rPr>
          <w:sz w:val="24"/>
          <w:szCs w:val="24"/>
        </w:rPr>
      </w:pPr>
      <w:r>
        <w:rPr>
          <w:sz w:val="24"/>
          <w:szCs w:val="24"/>
        </w:rPr>
        <w:t>*методическое наблюдение, описание, оценка деятельности, методическое сопровождение внедрения новых технологий, поддерж</w:t>
      </w:r>
      <w:r w:rsidR="00210F94">
        <w:rPr>
          <w:sz w:val="24"/>
          <w:szCs w:val="24"/>
        </w:rPr>
        <w:t xml:space="preserve">ка профессиональных объединений, выбор новых форм работы с </w:t>
      </w:r>
      <w:r w:rsidR="00BE563A">
        <w:rPr>
          <w:sz w:val="24"/>
          <w:szCs w:val="24"/>
        </w:rPr>
        <w:t>педагогами.</w:t>
      </w:r>
    </w:p>
    <w:p w:rsidR="00466C63" w:rsidRDefault="00466C63" w:rsidP="00AC3EC4">
      <w:pPr>
        <w:ind w:left="1416"/>
        <w:rPr>
          <w:sz w:val="24"/>
          <w:szCs w:val="24"/>
        </w:rPr>
      </w:pPr>
      <w:r>
        <w:rPr>
          <w:sz w:val="24"/>
          <w:szCs w:val="24"/>
        </w:rPr>
        <w:t>2.Совершенствование деятельности педагога через:</w:t>
      </w:r>
    </w:p>
    <w:p w:rsidR="00466C63" w:rsidRDefault="00466C63" w:rsidP="00AC3EC4">
      <w:pPr>
        <w:ind w:left="1416"/>
        <w:rPr>
          <w:sz w:val="24"/>
          <w:szCs w:val="24"/>
        </w:rPr>
      </w:pPr>
      <w:r>
        <w:rPr>
          <w:sz w:val="24"/>
          <w:szCs w:val="24"/>
        </w:rPr>
        <w:t>*оснащение новыми образовательными технологиями;</w:t>
      </w:r>
    </w:p>
    <w:p w:rsidR="00466C63" w:rsidRDefault="00466C63" w:rsidP="00AC3EC4">
      <w:pPr>
        <w:ind w:left="1416"/>
        <w:rPr>
          <w:sz w:val="24"/>
          <w:szCs w:val="24"/>
        </w:rPr>
      </w:pPr>
      <w:r>
        <w:rPr>
          <w:sz w:val="24"/>
          <w:szCs w:val="24"/>
        </w:rPr>
        <w:t>*оснащение способами работы в цифровой и других образовательных средах;</w:t>
      </w:r>
    </w:p>
    <w:p w:rsidR="00B753B2" w:rsidRDefault="00B01116" w:rsidP="00AC3EC4">
      <w:pPr>
        <w:ind w:left="1416"/>
        <w:rPr>
          <w:sz w:val="24"/>
          <w:szCs w:val="24"/>
        </w:rPr>
      </w:pPr>
      <w:r>
        <w:rPr>
          <w:sz w:val="24"/>
          <w:szCs w:val="24"/>
        </w:rPr>
        <w:lastRenderedPageBreak/>
        <w:t>3.Обустройство (исследование и мониторинг)</w:t>
      </w:r>
      <w:r w:rsidR="00210F94">
        <w:rPr>
          <w:sz w:val="24"/>
          <w:szCs w:val="24"/>
        </w:rPr>
        <w:t xml:space="preserve"> детских образовательных результатов включая функциональные грамотности.  В основу должен быть положен анализ причин не достижения планируемых образовательных результатов в ОУ района. </w:t>
      </w:r>
    </w:p>
    <w:p w:rsidR="001E1147" w:rsidRDefault="001E1147" w:rsidP="00AC3EC4">
      <w:pPr>
        <w:ind w:left="1416"/>
        <w:rPr>
          <w:sz w:val="24"/>
          <w:szCs w:val="24"/>
        </w:rPr>
      </w:pPr>
    </w:p>
    <w:p w:rsidR="00B753B2" w:rsidRPr="00B753B2" w:rsidRDefault="00C40CDC" w:rsidP="00AC3EC4">
      <w:pPr>
        <w:ind w:left="1416"/>
        <w:rPr>
          <w:sz w:val="24"/>
          <w:szCs w:val="24"/>
        </w:rPr>
      </w:pPr>
      <w:r>
        <w:rPr>
          <w:sz w:val="24"/>
          <w:szCs w:val="24"/>
        </w:rPr>
        <w:t>В 2019-2020</w:t>
      </w:r>
      <w:r w:rsidR="00B753B2" w:rsidRPr="00B753B2">
        <w:rPr>
          <w:sz w:val="24"/>
          <w:szCs w:val="24"/>
        </w:rPr>
        <w:t xml:space="preserve"> учебном году была организована деятельность 14 методических объединений. Каждое объединение работало по намеченному плану.</w:t>
      </w:r>
    </w:p>
    <w:p w:rsidR="00F72BB8" w:rsidRPr="00F72BB8" w:rsidRDefault="00B753B2" w:rsidP="00AC3EC4">
      <w:pPr>
        <w:ind w:left="1416"/>
        <w:rPr>
          <w:rFonts w:eastAsia="Times New Roman"/>
          <w:sz w:val="24"/>
          <w:szCs w:val="24"/>
          <w:lang w:eastAsia="ru-RU"/>
        </w:rPr>
      </w:pPr>
      <w:r w:rsidRPr="00B753B2">
        <w:rPr>
          <w:sz w:val="24"/>
          <w:szCs w:val="24"/>
        </w:rPr>
        <w:t xml:space="preserve">На всех методических объединениях в течение года представлялись практики работы, новые образовательные технологии, формы организации образовательного процесса на уроке и внеурочной деятельности, обсуждались проблемные моменты преподаваемого предмета. Удачный опыт работы, дающий </w:t>
      </w:r>
      <w:r w:rsidR="00C40CDC" w:rsidRPr="00B753B2">
        <w:rPr>
          <w:sz w:val="24"/>
          <w:szCs w:val="24"/>
        </w:rPr>
        <w:t>хорошие образовательные результаты,</w:t>
      </w:r>
      <w:r w:rsidRPr="00B753B2">
        <w:rPr>
          <w:sz w:val="24"/>
          <w:szCs w:val="24"/>
        </w:rPr>
        <w:t xml:space="preserve"> был представлен в последствие на районной педагогической конферен</w:t>
      </w:r>
      <w:r w:rsidR="00B67D68">
        <w:rPr>
          <w:sz w:val="24"/>
          <w:szCs w:val="24"/>
        </w:rPr>
        <w:t>ции «</w:t>
      </w:r>
      <w:r w:rsidR="00B67D68" w:rsidRPr="00B67D68">
        <w:rPr>
          <w:b/>
          <w:sz w:val="24"/>
          <w:szCs w:val="24"/>
        </w:rPr>
        <w:t xml:space="preserve">Качественное образование через эффективные управленческие и </w:t>
      </w:r>
      <w:r w:rsidR="0061462F" w:rsidRPr="00B67D68">
        <w:rPr>
          <w:b/>
          <w:sz w:val="24"/>
          <w:szCs w:val="24"/>
        </w:rPr>
        <w:t>педагогические</w:t>
      </w:r>
      <w:r w:rsidR="0061462F">
        <w:rPr>
          <w:sz w:val="24"/>
          <w:szCs w:val="24"/>
        </w:rPr>
        <w:t>»</w:t>
      </w:r>
      <w:r w:rsidR="00F72BB8" w:rsidRPr="00F72BB8">
        <w:rPr>
          <w:rFonts w:eastAsia="Times New Roman"/>
          <w:sz w:val="24"/>
          <w:szCs w:val="24"/>
          <w:lang w:eastAsia="ru-RU"/>
        </w:rPr>
        <w:t>.</w:t>
      </w:r>
    </w:p>
    <w:p w:rsidR="00F72BB8" w:rsidRPr="00F72BB8" w:rsidRDefault="00F72BB8" w:rsidP="00AC3EC4">
      <w:pPr>
        <w:spacing w:line="276" w:lineRule="auto"/>
        <w:ind w:firstLine="567"/>
        <w:rPr>
          <w:rFonts w:eastAsia="Times New Roman"/>
          <w:sz w:val="24"/>
          <w:szCs w:val="24"/>
          <w:lang w:eastAsia="ru-RU"/>
        </w:rPr>
      </w:pPr>
      <w:r w:rsidRPr="00F72BB8">
        <w:rPr>
          <w:rFonts w:eastAsia="Times New Roman"/>
          <w:sz w:val="24"/>
          <w:szCs w:val="24"/>
          <w:lang w:eastAsia="ru-RU"/>
        </w:rPr>
        <w:t>Главная цель конференции содействие росту профессионального мастерства педагогических работников и обеспечение их методической готовности к реализации приоритетных направлений муниципальной и краевой системы образования в рамках национального проекта «Образование».</w:t>
      </w:r>
    </w:p>
    <w:p w:rsidR="00F72BB8" w:rsidRDefault="00F72BB8" w:rsidP="00AC3EC4">
      <w:pPr>
        <w:spacing w:line="276" w:lineRule="auto"/>
        <w:ind w:right="-1" w:firstLine="567"/>
        <w:rPr>
          <w:rFonts w:eastAsia="Times New Roman"/>
          <w:sz w:val="24"/>
          <w:szCs w:val="24"/>
          <w:lang w:eastAsia="ru-RU"/>
        </w:rPr>
      </w:pPr>
      <w:r w:rsidRPr="00F72BB8">
        <w:rPr>
          <w:rFonts w:eastAsia="Times New Roman"/>
          <w:sz w:val="24"/>
          <w:szCs w:val="24"/>
          <w:lang w:eastAsia="ru-RU"/>
        </w:rPr>
        <w:t xml:space="preserve">В этом году в работе конференции приняли </w:t>
      </w:r>
      <w:r w:rsidR="00081EA9" w:rsidRPr="00F72BB8">
        <w:rPr>
          <w:rFonts w:eastAsia="Times New Roman"/>
          <w:sz w:val="24"/>
          <w:szCs w:val="24"/>
          <w:lang w:eastAsia="ru-RU"/>
        </w:rPr>
        <w:t>участие</w:t>
      </w:r>
      <w:r w:rsidR="00081EA9" w:rsidRPr="00C811C9">
        <w:rPr>
          <w:rFonts w:ascii="Verdana" w:hAnsi="Verdana"/>
          <w:color w:val="000000"/>
          <w:shd w:val="clear" w:color="auto" w:fill="FFFFFF"/>
        </w:rPr>
        <w:t xml:space="preserve"> </w:t>
      </w:r>
      <w:r w:rsidR="00081EA9" w:rsidRPr="00C811C9">
        <w:rPr>
          <w:rFonts w:eastAsia="Times New Roman"/>
          <w:sz w:val="24"/>
          <w:szCs w:val="24"/>
          <w:lang w:eastAsia="ru-RU"/>
        </w:rPr>
        <w:t>60</w:t>
      </w:r>
      <w:r w:rsidR="00C811C9" w:rsidRPr="00C811C9">
        <w:rPr>
          <w:rFonts w:eastAsia="Times New Roman"/>
          <w:sz w:val="24"/>
          <w:szCs w:val="24"/>
          <w:lang w:eastAsia="ru-RU"/>
        </w:rPr>
        <w:t xml:space="preserve"> педагогических и управленческих работников системы образования Боготольского района: руководители ОУ, заместители директоров по учебной и воспитательной работе, учителя, воспитатели и зав. дошкольными образовательными учреждениями, методисты и специалисты Управления образования администрации Боготольского района.</w:t>
      </w:r>
      <w:r w:rsidR="00C811C9">
        <w:rPr>
          <w:rFonts w:eastAsia="Times New Roman"/>
          <w:sz w:val="24"/>
          <w:szCs w:val="24"/>
          <w:lang w:eastAsia="ru-RU"/>
        </w:rPr>
        <w:t xml:space="preserve"> </w:t>
      </w:r>
    </w:p>
    <w:p w:rsidR="00C811C9" w:rsidRDefault="00C811C9" w:rsidP="00AC3EC4">
      <w:pPr>
        <w:spacing w:line="276" w:lineRule="auto"/>
        <w:ind w:right="-1" w:firstLine="567"/>
        <w:rPr>
          <w:rFonts w:eastAsia="Times New Roman"/>
          <w:sz w:val="24"/>
          <w:szCs w:val="24"/>
          <w:lang w:eastAsia="ru-RU"/>
        </w:rPr>
      </w:pPr>
    </w:p>
    <w:tbl>
      <w:tblPr>
        <w:tblStyle w:val="af"/>
        <w:tblW w:w="14276" w:type="dxa"/>
        <w:tblLayout w:type="fixed"/>
        <w:tblLook w:val="04A0" w:firstRow="1" w:lastRow="0" w:firstColumn="1" w:lastColumn="0" w:noHBand="0" w:noVBand="1"/>
      </w:tblPr>
      <w:tblGrid>
        <w:gridCol w:w="445"/>
        <w:gridCol w:w="2252"/>
        <w:gridCol w:w="813"/>
        <w:gridCol w:w="3375"/>
        <w:gridCol w:w="7"/>
        <w:gridCol w:w="7384"/>
      </w:tblGrid>
      <w:tr w:rsidR="00081EA9" w:rsidRPr="00F36E55" w:rsidTr="0047635D">
        <w:trPr>
          <w:trHeight w:val="105"/>
        </w:trPr>
        <w:tc>
          <w:tcPr>
            <w:tcW w:w="445" w:type="dxa"/>
            <w:vMerge w:val="restart"/>
          </w:tcPr>
          <w:p w:rsidR="00081EA9" w:rsidRPr="00F36E55" w:rsidRDefault="00081EA9" w:rsidP="00AC3EC4">
            <w:pPr>
              <w:rPr>
                <w:sz w:val="20"/>
                <w:szCs w:val="20"/>
              </w:rPr>
            </w:pPr>
            <w:r w:rsidRPr="00F36E55">
              <w:rPr>
                <w:sz w:val="20"/>
                <w:szCs w:val="20"/>
              </w:rPr>
              <w:t>№</w:t>
            </w:r>
          </w:p>
        </w:tc>
        <w:tc>
          <w:tcPr>
            <w:tcW w:w="2252" w:type="dxa"/>
            <w:vMerge w:val="restart"/>
          </w:tcPr>
          <w:p w:rsidR="00081EA9" w:rsidRPr="00F36E55" w:rsidRDefault="00081EA9" w:rsidP="00AC3EC4">
            <w:pPr>
              <w:rPr>
                <w:sz w:val="20"/>
                <w:szCs w:val="20"/>
              </w:rPr>
            </w:pPr>
            <w:r w:rsidRPr="00F36E55">
              <w:rPr>
                <w:sz w:val="20"/>
                <w:szCs w:val="20"/>
              </w:rPr>
              <w:t>ОУ</w:t>
            </w:r>
          </w:p>
        </w:tc>
        <w:tc>
          <w:tcPr>
            <w:tcW w:w="813" w:type="dxa"/>
            <w:vMerge w:val="restart"/>
          </w:tcPr>
          <w:p w:rsidR="00081EA9" w:rsidRPr="00F36E55" w:rsidRDefault="00081EA9" w:rsidP="00AC3EC4">
            <w:pPr>
              <w:rPr>
                <w:sz w:val="20"/>
                <w:szCs w:val="20"/>
              </w:rPr>
            </w:pPr>
            <w:r w:rsidRPr="00F36E55">
              <w:rPr>
                <w:sz w:val="20"/>
                <w:szCs w:val="20"/>
              </w:rPr>
              <w:t>К- во</w:t>
            </w:r>
          </w:p>
          <w:p w:rsidR="00081EA9" w:rsidRPr="00F36E55" w:rsidRDefault="00081EA9" w:rsidP="00AC3EC4">
            <w:pPr>
              <w:rPr>
                <w:sz w:val="20"/>
                <w:szCs w:val="20"/>
              </w:rPr>
            </w:pPr>
            <w:r w:rsidRPr="00F36E55">
              <w:rPr>
                <w:sz w:val="20"/>
                <w:szCs w:val="20"/>
              </w:rPr>
              <w:t>практик</w:t>
            </w:r>
          </w:p>
        </w:tc>
        <w:tc>
          <w:tcPr>
            <w:tcW w:w="10766" w:type="dxa"/>
            <w:gridSpan w:val="3"/>
          </w:tcPr>
          <w:p w:rsidR="00081EA9" w:rsidRPr="00F36E55" w:rsidRDefault="00081EA9" w:rsidP="00AC3EC4">
            <w:pPr>
              <w:rPr>
                <w:sz w:val="20"/>
                <w:szCs w:val="20"/>
              </w:rPr>
            </w:pPr>
            <w:r w:rsidRPr="00F36E55">
              <w:rPr>
                <w:sz w:val="20"/>
                <w:szCs w:val="20"/>
              </w:rPr>
              <w:t xml:space="preserve">                                   </w:t>
            </w:r>
            <w:r>
              <w:rPr>
                <w:sz w:val="20"/>
                <w:szCs w:val="20"/>
              </w:rPr>
              <w:t xml:space="preserve">            Участники. Название практик.</w:t>
            </w:r>
          </w:p>
        </w:tc>
      </w:tr>
      <w:tr w:rsidR="00081EA9" w:rsidRPr="00F36E55" w:rsidTr="0047635D">
        <w:trPr>
          <w:trHeight w:val="165"/>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Pr="00F36E55" w:rsidRDefault="00081EA9" w:rsidP="00AC3EC4">
            <w:pPr>
              <w:rPr>
                <w:sz w:val="20"/>
                <w:szCs w:val="20"/>
              </w:rPr>
            </w:pPr>
          </w:p>
        </w:tc>
        <w:tc>
          <w:tcPr>
            <w:tcW w:w="3375" w:type="dxa"/>
          </w:tcPr>
          <w:p w:rsidR="00081EA9" w:rsidRPr="00C84BEF" w:rsidRDefault="00081EA9" w:rsidP="00AC3EC4">
            <w:pPr>
              <w:rPr>
                <w:b/>
              </w:rPr>
            </w:pPr>
            <w:r w:rsidRPr="00C84BEF">
              <w:rPr>
                <w:b/>
              </w:rPr>
              <w:t xml:space="preserve">ФИО участника                 </w:t>
            </w:r>
          </w:p>
        </w:tc>
        <w:tc>
          <w:tcPr>
            <w:tcW w:w="7391" w:type="dxa"/>
            <w:gridSpan w:val="2"/>
          </w:tcPr>
          <w:p w:rsidR="00081EA9" w:rsidRPr="00C84BEF" w:rsidRDefault="00081EA9" w:rsidP="00AC3EC4">
            <w:pPr>
              <w:rPr>
                <w:b/>
              </w:rPr>
            </w:pPr>
            <w:r w:rsidRPr="00C84BEF">
              <w:rPr>
                <w:b/>
              </w:rPr>
              <w:t xml:space="preserve">    Название практики</w:t>
            </w:r>
          </w:p>
        </w:tc>
      </w:tr>
      <w:tr w:rsidR="00081EA9" w:rsidRPr="00F36E55" w:rsidTr="0047635D">
        <w:tc>
          <w:tcPr>
            <w:tcW w:w="445" w:type="dxa"/>
          </w:tcPr>
          <w:p w:rsidR="00081EA9" w:rsidRPr="00F36E55" w:rsidRDefault="00081EA9" w:rsidP="00AC3EC4">
            <w:pPr>
              <w:rPr>
                <w:sz w:val="20"/>
                <w:szCs w:val="20"/>
              </w:rPr>
            </w:pPr>
            <w:r w:rsidRPr="00F36E55">
              <w:rPr>
                <w:sz w:val="20"/>
                <w:szCs w:val="20"/>
              </w:rPr>
              <w:t>1.</w:t>
            </w:r>
          </w:p>
        </w:tc>
        <w:tc>
          <w:tcPr>
            <w:tcW w:w="2252" w:type="dxa"/>
          </w:tcPr>
          <w:p w:rsidR="00081EA9" w:rsidRPr="00F36E55" w:rsidRDefault="00081EA9" w:rsidP="00AC3EC4">
            <w:pPr>
              <w:rPr>
                <w:sz w:val="20"/>
                <w:szCs w:val="20"/>
              </w:rPr>
            </w:pPr>
            <w:r w:rsidRPr="00F36E55">
              <w:rPr>
                <w:sz w:val="20"/>
                <w:szCs w:val="20"/>
              </w:rPr>
              <w:t>МКОУ Александровская СОШ</w:t>
            </w:r>
          </w:p>
        </w:tc>
        <w:tc>
          <w:tcPr>
            <w:tcW w:w="813" w:type="dxa"/>
          </w:tcPr>
          <w:p w:rsidR="00081EA9" w:rsidRPr="00F36E55" w:rsidRDefault="00081EA9" w:rsidP="00AC3EC4">
            <w:pPr>
              <w:rPr>
                <w:color w:val="FF0000"/>
                <w:sz w:val="20"/>
                <w:szCs w:val="20"/>
              </w:rPr>
            </w:pPr>
            <w:r>
              <w:rPr>
                <w:color w:val="FF0000"/>
                <w:sz w:val="20"/>
                <w:szCs w:val="20"/>
              </w:rPr>
              <w:t>1</w:t>
            </w:r>
          </w:p>
        </w:tc>
        <w:tc>
          <w:tcPr>
            <w:tcW w:w="3382" w:type="dxa"/>
            <w:gridSpan w:val="2"/>
          </w:tcPr>
          <w:p w:rsidR="00081EA9" w:rsidRPr="00F36E55" w:rsidRDefault="00081EA9" w:rsidP="00AC3EC4">
            <w:pPr>
              <w:rPr>
                <w:b/>
                <w:sz w:val="20"/>
                <w:szCs w:val="20"/>
              </w:rPr>
            </w:pPr>
            <w:r>
              <w:rPr>
                <w:b/>
                <w:sz w:val="20"/>
                <w:szCs w:val="20"/>
              </w:rPr>
              <w:t>Шотова Лилия Михайловна, учитель информатики</w:t>
            </w:r>
          </w:p>
        </w:tc>
        <w:tc>
          <w:tcPr>
            <w:tcW w:w="7384" w:type="dxa"/>
          </w:tcPr>
          <w:p w:rsidR="00081EA9" w:rsidRPr="00F36E55" w:rsidRDefault="00081EA9" w:rsidP="00AC3EC4">
            <w:pPr>
              <w:rPr>
                <w:sz w:val="20"/>
                <w:szCs w:val="20"/>
              </w:rPr>
            </w:pPr>
            <w:r w:rsidRPr="00EA25E4">
              <w:rPr>
                <w:rFonts w:eastAsia="Times New Roman"/>
                <w:sz w:val="20"/>
                <w:szCs w:val="20"/>
                <w:lang w:eastAsia="ru-RU"/>
              </w:rPr>
              <w:t>«Программа дополнительного образования общеинтелектуального направления «Лого Миры» в начальной школе как ресурс освоения цифровых технологий»</w:t>
            </w:r>
          </w:p>
        </w:tc>
      </w:tr>
      <w:tr w:rsidR="00081EA9" w:rsidRPr="00F36E55" w:rsidTr="0047635D">
        <w:trPr>
          <w:trHeight w:val="345"/>
        </w:trPr>
        <w:tc>
          <w:tcPr>
            <w:tcW w:w="445" w:type="dxa"/>
            <w:vMerge w:val="restart"/>
          </w:tcPr>
          <w:p w:rsidR="00081EA9" w:rsidRPr="00F36E55" w:rsidRDefault="00081EA9" w:rsidP="00AC3EC4">
            <w:pPr>
              <w:rPr>
                <w:sz w:val="20"/>
                <w:szCs w:val="20"/>
              </w:rPr>
            </w:pPr>
            <w:r w:rsidRPr="00F36E55">
              <w:rPr>
                <w:sz w:val="20"/>
                <w:szCs w:val="20"/>
              </w:rPr>
              <w:t>2.</w:t>
            </w:r>
          </w:p>
        </w:tc>
        <w:tc>
          <w:tcPr>
            <w:tcW w:w="2252" w:type="dxa"/>
            <w:vMerge w:val="restart"/>
          </w:tcPr>
          <w:p w:rsidR="00081EA9" w:rsidRPr="00F36E55" w:rsidRDefault="00081EA9" w:rsidP="00AC3EC4">
            <w:pPr>
              <w:rPr>
                <w:sz w:val="20"/>
                <w:szCs w:val="20"/>
              </w:rPr>
            </w:pPr>
            <w:r w:rsidRPr="00F36E55">
              <w:rPr>
                <w:sz w:val="20"/>
                <w:szCs w:val="20"/>
              </w:rPr>
              <w:t>МБОУ Большекосульская СОШ</w:t>
            </w:r>
          </w:p>
        </w:tc>
        <w:tc>
          <w:tcPr>
            <w:tcW w:w="813" w:type="dxa"/>
            <w:vMerge w:val="restart"/>
          </w:tcPr>
          <w:p w:rsidR="00081EA9" w:rsidRPr="00F36E55" w:rsidRDefault="00081EA9" w:rsidP="00AC3EC4">
            <w:pPr>
              <w:rPr>
                <w:color w:val="FF0000"/>
                <w:sz w:val="20"/>
                <w:szCs w:val="20"/>
              </w:rPr>
            </w:pPr>
            <w:r>
              <w:rPr>
                <w:color w:val="FF0000"/>
                <w:sz w:val="20"/>
                <w:szCs w:val="20"/>
              </w:rPr>
              <w:t>3</w:t>
            </w:r>
          </w:p>
        </w:tc>
        <w:tc>
          <w:tcPr>
            <w:tcW w:w="3382" w:type="dxa"/>
            <w:gridSpan w:val="2"/>
          </w:tcPr>
          <w:p w:rsidR="00081EA9" w:rsidRPr="00F36E55" w:rsidRDefault="00081EA9" w:rsidP="00AC3EC4">
            <w:pPr>
              <w:rPr>
                <w:b/>
                <w:sz w:val="20"/>
                <w:szCs w:val="20"/>
              </w:rPr>
            </w:pPr>
            <w:r>
              <w:rPr>
                <w:b/>
                <w:sz w:val="20"/>
                <w:szCs w:val="20"/>
              </w:rPr>
              <w:t>Бочкарева Галина Владимировна, учитель физики</w:t>
            </w:r>
          </w:p>
        </w:tc>
        <w:tc>
          <w:tcPr>
            <w:tcW w:w="7384" w:type="dxa"/>
          </w:tcPr>
          <w:p w:rsidR="00081EA9" w:rsidRPr="00F36E55" w:rsidRDefault="00081EA9" w:rsidP="00AC3EC4">
            <w:pPr>
              <w:rPr>
                <w:sz w:val="20"/>
                <w:szCs w:val="20"/>
              </w:rPr>
            </w:pPr>
            <w:r w:rsidRPr="006B2046">
              <w:rPr>
                <w:sz w:val="20"/>
                <w:szCs w:val="20"/>
              </w:rPr>
              <w:t>«Система работы учителя по подготовке учащихся к участию во Всероссийской олимпиаде школьников»</w:t>
            </w:r>
          </w:p>
        </w:tc>
      </w:tr>
      <w:tr w:rsidR="00081EA9" w:rsidRPr="00F36E55" w:rsidTr="0047635D">
        <w:trPr>
          <w:trHeight w:val="285"/>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Сурженко Ирина Павловна, учитель истории и обществознания</w:t>
            </w:r>
          </w:p>
        </w:tc>
        <w:tc>
          <w:tcPr>
            <w:tcW w:w="7384" w:type="dxa"/>
          </w:tcPr>
          <w:p w:rsidR="00081EA9" w:rsidRPr="00F36E55" w:rsidRDefault="00081EA9" w:rsidP="00AC3EC4">
            <w:pPr>
              <w:rPr>
                <w:sz w:val="20"/>
                <w:szCs w:val="20"/>
              </w:rPr>
            </w:pPr>
            <w:r w:rsidRPr="00AC4EED">
              <w:rPr>
                <w:rFonts w:eastAsia="Times New Roman"/>
                <w:sz w:val="20"/>
                <w:szCs w:val="20"/>
                <w:lang w:eastAsia="ru-RU"/>
              </w:rPr>
              <w:t>«Реализация предметной области ОДНКНР во внеурочной деятельности».</w:t>
            </w:r>
          </w:p>
        </w:tc>
      </w:tr>
      <w:tr w:rsidR="00081EA9" w:rsidRPr="00F36E55" w:rsidTr="0047635D">
        <w:trPr>
          <w:trHeight w:val="255"/>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Кузьмина Надежда Васильевна, зам. директора по ВР</w:t>
            </w:r>
          </w:p>
        </w:tc>
        <w:tc>
          <w:tcPr>
            <w:tcW w:w="7384" w:type="dxa"/>
          </w:tcPr>
          <w:p w:rsidR="00081EA9" w:rsidRPr="00F36E55" w:rsidRDefault="00081EA9" w:rsidP="00AC3EC4">
            <w:pPr>
              <w:rPr>
                <w:sz w:val="20"/>
                <w:szCs w:val="20"/>
              </w:rPr>
            </w:pPr>
            <w:r w:rsidRPr="00AC4EED">
              <w:rPr>
                <w:sz w:val="20"/>
                <w:szCs w:val="20"/>
              </w:rPr>
              <w:t>«Развитие волонтёрского движения в школе – как фактор формирования активной гражданской позиции»</w:t>
            </w:r>
          </w:p>
        </w:tc>
      </w:tr>
      <w:tr w:rsidR="00081EA9" w:rsidRPr="00F36E55" w:rsidTr="0047635D">
        <w:trPr>
          <w:trHeight w:val="645"/>
        </w:trPr>
        <w:tc>
          <w:tcPr>
            <w:tcW w:w="445" w:type="dxa"/>
            <w:vMerge w:val="restart"/>
          </w:tcPr>
          <w:p w:rsidR="00081EA9" w:rsidRPr="00F36E55" w:rsidRDefault="00081EA9" w:rsidP="00AC3EC4">
            <w:pPr>
              <w:rPr>
                <w:sz w:val="20"/>
                <w:szCs w:val="20"/>
              </w:rPr>
            </w:pPr>
            <w:r w:rsidRPr="00F36E55">
              <w:rPr>
                <w:sz w:val="20"/>
                <w:szCs w:val="20"/>
              </w:rPr>
              <w:t>3.</w:t>
            </w:r>
          </w:p>
        </w:tc>
        <w:tc>
          <w:tcPr>
            <w:tcW w:w="2252" w:type="dxa"/>
            <w:vMerge w:val="restart"/>
          </w:tcPr>
          <w:p w:rsidR="00081EA9" w:rsidRPr="00F36E55" w:rsidRDefault="00081EA9" w:rsidP="00AC3EC4">
            <w:pPr>
              <w:rPr>
                <w:sz w:val="20"/>
                <w:szCs w:val="20"/>
              </w:rPr>
            </w:pPr>
            <w:r w:rsidRPr="00F36E55">
              <w:rPr>
                <w:sz w:val="20"/>
                <w:szCs w:val="20"/>
              </w:rPr>
              <w:t>МБОУ Боготольская СОШ</w:t>
            </w:r>
          </w:p>
        </w:tc>
        <w:tc>
          <w:tcPr>
            <w:tcW w:w="813" w:type="dxa"/>
            <w:vMerge w:val="restart"/>
          </w:tcPr>
          <w:p w:rsidR="00081EA9" w:rsidRPr="00F36E55" w:rsidRDefault="00081EA9" w:rsidP="00AC3EC4">
            <w:pPr>
              <w:rPr>
                <w:color w:val="FF0000"/>
                <w:sz w:val="20"/>
                <w:szCs w:val="20"/>
              </w:rPr>
            </w:pPr>
            <w:r>
              <w:rPr>
                <w:color w:val="FF0000"/>
                <w:sz w:val="20"/>
                <w:szCs w:val="20"/>
              </w:rPr>
              <w:t>7</w:t>
            </w:r>
          </w:p>
        </w:tc>
        <w:tc>
          <w:tcPr>
            <w:tcW w:w="3382" w:type="dxa"/>
            <w:gridSpan w:val="2"/>
          </w:tcPr>
          <w:p w:rsidR="00081EA9" w:rsidRPr="00F36E55" w:rsidRDefault="00081EA9" w:rsidP="00AC3EC4">
            <w:pPr>
              <w:rPr>
                <w:b/>
                <w:sz w:val="20"/>
                <w:szCs w:val="20"/>
              </w:rPr>
            </w:pPr>
            <w:r>
              <w:rPr>
                <w:b/>
                <w:sz w:val="20"/>
                <w:szCs w:val="20"/>
              </w:rPr>
              <w:t>Панова Ирина Геннадьевна, учитель истории и обществознания</w:t>
            </w:r>
          </w:p>
        </w:tc>
        <w:tc>
          <w:tcPr>
            <w:tcW w:w="7384" w:type="dxa"/>
          </w:tcPr>
          <w:p w:rsidR="00081EA9" w:rsidRPr="00F36E55" w:rsidRDefault="00081EA9" w:rsidP="00AC3EC4">
            <w:pPr>
              <w:rPr>
                <w:b/>
                <w:sz w:val="20"/>
                <w:szCs w:val="20"/>
              </w:rPr>
            </w:pPr>
            <w:r w:rsidRPr="00AC4EED">
              <w:rPr>
                <w:rFonts w:eastAsia="Times New Roman"/>
                <w:sz w:val="20"/>
                <w:szCs w:val="20"/>
                <w:lang w:eastAsia="ru-RU"/>
              </w:rPr>
              <w:t>«Буктрейлер как средство развития творческих способностей, обучающихся»</w:t>
            </w:r>
          </w:p>
        </w:tc>
      </w:tr>
      <w:tr w:rsidR="00081EA9" w:rsidRPr="00F36E55" w:rsidTr="0047635D">
        <w:trPr>
          <w:trHeight w:val="240"/>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Default="00081EA9" w:rsidP="00AC3EC4">
            <w:pPr>
              <w:rPr>
                <w:b/>
                <w:sz w:val="20"/>
                <w:szCs w:val="20"/>
              </w:rPr>
            </w:pPr>
            <w:r>
              <w:rPr>
                <w:b/>
                <w:sz w:val="20"/>
                <w:szCs w:val="20"/>
              </w:rPr>
              <w:t>Лунев Вячеслав Сергеевич, преподаватель ОБЖ</w:t>
            </w:r>
          </w:p>
        </w:tc>
        <w:tc>
          <w:tcPr>
            <w:tcW w:w="7384" w:type="dxa"/>
          </w:tcPr>
          <w:p w:rsidR="00081EA9" w:rsidRPr="00AC4EED" w:rsidRDefault="00081EA9" w:rsidP="00AC3EC4">
            <w:pPr>
              <w:rPr>
                <w:rFonts w:eastAsia="Times New Roman"/>
                <w:sz w:val="20"/>
                <w:szCs w:val="20"/>
                <w:lang w:eastAsia="ru-RU"/>
              </w:rPr>
            </w:pPr>
            <w:r w:rsidRPr="00E973E1">
              <w:rPr>
                <w:rFonts w:eastAsia="Times New Roman"/>
                <w:sz w:val="20"/>
                <w:szCs w:val="20"/>
                <w:lang w:eastAsia="ru-RU"/>
              </w:rPr>
              <w:t>«Организация военно -патриотического движения в МБОУ Боготольской СОШ»</w:t>
            </w:r>
          </w:p>
        </w:tc>
      </w:tr>
      <w:tr w:rsidR="00081EA9" w:rsidRPr="00F36E55" w:rsidTr="0047635D">
        <w:trPr>
          <w:trHeight w:val="225"/>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Default="00081EA9" w:rsidP="00AC3EC4">
            <w:pPr>
              <w:rPr>
                <w:b/>
                <w:sz w:val="20"/>
                <w:szCs w:val="20"/>
              </w:rPr>
            </w:pPr>
            <w:r>
              <w:rPr>
                <w:b/>
                <w:sz w:val="20"/>
                <w:szCs w:val="20"/>
              </w:rPr>
              <w:t>Шмарловская Наталья Александровна, психолог</w:t>
            </w:r>
          </w:p>
          <w:p w:rsidR="00081EA9" w:rsidRDefault="00081EA9" w:rsidP="00AC3EC4">
            <w:pPr>
              <w:rPr>
                <w:b/>
                <w:sz w:val="20"/>
                <w:szCs w:val="20"/>
              </w:rPr>
            </w:pPr>
            <w:r>
              <w:rPr>
                <w:b/>
                <w:sz w:val="20"/>
                <w:szCs w:val="20"/>
              </w:rPr>
              <w:t>Радченко Людмила Анатольевна, социальный педагог</w:t>
            </w:r>
          </w:p>
        </w:tc>
        <w:tc>
          <w:tcPr>
            <w:tcW w:w="7384" w:type="dxa"/>
          </w:tcPr>
          <w:p w:rsidR="00081EA9" w:rsidRPr="00AC4EED" w:rsidRDefault="00081EA9" w:rsidP="00AC3EC4">
            <w:pPr>
              <w:rPr>
                <w:rFonts w:eastAsia="Times New Roman"/>
                <w:sz w:val="20"/>
                <w:szCs w:val="20"/>
                <w:lang w:eastAsia="ru-RU"/>
              </w:rPr>
            </w:pPr>
            <w:r w:rsidRPr="00E973E1">
              <w:rPr>
                <w:rFonts w:eastAsia="Times New Roman"/>
                <w:sz w:val="20"/>
                <w:szCs w:val="20"/>
                <w:lang w:eastAsia="ru-RU"/>
              </w:rPr>
              <w:t>«Родительский лекторий как средство формирования школьного уклада»</w:t>
            </w:r>
          </w:p>
        </w:tc>
      </w:tr>
      <w:tr w:rsidR="00081EA9" w:rsidRPr="00F36E55" w:rsidTr="0047635D">
        <w:trPr>
          <w:trHeight w:val="195"/>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Default="00081EA9" w:rsidP="00AC3EC4">
            <w:pPr>
              <w:rPr>
                <w:b/>
                <w:sz w:val="20"/>
                <w:szCs w:val="20"/>
              </w:rPr>
            </w:pPr>
            <w:r>
              <w:rPr>
                <w:b/>
                <w:sz w:val="20"/>
                <w:szCs w:val="20"/>
              </w:rPr>
              <w:t>Кузнецова Татьяна Александровна, учитель химии</w:t>
            </w:r>
          </w:p>
        </w:tc>
        <w:tc>
          <w:tcPr>
            <w:tcW w:w="7384" w:type="dxa"/>
          </w:tcPr>
          <w:p w:rsidR="00081EA9" w:rsidRPr="00AC4EED" w:rsidRDefault="00081EA9" w:rsidP="00AC3EC4">
            <w:pPr>
              <w:rPr>
                <w:rFonts w:eastAsia="Times New Roman"/>
                <w:sz w:val="20"/>
                <w:szCs w:val="20"/>
                <w:lang w:eastAsia="ru-RU"/>
              </w:rPr>
            </w:pPr>
            <w:r w:rsidRPr="00F922CC">
              <w:rPr>
                <w:rFonts w:eastAsia="Times New Roman"/>
                <w:sz w:val="20"/>
                <w:szCs w:val="20"/>
                <w:lang w:eastAsia="ru-RU"/>
              </w:rPr>
              <w:t>«Менделеевские среды» как средство достижения метапредметных результатов ФГОС»</w:t>
            </w:r>
          </w:p>
        </w:tc>
      </w:tr>
      <w:tr w:rsidR="00081EA9" w:rsidRPr="006B7BB5" w:rsidTr="0047635D">
        <w:trPr>
          <w:trHeight w:val="210"/>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Default="00081EA9" w:rsidP="00AC3EC4">
            <w:pPr>
              <w:rPr>
                <w:b/>
                <w:sz w:val="20"/>
                <w:szCs w:val="20"/>
              </w:rPr>
            </w:pPr>
            <w:r>
              <w:rPr>
                <w:b/>
                <w:sz w:val="20"/>
                <w:szCs w:val="20"/>
              </w:rPr>
              <w:t>Квятковская Галина Андреевна, учитель русского языка и литературы</w:t>
            </w:r>
          </w:p>
        </w:tc>
        <w:tc>
          <w:tcPr>
            <w:tcW w:w="7384" w:type="dxa"/>
          </w:tcPr>
          <w:p w:rsidR="00081EA9" w:rsidRPr="006B7BB5" w:rsidRDefault="00081EA9" w:rsidP="00AC3EC4">
            <w:pPr>
              <w:rPr>
                <w:rFonts w:eastAsia="Times New Roman"/>
                <w:sz w:val="20"/>
                <w:szCs w:val="20"/>
                <w:lang w:eastAsia="ru-RU"/>
              </w:rPr>
            </w:pPr>
            <w:r w:rsidRPr="006B7BB5">
              <w:rPr>
                <w:rFonts w:eastAsia="Times New Roman"/>
                <w:sz w:val="20"/>
                <w:szCs w:val="20"/>
                <w:lang w:eastAsia="ru-RU"/>
              </w:rPr>
              <w:t>«Лэпбук как средство формирования личностных, предметных и метапредметных»</w:t>
            </w:r>
          </w:p>
        </w:tc>
      </w:tr>
      <w:tr w:rsidR="00081EA9" w:rsidRPr="00F36E55" w:rsidTr="0047635D">
        <w:trPr>
          <w:trHeight w:val="420"/>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Default="00081EA9" w:rsidP="00AC3EC4">
            <w:pPr>
              <w:rPr>
                <w:b/>
                <w:sz w:val="20"/>
                <w:szCs w:val="20"/>
              </w:rPr>
            </w:pPr>
            <w:r>
              <w:rPr>
                <w:b/>
                <w:sz w:val="20"/>
                <w:szCs w:val="20"/>
              </w:rPr>
              <w:t>Вакулова Ольга Евгеньевна, учитель начальных классов</w:t>
            </w:r>
          </w:p>
        </w:tc>
        <w:tc>
          <w:tcPr>
            <w:tcW w:w="7384" w:type="dxa"/>
          </w:tcPr>
          <w:p w:rsidR="00081EA9" w:rsidRPr="00AC4EED" w:rsidRDefault="00081EA9" w:rsidP="00AC3EC4">
            <w:pPr>
              <w:rPr>
                <w:rFonts w:eastAsia="Times New Roman"/>
                <w:sz w:val="20"/>
                <w:szCs w:val="20"/>
                <w:lang w:eastAsia="ru-RU"/>
              </w:rPr>
            </w:pPr>
            <w:r w:rsidRPr="004C3C46">
              <w:rPr>
                <w:rFonts w:eastAsia="Times New Roman"/>
                <w:sz w:val="20"/>
                <w:szCs w:val="20"/>
                <w:lang w:eastAsia="ru-RU"/>
              </w:rPr>
              <w:t>«Развитие орфографической зоркости на уроках русского языка в начальных классах»</w:t>
            </w:r>
          </w:p>
        </w:tc>
      </w:tr>
      <w:tr w:rsidR="00081EA9" w:rsidRPr="00F36E55" w:rsidTr="0047635D">
        <w:trPr>
          <w:trHeight w:val="221"/>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Default="00081EA9" w:rsidP="00AC3EC4">
            <w:pPr>
              <w:rPr>
                <w:b/>
                <w:sz w:val="20"/>
                <w:szCs w:val="20"/>
              </w:rPr>
            </w:pPr>
            <w:r>
              <w:rPr>
                <w:b/>
                <w:sz w:val="20"/>
                <w:szCs w:val="20"/>
              </w:rPr>
              <w:t>Баранец Ирина Олеговна, зам. директора по УР</w:t>
            </w:r>
          </w:p>
        </w:tc>
        <w:tc>
          <w:tcPr>
            <w:tcW w:w="7384" w:type="dxa"/>
          </w:tcPr>
          <w:p w:rsidR="00081EA9" w:rsidRPr="004C3C46" w:rsidRDefault="00081EA9" w:rsidP="00AC3EC4">
            <w:pPr>
              <w:rPr>
                <w:rFonts w:eastAsia="Times New Roman"/>
                <w:sz w:val="20"/>
                <w:szCs w:val="20"/>
                <w:lang w:eastAsia="ru-RU"/>
              </w:rPr>
            </w:pPr>
            <w:r w:rsidRPr="0092591F">
              <w:rPr>
                <w:rFonts w:eastAsia="Times New Roman"/>
                <w:sz w:val="20"/>
                <w:szCs w:val="20"/>
                <w:lang w:eastAsia="ru-RU"/>
              </w:rPr>
              <w:t>«Использование рефлексивного инструментария для эффективной работы с педагогическими кадрами»</w:t>
            </w:r>
          </w:p>
        </w:tc>
      </w:tr>
      <w:tr w:rsidR="00081EA9" w:rsidRPr="00F36E55" w:rsidTr="0047635D">
        <w:trPr>
          <w:trHeight w:val="255"/>
        </w:trPr>
        <w:tc>
          <w:tcPr>
            <w:tcW w:w="445" w:type="dxa"/>
            <w:vMerge w:val="restart"/>
          </w:tcPr>
          <w:p w:rsidR="00081EA9" w:rsidRPr="00F36E55" w:rsidRDefault="00081EA9" w:rsidP="00AC3EC4">
            <w:pPr>
              <w:rPr>
                <w:sz w:val="20"/>
                <w:szCs w:val="20"/>
              </w:rPr>
            </w:pPr>
            <w:r w:rsidRPr="00F36E55">
              <w:rPr>
                <w:sz w:val="20"/>
                <w:szCs w:val="20"/>
              </w:rPr>
              <w:t>4.</w:t>
            </w:r>
          </w:p>
        </w:tc>
        <w:tc>
          <w:tcPr>
            <w:tcW w:w="2252" w:type="dxa"/>
            <w:vMerge w:val="restart"/>
          </w:tcPr>
          <w:p w:rsidR="00081EA9" w:rsidRPr="00F36E55" w:rsidRDefault="00081EA9" w:rsidP="00AC3EC4">
            <w:pPr>
              <w:rPr>
                <w:sz w:val="20"/>
                <w:szCs w:val="20"/>
              </w:rPr>
            </w:pPr>
            <w:r w:rsidRPr="00F36E55">
              <w:rPr>
                <w:sz w:val="20"/>
                <w:szCs w:val="20"/>
              </w:rPr>
              <w:t>МКОУ Булатовская  СОШ</w:t>
            </w:r>
          </w:p>
        </w:tc>
        <w:tc>
          <w:tcPr>
            <w:tcW w:w="813" w:type="dxa"/>
            <w:vMerge w:val="restart"/>
          </w:tcPr>
          <w:p w:rsidR="00081EA9" w:rsidRPr="00F36E55" w:rsidRDefault="00081EA9" w:rsidP="00AC3EC4">
            <w:pPr>
              <w:rPr>
                <w:color w:val="FF0000"/>
                <w:sz w:val="20"/>
                <w:szCs w:val="20"/>
              </w:rPr>
            </w:pPr>
            <w:r>
              <w:rPr>
                <w:color w:val="FF0000"/>
                <w:sz w:val="20"/>
                <w:szCs w:val="20"/>
              </w:rPr>
              <w:t>2</w:t>
            </w:r>
          </w:p>
        </w:tc>
        <w:tc>
          <w:tcPr>
            <w:tcW w:w="3382" w:type="dxa"/>
            <w:gridSpan w:val="2"/>
          </w:tcPr>
          <w:p w:rsidR="00081EA9" w:rsidRPr="00F36E55" w:rsidRDefault="00081EA9" w:rsidP="00AC3EC4">
            <w:pPr>
              <w:rPr>
                <w:b/>
                <w:sz w:val="20"/>
                <w:szCs w:val="20"/>
              </w:rPr>
            </w:pPr>
            <w:r>
              <w:rPr>
                <w:b/>
                <w:sz w:val="20"/>
                <w:szCs w:val="20"/>
              </w:rPr>
              <w:t>Михеева Юлия Павловна, учитель начальных классов</w:t>
            </w:r>
          </w:p>
        </w:tc>
        <w:tc>
          <w:tcPr>
            <w:tcW w:w="7384" w:type="dxa"/>
            <w:shd w:val="clear" w:color="auto" w:fill="auto"/>
          </w:tcPr>
          <w:p w:rsidR="00081EA9" w:rsidRPr="00580F9A" w:rsidRDefault="00081EA9" w:rsidP="00AC3EC4">
            <w:pPr>
              <w:rPr>
                <w:sz w:val="20"/>
                <w:szCs w:val="20"/>
              </w:rPr>
            </w:pPr>
            <w:r w:rsidRPr="00580F9A">
              <w:rPr>
                <w:sz w:val="20"/>
                <w:szCs w:val="20"/>
              </w:rPr>
              <w:t>«Интерактивная цифровая игра «Я учусь читать слова» как средство формирования навыков преобразования и интерпретации информации у первоклассников»</w:t>
            </w:r>
          </w:p>
        </w:tc>
      </w:tr>
      <w:tr w:rsidR="00081EA9" w:rsidRPr="00F36E55" w:rsidTr="0047635D">
        <w:trPr>
          <w:trHeight w:val="390"/>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Живоглядов Юрий Вячеславович, учитель физической культуры</w:t>
            </w:r>
          </w:p>
        </w:tc>
        <w:tc>
          <w:tcPr>
            <w:tcW w:w="7384" w:type="dxa"/>
          </w:tcPr>
          <w:p w:rsidR="00081EA9" w:rsidRPr="00F36E55" w:rsidRDefault="00081EA9" w:rsidP="00AC3EC4">
            <w:pPr>
              <w:rPr>
                <w:b/>
                <w:sz w:val="20"/>
                <w:szCs w:val="20"/>
              </w:rPr>
            </w:pPr>
            <w:r w:rsidRPr="00580F9A">
              <w:rPr>
                <w:rFonts w:eastAsia="Times New Roman"/>
                <w:sz w:val="20"/>
                <w:szCs w:val="20"/>
                <w:lang w:eastAsia="ru-RU"/>
              </w:rPr>
              <w:t>«Мониторинг уровня физической подготовленности обучающихся через паспорта здоровья для индивидуальной корректировки физического развития»</w:t>
            </w:r>
          </w:p>
        </w:tc>
      </w:tr>
      <w:tr w:rsidR="00081EA9" w:rsidRPr="00F36E55" w:rsidTr="0047635D">
        <w:trPr>
          <w:trHeight w:val="210"/>
        </w:trPr>
        <w:tc>
          <w:tcPr>
            <w:tcW w:w="445" w:type="dxa"/>
            <w:vMerge w:val="restart"/>
          </w:tcPr>
          <w:p w:rsidR="00081EA9" w:rsidRPr="00F36E55" w:rsidRDefault="00081EA9" w:rsidP="00AC3EC4">
            <w:pPr>
              <w:rPr>
                <w:sz w:val="20"/>
                <w:szCs w:val="20"/>
              </w:rPr>
            </w:pPr>
            <w:r w:rsidRPr="00F36E55">
              <w:rPr>
                <w:sz w:val="20"/>
                <w:szCs w:val="20"/>
              </w:rPr>
              <w:t>5.</w:t>
            </w:r>
          </w:p>
        </w:tc>
        <w:tc>
          <w:tcPr>
            <w:tcW w:w="2252" w:type="dxa"/>
            <w:vMerge w:val="restart"/>
          </w:tcPr>
          <w:p w:rsidR="00081EA9" w:rsidRPr="00F36E55" w:rsidRDefault="00081EA9" w:rsidP="00AC3EC4">
            <w:pPr>
              <w:rPr>
                <w:sz w:val="20"/>
                <w:szCs w:val="20"/>
              </w:rPr>
            </w:pPr>
            <w:r w:rsidRPr="00F36E55">
              <w:rPr>
                <w:sz w:val="20"/>
                <w:szCs w:val="20"/>
              </w:rPr>
              <w:t>МКОУ Вагинская СОШ</w:t>
            </w:r>
          </w:p>
        </w:tc>
        <w:tc>
          <w:tcPr>
            <w:tcW w:w="813" w:type="dxa"/>
            <w:vMerge w:val="restart"/>
          </w:tcPr>
          <w:p w:rsidR="00081EA9" w:rsidRPr="00F36E55" w:rsidRDefault="00081EA9" w:rsidP="00AC3EC4">
            <w:pPr>
              <w:rPr>
                <w:color w:val="FF0000"/>
                <w:sz w:val="20"/>
                <w:szCs w:val="20"/>
              </w:rPr>
            </w:pPr>
            <w:r>
              <w:rPr>
                <w:color w:val="FF0000"/>
                <w:sz w:val="20"/>
                <w:szCs w:val="20"/>
              </w:rPr>
              <w:t>5</w:t>
            </w:r>
          </w:p>
        </w:tc>
        <w:tc>
          <w:tcPr>
            <w:tcW w:w="3382" w:type="dxa"/>
            <w:gridSpan w:val="2"/>
          </w:tcPr>
          <w:p w:rsidR="00081EA9" w:rsidRPr="00F36E55" w:rsidRDefault="00081EA9" w:rsidP="00AC3EC4">
            <w:pPr>
              <w:rPr>
                <w:b/>
                <w:sz w:val="20"/>
                <w:szCs w:val="20"/>
              </w:rPr>
            </w:pPr>
            <w:r>
              <w:rPr>
                <w:b/>
                <w:sz w:val="20"/>
                <w:szCs w:val="20"/>
              </w:rPr>
              <w:t>Кочетова Елена Валерьевна, учитель начальных классов</w:t>
            </w:r>
          </w:p>
        </w:tc>
        <w:tc>
          <w:tcPr>
            <w:tcW w:w="7384" w:type="dxa"/>
          </w:tcPr>
          <w:p w:rsidR="00081EA9" w:rsidRPr="00141615" w:rsidRDefault="00081EA9" w:rsidP="00AC3EC4">
            <w:pPr>
              <w:rPr>
                <w:b/>
                <w:sz w:val="20"/>
                <w:szCs w:val="20"/>
              </w:rPr>
            </w:pPr>
            <w:r w:rsidRPr="00141615">
              <w:rPr>
                <w:rFonts w:eastAsia="Times New Roman"/>
                <w:b/>
                <w:sz w:val="20"/>
                <w:szCs w:val="20"/>
                <w:lang w:eastAsia="ru-RU"/>
              </w:rPr>
              <w:t>«Создание читательской карты к тексту как одна из форм организации работы над формированием читательской грамотности в начальной школе»</w:t>
            </w:r>
          </w:p>
        </w:tc>
      </w:tr>
      <w:tr w:rsidR="00081EA9" w:rsidRPr="00F36E55" w:rsidTr="0047635D">
        <w:trPr>
          <w:trHeight w:val="240"/>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Михайлова Ольга Васильевна, учитель русского языка и литературы</w:t>
            </w:r>
          </w:p>
        </w:tc>
        <w:tc>
          <w:tcPr>
            <w:tcW w:w="7384" w:type="dxa"/>
          </w:tcPr>
          <w:p w:rsidR="00081EA9" w:rsidRPr="00F36E55" w:rsidRDefault="00081EA9" w:rsidP="00AC3EC4">
            <w:pPr>
              <w:rPr>
                <w:b/>
                <w:sz w:val="20"/>
                <w:szCs w:val="20"/>
              </w:rPr>
            </w:pPr>
            <w:r w:rsidRPr="00411B44">
              <w:rPr>
                <w:rFonts w:eastAsia="Times New Roman"/>
                <w:sz w:val="20"/>
                <w:szCs w:val="20"/>
                <w:lang w:eastAsia="ru-RU"/>
              </w:rPr>
              <w:t>«Театрализация на уроках литературы»</w:t>
            </w:r>
          </w:p>
        </w:tc>
      </w:tr>
      <w:tr w:rsidR="00081EA9" w:rsidRPr="00F36E55" w:rsidTr="0047635D">
        <w:trPr>
          <w:trHeight w:val="183"/>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Тимохина Татьяна Валентиновна, учитель русского языка и литературы</w:t>
            </w:r>
          </w:p>
        </w:tc>
        <w:tc>
          <w:tcPr>
            <w:tcW w:w="7384" w:type="dxa"/>
          </w:tcPr>
          <w:p w:rsidR="00081EA9" w:rsidRPr="00F36E55" w:rsidRDefault="00081EA9" w:rsidP="00AC3EC4">
            <w:pPr>
              <w:rPr>
                <w:b/>
                <w:sz w:val="20"/>
                <w:szCs w:val="20"/>
              </w:rPr>
            </w:pPr>
            <w:r w:rsidRPr="00411B44">
              <w:rPr>
                <w:rFonts w:eastAsia="Times New Roman"/>
                <w:sz w:val="20"/>
                <w:szCs w:val="20"/>
                <w:lang w:eastAsia="ru-RU"/>
              </w:rPr>
              <w:t>«Маршрутный лист «Путь к слову» как средство развития творческого мышления учащихся на уроках русского языка»</w:t>
            </w:r>
          </w:p>
        </w:tc>
      </w:tr>
      <w:tr w:rsidR="00081EA9" w:rsidRPr="00F36E55" w:rsidTr="0047635D">
        <w:trPr>
          <w:trHeight w:val="195"/>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Корнаухова Галина Васильевна, учитель начальных классов</w:t>
            </w:r>
          </w:p>
        </w:tc>
        <w:tc>
          <w:tcPr>
            <w:tcW w:w="7384" w:type="dxa"/>
          </w:tcPr>
          <w:p w:rsidR="00081EA9" w:rsidRPr="00F36E55" w:rsidRDefault="00081EA9" w:rsidP="00AC3EC4">
            <w:pPr>
              <w:rPr>
                <w:b/>
                <w:sz w:val="20"/>
                <w:szCs w:val="20"/>
              </w:rPr>
            </w:pPr>
            <w:r w:rsidRPr="00411B44">
              <w:rPr>
                <w:rFonts w:eastAsia="Times New Roman"/>
                <w:sz w:val="20"/>
                <w:szCs w:val="20"/>
                <w:lang w:eastAsia="ru-RU"/>
              </w:rPr>
              <w:t>«Способы работы над изложением в начальной школе»</w:t>
            </w:r>
          </w:p>
        </w:tc>
      </w:tr>
      <w:tr w:rsidR="00081EA9" w:rsidRPr="00F36E55" w:rsidTr="0047635D">
        <w:trPr>
          <w:trHeight w:val="108"/>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Тимохина Галина Дмитриевна, учитель русского языка и литературы</w:t>
            </w:r>
          </w:p>
        </w:tc>
        <w:tc>
          <w:tcPr>
            <w:tcW w:w="7384" w:type="dxa"/>
          </w:tcPr>
          <w:p w:rsidR="00081EA9" w:rsidRPr="00F36E55" w:rsidRDefault="00081EA9" w:rsidP="00AC3EC4">
            <w:pPr>
              <w:rPr>
                <w:b/>
                <w:sz w:val="20"/>
                <w:szCs w:val="20"/>
              </w:rPr>
            </w:pPr>
            <w:r w:rsidRPr="00411B44">
              <w:rPr>
                <w:rFonts w:eastAsia="Times New Roman"/>
                <w:sz w:val="20"/>
                <w:szCs w:val="20"/>
                <w:lang w:eastAsia="ru-RU"/>
              </w:rPr>
              <w:t>«Маршрутный лист «Эврика» как средство развития читательской грамотности и творческого мышления обучающихся»</w:t>
            </w:r>
          </w:p>
        </w:tc>
      </w:tr>
      <w:tr w:rsidR="00081EA9" w:rsidRPr="00F36E55" w:rsidTr="0047635D">
        <w:tc>
          <w:tcPr>
            <w:tcW w:w="445" w:type="dxa"/>
          </w:tcPr>
          <w:p w:rsidR="00081EA9" w:rsidRPr="00F36E55" w:rsidRDefault="00081EA9" w:rsidP="00AC3EC4">
            <w:pPr>
              <w:rPr>
                <w:sz w:val="20"/>
                <w:szCs w:val="20"/>
              </w:rPr>
            </w:pPr>
            <w:r w:rsidRPr="00F36E55">
              <w:rPr>
                <w:sz w:val="20"/>
                <w:szCs w:val="20"/>
              </w:rPr>
              <w:t>6.</w:t>
            </w:r>
          </w:p>
        </w:tc>
        <w:tc>
          <w:tcPr>
            <w:tcW w:w="2252" w:type="dxa"/>
          </w:tcPr>
          <w:p w:rsidR="00081EA9" w:rsidRPr="00F36E55" w:rsidRDefault="00081EA9" w:rsidP="00AC3EC4">
            <w:pPr>
              <w:rPr>
                <w:sz w:val="20"/>
                <w:szCs w:val="20"/>
              </w:rPr>
            </w:pPr>
            <w:r w:rsidRPr="00F36E55">
              <w:rPr>
                <w:sz w:val="20"/>
                <w:szCs w:val="20"/>
              </w:rPr>
              <w:t>МКОУ Вагинская НШДС</w:t>
            </w:r>
          </w:p>
        </w:tc>
        <w:tc>
          <w:tcPr>
            <w:tcW w:w="813" w:type="dxa"/>
          </w:tcPr>
          <w:p w:rsidR="00081EA9" w:rsidRPr="00F36E55" w:rsidRDefault="00081EA9" w:rsidP="00AC3EC4">
            <w:pPr>
              <w:rPr>
                <w:color w:val="FF0000"/>
                <w:sz w:val="20"/>
                <w:szCs w:val="20"/>
              </w:rPr>
            </w:pPr>
            <w:r w:rsidRPr="00F36E55">
              <w:rPr>
                <w:color w:val="FF0000"/>
                <w:sz w:val="20"/>
                <w:szCs w:val="20"/>
              </w:rPr>
              <w:t>1</w:t>
            </w:r>
          </w:p>
        </w:tc>
        <w:tc>
          <w:tcPr>
            <w:tcW w:w="3382" w:type="dxa"/>
            <w:gridSpan w:val="2"/>
          </w:tcPr>
          <w:p w:rsidR="00081EA9" w:rsidRPr="00F36E55" w:rsidRDefault="00081EA9" w:rsidP="00AC3EC4">
            <w:pPr>
              <w:rPr>
                <w:b/>
                <w:sz w:val="20"/>
                <w:szCs w:val="20"/>
              </w:rPr>
            </w:pPr>
            <w:r>
              <w:rPr>
                <w:b/>
                <w:sz w:val="20"/>
                <w:szCs w:val="20"/>
              </w:rPr>
              <w:t>Зобнина Галина Ивановна, воспитатель</w:t>
            </w:r>
          </w:p>
        </w:tc>
        <w:tc>
          <w:tcPr>
            <w:tcW w:w="7384" w:type="dxa"/>
          </w:tcPr>
          <w:p w:rsidR="00081EA9" w:rsidRPr="00F36E55" w:rsidRDefault="00081EA9" w:rsidP="00AC3EC4">
            <w:pPr>
              <w:rPr>
                <w:b/>
                <w:sz w:val="20"/>
                <w:szCs w:val="20"/>
              </w:rPr>
            </w:pPr>
            <w:r w:rsidRPr="00411B44">
              <w:rPr>
                <w:sz w:val="20"/>
                <w:szCs w:val="20"/>
              </w:rPr>
              <w:t>«Проектно –творческая деятельность как средство формирования мотивационной готовности детей к школе в рамках проекта «Скоро в школу»</w:t>
            </w:r>
          </w:p>
        </w:tc>
      </w:tr>
      <w:tr w:rsidR="00081EA9" w:rsidRPr="00F36E55" w:rsidTr="0047635D">
        <w:tc>
          <w:tcPr>
            <w:tcW w:w="445" w:type="dxa"/>
          </w:tcPr>
          <w:p w:rsidR="00081EA9" w:rsidRPr="00F36E55" w:rsidRDefault="00081EA9" w:rsidP="00AC3EC4">
            <w:pPr>
              <w:rPr>
                <w:sz w:val="20"/>
                <w:szCs w:val="20"/>
              </w:rPr>
            </w:pPr>
            <w:r w:rsidRPr="00F36E55">
              <w:rPr>
                <w:sz w:val="20"/>
                <w:szCs w:val="20"/>
              </w:rPr>
              <w:t>7.</w:t>
            </w:r>
          </w:p>
        </w:tc>
        <w:tc>
          <w:tcPr>
            <w:tcW w:w="2252" w:type="dxa"/>
          </w:tcPr>
          <w:p w:rsidR="00081EA9" w:rsidRPr="00F36E55" w:rsidRDefault="00081EA9" w:rsidP="00AC3EC4">
            <w:pPr>
              <w:rPr>
                <w:sz w:val="20"/>
                <w:szCs w:val="20"/>
              </w:rPr>
            </w:pPr>
            <w:r w:rsidRPr="00F36E55">
              <w:rPr>
                <w:sz w:val="20"/>
                <w:szCs w:val="20"/>
              </w:rPr>
              <w:t>МКОУ Владимировская СОШ</w:t>
            </w:r>
          </w:p>
        </w:tc>
        <w:tc>
          <w:tcPr>
            <w:tcW w:w="813" w:type="dxa"/>
          </w:tcPr>
          <w:p w:rsidR="00081EA9" w:rsidRPr="00F36E55" w:rsidRDefault="00081EA9" w:rsidP="00AC3EC4">
            <w:pPr>
              <w:rPr>
                <w:color w:val="FF0000"/>
                <w:sz w:val="20"/>
                <w:szCs w:val="20"/>
              </w:rPr>
            </w:pPr>
            <w:r>
              <w:rPr>
                <w:color w:val="FF0000"/>
                <w:sz w:val="20"/>
                <w:szCs w:val="20"/>
              </w:rPr>
              <w:t>1</w:t>
            </w:r>
          </w:p>
        </w:tc>
        <w:tc>
          <w:tcPr>
            <w:tcW w:w="3382" w:type="dxa"/>
            <w:gridSpan w:val="2"/>
          </w:tcPr>
          <w:p w:rsidR="00081EA9" w:rsidRPr="00F36E55" w:rsidRDefault="00081EA9" w:rsidP="00AC3EC4">
            <w:pPr>
              <w:rPr>
                <w:b/>
                <w:sz w:val="20"/>
                <w:szCs w:val="20"/>
              </w:rPr>
            </w:pPr>
            <w:r>
              <w:rPr>
                <w:b/>
                <w:sz w:val="20"/>
                <w:szCs w:val="20"/>
              </w:rPr>
              <w:t>Федченко Светлана Анатольевна, учитель начальных классов</w:t>
            </w:r>
          </w:p>
        </w:tc>
        <w:tc>
          <w:tcPr>
            <w:tcW w:w="7384" w:type="dxa"/>
          </w:tcPr>
          <w:p w:rsidR="00081EA9" w:rsidRPr="00F36E55" w:rsidRDefault="00081EA9" w:rsidP="00AC3EC4">
            <w:pPr>
              <w:rPr>
                <w:b/>
                <w:sz w:val="20"/>
                <w:szCs w:val="20"/>
              </w:rPr>
            </w:pPr>
            <w:r w:rsidRPr="005668C9">
              <w:rPr>
                <w:rFonts w:eastAsia="Times New Roman"/>
                <w:sz w:val="20"/>
                <w:szCs w:val="20"/>
                <w:lang w:eastAsia="ru-RU"/>
              </w:rPr>
              <w:t>«Деятельность учителя по включению обучающихся в проектную и исследовательскую деятельность через построение индивидуального познавательного</w:t>
            </w:r>
          </w:p>
        </w:tc>
      </w:tr>
      <w:tr w:rsidR="00081EA9" w:rsidRPr="00F36E55" w:rsidTr="0047635D">
        <w:trPr>
          <w:trHeight w:val="675"/>
        </w:trPr>
        <w:tc>
          <w:tcPr>
            <w:tcW w:w="445" w:type="dxa"/>
            <w:vMerge w:val="restart"/>
          </w:tcPr>
          <w:p w:rsidR="00081EA9" w:rsidRPr="00F36E55" w:rsidRDefault="00081EA9" w:rsidP="00AC3EC4">
            <w:pPr>
              <w:rPr>
                <w:sz w:val="20"/>
                <w:szCs w:val="20"/>
              </w:rPr>
            </w:pPr>
            <w:r w:rsidRPr="00F36E55">
              <w:rPr>
                <w:sz w:val="20"/>
                <w:szCs w:val="20"/>
              </w:rPr>
              <w:t>8.</w:t>
            </w:r>
          </w:p>
        </w:tc>
        <w:tc>
          <w:tcPr>
            <w:tcW w:w="2252" w:type="dxa"/>
            <w:vMerge w:val="restart"/>
          </w:tcPr>
          <w:p w:rsidR="00081EA9" w:rsidRPr="00F36E55" w:rsidRDefault="00081EA9" w:rsidP="00AC3EC4">
            <w:pPr>
              <w:rPr>
                <w:sz w:val="20"/>
                <w:szCs w:val="20"/>
              </w:rPr>
            </w:pPr>
            <w:r w:rsidRPr="00F36E55">
              <w:rPr>
                <w:sz w:val="20"/>
                <w:szCs w:val="20"/>
              </w:rPr>
              <w:t>МБОУ Критовская СОШ</w:t>
            </w:r>
          </w:p>
        </w:tc>
        <w:tc>
          <w:tcPr>
            <w:tcW w:w="813" w:type="dxa"/>
            <w:vMerge w:val="restart"/>
          </w:tcPr>
          <w:p w:rsidR="00081EA9" w:rsidRPr="00F36E55" w:rsidRDefault="00081EA9" w:rsidP="00AC3EC4">
            <w:pPr>
              <w:rPr>
                <w:color w:val="FF0000"/>
                <w:sz w:val="20"/>
                <w:szCs w:val="20"/>
              </w:rPr>
            </w:pPr>
            <w:r>
              <w:rPr>
                <w:color w:val="FF0000"/>
                <w:sz w:val="20"/>
                <w:szCs w:val="20"/>
              </w:rPr>
              <w:t>2</w:t>
            </w:r>
          </w:p>
        </w:tc>
        <w:tc>
          <w:tcPr>
            <w:tcW w:w="3382" w:type="dxa"/>
            <w:gridSpan w:val="2"/>
          </w:tcPr>
          <w:p w:rsidR="00081EA9" w:rsidRPr="00F36E55" w:rsidRDefault="00081EA9" w:rsidP="00AC3EC4">
            <w:pPr>
              <w:rPr>
                <w:b/>
                <w:sz w:val="20"/>
                <w:szCs w:val="20"/>
              </w:rPr>
            </w:pPr>
            <w:r>
              <w:rPr>
                <w:b/>
                <w:sz w:val="20"/>
                <w:szCs w:val="20"/>
              </w:rPr>
              <w:t>Царенко Елена Аркадьевна, учитель математики и информатики</w:t>
            </w:r>
          </w:p>
        </w:tc>
        <w:tc>
          <w:tcPr>
            <w:tcW w:w="7384" w:type="dxa"/>
          </w:tcPr>
          <w:p w:rsidR="00081EA9" w:rsidRPr="00F36E55" w:rsidRDefault="00081EA9" w:rsidP="00AC3EC4">
            <w:pPr>
              <w:rPr>
                <w:sz w:val="20"/>
                <w:szCs w:val="20"/>
              </w:rPr>
            </w:pPr>
            <w:r w:rsidRPr="00FD1AC5">
              <w:rPr>
                <w:rFonts w:eastAsia="Times New Roman"/>
                <w:sz w:val="20"/>
                <w:szCs w:val="20"/>
                <w:lang w:eastAsia="ru-RU"/>
              </w:rPr>
              <w:t>«Ярмарка настольных математических игр»</w:t>
            </w:r>
          </w:p>
        </w:tc>
      </w:tr>
      <w:tr w:rsidR="00081EA9" w:rsidRPr="00F36E55" w:rsidTr="0047635D">
        <w:trPr>
          <w:trHeight w:val="225"/>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Default="00081EA9" w:rsidP="00AC3EC4">
            <w:pPr>
              <w:rPr>
                <w:b/>
                <w:sz w:val="20"/>
                <w:szCs w:val="20"/>
              </w:rPr>
            </w:pPr>
            <w:r>
              <w:rPr>
                <w:b/>
                <w:sz w:val="20"/>
                <w:szCs w:val="20"/>
              </w:rPr>
              <w:t>Степанов Сергей Владимирович, учитель истории и обществознания</w:t>
            </w:r>
          </w:p>
        </w:tc>
        <w:tc>
          <w:tcPr>
            <w:tcW w:w="7384" w:type="dxa"/>
          </w:tcPr>
          <w:p w:rsidR="00081EA9" w:rsidRPr="00F36E55" w:rsidRDefault="00081EA9" w:rsidP="00AC3EC4">
            <w:pPr>
              <w:rPr>
                <w:sz w:val="20"/>
                <w:szCs w:val="20"/>
              </w:rPr>
            </w:pPr>
            <w:r w:rsidRPr="00FD1AC5">
              <w:rPr>
                <w:rFonts w:eastAsia="Times New Roman"/>
                <w:sz w:val="20"/>
                <w:szCs w:val="20"/>
                <w:lang w:eastAsia="ru-RU"/>
              </w:rPr>
              <w:t>«Критериальное оценивание как инструмент оценивания на уроках истории»</w:t>
            </w:r>
          </w:p>
        </w:tc>
      </w:tr>
      <w:tr w:rsidR="00081EA9" w:rsidRPr="00F36E55" w:rsidTr="0047635D">
        <w:trPr>
          <w:trHeight w:val="330"/>
        </w:trPr>
        <w:tc>
          <w:tcPr>
            <w:tcW w:w="445" w:type="dxa"/>
            <w:vMerge w:val="restart"/>
          </w:tcPr>
          <w:p w:rsidR="00081EA9" w:rsidRPr="00F36E55" w:rsidRDefault="00081EA9" w:rsidP="00AC3EC4">
            <w:pPr>
              <w:rPr>
                <w:sz w:val="20"/>
                <w:szCs w:val="20"/>
              </w:rPr>
            </w:pPr>
            <w:r w:rsidRPr="00F36E55">
              <w:rPr>
                <w:sz w:val="20"/>
                <w:szCs w:val="20"/>
              </w:rPr>
              <w:t>9.</w:t>
            </w:r>
          </w:p>
        </w:tc>
        <w:tc>
          <w:tcPr>
            <w:tcW w:w="2252" w:type="dxa"/>
            <w:vMerge w:val="restart"/>
          </w:tcPr>
          <w:p w:rsidR="00081EA9" w:rsidRPr="00F36E55" w:rsidRDefault="00081EA9" w:rsidP="00AC3EC4">
            <w:pPr>
              <w:rPr>
                <w:sz w:val="20"/>
                <w:szCs w:val="20"/>
              </w:rPr>
            </w:pPr>
            <w:r w:rsidRPr="00F36E55">
              <w:rPr>
                <w:sz w:val="20"/>
                <w:szCs w:val="20"/>
              </w:rPr>
              <w:t>МКОУ Краснозаводская СОШ</w:t>
            </w:r>
          </w:p>
        </w:tc>
        <w:tc>
          <w:tcPr>
            <w:tcW w:w="813" w:type="dxa"/>
            <w:vMerge w:val="restart"/>
          </w:tcPr>
          <w:p w:rsidR="00081EA9" w:rsidRPr="00F36E55" w:rsidRDefault="00081EA9" w:rsidP="00AC3EC4">
            <w:pPr>
              <w:rPr>
                <w:color w:val="FF0000"/>
                <w:sz w:val="20"/>
                <w:szCs w:val="20"/>
              </w:rPr>
            </w:pPr>
            <w:r>
              <w:rPr>
                <w:color w:val="FF0000"/>
                <w:sz w:val="20"/>
                <w:szCs w:val="20"/>
              </w:rPr>
              <w:t>2</w:t>
            </w:r>
          </w:p>
        </w:tc>
        <w:tc>
          <w:tcPr>
            <w:tcW w:w="3382" w:type="dxa"/>
            <w:gridSpan w:val="2"/>
          </w:tcPr>
          <w:p w:rsidR="00081EA9" w:rsidRPr="00F36E55" w:rsidRDefault="00081EA9" w:rsidP="00AC3EC4">
            <w:pPr>
              <w:rPr>
                <w:b/>
                <w:sz w:val="20"/>
                <w:szCs w:val="20"/>
              </w:rPr>
            </w:pPr>
            <w:r>
              <w:rPr>
                <w:b/>
                <w:sz w:val="20"/>
                <w:szCs w:val="20"/>
              </w:rPr>
              <w:t>Титовец Татьяна Анатольевна, учитель истории и обществознания</w:t>
            </w:r>
          </w:p>
        </w:tc>
        <w:tc>
          <w:tcPr>
            <w:tcW w:w="7384" w:type="dxa"/>
          </w:tcPr>
          <w:p w:rsidR="00081EA9" w:rsidRPr="00F36E55" w:rsidRDefault="00081EA9" w:rsidP="00AC3EC4">
            <w:pPr>
              <w:rPr>
                <w:sz w:val="20"/>
                <w:szCs w:val="20"/>
              </w:rPr>
            </w:pPr>
            <w:r w:rsidRPr="00FD1AC5">
              <w:rPr>
                <w:rFonts w:eastAsia="Times New Roman"/>
                <w:sz w:val="20"/>
                <w:szCs w:val="20"/>
                <w:lang w:eastAsia="ru-RU"/>
              </w:rPr>
              <w:t>«Реализация программы духовно – нравственного развития, воспитания и социализации, обучающихся через внеурочную деятельность»</w:t>
            </w:r>
          </w:p>
        </w:tc>
      </w:tr>
      <w:tr w:rsidR="00081EA9" w:rsidRPr="00F36E55" w:rsidTr="0047635D">
        <w:trPr>
          <w:trHeight w:val="315"/>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Лыкова Анна Петровна, воспитатель</w:t>
            </w:r>
          </w:p>
        </w:tc>
        <w:tc>
          <w:tcPr>
            <w:tcW w:w="7384" w:type="dxa"/>
          </w:tcPr>
          <w:p w:rsidR="00081EA9" w:rsidRPr="00F36E55" w:rsidRDefault="00081EA9" w:rsidP="00AC3EC4">
            <w:pPr>
              <w:rPr>
                <w:sz w:val="20"/>
                <w:szCs w:val="20"/>
              </w:rPr>
            </w:pPr>
            <w:r w:rsidRPr="00FD1AC5">
              <w:rPr>
                <w:sz w:val="20"/>
                <w:szCs w:val="20"/>
              </w:rPr>
              <w:t>«Сюжетно – ролевая игра «Детская киностудия» как ресурс социально – коммуникативного развития детей в разновозрастной группе»</w:t>
            </w:r>
          </w:p>
        </w:tc>
      </w:tr>
      <w:tr w:rsidR="00081EA9" w:rsidRPr="00F36E55" w:rsidTr="0047635D">
        <w:trPr>
          <w:trHeight w:val="345"/>
        </w:trPr>
        <w:tc>
          <w:tcPr>
            <w:tcW w:w="445" w:type="dxa"/>
            <w:vMerge w:val="restart"/>
          </w:tcPr>
          <w:p w:rsidR="00081EA9" w:rsidRPr="00F36E55" w:rsidRDefault="00081EA9" w:rsidP="00AC3EC4">
            <w:pPr>
              <w:rPr>
                <w:sz w:val="20"/>
                <w:szCs w:val="20"/>
              </w:rPr>
            </w:pPr>
            <w:r w:rsidRPr="00F36E55">
              <w:rPr>
                <w:sz w:val="20"/>
                <w:szCs w:val="20"/>
              </w:rPr>
              <w:t>10.</w:t>
            </w:r>
          </w:p>
        </w:tc>
        <w:tc>
          <w:tcPr>
            <w:tcW w:w="2252" w:type="dxa"/>
            <w:vMerge w:val="restart"/>
          </w:tcPr>
          <w:p w:rsidR="00081EA9" w:rsidRPr="00F36E55" w:rsidRDefault="00081EA9" w:rsidP="00AC3EC4">
            <w:pPr>
              <w:rPr>
                <w:sz w:val="20"/>
                <w:szCs w:val="20"/>
              </w:rPr>
            </w:pPr>
            <w:r w:rsidRPr="00F36E55">
              <w:rPr>
                <w:sz w:val="20"/>
                <w:szCs w:val="20"/>
              </w:rPr>
              <w:t>МБОУ Юрьевская СОШ</w:t>
            </w:r>
          </w:p>
        </w:tc>
        <w:tc>
          <w:tcPr>
            <w:tcW w:w="813" w:type="dxa"/>
            <w:vMerge w:val="restart"/>
          </w:tcPr>
          <w:p w:rsidR="00081EA9" w:rsidRPr="00F36E55" w:rsidRDefault="00081EA9" w:rsidP="00AC3EC4">
            <w:pPr>
              <w:rPr>
                <w:color w:val="FF0000"/>
                <w:sz w:val="20"/>
                <w:szCs w:val="20"/>
              </w:rPr>
            </w:pPr>
            <w:r>
              <w:rPr>
                <w:color w:val="FF0000"/>
                <w:sz w:val="20"/>
                <w:szCs w:val="20"/>
              </w:rPr>
              <w:t>2</w:t>
            </w:r>
          </w:p>
        </w:tc>
        <w:tc>
          <w:tcPr>
            <w:tcW w:w="3382" w:type="dxa"/>
            <w:gridSpan w:val="2"/>
          </w:tcPr>
          <w:p w:rsidR="00081EA9" w:rsidRPr="00F36E55" w:rsidRDefault="00081EA9" w:rsidP="00AC3EC4">
            <w:pPr>
              <w:rPr>
                <w:b/>
                <w:sz w:val="20"/>
                <w:szCs w:val="20"/>
              </w:rPr>
            </w:pPr>
            <w:r>
              <w:rPr>
                <w:b/>
                <w:sz w:val="20"/>
                <w:szCs w:val="20"/>
              </w:rPr>
              <w:t>Зиновкина Людмила Васильевна, учитель русского языка и литературы</w:t>
            </w:r>
          </w:p>
        </w:tc>
        <w:tc>
          <w:tcPr>
            <w:tcW w:w="7384" w:type="dxa"/>
          </w:tcPr>
          <w:p w:rsidR="00081EA9" w:rsidRPr="00F36E55" w:rsidRDefault="00081EA9" w:rsidP="00AC3EC4">
            <w:pPr>
              <w:rPr>
                <w:sz w:val="20"/>
                <w:szCs w:val="20"/>
              </w:rPr>
            </w:pPr>
            <w:r w:rsidRPr="0034167F">
              <w:rPr>
                <w:rFonts w:eastAsia="Times New Roman"/>
                <w:sz w:val="20"/>
                <w:szCs w:val="20"/>
                <w:lang w:eastAsia="ru-RU"/>
              </w:rPr>
              <w:t>«Спартакиада длинною в год»</w:t>
            </w:r>
          </w:p>
        </w:tc>
      </w:tr>
      <w:tr w:rsidR="00081EA9" w:rsidRPr="00F36E55" w:rsidTr="0047635D">
        <w:trPr>
          <w:trHeight w:val="300"/>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Рубцова Ольга Николаевна, зам. директора по УР</w:t>
            </w:r>
          </w:p>
        </w:tc>
        <w:tc>
          <w:tcPr>
            <w:tcW w:w="7384" w:type="dxa"/>
          </w:tcPr>
          <w:p w:rsidR="00081EA9" w:rsidRPr="00F36E55" w:rsidRDefault="00081EA9" w:rsidP="00AC3EC4">
            <w:pPr>
              <w:rPr>
                <w:sz w:val="20"/>
                <w:szCs w:val="20"/>
              </w:rPr>
            </w:pPr>
            <w:r w:rsidRPr="0034167F">
              <w:rPr>
                <w:rFonts w:eastAsia="Times New Roman"/>
                <w:sz w:val="20"/>
                <w:szCs w:val="20"/>
                <w:lang w:eastAsia="ru-RU"/>
              </w:rPr>
              <w:t>«Школьная модель инклюзивного образования»</w:t>
            </w:r>
          </w:p>
        </w:tc>
      </w:tr>
      <w:tr w:rsidR="00081EA9" w:rsidRPr="00F36E55" w:rsidTr="0047635D">
        <w:trPr>
          <w:trHeight w:val="360"/>
        </w:trPr>
        <w:tc>
          <w:tcPr>
            <w:tcW w:w="445" w:type="dxa"/>
            <w:vMerge w:val="restart"/>
          </w:tcPr>
          <w:p w:rsidR="00081EA9" w:rsidRPr="00F36E55" w:rsidRDefault="00081EA9" w:rsidP="00AC3EC4">
            <w:pPr>
              <w:rPr>
                <w:sz w:val="20"/>
                <w:szCs w:val="20"/>
              </w:rPr>
            </w:pPr>
            <w:r w:rsidRPr="00F36E55">
              <w:rPr>
                <w:sz w:val="20"/>
                <w:szCs w:val="20"/>
              </w:rPr>
              <w:lastRenderedPageBreak/>
              <w:t>11</w:t>
            </w:r>
          </w:p>
        </w:tc>
        <w:tc>
          <w:tcPr>
            <w:tcW w:w="2252" w:type="dxa"/>
            <w:vMerge w:val="restart"/>
          </w:tcPr>
          <w:p w:rsidR="00081EA9" w:rsidRPr="00F36E55" w:rsidRDefault="00081EA9" w:rsidP="00AC3EC4">
            <w:pPr>
              <w:rPr>
                <w:sz w:val="20"/>
                <w:szCs w:val="20"/>
              </w:rPr>
            </w:pPr>
            <w:r w:rsidRPr="00F36E55">
              <w:rPr>
                <w:sz w:val="20"/>
                <w:szCs w:val="20"/>
              </w:rPr>
              <w:t>МКОЦ Чайковская СОШ</w:t>
            </w:r>
          </w:p>
        </w:tc>
        <w:tc>
          <w:tcPr>
            <w:tcW w:w="813" w:type="dxa"/>
            <w:vMerge w:val="restart"/>
          </w:tcPr>
          <w:p w:rsidR="00081EA9" w:rsidRPr="00F36E55" w:rsidRDefault="00081EA9" w:rsidP="00AC3EC4">
            <w:pPr>
              <w:rPr>
                <w:color w:val="FF0000"/>
                <w:sz w:val="20"/>
                <w:szCs w:val="20"/>
              </w:rPr>
            </w:pPr>
            <w:r>
              <w:rPr>
                <w:color w:val="FF0000"/>
                <w:sz w:val="20"/>
                <w:szCs w:val="20"/>
              </w:rPr>
              <w:t>2</w:t>
            </w:r>
          </w:p>
        </w:tc>
        <w:tc>
          <w:tcPr>
            <w:tcW w:w="3382" w:type="dxa"/>
            <w:gridSpan w:val="2"/>
          </w:tcPr>
          <w:p w:rsidR="00081EA9" w:rsidRPr="00F36E55" w:rsidRDefault="00081EA9" w:rsidP="00AC3EC4">
            <w:pPr>
              <w:rPr>
                <w:b/>
                <w:sz w:val="20"/>
                <w:szCs w:val="20"/>
              </w:rPr>
            </w:pPr>
            <w:r>
              <w:rPr>
                <w:b/>
                <w:sz w:val="20"/>
                <w:szCs w:val="20"/>
              </w:rPr>
              <w:t>Бакланов Людмила Николаевна, учитель географии</w:t>
            </w:r>
          </w:p>
        </w:tc>
        <w:tc>
          <w:tcPr>
            <w:tcW w:w="7384" w:type="dxa"/>
            <w:shd w:val="clear" w:color="auto" w:fill="auto"/>
          </w:tcPr>
          <w:p w:rsidR="00081EA9" w:rsidRPr="004B505A" w:rsidRDefault="00081EA9" w:rsidP="00AC3EC4">
            <w:pPr>
              <w:pStyle w:val="a3"/>
              <w:ind w:left="0"/>
              <w:rPr>
                <w:sz w:val="20"/>
                <w:szCs w:val="20"/>
              </w:rPr>
            </w:pPr>
            <w:r>
              <w:rPr>
                <w:sz w:val="20"/>
                <w:szCs w:val="20"/>
              </w:rPr>
              <w:t>«</w:t>
            </w:r>
            <w:r w:rsidRPr="00FC1979">
              <w:rPr>
                <w:sz w:val="20"/>
                <w:szCs w:val="20"/>
              </w:rPr>
              <w:t>Дифференциация обучения- один из главных факторов индивидуального сопровождения высокомотивированных школьников</w:t>
            </w:r>
            <w:r>
              <w:rPr>
                <w:sz w:val="20"/>
                <w:szCs w:val="20"/>
              </w:rPr>
              <w:t>»</w:t>
            </w:r>
          </w:p>
        </w:tc>
      </w:tr>
      <w:tr w:rsidR="00081EA9" w:rsidRPr="00F36E55" w:rsidTr="0047635D">
        <w:trPr>
          <w:trHeight w:val="300"/>
        </w:trPr>
        <w:tc>
          <w:tcPr>
            <w:tcW w:w="445" w:type="dxa"/>
            <w:vMerge/>
          </w:tcPr>
          <w:p w:rsidR="00081EA9" w:rsidRPr="00F36E55" w:rsidRDefault="00081EA9" w:rsidP="00AC3EC4">
            <w:pPr>
              <w:rPr>
                <w:sz w:val="20"/>
                <w:szCs w:val="20"/>
              </w:rPr>
            </w:pPr>
          </w:p>
        </w:tc>
        <w:tc>
          <w:tcPr>
            <w:tcW w:w="2252" w:type="dxa"/>
            <w:vMerge/>
          </w:tcPr>
          <w:p w:rsidR="00081EA9" w:rsidRPr="00F36E55" w:rsidRDefault="00081EA9" w:rsidP="00AC3EC4">
            <w:pPr>
              <w:rPr>
                <w:sz w:val="20"/>
                <w:szCs w:val="20"/>
              </w:rPr>
            </w:pPr>
          </w:p>
        </w:tc>
        <w:tc>
          <w:tcPr>
            <w:tcW w:w="813" w:type="dxa"/>
            <w:vMerge/>
          </w:tcPr>
          <w:p w:rsidR="00081EA9" w:rsidRDefault="00081EA9" w:rsidP="00AC3EC4">
            <w:pPr>
              <w:rPr>
                <w:color w:val="FF0000"/>
                <w:sz w:val="20"/>
                <w:szCs w:val="20"/>
              </w:rPr>
            </w:pPr>
          </w:p>
        </w:tc>
        <w:tc>
          <w:tcPr>
            <w:tcW w:w="3382" w:type="dxa"/>
            <w:gridSpan w:val="2"/>
          </w:tcPr>
          <w:p w:rsidR="00081EA9" w:rsidRPr="00F36E55" w:rsidRDefault="00081EA9" w:rsidP="00AC3EC4">
            <w:pPr>
              <w:rPr>
                <w:b/>
                <w:sz w:val="20"/>
                <w:szCs w:val="20"/>
              </w:rPr>
            </w:pPr>
            <w:r>
              <w:rPr>
                <w:b/>
                <w:sz w:val="20"/>
                <w:szCs w:val="20"/>
              </w:rPr>
              <w:t>Петлеванная Елена Петровна, учитель истории и обществознания</w:t>
            </w:r>
          </w:p>
        </w:tc>
        <w:tc>
          <w:tcPr>
            <w:tcW w:w="7384" w:type="dxa"/>
          </w:tcPr>
          <w:p w:rsidR="00081EA9" w:rsidRPr="00F36E55" w:rsidRDefault="00081EA9" w:rsidP="00AC3EC4">
            <w:pPr>
              <w:rPr>
                <w:sz w:val="20"/>
                <w:szCs w:val="20"/>
              </w:rPr>
            </w:pPr>
            <w:r w:rsidRPr="00D3394C">
              <w:rPr>
                <w:rFonts w:eastAsia="Times New Roman"/>
                <w:sz w:val="20"/>
                <w:szCs w:val="20"/>
                <w:lang w:eastAsia="ru-RU"/>
              </w:rPr>
              <w:t xml:space="preserve">«Организация внеурочной деятельности по предметам «история» и «обществознание» </w:t>
            </w:r>
          </w:p>
        </w:tc>
      </w:tr>
      <w:tr w:rsidR="00081EA9" w:rsidRPr="00F36E55" w:rsidTr="0047635D">
        <w:tc>
          <w:tcPr>
            <w:tcW w:w="445" w:type="dxa"/>
          </w:tcPr>
          <w:p w:rsidR="00081EA9" w:rsidRPr="00F36E55" w:rsidRDefault="00081EA9" w:rsidP="00AC3EC4">
            <w:pPr>
              <w:rPr>
                <w:sz w:val="20"/>
                <w:szCs w:val="20"/>
              </w:rPr>
            </w:pPr>
            <w:r w:rsidRPr="00F36E55">
              <w:rPr>
                <w:sz w:val="20"/>
                <w:szCs w:val="20"/>
              </w:rPr>
              <w:t>12</w:t>
            </w:r>
          </w:p>
        </w:tc>
        <w:tc>
          <w:tcPr>
            <w:tcW w:w="2252" w:type="dxa"/>
          </w:tcPr>
          <w:p w:rsidR="00081EA9" w:rsidRPr="00F36E55" w:rsidRDefault="00081EA9" w:rsidP="00AC3EC4">
            <w:pPr>
              <w:rPr>
                <w:sz w:val="20"/>
                <w:szCs w:val="20"/>
              </w:rPr>
            </w:pPr>
            <w:r w:rsidRPr="00F36E55">
              <w:rPr>
                <w:sz w:val="20"/>
                <w:szCs w:val="20"/>
              </w:rPr>
              <w:t>МБДОУ Большекосульский д/сад</w:t>
            </w:r>
          </w:p>
        </w:tc>
        <w:tc>
          <w:tcPr>
            <w:tcW w:w="813" w:type="dxa"/>
          </w:tcPr>
          <w:p w:rsidR="00081EA9" w:rsidRPr="00F36E55" w:rsidRDefault="00081EA9" w:rsidP="00AC3EC4">
            <w:pPr>
              <w:rPr>
                <w:color w:val="FF0000"/>
                <w:sz w:val="20"/>
                <w:szCs w:val="20"/>
              </w:rPr>
            </w:pPr>
            <w:r>
              <w:rPr>
                <w:color w:val="FF0000"/>
                <w:sz w:val="20"/>
                <w:szCs w:val="20"/>
              </w:rPr>
              <w:t>1</w:t>
            </w:r>
          </w:p>
        </w:tc>
        <w:tc>
          <w:tcPr>
            <w:tcW w:w="3382" w:type="dxa"/>
            <w:gridSpan w:val="2"/>
          </w:tcPr>
          <w:p w:rsidR="00081EA9" w:rsidRPr="00F36E55" w:rsidRDefault="00081EA9" w:rsidP="00AC3EC4">
            <w:pPr>
              <w:rPr>
                <w:b/>
                <w:sz w:val="20"/>
                <w:szCs w:val="20"/>
              </w:rPr>
            </w:pPr>
            <w:r>
              <w:rPr>
                <w:b/>
                <w:sz w:val="20"/>
                <w:szCs w:val="20"/>
              </w:rPr>
              <w:t>Киселева Ирина Владимировна, воспитатель</w:t>
            </w:r>
          </w:p>
        </w:tc>
        <w:tc>
          <w:tcPr>
            <w:tcW w:w="7384" w:type="dxa"/>
          </w:tcPr>
          <w:p w:rsidR="00081EA9" w:rsidRPr="00F36E55" w:rsidRDefault="00081EA9" w:rsidP="00AC3EC4">
            <w:pPr>
              <w:rPr>
                <w:sz w:val="20"/>
                <w:szCs w:val="20"/>
              </w:rPr>
            </w:pPr>
            <w:r w:rsidRPr="00D3394C">
              <w:rPr>
                <w:sz w:val="20"/>
                <w:szCs w:val="20"/>
              </w:rPr>
              <w:t>«Дошколята – эколята юные защитники природы»</w:t>
            </w:r>
          </w:p>
        </w:tc>
      </w:tr>
      <w:tr w:rsidR="00081EA9" w:rsidRPr="00F36E55" w:rsidTr="0047635D">
        <w:trPr>
          <w:trHeight w:val="542"/>
        </w:trPr>
        <w:tc>
          <w:tcPr>
            <w:tcW w:w="445" w:type="dxa"/>
          </w:tcPr>
          <w:p w:rsidR="00081EA9" w:rsidRPr="00F36E55" w:rsidRDefault="00081EA9" w:rsidP="00AC3EC4">
            <w:pPr>
              <w:rPr>
                <w:sz w:val="20"/>
                <w:szCs w:val="20"/>
              </w:rPr>
            </w:pPr>
            <w:r w:rsidRPr="00F36E55">
              <w:rPr>
                <w:sz w:val="20"/>
                <w:szCs w:val="20"/>
              </w:rPr>
              <w:t>14</w:t>
            </w:r>
          </w:p>
        </w:tc>
        <w:tc>
          <w:tcPr>
            <w:tcW w:w="2252" w:type="dxa"/>
          </w:tcPr>
          <w:p w:rsidR="00081EA9" w:rsidRPr="00F36E55" w:rsidRDefault="00081EA9" w:rsidP="00AC3EC4">
            <w:pPr>
              <w:rPr>
                <w:sz w:val="20"/>
                <w:szCs w:val="20"/>
              </w:rPr>
            </w:pPr>
            <w:r w:rsidRPr="00F36E55">
              <w:rPr>
                <w:sz w:val="20"/>
                <w:szCs w:val="20"/>
              </w:rPr>
              <w:t>ИТОГО</w:t>
            </w:r>
          </w:p>
        </w:tc>
        <w:tc>
          <w:tcPr>
            <w:tcW w:w="813" w:type="dxa"/>
          </w:tcPr>
          <w:p w:rsidR="00081EA9" w:rsidRPr="00F36E55" w:rsidRDefault="00081EA9" w:rsidP="00AC3EC4">
            <w:pPr>
              <w:rPr>
                <w:color w:val="FF0000"/>
                <w:sz w:val="20"/>
                <w:szCs w:val="20"/>
              </w:rPr>
            </w:pPr>
            <w:r>
              <w:rPr>
                <w:color w:val="FF0000"/>
                <w:sz w:val="20"/>
                <w:szCs w:val="20"/>
              </w:rPr>
              <w:t>29</w:t>
            </w:r>
          </w:p>
        </w:tc>
        <w:tc>
          <w:tcPr>
            <w:tcW w:w="3382" w:type="dxa"/>
            <w:gridSpan w:val="2"/>
          </w:tcPr>
          <w:p w:rsidR="00081EA9" w:rsidRPr="00F36E55" w:rsidRDefault="00081EA9" w:rsidP="00AC3EC4">
            <w:pPr>
              <w:rPr>
                <w:b/>
                <w:sz w:val="20"/>
                <w:szCs w:val="20"/>
              </w:rPr>
            </w:pPr>
          </w:p>
          <w:p w:rsidR="00081EA9" w:rsidRPr="00F36E55" w:rsidRDefault="00081EA9" w:rsidP="00AC3EC4">
            <w:pPr>
              <w:rPr>
                <w:b/>
                <w:sz w:val="20"/>
                <w:szCs w:val="20"/>
              </w:rPr>
            </w:pPr>
          </w:p>
        </w:tc>
        <w:tc>
          <w:tcPr>
            <w:tcW w:w="7384" w:type="dxa"/>
          </w:tcPr>
          <w:p w:rsidR="00081EA9" w:rsidRPr="00F36E55" w:rsidRDefault="00081EA9" w:rsidP="00AC3EC4">
            <w:pPr>
              <w:rPr>
                <w:sz w:val="20"/>
                <w:szCs w:val="20"/>
              </w:rPr>
            </w:pPr>
          </w:p>
        </w:tc>
      </w:tr>
    </w:tbl>
    <w:p w:rsidR="00081EA9" w:rsidRPr="00F36E55" w:rsidRDefault="00081EA9" w:rsidP="00AC3EC4">
      <w:pPr>
        <w:rPr>
          <w:sz w:val="20"/>
          <w:szCs w:val="20"/>
        </w:rPr>
      </w:pPr>
    </w:p>
    <w:p w:rsidR="00C86448" w:rsidRDefault="0022526B" w:rsidP="00AC3EC4">
      <w:pPr>
        <w:rPr>
          <w:sz w:val="20"/>
          <w:szCs w:val="20"/>
        </w:rPr>
      </w:pPr>
      <w:r w:rsidRPr="0022526B">
        <w:rPr>
          <w:sz w:val="20"/>
          <w:szCs w:val="20"/>
        </w:rPr>
        <w:t>На 5 секциях прошло представление и обсуждение успешных практик, направленных на реализацию приоритетных направлений муниципальной и краевой системы образования в рамках национального проекта «Образование». Темы секционных заседаний соответствовали краевым направлениям развития системы образования: «Построение образовательной среды ДОО для достижения новых образовательных результатов», «Модернизация содержания и технологий обучения: практики достижения и оценки функциональной грамотности», «Становление укладов жизни школ как факторов духовно-нравственного развития обучающихся и обновление практик воспитания», «Построение образовательной среды для выявления и индивидуального сопровождения высокомотивированных школьников», «Построение цифровой образовательной среды в образовательной организации».</w:t>
      </w:r>
    </w:p>
    <w:p w:rsidR="00081EA9" w:rsidRDefault="007F2275" w:rsidP="00AC3EC4">
      <w:pPr>
        <w:rPr>
          <w:sz w:val="20"/>
          <w:szCs w:val="20"/>
        </w:rPr>
      </w:pPr>
      <w:r>
        <w:rPr>
          <w:sz w:val="20"/>
          <w:szCs w:val="20"/>
        </w:rPr>
        <w:t>Педагоги</w:t>
      </w:r>
      <w:r w:rsidR="00C86448">
        <w:rPr>
          <w:sz w:val="20"/>
          <w:szCs w:val="20"/>
        </w:rPr>
        <w:t>,</w:t>
      </w:r>
      <w:r>
        <w:rPr>
          <w:sz w:val="20"/>
          <w:szCs w:val="20"/>
        </w:rPr>
        <w:t xml:space="preserve"> практики которых</w:t>
      </w:r>
      <w:r w:rsidR="00C86448">
        <w:rPr>
          <w:sz w:val="20"/>
          <w:szCs w:val="20"/>
        </w:rPr>
        <w:t xml:space="preserve"> рекомендованы для участия в краевом образовательном</w:t>
      </w:r>
      <w:r w:rsidR="005B2010">
        <w:rPr>
          <w:sz w:val="20"/>
          <w:szCs w:val="20"/>
        </w:rPr>
        <w:t xml:space="preserve"> Атласе:</w:t>
      </w:r>
    </w:p>
    <w:p w:rsidR="007F2275" w:rsidRPr="00F36E55" w:rsidRDefault="007F2275" w:rsidP="00AC3EC4">
      <w:pPr>
        <w:rPr>
          <w:sz w:val="20"/>
          <w:szCs w:val="20"/>
        </w:rPr>
      </w:pPr>
    </w:p>
    <w:tbl>
      <w:tblPr>
        <w:tblStyle w:val="af"/>
        <w:tblW w:w="14276" w:type="dxa"/>
        <w:tblLayout w:type="fixed"/>
        <w:tblLook w:val="04A0" w:firstRow="1" w:lastRow="0" w:firstColumn="1" w:lastColumn="0" w:noHBand="0" w:noVBand="1"/>
      </w:tblPr>
      <w:tblGrid>
        <w:gridCol w:w="4485"/>
        <w:gridCol w:w="9791"/>
      </w:tblGrid>
      <w:tr w:rsidR="005B2010" w:rsidRPr="00AC4EED" w:rsidTr="00A1332A">
        <w:trPr>
          <w:trHeight w:val="195"/>
        </w:trPr>
        <w:tc>
          <w:tcPr>
            <w:tcW w:w="4485" w:type="dxa"/>
          </w:tcPr>
          <w:p w:rsidR="005B2010" w:rsidRDefault="005B2010" w:rsidP="00AC3EC4">
            <w:pPr>
              <w:rPr>
                <w:b/>
                <w:sz w:val="20"/>
                <w:szCs w:val="20"/>
              </w:rPr>
            </w:pPr>
            <w:r>
              <w:rPr>
                <w:b/>
                <w:sz w:val="20"/>
                <w:szCs w:val="20"/>
              </w:rPr>
              <w:t>Кузнецова Татьяна Александровна, учитель химии</w:t>
            </w:r>
          </w:p>
        </w:tc>
        <w:tc>
          <w:tcPr>
            <w:tcW w:w="9791" w:type="dxa"/>
          </w:tcPr>
          <w:p w:rsidR="005B2010" w:rsidRPr="00AC4EED" w:rsidRDefault="005B2010" w:rsidP="00AC3EC4">
            <w:pPr>
              <w:rPr>
                <w:rFonts w:eastAsia="Times New Roman"/>
                <w:sz w:val="20"/>
                <w:szCs w:val="20"/>
                <w:lang w:eastAsia="ru-RU"/>
              </w:rPr>
            </w:pPr>
            <w:r w:rsidRPr="00F922CC">
              <w:rPr>
                <w:rFonts w:eastAsia="Times New Roman"/>
                <w:sz w:val="20"/>
                <w:szCs w:val="20"/>
                <w:lang w:eastAsia="ru-RU"/>
              </w:rPr>
              <w:t>«Менделеевские среды» как средство достижения метапредметных результатов ФГОС»</w:t>
            </w:r>
          </w:p>
        </w:tc>
      </w:tr>
      <w:tr w:rsidR="00B562C7" w:rsidRPr="00F36E55" w:rsidTr="00A1332A">
        <w:trPr>
          <w:trHeight w:val="300"/>
        </w:trPr>
        <w:tc>
          <w:tcPr>
            <w:tcW w:w="4485" w:type="dxa"/>
          </w:tcPr>
          <w:p w:rsidR="00B562C7" w:rsidRPr="00F36E55" w:rsidRDefault="0047635D" w:rsidP="00AC3EC4">
            <w:pPr>
              <w:rPr>
                <w:b/>
                <w:sz w:val="20"/>
                <w:szCs w:val="20"/>
              </w:rPr>
            </w:pPr>
            <w:r w:rsidRPr="0047635D">
              <w:rPr>
                <w:b/>
                <w:sz w:val="24"/>
                <w:szCs w:val="24"/>
              </w:rPr>
              <w:t xml:space="preserve">    </w:t>
            </w:r>
            <w:r w:rsidR="00B562C7">
              <w:rPr>
                <w:b/>
                <w:sz w:val="20"/>
                <w:szCs w:val="20"/>
              </w:rPr>
              <w:t>Рубцова Ольга Николаевна, зам. директора по УР</w:t>
            </w:r>
          </w:p>
        </w:tc>
        <w:tc>
          <w:tcPr>
            <w:tcW w:w="9791" w:type="dxa"/>
          </w:tcPr>
          <w:p w:rsidR="00B562C7" w:rsidRPr="00F36E55" w:rsidRDefault="00B562C7" w:rsidP="00AC3EC4">
            <w:pPr>
              <w:rPr>
                <w:sz w:val="20"/>
                <w:szCs w:val="20"/>
              </w:rPr>
            </w:pPr>
            <w:r w:rsidRPr="0034167F">
              <w:rPr>
                <w:rFonts w:eastAsia="Times New Roman"/>
                <w:sz w:val="20"/>
                <w:szCs w:val="20"/>
                <w:lang w:eastAsia="ru-RU"/>
              </w:rPr>
              <w:t>«Школьная модель инклюзивного образования»</w:t>
            </w:r>
          </w:p>
        </w:tc>
      </w:tr>
      <w:tr w:rsidR="003D6A36" w:rsidRPr="00F36E55" w:rsidTr="003D6A36">
        <w:trPr>
          <w:trHeight w:val="390"/>
        </w:trPr>
        <w:tc>
          <w:tcPr>
            <w:tcW w:w="4485" w:type="dxa"/>
          </w:tcPr>
          <w:p w:rsidR="003D6A36" w:rsidRPr="00F36E55" w:rsidRDefault="0047635D" w:rsidP="00AC3EC4">
            <w:pPr>
              <w:rPr>
                <w:b/>
                <w:sz w:val="20"/>
                <w:szCs w:val="20"/>
              </w:rPr>
            </w:pPr>
            <w:r w:rsidRPr="0047635D">
              <w:rPr>
                <w:b/>
                <w:sz w:val="24"/>
                <w:szCs w:val="24"/>
              </w:rPr>
              <w:t xml:space="preserve"> </w:t>
            </w:r>
            <w:r w:rsidR="003D6A36">
              <w:rPr>
                <w:b/>
                <w:sz w:val="20"/>
                <w:szCs w:val="20"/>
              </w:rPr>
              <w:t>Живоглядов Юрий Вячеславович, учитель физической культуры</w:t>
            </w:r>
          </w:p>
        </w:tc>
        <w:tc>
          <w:tcPr>
            <w:tcW w:w="9791" w:type="dxa"/>
          </w:tcPr>
          <w:p w:rsidR="003D6A36" w:rsidRPr="00F36E55" w:rsidRDefault="003D6A36" w:rsidP="00AC3EC4">
            <w:pPr>
              <w:rPr>
                <w:b/>
                <w:sz w:val="20"/>
                <w:szCs w:val="20"/>
              </w:rPr>
            </w:pPr>
            <w:r w:rsidRPr="00580F9A">
              <w:rPr>
                <w:rFonts w:eastAsia="Times New Roman"/>
                <w:sz w:val="20"/>
                <w:szCs w:val="20"/>
                <w:lang w:eastAsia="ru-RU"/>
              </w:rPr>
              <w:t>«Мониторинг уровня физической подготовленности обучающихся через паспорта здоровья для индивидуальной корректировки физического развития»</w:t>
            </w:r>
          </w:p>
        </w:tc>
      </w:tr>
      <w:tr w:rsidR="003D6A36" w:rsidRPr="00F36E55" w:rsidTr="003D6A36">
        <w:trPr>
          <w:trHeight w:val="183"/>
        </w:trPr>
        <w:tc>
          <w:tcPr>
            <w:tcW w:w="4485" w:type="dxa"/>
          </w:tcPr>
          <w:p w:rsidR="003D6A36" w:rsidRPr="00F36E55" w:rsidRDefault="003D6A36" w:rsidP="00AC3EC4">
            <w:pPr>
              <w:rPr>
                <w:b/>
                <w:sz w:val="20"/>
                <w:szCs w:val="20"/>
              </w:rPr>
            </w:pPr>
            <w:r>
              <w:rPr>
                <w:b/>
                <w:sz w:val="20"/>
                <w:szCs w:val="20"/>
              </w:rPr>
              <w:t>Тимохина Татьяна Валентиновна, учитель русского языка и литературы</w:t>
            </w:r>
          </w:p>
        </w:tc>
        <w:tc>
          <w:tcPr>
            <w:tcW w:w="9791" w:type="dxa"/>
          </w:tcPr>
          <w:p w:rsidR="003D6A36" w:rsidRPr="00F36E55" w:rsidRDefault="003D6A36" w:rsidP="00AC3EC4">
            <w:pPr>
              <w:rPr>
                <w:b/>
                <w:sz w:val="20"/>
                <w:szCs w:val="20"/>
              </w:rPr>
            </w:pPr>
            <w:r w:rsidRPr="00411B44">
              <w:rPr>
                <w:rFonts w:eastAsia="Times New Roman"/>
                <w:sz w:val="20"/>
                <w:szCs w:val="20"/>
                <w:lang w:eastAsia="ru-RU"/>
              </w:rPr>
              <w:t>«Маршрутный лист «Путь к слову» как средство развития творческого мышления учащихся на уроках русского языка»</w:t>
            </w:r>
          </w:p>
        </w:tc>
      </w:tr>
      <w:tr w:rsidR="00AA6624" w:rsidRPr="00F36E55" w:rsidTr="00AA6624">
        <w:trPr>
          <w:trHeight w:val="108"/>
        </w:trPr>
        <w:tc>
          <w:tcPr>
            <w:tcW w:w="4485" w:type="dxa"/>
          </w:tcPr>
          <w:p w:rsidR="00AA6624" w:rsidRPr="00F36E55" w:rsidRDefault="00AA6624" w:rsidP="00AC3EC4">
            <w:pPr>
              <w:rPr>
                <w:b/>
                <w:sz w:val="20"/>
                <w:szCs w:val="20"/>
              </w:rPr>
            </w:pPr>
            <w:r>
              <w:rPr>
                <w:b/>
                <w:sz w:val="20"/>
                <w:szCs w:val="20"/>
              </w:rPr>
              <w:t>Тимохина Галина Дмитриевна, учитель русского языка и литературы</w:t>
            </w:r>
          </w:p>
        </w:tc>
        <w:tc>
          <w:tcPr>
            <w:tcW w:w="9791" w:type="dxa"/>
          </w:tcPr>
          <w:p w:rsidR="00AA6624" w:rsidRPr="00F36E55" w:rsidRDefault="00AA6624" w:rsidP="00AC3EC4">
            <w:pPr>
              <w:rPr>
                <w:b/>
                <w:sz w:val="20"/>
                <w:szCs w:val="20"/>
              </w:rPr>
            </w:pPr>
            <w:r w:rsidRPr="00411B44">
              <w:rPr>
                <w:rFonts w:eastAsia="Times New Roman"/>
                <w:sz w:val="20"/>
                <w:szCs w:val="20"/>
                <w:lang w:eastAsia="ru-RU"/>
              </w:rPr>
              <w:t>«Маршрутный лист «Эврика» как средство развития читательской грамотности и творческого мышления обучающихся»</w:t>
            </w:r>
          </w:p>
        </w:tc>
      </w:tr>
      <w:tr w:rsidR="00AA6624" w:rsidRPr="006B7BB5" w:rsidTr="00A1332A">
        <w:trPr>
          <w:trHeight w:val="210"/>
        </w:trPr>
        <w:tc>
          <w:tcPr>
            <w:tcW w:w="4485" w:type="dxa"/>
          </w:tcPr>
          <w:p w:rsidR="00AA6624" w:rsidRDefault="00AA6624" w:rsidP="00AC3EC4">
            <w:pPr>
              <w:rPr>
                <w:b/>
                <w:sz w:val="20"/>
                <w:szCs w:val="20"/>
              </w:rPr>
            </w:pPr>
            <w:r>
              <w:rPr>
                <w:b/>
                <w:sz w:val="20"/>
                <w:szCs w:val="20"/>
              </w:rPr>
              <w:t>Квятковская Галина Андреевна, учитель русского языка и литературы</w:t>
            </w:r>
          </w:p>
        </w:tc>
        <w:tc>
          <w:tcPr>
            <w:tcW w:w="9791" w:type="dxa"/>
          </w:tcPr>
          <w:p w:rsidR="00AA6624" w:rsidRPr="006B7BB5" w:rsidRDefault="00AA6624" w:rsidP="00AC3EC4">
            <w:pPr>
              <w:rPr>
                <w:rFonts w:eastAsia="Times New Roman"/>
                <w:sz w:val="20"/>
                <w:szCs w:val="20"/>
                <w:lang w:eastAsia="ru-RU"/>
              </w:rPr>
            </w:pPr>
            <w:r w:rsidRPr="006B7BB5">
              <w:rPr>
                <w:rFonts w:eastAsia="Times New Roman"/>
                <w:sz w:val="20"/>
                <w:szCs w:val="20"/>
                <w:lang w:eastAsia="ru-RU"/>
              </w:rPr>
              <w:t>«Лэпбук как средство формирования личностных, предметных и метапредметных»</w:t>
            </w:r>
          </w:p>
        </w:tc>
      </w:tr>
      <w:tr w:rsidR="00AA6624" w:rsidRPr="00AC4EED" w:rsidTr="00AA6624">
        <w:trPr>
          <w:trHeight w:val="225"/>
        </w:trPr>
        <w:tc>
          <w:tcPr>
            <w:tcW w:w="4485" w:type="dxa"/>
          </w:tcPr>
          <w:p w:rsidR="00AA6624" w:rsidRDefault="00AA6624" w:rsidP="00AC3EC4">
            <w:pPr>
              <w:rPr>
                <w:b/>
                <w:sz w:val="20"/>
                <w:szCs w:val="20"/>
              </w:rPr>
            </w:pPr>
            <w:r>
              <w:rPr>
                <w:b/>
                <w:sz w:val="20"/>
                <w:szCs w:val="20"/>
              </w:rPr>
              <w:t>Шмарловская Наталья Александровна, психолог</w:t>
            </w:r>
          </w:p>
          <w:p w:rsidR="00AA6624" w:rsidRDefault="00AA6624" w:rsidP="00AC3EC4">
            <w:pPr>
              <w:rPr>
                <w:b/>
                <w:sz w:val="20"/>
                <w:szCs w:val="20"/>
              </w:rPr>
            </w:pPr>
            <w:r>
              <w:rPr>
                <w:b/>
                <w:sz w:val="20"/>
                <w:szCs w:val="20"/>
              </w:rPr>
              <w:t>Радченко Людмила Анатольевна, социальный педагог</w:t>
            </w:r>
          </w:p>
        </w:tc>
        <w:tc>
          <w:tcPr>
            <w:tcW w:w="9791" w:type="dxa"/>
          </w:tcPr>
          <w:p w:rsidR="00AA6624" w:rsidRPr="00AC4EED" w:rsidRDefault="00AA6624" w:rsidP="00AC3EC4">
            <w:pPr>
              <w:rPr>
                <w:rFonts w:eastAsia="Times New Roman"/>
                <w:sz w:val="20"/>
                <w:szCs w:val="20"/>
                <w:lang w:eastAsia="ru-RU"/>
              </w:rPr>
            </w:pPr>
            <w:r w:rsidRPr="00E973E1">
              <w:rPr>
                <w:rFonts w:eastAsia="Times New Roman"/>
                <w:sz w:val="20"/>
                <w:szCs w:val="20"/>
                <w:lang w:eastAsia="ru-RU"/>
              </w:rPr>
              <w:t>«Родительский лекторий как средство формирования школьного уклада»</w:t>
            </w:r>
          </w:p>
        </w:tc>
      </w:tr>
      <w:tr w:rsidR="00AA6624" w:rsidRPr="00F36E55" w:rsidTr="00AA6624">
        <w:trPr>
          <w:trHeight w:val="315"/>
        </w:trPr>
        <w:tc>
          <w:tcPr>
            <w:tcW w:w="4485" w:type="dxa"/>
          </w:tcPr>
          <w:p w:rsidR="00AA6624" w:rsidRPr="00F36E55" w:rsidRDefault="00AA6624" w:rsidP="00AC3EC4">
            <w:pPr>
              <w:rPr>
                <w:b/>
                <w:sz w:val="20"/>
                <w:szCs w:val="20"/>
              </w:rPr>
            </w:pPr>
            <w:r>
              <w:rPr>
                <w:b/>
                <w:sz w:val="20"/>
                <w:szCs w:val="20"/>
              </w:rPr>
              <w:t>Лыкова Анна Петровна, воспитатель</w:t>
            </w:r>
          </w:p>
        </w:tc>
        <w:tc>
          <w:tcPr>
            <w:tcW w:w="9791" w:type="dxa"/>
          </w:tcPr>
          <w:p w:rsidR="00AA6624" w:rsidRPr="00F36E55" w:rsidRDefault="00AA6624" w:rsidP="00AC3EC4">
            <w:pPr>
              <w:rPr>
                <w:sz w:val="20"/>
                <w:szCs w:val="20"/>
              </w:rPr>
            </w:pPr>
            <w:r w:rsidRPr="00FD1AC5">
              <w:rPr>
                <w:sz w:val="20"/>
                <w:szCs w:val="20"/>
              </w:rPr>
              <w:t>«Сюжетно – ролевая игра «Детская киностудия» как ресурс социально – коммуникативного развития детей в разновозрастной группе»</w:t>
            </w:r>
          </w:p>
        </w:tc>
      </w:tr>
      <w:tr w:rsidR="00580711" w:rsidRPr="004C3C46" w:rsidTr="00580711">
        <w:trPr>
          <w:trHeight w:val="221"/>
        </w:trPr>
        <w:tc>
          <w:tcPr>
            <w:tcW w:w="4485" w:type="dxa"/>
          </w:tcPr>
          <w:p w:rsidR="00580711" w:rsidRDefault="00580711" w:rsidP="00AC3EC4">
            <w:pPr>
              <w:rPr>
                <w:b/>
                <w:sz w:val="20"/>
                <w:szCs w:val="20"/>
              </w:rPr>
            </w:pPr>
            <w:r>
              <w:rPr>
                <w:b/>
                <w:sz w:val="20"/>
                <w:szCs w:val="20"/>
              </w:rPr>
              <w:t>Баранец Ирина Олеговна, зам. директора по УР</w:t>
            </w:r>
          </w:p>
        </w:tc>
        <w:tc>
          <w:tcPr>
            <w:tcW w:w="9791" w:type="dxa"/>
          </w:tcPr>
          <w:p w:rsidR="00580711" w:rsidRPr="004C3C46" w:rsidRDefault="00580711" w:rsidP="00AC3EC4">
            <w:pPr>
              <w:rPr>
                <w:rFonts w:eastAsia="Times New Roman"/>
                <w:sz w:val="20"/>
                <w:szCs w:val="20"/>
                <w:lang w:eastAsia="ru-RU"/>
              </w:rPr>
            </w:pPr>
            <w:r w:rsidRPr="0092591F">
              <w:rPr>
                <w:rFonts w:eastAsia="Times New Roman"/>
                <w:sz w:val="20"/>
                <w:szCs w:val="20"/>
                <w:lang w:eastAsia="ru-RU"/>
              </w:rPr>
              <w:t>«Использование рефлексивного инструментария для эффективной работы с педагогическими кадрами»</w:t>
            </w:r>
          </w:p>
        </w:tc>
      </w:tr>
      <w:tr w:rsidR="00580711" w:rsidRPr="00F36E55" w:rsidTr="00580711">
        <w:trPr>
          <w:trHeight w:val="345"/>
        </w:trPr>
        <w:tc>
          <w:tcPr>
            <w:tcW w:w="4485" w:type="dxa"/>
          </w:tcPr>
          <w:p w:rsidR="00580711" w:rsidRPr="00F36E55" w:rsidRDefault="00580711" w:rsidP="00AC3EC4">
            <w:pPr>
              <w:rPr>
                <w:b/>
                <w:sz w:val="20"/>
                <w:szCs w:val="20"/>
              </w:rPr>
            </w:pPr>
            <w:r>
              <w:rPr>
                <w:b/>
                <w:sz w:val="20"/>
                <w:szCs w:val="20"/>
              </w:rPr>
              <w:t>Зиновкина Людмила Васильевна, учитель русского языка и литературы</w:t>
            </w:r>
          </w:p>
        </w:tc>
        <w:tc>
          <w:tcPr>
            <w:tcW w:w="9791" w:type="dxa"/>
          </w:tcPr>
          <w:p w:rsidR="00580711" w:rsidRPr="00F36E55" w:rsidRDefault="00580711" w:rsidP="00AC3EC4">
            <w:pPr>
              <w:rPr>
                <w:sz w:val="20"/>
                <w:szCs w:val="20"/>
              </w:rPr>
            </w:pPr>
            <w:r w:rsidRPr="0034167F">
              <w:rPr>
                <w:rFonts w:eastAsia="Times New Roman"/>
                <w:sz w:val="20"/>
                <w:szCs w:val="20"/>
                <w:lang w:eastAsia="ru-RU"/>
              </w:rPr>
              <w:t>«Спартакиада длинною в год»</w:t>
            </w:r>
          </w:p>
        </w:tc>
      </w:tr>
      <w:tr w:rsidR="00A1332A" w:rsidRPr="00F36E55" w:rsidTr="00A1332A">
        <w:trPr>
          <w:trHeight w:val="345"/>
        </w:trPr>
        <w:tc>
          <w:tcPr>
            <w:tcW w:w="4485" w:type="dxa"/>
          </w:tcPr>
          <w:p w:rsidR="00A1332A" w:rsidRPr="00F36E55" w:rsidRDefault="00A1332A" w:rsidP="00AC3EC4">
            <w:pPr>
              <w:rPr>
                <w:b/>
                <w:sz w:val="20"/>
                <w:szCs w:val="20"/>
              </w:rPr>
            </w:pPr>
            <w:r>
              <w:rPr>
                <w:b/>
                <w:sz w:val="20"/>
                <w:szCs w:val="20"/>
              </w:rPr>
              <w:t>Бочкарева Галина Владимировна, учитель физики</w:t>
            </w:r>
          </w:p>
        </w:tc>
        <w:tc>
          <w:tcPr>
            <w:tcW w:w="9791" w:type="dxa"/>
          </w:tcPr>
          <w:p w:rsidR="00A1332A" w:rsidRPr="00F36E55" w:rsidRDefault="00A1332A" w:rsidP="00AC3EC4">
            <w:pPr>
              <w:rPr>
                <w:sz w:val="20"/>
                <w:szCs w:val="20"/>
              </w:rPr>
            </w:pPr>
            <w:r w:rsidRPr="006B2046">
              <w:rPr>
                <w:sz w:val="20"/>
                <w:szCs w:val="20"/>
              </w:rPr>
              <w:t>«Система работы учителя по подготовке учащихся к участию во Всероссийской олимпиаде школьников»</w:t>
            </w:r>
          </w:p>
        </w:tc>
      </w:tr>
      <w:tr w:rsidR="00A1332A" w:rsidRPr="00F36E55" w:rsidTr="00A1332A">
        <w:trPr>
          <w:trHeight w:val="645"/>
        </w:trPr>
        <w:tc>
          <w:tcPr>
            <w:tcW w:w="4485" w:type="dxa"/>
          </w:tcPr>
          <w:p w:rsidR="00A1332A" w:rsidRPr="00F36E55" w:rsidRDefault="00A1332A" w:rsidP="00AC3EC4">
            <w:pPr>
              <w:rPr>
                <w:b/>
                <w:sz w:val="20"/>
                <w:szCs w:val="20"/>
              </w:rPr>
            </w:pPr>
            <w:r>
              <w:rPr>
                <w:b/>
                <w:sz w:val="20"/>
                <w:szCs w:val="20"/>
              </w:rPr>
              <w:lastRenderedPageBreak/>
              <w:t>Панова Ирина Геннадьевна, учитель истории и обществознания</w:t>
            </w:r>
          </w:p>
        </w:tc>
        <w:tc>
          <w:tcPr>
            <w:tcW w:w="9791" w:type="dxa"/>
          </w:tcPr>
          <w:p w:rsidR="00A1332A" w:rsidRPr="00F36E55" w:rsidRDefault="00A1332A" w:rsidP="00AC3EC4">
            <w:pPr>
              <w:rPr>
                <w:b/>
                <w:sz w:val="20"/>
                <w:szCs w:val="20"/>
              </w:rPr>
            </w:pPr>
            <w:r w:rsidRPr="00AC4EED">
              <w:rPr>
                <w:rFonts w:eastAsia="Times New Roman"/>
                <w:sz w:val="20"/>
                <w:szCs w:val="20"/>
                <w:lang w:eastAsia="ru-RU"/>
              </w:rPr>
              <w:t>«Буктрейлер как средство развития творческих способностей, обучающихся»</w:t>
            </w:r>
          </w:p>
        </w:tc>
      </w:tr>
      <w:tr w:rsidR="00A1332A" w:rsidRPr="00141615" w:rsidTr="00A1332A">
        <w:trPr>
          <w:trHeight w:val="210"/>
        </w:trPr>
        <w:tc>
          <w:tcPr>
            <w:tcW w:w="4485" w:type="dxa"/>
          </w:tcPr>
          <w:p w:rsidR="00A1332A" w:rsidRPr="00F36E55" w:rsidRDefault="00A1332A" w:rsidP="00AC3EC4">
            <w:pPr>
              <w:rPr>
                <w:b/>
                <w:sz w:val="20"/>
                <w:szCs w:val="20"/>
              </w:rPr>
            </w:pPr>
            <w:r>
              <w:rPr>
                <w:b/>
                <w:sz w:val="20"/>
                <w:szCs w:val="20"/>
              </w:rPr>
              <w:t>Кочетова Елена Валерьевна, учитель начальных классов</w:t>
            </w:r>
          </w:p>
        </w:tc>
        <w:tc>
          <w:tcPr>
            <w:tcW w:w="9791" w:type="dxa"/>
          </w:tcPr>
          <w:p w:rsidR="00A1332A" w:rsidRPr="00141615" w:rsidRDefault="00A1332A" w:rsidP="00AC3EC4">
            <w:pPr>
              <w:rPr>
                <w:b/>
                <w:sz w:val="20"/>
                <w:szCs w:val="20"/>
              </w:rPr>
            </w:pPr>
            <w:r w:rsidRPr="00141615">
              <w:rPr>
                <w:rFonts w:eastAsia="Times New Roman"/>
                <w:b/>
                <w:sz w:val="20"/>
                <w:szCs w:val="20"/>
                <w:lang w:eastAsia="ru-RU"/>
              </w:rPr>
              <w:t>«Создание читательской карты к тексту как одна из форм организации работы над формированием читательской грамотности в начальной школе»</w:t>
            </w:r>
          </w:p>
        </w:tc>
      </w:tr>
      <w:tr w:rsidR="00A1332A" w:rsidRPr="00F36E55" w:rsidTr="00A1332A">
        <w:trPr>
          <w:trHeight w:val="225"/>
        </w:trPr>
        <w:tc>
          <w:tcPr>
            <w:tcW w:w="4485" w:type="dxa"/>
          </w:tcPr>
          <w:p w:rsidR="00A1332A" w:rsidRDefault="00A1332A" w:rsidP="00AC3EC4">
            <w:pPr>
              <w:rPr>
                <w:b/>
                <w:sz w:val="20"/>
                <w:szCs w:val="20"/>
              </w:rPr>
            </w:pPr>
            <w:r>
              <w:rPr>
                <w:b/>
                <w:sz w:val="20"/>
                <w:szCs w:val="20"/>
              </w:rPr>
              <w:t>Степанов Сергей Владимирович, учитель истории и обществознания</w:t>
            </w:r>
          </w:p>
        </w:tc>
        <w:tc>
          <w:tcPr>
            <w:tcW w:w="9791" w:type="dxa"/>
          </w:tcPr>
          <w:p w:rsidR="00A1332A" w:rsidRPr="00F36E55" w:rsidRDefault="00A1332A" w:rsidP="00AC3EC4">
            <w:pPr>
              <w:rPr>
                <w:sz w:val="20"/>
                <w:szCs w:val="20"/>
              </w:rPr>
            </w:pPr>
            <w:r w:rsidRPr="00FD1AC5">
              <w:rPr>
                <w:rFonts w:eastAsia="Times New Roman"/>
                <w:sz w:val="20"/>
                <w:szCs w:val="20"/>
                <w:lang w:eastAsia="ru-RU"/>
              </w:rPr>
              <w:t>«Критериальное оценивание как инструмент оценивания на уроках истории»</w:t>
            </w:r>
          </w:p>
        </w:tc>
      </w:tr>
    </w:tbl>
    <w:p w:rsidR="00A1332A" w:rsidRDefault="00A1332A" w:rsidP="00AC3EC4">
      <w:pPr>
        <w:ind w:left="1416"/>
        <w:rPr>
          <w:sz w:val="24"/>
          <w:szCs w:val="24"/>
        </w:rPr>
      </w:pPr>
    </w:p>
    <w:p w:rsidR="00A1332A" w:rsidRDefault="007F2275" w:rsidP="00AC3EC4">
      <w:pPr>
        <w:ind w:left="1416"/>
        <w:rPr>
          <w:sz w:val="24"/>
          <w:szCs w:val="24"/>
        </w:rPr>
      </w:pPr>
      <w:r>
        <w:rPr>
          <w:sz w:val="24"/>
          <w:szCs w:val="24"/>
        </w:rPr>
        <w:t>Педагоги, практики которых вошли в краевой образовательный Атлас в 2019 – 2020 уч.году:</w:t>
      </w:r>
      <w:r>
        <w:rPr>
          <w:sz w:val="24"/>
          <w:szCs w:val="24"/>
        </w:rPr>
        <w:br/>
      </w:r>
    </w:p>
    <w:tbl>
      <w:tblPr>
        <w:tblStyle w:val="af"/>
        <w:tblW w:w="14276" w:type="dxa"/>
        <w:tblLayout w:type="fixed"/>
        <w:tblLook w:val="04A0" w:firstRow="1" w:lastRow="0" w:firstColumn="1" w:lastColumn="0" w:noHBand="0" w:noVBand="1"/>
      </w:tblPr>
      <w:tblGrid>
        <w:gridCol w:w="4485"/>
        <w:gridCol w:w="7725"/>
        <w:gridCol w:w="2066"/>
      </w:tblGrid>
      <w:tr w:rsidR="007F2275" w:rsidRPr="00F36E55" w:rsidTr="007F2275">
        <w:trPr>
          <w:trHeight w:val="300"/>
        </w:trPr>
        <w:tc>
          <w:tcPr>
            <w:tcW w:w="4485" w:type="dxa"/>
          </w:tcPr>
          <w:p w:rsidR="007F2275" w:rsidRPr="00F36E55" w:rsidRDefault="007F2275" w:rsidP="00AC3EC4">
            <w:pPr>
              <w:rPr>
                <w:b/>
                <w:sz w:val="20"/>
                <w:szCs w:val="20"/>
              </w:rPr>
            </w:pPr>
            <w:r w:rsidRPr="0047635D">
              <w:rPr>
                <w:b/>
                <w:sz w:val="24"/>
                <w:szCs w:val="24"/>
              </w:rPr>
              <w:t xml:space="preserve">    </w:t>
            </w:r>
            <w:r>
              <w:rPr>
                <w:b/>
                <w:sz w:val="20"/>
                <w:szCs w:val="20"/>
              </w:rPr>
              <w:t>Рубцова Ольга Николаевна, зам. директора по УР</w:t>
            </w:r>
          </w:p>
        </w:tc>
        <w:tc>
          <w:tcPr>
            <w:tcW w:w="7725" w:type="dxa"/>
          </w:tcPr>
          <w:p w:rsidR="007F2275" w:rsidRPr="00F36E55" w:rsidRDefault="007F2275" w:rsidP="00AC3EC4">
            <w:pPr>
              <w:rPr>
                <w:sz w:val="20"/>
                <w:szCs w:val="20"/>
              </w:rPr>
            </w:pPr>
            <w:r w:rsidRPr="0034167F">
              <w:rPr>
                <w:rFonts w:eastAsia="Times New Roman"/>
                <w:sz w:val="20"/>
                <w:szCs w:val="20"/>
                <w:lang w:eastAsia="ru-RU"/>
              </w:rPr>
              <w:t>«Школьная модель инклюзивного образования»</w:t>
            </w:r>
          </w:p>
        </w:tc>
        <w:tc>
          <w:tcPr>
            <w:tcW w:w="2066" w:type="dxa"/>
          </w:tcPr>
          <w:p w:rsidR="007F2275" w:rsidRPr="00F36E55" w:rsidRDefault="007F2275" w:rsidP="00AC3EC4">
            <w:pPr>
              <w:rPr>
                <w:sz w:val="20"/>
                <w:szCs w:val="20"/>
              </w:rPr>
            </w:pPr>
            <w:r>
              <w:rPr>
                <w:sz w:val="20"/>
                <w:szCs w:val="20"/>
              </w:rPr>
              <w:t>Продвинутый уровень</w:t>
            </w:r>
          </w:p>
        </w:tc>
      </w:tr>
      <w:tr w:rsidR="007F2275" w:rsidRPr="00F36E55" w:rsidTr="007F2275">
        <w:trPr>
          <w:trHeight w:val="183"/>
        </w:trPr>
        <w:tc>
          <w:tcPr>
            <w:tcW w:w="4485" w:type="dxa"/>
          </w:tcPr>
          <w:p w:rsidR="007F2275" w:rsidRPr="00F36E55" w:rsidRDefault="007F2275" w:rsidP="00AC3EC4">
            <w:pPr>
              <w:rPr>
                <w:b/>
                <w:sz w:val="20"/>
                <w:szCs w:val="20"/>
              </w:rPr>
            </w:pPr>
            <w:r>
              <w:rPr>
                <w:b/>
                <w:sz w:val="20"/>
                <w:szCs w:val="20"/>
              </w:rPr>
              <w:t>Тимохина Татьяна Валентиновна, учитель русского языка и литературы</w:t>
            </w:r>
          </w:p>
        </w:tc>
        <w:tc>
          <w:tcPr>
            <w:tcW w:w="7725" w:type="dxa"/>
          </w:tcPr>
          <w:p w:rsidR="007F2275" w:rsidRPr="00F36E55" w:rsidRDefault="007F2275" w:rsidP="00AC3EC4">
            <w:pPr>
              <w:rPr>
                <w:b/>
                <w:sz w:val="20"/>
                <w:szCs w:val="20"/>
              </w:rPr>
            </w:pPr>
            <w:r w:rsidRPr="00411B44">
              <w:rPr>
                <w:rFonts w:eastAsia="Times New Roman"/>
                <w:sz w:val="20"/>
                <w:szCs w:val="20"/>
                <w:lang w:eastAsia="ru-RU"/>
              </w:rPr>
              <w:t>«Маршрутный лист «Путь к слову» как средство развития творческого мышления учащихся на уроках русского языка»</w:t>
            </w:r>
          </w:p>
        </w:tc>
        <w:tc>
          <w:tcPr>
            <w:tcW w:w="2066" w:type="dxa"/>
          </w:tcPr>
          <w:p w:rsidR="007F2275" w:rsidRPr="007F2275" w:rsidRDefault="007F2275" w:rsidP="00AC3EC4">
            <w:pPr>
              <w:rPr>
                <w:sz w:val="20"/>
                <w:szCs w:val="20"/>
              </w:rPr>
            </w:pPr>
            <w:r>
              <w:rPr>
                <w:sz w:val="20"/>
                <w:szCs w:val="20"/>
              </w:rPr>
              <w:t>Начальный уровень</w:t>
            </w:r>
          </w:p>
        </w:tc>
      </w:tr>
      <w:tr w:rsidR="007F2275" w:rsidRPr="00F36E55" w:rsidTr="007F2275">
        <w:trPr>
          <w:trHeight w:val="108"/>
        </w:trPr>
        <w:tc>
          <w:tcPr>
            <w:tcW w:w="4485" w:type="dxa"/>
          </w:tcPr>
          <w:p w:rsidR="007F2275" w:rsidRPr="00F36E55" w:rsidRDefault="007F2275" w:rsidP="00AC3EC4">
            <w:pPr>
              <w:rPr>
                <w:b/>
                <w:sz w:val="20"/>
                <w:szCs w:val="20"/>
              </w:rPr>
            </w:pPr>
            <w:r>
              <w:rPr>
                <w:b/>
                <w:sz w:val="20"/>
                <w:szCs w:val="20"/>
              </w:rPr>
              <w:t>Тимохина Галина Дмитриевна, учитель русского языка и литературы</w:t>
            </w:r>
          </w:p>
        </w:tc>
        <w:tc>
          <w:tcPr>
            <w:tcW w:w="7725" w:type="dxa"/>
          </w:tcPr>
          <w:p w:rsidR="007F2275" w:rsidRPr="00F36E55" w:rsidRDefault="007F2275" w:rsidP="00AC3EC4">
            <w:pPr>
              <w:rPr>
                <w:b/>
                <w:sz w:val="20"/>
                <w:szCs w:val="20"/>
              </w:rPr>
            </w:pPr>
            <w:r w:rsidRPr="00411B44">
              <w:rPr>
                <w:rFonts w:eastAsia="Times New Roman"/>
                <w:sz w:val="20"/>
                <w:szCs w:val="20"/>
                <w:lang w:eastAsia="ru-RU"/>
              </w:rPr>
              <w:t>«Маршрутный лист «Эврика» как средство развития читательской грамотности и творческого мышления обучающихся»</w:t>
            </w:r>
          </w:p>
        </w:tc>
        <w:tc>
          <w:tcPr>
            <w:tcW w:w="2066" w:type="dxa"/>
          </w:tcPr>
          <w:p w:rsidR="007F2275" w:rsidRPr="007F2275" w:rsidRDefault="002F3720" w:rsidP="00AC3EC4">
            <w:pPr>
              <w:rPr>
                <w:sz w:val="20"/>
                <w:szCs w:val="20"/>
              </w:rPr>
            </w:pPr>
            <w:r>
              <w:rPr>
                <w:sz w:val="20"/>
                <w:szCs w:val="20"/>
              </w:rPr>
              <w:t>Начальный уровень</w:t>
            </w:r>
          </w:p>
        </w:tc>
      </w:tr>
      <w:tr w:rsidR="007F2275" w:rsidRPr="004C3C46" w:rsidTr="007F2275">
        <w:trPr>
          <w:trHeight w:val="221"/>
        </w:trPr>
        <w:tc>
          <w:tcPr>
            <w:tcW w:w="4485" w:type="dxa"/>
          </w:tcPr>
          <w:p w:rsidR="007F2275" w:rsidRDefault="007F2275" w:rsidP="00AC3EC4">
            <w:pPr>
              <w:rPr>
                <w:b/>
                <w:sz w:val="20"/>
                <w:szCs w:val="20"/>
              </w:rPr>
            </w:pPr>
            <w:r>
              <w:rPr>
                <w:b/>
                <w:sz w:val="20"/>
                <w:szCs w:val="20"/>
              </w:rPr>
              <w:t>Баранец Ирина Олеговна, зам. директора по УР</w:t>
            </w:r>
          </w:p>
        </w:tc>
        <w:tc>
          <w:tcPr>
            <w:tcW w:w="7725" w:type="dxa"/>
          </w:tcPr>
          <w:p w:rsidR="007F2275" w:rsidRPr="004C3C46" w:rsidRDefault="007F2275" w:rsidP="00AC3EC4">
            <w:pPr>
              <w:rPr>
                <w:rFonts w:eastAsia="Times New Roman"/>
                <w:sz w:val="20"/>
                <w:szCs w:val="20"/>
                <w:lang w:eastAsia="ru-RU"/>
              </w:rPr>
            </w:pPr>
            <w:r w:rsidRPr="0092591F">
              <w:rPr>
                <w:rFonts w:eastAsia="Times New Roman"/>
                <w:sz w:val="20"/>
                <w:szCs w:val="20"/>
                <w:lang w:eastAsia="ru-RU"/>
              </w:rPr>
              <w:t>«Использование рефлексивного инструментария для эффективной работы с педагогическими кадрами»</w:t>
            </w:r>
          </w:p>
        </w:tc>
        <w:tc>
          <w:tcPr>
            <w:tcW w:w="2066" w:type="dxa"/>
          </w:tcPr>
          <w:p w:rsidR="007F2275" w:rsidRPr="004C3C46" w:rsidRDefault="002F3720" w:rsidP="00AC3EC4">
            <w:pPr>
              <w:rPr>
                <w:rFonts w:eastAsia="Times New Roman"/>
                <w:sz w:val="20"/>
                <w:szCs w:val="20"/>
                <w:lang w:eastAsia="ru-RU"/>
              </w:rPr>
            </w:pPr>
            <w:r>
              <w:rPr>
                <w:rFonts w:eastAsia="Times New Roman"/>
                <w:sz w:val="20"/>
                <w:szCs w:val="20"/>
                <w:lang w:eastAsia="ru-RU"/>
              </w:rPr>
              <w:t>Продвинутый уровень</w:t>
            </w:r>
          </w:p>
        </w:tc>
      </w:tr>
    </w:tbl>
    <w:p w:rsidR="007F2275" w:rsidRDefault="007F2275" w:rsidP="00AC3EC4">
      <w:pPr>
        <w:ind w:left="1416"/>
        <w:rPr>
          <w:sz w:val="24"/>
          <w:szCs w:val="24"/>
        </w:rPr>
      </w:pPr>
    </w:p>
    <w:p w:rsidR="00AF7FA9" w:rsidRPr="002C319A" w:rsidRDefault="007674FA" w:rsidP="00AC3EC4">
      <w:pPr>
        <w:ind w:left="1416"/>
        <w:rPr>
          <w:color w:val="FF0000"/>
          <w:sz w:val="24"/>
          <w:szCs w:val="24"/>
        </w:rPr>
      </w:pPr>
      <w:r w:rsidRPr="002C319A">
        <w:rPr>
          <w:color w:val="FF0000"/>
          <w:sz w:val="24"/>
          <w:szCs w:val="24"/>
        </w:rPr>
        <w:t xml:space="preserve">СОДЕРЖАНИЕ </w:t>
      </w:r>
      <w:r w:rsidR="00AF7FA9" w:rsidRPr="002C319A">
        <w:rPr>
          <w:color w:val="FF0000"/>
          <w:sz w:val="24"/>
          <w:szCs w:val="24"/>
        </w:rPr>
        <w:t>ПРОБЛЕМЫ</w:t>
      </w:r>
      <w:r w:rsidRPr="002C319A">
        <w:rPr>
          <w:color w:val="FF0000"/>
          <w:sz w:val="24"/>
          <w:szCs w:val="24"/>
        </w:rPr>
        <w:t>:</w:t>
      </w:r>
    </w:p>
    <w:p w:rsidR="00554109" w:rsidRDefault="007674FA" w:rsidP="00AC3EC4">
      <w:pPr>
        <w:ind w:left="1416"/>
        <w:rPr>
          <w:sz w:val="24"/>
          <w:szCs w:val="24"/>
        </w:rPr>
      </w:pPr>
      <w:r>
        <w:rPr>
          <w:sz w:val="24"/>
          <w:szCs w:val="24"/>
        </w:rPr>
        <w:t>1.</w:t>
      </w:r>
      <w:r w:rsidR="00554109">
        <w:rPr>
          <w:sz w:val="24"/>
          <w:szCs w:val="24"/>
        </w:rPr>
        <w:t>Анализ представленных общеобразовательными учреж</w:t>
      </w:r>
      <w:r w:rsidR="00FD1608">
        <w:rPr>
          <w:sz w:val="24"/>
          <w:szCs w:val="24"/>
        </w:rPr>
        <w:t>дениями практик показывает, что доля</w:t>
      </w:r>
      <w:r w:rsidR="00603DCB">
        <w:rPr>
          <w:sz w:val="24"/>
          <w:szCs w:val="24"/>
        </w:rPr>
        <w:t xml:space="preserve"> практик,</w:t>
      </w:r>
      <w:r w:rsidR="00554109">
        <w:rPr>
          <w:sz w:val="24"/>
          <w:szCs w:val="24"/>
        </w:rPr>
        <w:t xml:space="preserve"> реализуемых в районе в рамках </w:t>
      </w:r>
      <w:r w:rsidR="00603DCB">
        <w:rPr>
          <w:sz w:val="24"/>
          <w:szCs w:val="24"/>
        </w:rPr>
        <w:t>приоритетных проектов образования,</w:t>
      </w:r>
      <w:r w:rsidR="00554109">
        <w:rPr>
          <w:sz w:val="24"/>
          <w:szCs w:val="24"/>
        </w:rPr>
        <w:t xml:space="preserve"> связанных с цифровизацией школы, с формированием и оценкой функциональной грамотности, формированием и сопровождением индивидуальных образовательных программ школьников остается незначительной, что является серьезной проблемой требующей незамедлительного решения.  </w:t>
      </w:r>
    </w:p>
    <w:p w:rsidR="00554109" w:rsidRPr="002C319A" w:rsidRDefault="007674FA" w:rsidP="00AC3EC4">
      <w:pPr>
        <w:ind w:left="1416"/>
        <w:rPr>
          <w:sz w:val="24"/>
          <w:szCs w:val="24"/>
        </w:rPr>
      </w:pPr>
      <w:r>
        <w:rPr>
          <w:sz w:val="24"/>
          <w:szCs w:val="24"/>
        </w:rPr>
        <w:t>2.</w:t>
      </w:r>
      <w:r w:rsidR="00603DCB">
        <w:rPr>
          <w:sz w:val="24"/>
          <w:szCs w:val="24"/>
        </w:rPr>
        <w:t xml:space="preserve"> </w:t>
      </w:r>
      <w:r w:rsidR="00603DCB" w:rsidRPr="002C319A">
        <w:rPr>
          <w:sz w:val="24"/>
          <w:szCs w:val="24"/>
        </w:rPr>
        <w:t>Незначительная доля практик, представленных дошкольными образовательными организациями.</w:t>
      </w:r>
    </w:p>
    <w:p w:rsidR="00603DCB" w:rsidRPr="002C319A" w:rsidRDefault="00603DCB" w:rsidP="00AC3EC4">
      <w:pPr>
        <w:ind w:left="1416"/>
        <w:rPr>
          <w:sz w:val="24"/>
          <w:szCs w:val="24"/>
        </w:rPr>
      </w:pPr>
      <w:r w:rsidRPr="002C319A">
        <w:rPr>
          <w:sz w:val="24"/>
          <w:szCs w:val="24"/>
        </w:rPr>
        <w:t>3.</w:t>
      </w:r>
      <w:r w:rsidR="002C319A" w:rsidRPr="002C319A">
        <w:rPr>
          <w:sz w:val="24"/>
          <w:szCs w:val="24"/>
        </w:rPr>
        <w:t>Использование ресурса</w:t>
      </w:r>
      <w:r w:rsidR="00F2167D">
        <w:rPr>
          <w:sz w:val="24"/>
          <w:szCs w:val="24"/>
        </w:rPr>
        <w:t xml:space="preserve"> краевого образовательного</w:t>
      </w:r>
      <w:r w:rsidR="002C319A" w:rsidRPr="002C319A">
        <w:rPr>
          <w:sz w:val="24"/>
          <w:szCs w:val="24"/>
        </w:rPr>
        <w:t xml:space="preserve"> Атласа.</w:t>
      </w:r>
    </w:p>
    <w:p w:rsidR="002C319A" w:rsidRPr="002C319A" w:rsidRDefault="002C319A" w:rsidP="00AC3EC4">
      <w:pPr>
        <w:ind w:left="1416"/>
        <w:rPr>
          <w:sz w:val="24"/>
          <w:szCs w:val="24"/>
        </w:rPr>
      </w:pPr>
    </w:p>
    <w:p w:rsidR="002C319A" w:rsidRPr="002C319A" w:rsidRDefault="002C319A" w:rsidP="00AC3EC4">
      <w:pPr>
        <w:ind w:left="1416"/>
        <w:rPr>
          <w:color w:val="FF0000"/>
          <w:sz w:val="24"/>
          <w:szCs w:val="24"/>
        </w:rPr>
      </w:pPr>
      <w:r w:rsidRPr="002C319A">
        <w:rPr>
          <w:color w:val="FF0000"/>
          <w:sz w:val="24"/>
          <w:szCs w:val="24"/>
        </w:rPr>
        <w:t>ЗАДАЧИ НА 2020-2021 УЧЕБНЫЙ ГОД:</w:t>
      </w:r>
    </w:p>
    <w:p w:rsidR="002C319A" w:rsidRDefault="002C319A" w:rsidP="00AC3EC4">
      <w:pPr>
        <w:ind w:left="1416"/>
        <w:rPr>
          <w:sz w:val="24"/>
          <w:szCs w:val="24"/>
        </w:rPr>
      </w:pPr>
      <w:r>
        <w:rPr>
          <w:sz w:val="24"/>
          <w:szCs w:val="24"/>
        </w:rPr>
        <w:t>1.</w:t>
      </w:r>
      <w:r w:rsidR="00623E73">
        <w:rPr>
          <w:sz w:val="24"/>
          <w:szCs w:val="24"/>
        </w:rPr>
        <w:t>Провести экспертизу педагогических и управленческих практик на муниципальном уровне.</w:t>
      </w:r>
    </w:p>
    <w:p w:rsidR="00623E73" w:rsidRDefault="00623E73" w:rsidP="00AC3EC4">
      <w:pPr>
        <w:ind w:left="1416"/>
        <w:rPr>
          <w:sz w:val="24"/>
          <w:szCs w:val="24"/>
        </w:rPr>
      </w:pPr>
      <w:r>
        <w:rPr>
          <w:sz w:val="24"/>
          <w:szCs w:val="24"/>
        </w:rPr>
        <w:t>2.Провести на базе МБОУ Боготольской СОШ открытый фестиваль педагогических практик.</w:t>
      </w:r>
    </w:p>
    <w:p w:rsidR="00623E73" w:rsidRDefault="00623E73" w:rsidP="00AC3EC4">
      <w:pPr>
        <w:ind w:left="1416"/>
        <w:rPr>
          <w:sz w:val="24"/>
          <w:szCs w:val="24"/>
        </w:rPr>
      </w:pPr>
      <w:r>
        <w:rPr>
          <w:sz w:val="24"/>
          <w:szCs w:val="24"/>
        </w:rPr>
        <w:t>3. Организовать в районе постоянно –действующий семинар «Как</w:t>
      </w:r>
      <w:r w:rsidR="00040DC5">
        <w:rPr>
          <w:sz w:val="24"/>
          <w:szCs w:val="24"/>
        </w:rPr>
        <w:t xml:space="preserve"> я готовлюсь к написанию практики,»</w:t>
      </w:r>
    </w:p>
    <w:p w:rsidR="00040DC5" w:rsidRDefault="00040DC5" w:rsidP="00AC3EC4">
      <w:pPr>
        <w:ind w:left="1416"/>
        <w:rPr>
          <w:sz w:val="24"/>
          <w:szCs w:val="24"/>
        </w:rPr>
      </w:pPr>
      <w:r>
        <w:rPr>
          <w:sz w:val="24"/>
          <w:szCs w:val="24"/>
        </w:rPr>
        <w:t>4.Организовать тиражирование опыта на педагогическое сообщество через:</w:t>
      </w:r>
    </w:p>
    <w:p w:rsidR="00040DC5" w:rsidRDefault="00040DC5" w:rsidP="00AC3EC4">
      <w:pPr>
        <w:ind w:left="1416"/>
        <w:rPr>
          <w:sz w:val="24"/>
          <w:szCs w:val="24"/>
        </w:rPr>
      </w:pPr>
      <w:r>
        <w:rPr>
          <w:sz w:val="24"/>
          <w:szCs w:val="24"/>
        </w:rPr>
        <w:t xml:space="preserve">    * посещение открытых уроков;</w:t>
      </w:r>
    </w:p>
    <w:p w:rsidR="00040DC5" w:rsidRDefault="00040DC5" w:rsidP="00AC3EC4">
      <w:pPr>
        <w:ind w:left="1416"/>
        <w:rPr>
          <w:sz w:val="24"/>
          <w:szCs w:val="24"/>
        </w:rPr>
      </w:pPr>
      <w:r>
        <w:rPr>
          <w:sz w:val="24"/>
          <w:szCs w:val="24"/>
        </w:rPr>
        <w:t xml:space="preserve">    * проведение семинаров;</w:t>
      </w:r>
    </w:p>
    <w:p w:rsidR="00040DC5" w:rsidRDefault="00040DC5" w:rsidP="00AC3EC4">
      <w:pPr>
        <w:ind w:left="1416"/>
        <w:rPr>
          <w:sz w:val="24"/>
          <w:szCs w:val="24"/>
        </w:rPr>
      </w:pPr>
      <w:r>
        <w:rPr>
          <w:sz w:val="24"/>
          <w:szCs w:val="24"/>
        </w:rPr>
        <w:t xml:space="preserve">    *проведение М-К</w:t>
      </w:r>
    </w:p>
    <w:p w:rsidR="0018627E" w:rsidRPr="0018627E" w:rsidRDefault="0018627E" w:rsidP="00AC3EC4">
      <w:pPr>
        <w:ind w:left="1416"/>
        <w:rPr>
          <w:sz w:val="24"/>
          <w:szCs w:val="24"/>
        </w:rPr>
      </w:pPr>
      <w:r w:rsidRPr="0018627E">
        <w:rPr>
          <w:sz w:val="24"/>
          <w:szCs w:val="24"/>
        </w:rPr>
        <w:t xml:space="preserve">Абсолютно все проекты не могут реализоваться без сопровождения и </w:t>
      </w:r>
      <w:r w:rsidR="005B0E96">
        <w:rPr>
          <w:sz w:val="24"/>
          <w:szCs w:val="24"/>
        </w:rPr>
        <w:t>компетентности главного лица – учителя.</w:t>
      </w:r>
      <w:r w:rsidRPr="0018627E">
        <w:rPr>
          <w:sz w:val="24"/>
          <w:szCs w:val="24"/>
        </w:rPr>
        <w:t xml:space="preserve"> </w:t>
      </w:r>
    </w:p>
    <w:p w:rsidR="0018627E" w:rsidRPr="0018627E" w:rsidRDefault="0018627E" w:rsidP="00AC3EC4">
      <w:pPr>
        <w:ind w:left="1416"/>
        <w:rPr>
          <w:sz w:val="24"/>
          <w:szCs w:val="24"/>
        </w:rPr>
      </w:pPr>
      <w:r w:rsidRPr="0018627E">
        <w:rPr>
          <w:sz w:val="24"/>
          <w:szCs w:val="24"/>
        </w:rPr>
        <w:t>Именно он должен быть главным, связующим звеном и в образовате</w:t>
      </w:r>
      <w:r w:rsidR="00FD22DC">
        <w:rPr>
          <w:sz w:val="24"/>
          <w:szCs w:val="24"/>
        </w:rPr>
        <w:t>льном и воспитательном процессах.</w:t>
      </w:r>
    </w:p>
    <w:p w:rsidR="0018627E" w:rsidRPr="0018627E" w:rsidRDefault="0018627E" w:rsidP="00AC3EC4">
      <w:pPr>
        <w:ind w:left="1416"/>
        <w:rPr>
          <w:sz w:val="24"/>
          <w:szCs w:val="24"/>
        </w:rPr>
      </w:pPr>
      <w:r w:rsidRPr="0018627E">
        <w:rPr>
          <w:sz w:val="24"/>
          <w:szCs w:val="24"/>
        </w:rPr>
        <w:t xml:space="preserve">Внедрение профессиональных стандартов в образовании с 1 января 2020 года ко многому обязывает педагогов и руководителей образовательных организаций. </w:t>
      </w:r>
    </w:p>
    <w:p w:rsidR="0018627E" w:rsidRPr="0018627E" w:rsidRDefault="0018627E" w:rsidP="00AC3EC4">
      <w:pPr>
        <w:ind w:left="1416"/>
        <w:rPr>
          <w:sz w:val="24"/>
          <w:szCs w:val="24"/>
        </w:rPr>
      </w:pPr>
      <w:r w:rsidRPr="0018627E">
        <w:rPr>
          <w:sz w:val="24"/>
          <w:szCs w:val="24"/>
        </w:rPr>
        <w:lastRenderedPageBreak/>
        <w:t xml:space="preserve">С одной стороны - это приведение в соответствие нормативно-правовой базы учреждения, с другой - кардинальное изменение образовательного процесса в школе, и, соответственно – формирование новых компетентностей, позволяющих реализовывать современные образовательные стандарты. </w:t>
      </w:r>
    </w:p>
    <w:p w:rsidR="0018627E" w:rsidRDefault="0018627E" w:rsidP="00AC3EC4">
      <w:pPr>
        <w:ind w:left="1416"/>
        <w:rPr>
          <w:sz w:val="24"/>
          <w:szCs w:val="24"/>
        </w:rPr>
      </w:pPr>
      <w:r w:rsidRPr="0018627E">
        <w:rPr>
          <w:sz w:val="24"/>
          <w:szCs w:val="24"/>
        </w:rPr>
        <w:t>Компетентность не может существовать в готовом виде. Каждый должен создать её для себя. И поэтому главными показателями качества профессиональной подготовки педаг</w:t>
      </w:r>
      <w:r w:rsidR="00E15A65">
        <w:rPr>
          <w:sz w:val="24"/>
          <w:szCs w:val="24"/>
        </w:rPr>
        <w:t>ога сегодня являются личностные компетентности</w:t>
      </w:r>
      <w:r w:rsidRPr="0018627E">
        <w:rPr>
          <w:sz w:val="24"/>
          <w:szCs w:val="24"/>
        </w:rPr>
        <w:t>:</w:t>
      </w:r>
    </w:p>
    <w:p w:rsidR="005B0E96" w:rsidRDefault="00E15A65" w:rsidP="00AC3EC4">
      <w:pPr>
        <w:ind w:left="1416"/>
        <w:rPr>
          <w:sz w:val="24"/>
          <w:szCs w:val="24"/>
        </w:rPr>
      </w:pPr>
      <w:r>
        <w:rPr>
          <w:sz w:val="24"/>
          <w:szCs w:val="24"/>
        </w:rPr>
        <w:t>*готовность и способность к саморазвитию;</w:t>
      </w:r>
    </w:p>
    <w:p w:rsidR="00E15A65" w:rsidRDefault="00E15A65" w:rsidP="00AC3EC4">
      <w:pPr>
        <w:ind w:left="1416"/>
        <w:rPr>
          <w:sz w:val="24"/>
          <w:szCs w:val="24"/>
        </w:rPr>
      </w:pPr>
      <w:r>
        <w:rPr>
          <w:sz w:val="24"/>
          <w:szCs w:val="24"/>
        </w:rPr>
        <w:t>*мотивация на работу с учащимися;</w:t>
      </w:r>
    </w:p>
    <w:p w:rsidR="00E15A65" w:rsidRDefault="00E15A65" w:rsidP="00AC3EC4">
      <w:pPr>
        <w:ind w:left="1416"/>
        <w:rPr>
          <w:sz w:val="24"/>
          <w:szCs w:val="24"/>
        </w:rPr>
      </w:pPr>
      <w:r>
        <w:rPr>
          <w:sz w:val="24"/>
          <w:szCs w:val="24"/>
        </w:rPr>
        <w:t>*способность и готовность учителя применять новые технологии для развития обучающихся;</w:t>
      </w:r>
    </w:p>
    <w:p w:rsidR="00E15A65" w:rsidRDefault="00E15A65" w:rsidP="00AC3EC4">
      <w:pPr>
        <w:ind w:left="1416"/>
        <w:rPr>
          <w:sz w:val="24"/>
          <w:szCs w:val="24"/>
        </w:rPr>
      </w:pPr>
      <w:r>
        <w:rPr>
          <w:sz w:val="24"/>
          <w:szCs w:val="24"/>
        </w:rPr>
        <w:t>*умение проводить анализ своих действий;</w:t>
      </w:r>
    </w:p>
    <w:p w:rsidR="00E15A65" w:rsidRDefault="00E15A65" w:rsidP="00AC3EC4">
      <w:pPr>
        <w:ind w:left="1416"/>
        <w:rPr>
          <w:sz w:val="24"/>
          <w:szCs w:val="24"/>
        </w:rPr>
      </w:pPr>
      <w:r>
        <w:rPr>
          <w:sz w:val="24"/>
          <w:szCs w:val="24"/>
        </w:rPr>
        <w:t>*умение организовать индивидуальный подход к каждому обучающемуся;</w:t>
      </w:r>
    </w:p>
    <w:p w:rsidR="0018627E" w:rsidRPr="0018627E" w:rsidRDefault="00E15A65" w:rsidP="00AC3EC4">
      <w:pPr>
        <w:ind w:left="1416"/>
        <w:rPr>
          <w:sz w:val="24"/>
          <w:szCs w:val="24"/>
        </w:rPr>
      </w:pPr>
      <w:r>
        <w:rPr>
          <w:sz w:val="24"/>
          <w:szCs w:val="24"/>
        </w:rPr>
        <w:t>*Умение тиражировать свой опыт.</w:t>
      </w:r>
      <w:r w:rsidR="0018627E" w:rsidRPr="0018627E">
        <w:rPr>
          <w:sz w:val="24"/>
          <w:szCs w:val="24"/>
        </w:rPr>
        <w:t xml:space="preserve"> </w:t>
      </w:r>
    </w:p>
    <w:p w:rsidR="0018627E" w:rsidRPr="0018627E" w:rsidRDefault="0018627E" w:rsidP="00AC3EC4">
      <w:pPr>
        <w:ind w:left="1416"/>
        <w:rPr>
          <w:sz w:val="24"/>
          <w:szCs w:val="24"/>
        </w:rPr>
      </w:pPr>
      <w:r w:rsidRPr="0018627E">
        <w:rPr>
          <w:sz w:val="24"/>
          <w:szCs w:val="24"/>
        </w:rPr>
        <w:t xml:space="preserve">Введение Федеральных государственных образовательных стандартов определило совершенно новые задачи, стоящие перед школьным образованием и перед учителями. </w:t>
      </w:r>
    </w:p>
    <w:p w:rsidR="0018627E" w:rsidRPr="0018627E" w:rsidRDefault="0018627E" w:rsidP="00AC3EC4">
      <w:pPr>
        <w:ind w:left="1416"/>
        <w:rPr>
          <w:sz w:val="24"/>
          <w:szCs w:val="24"/>
        </w:rPr>
      </w:pPr>
      <w:r w:rsidRPr="0018627E">
        <w:rPr>
          <w:sz w:val="24"/>
          <w:szCs w:val="24"/>
        </w:rPr>
        <w:t>Реализация требований ФГОС не может быть реализована без чёткого ответа на вопрос «как обучать?»</w:t>
      </w:r>
    </w:p>
    <w:p w:rsidR="0018627E" w:rsidRDefault="0018627E" w:rsidP="00AC3EC4">
      <w:pPr>
        <w:ind w:left="1416"/>
        <w:rPr>
          <w:sz w:val="24"/>
          <w:szCs w:val="24"/>
        </w:rPr>
      </w:pPr>
      <w:r w:rsidRPr="0018627E">
        <w:rPr>
          <w:sz w:val="24"/>
          <w:szCs w:val="24"/>
        </w:rPr>
        <w:t xml:space="preserve">Одним из направлений, обеспечивающих введение профессионального стандарта педагога, является оценка квалификации педагогов. Это специально обустроенная деятельность по установлению соответствия имеющихся у педагогов знаний и умений требованиям к профессиональной педагогической деятельности, которую они должны осуществлять. </w:t>
      </w:r>
    </w:p>
    <w:p w:rsidR="009D027B" w:rsidRDefault="009D027B" w:rsidP="00AC3EC4">
      <w:pPr>
        <w:ind w:left="1416"/>
        <w:rPr>
          <w:sz w:val="24"/>
          <w:szCs w:val="24"/>
        </w:rPr>
      </w:pPr>
      <w:r>
        <w:rPr>
          <w:sz w:val="24"/>
          <w:szCs w:val="24"/>
        </w:rPr>
        <w:t>В 2019 – 2020 уч. году 86 педагогов из 7</w:t>
      </w:r>
      <w:r w:rsidR="00556922">
        <w:rPr>
          <w:sz w:val="24"/>
          <w:szCs w:val="24"/>
        </w:rPr>
        <w:t xml:space="preserve"> общеобразовательных учреждений, что составляет 51 % от общего количества педагогических </w:t>
      </w:r>
      <w:r w:rsidR="00F4158C">
        <w:rPr>
          <w:sz w:val="24"/>
          <w:szCs w:val="24"/>
        </w:rPr>
        <w:t>работников прошли</w:t>
      </w:r>
      <w:r>
        <w:rPr>
          <w:sz w:val="24"/>
          <w:szCs w:val="24"/>
        </w:rPr>
        <w:t xml:space="preserve"> диагностику педагогических компетенций через интенсив </w:t>
      </w:r>
      <w:r w:rsidR="00556922">
        <w:rPr>
          <w:sz w:val="24"/>
          <w:szCs w:val="24"/>
        </w:rPr>
        <w:t>«ЯУчитель</w:t>
      </w:r>
      <w:r>
        <w:rPr>
          <w:sz w:val="24"/>
          <w:szCs w:val="24"/>
        </w:rPr>
        <w:t>»:</w:t>
      </w:r>
    </w:p>
    <w:p w:rsidR="00FC12DE" w:rsidRDefault="00FC12DE" w:rsidP="00AC3EC4">
      <w:pPr>
        <w:ind w:left="1416"/>
        <w:rPr>
          <w:sz w:val="24"/>
          <w:szCs w:val="24"/>
        </w:rPr>
      </w:pPr>
      <w:r>
        <w:rPr>
          <w:sz w:val="24"/>
          <w:szCs w:val="24"/>
        </w:rPr>
        <w:t xml:space="preserve">                                                           Результат по району</w:t>
      </w:r>
    </w:p>
    <w:p w:rsidR="009D027B" w:rsidRDefault="00FC12DE" w:rsidP="00AC3EC4">
      <w:pPr>
        <w:ind w:left="1416"/>
        <w:rPr>
          <w:sz w:val="24"/>
          <w:szCs w:val="24"/>
        </w:rPr>
      </w:pPr>
      <w:r>
        <w:rPr>
          <w:sz w:val="24"/>
          <w:szCs w:val="24"/>
        </w:rPr>
        <w:t>1.Умеют</w:t>
      </w:r>
      <w:r w:rsidR="009D027B">
        <w:rPr>
          <w:sz w:val="24"/>
          <w:szCs w:val="24"/>
        </w:rPr>
        <w:t xml:space="preserve"> оценивать свои действия</w:t>
      </w:r>
      <w:r w:rsidR="007754C7">
        <w:rPr>
          <w:sz w:val="24"/>
          <w:szCs w:val="24"/>
        </w:rPr>
        <w:t xml:space="preserve"> и анализировать как они влияют на результат обучения</w:t>
      </w:r>
      <w:r>
        <w:rPr>
          <w:sz w:val="24"/>
          <w:szCs w:val="24"/>
        </w:rPr>
        <w:t xml:space="preserve"> </w:t>
      </w:r>
      <w:r w:rsidR="00FD22DC">
        <w:rPr>
          <w:sz w:val="24"/>
          <w:szCs w:val="24"/>
        </w:rPr>
        <w:t>только</w:t>
      </w:r>
      <w:r>
        <w:rPr>
          <w:sz w:val="24"/>
          <w:szCs w:val="24"/>
        </w:rPr>
        <w:t>– 71%</w:t>
      </w:r>
      <w:r w:rsidR="00FD22DC">
        <w:rPr>
          <w:sz w:val="24"/>
          <w:szCs w:val="24"/>
        </w:rPr>
        <w:t xml:space="preserve"> педагогов.</w:t>
      </w:r>
    </w:p>
    <w:p w:rsidR="009D027B" w:rsidRDefault="009D027B" w:rsidP="00AC3EC4">
      <w:pPr>
        <w:ind w:left="1416"/>
        <w:rPr>
          <w:sz w:val="24"/>
          <w:szCs w:val="24"/>
        </w:rPr>
      </w:pPr>
      <w:r>
        <w:rPr>
          <w:sz w:val="24"/>
          <w:szCs w:val="24"/>
        </w:rPr>
        <w:t>2.</w:t>
      </w:r>
      <w:r w:rsidR="00FC12DE">
        <w:rPr>
          <w:sz w:val="24"/>
          <w:szCs w:val="24"/>
        </w:rPr>
        <w:t xml:space="preserve"> Умеют</w:t>
      </w:r>
      <w:r w:rsidR="00DD4071">
        <w:rPr>
          <w:sz w:val="24"/>
          <w:szCs w:val="24"/>
        </w:rPr>
        <w:t xml:space="preserve"> четко объяснять ученикам цели обучения и критерии успеха, менять методы преподавания</w:t>
      </w:r>
      <w:r w:rsidR="00FC12DE">
        <w:rPr>
          <w:sz w:val="24"/>
          <w:szCs w:val="24"/>
        </w:rPr>
        <w:t xml:space="preserve"> если ученики не достигают цели – 59%</w:t>
      </w:r>
      <w:r w:rsidR="00FD22DC">
        <w:rPr>
          <w:sz w:val="24"/>
          <w:szCs w:val="24"/>
        </w:rPr>
        <w:t xml:space="preserve"> педагогов.</w:t>
      </w:r>
    </w:p>
    <w:p w:rsidR="00DD4071" w:rsidRDefault="00FC12DE" w:rsidP="00AC3EC4">
      <w:pPr>
        <w:ind w:left="1416"/>
        <w:rPr>
          <w:sz w:val="24"/>
          <w:szCs w:val="24"/>
        </w:rPr>
      </w:pPr>
      <w:r>
        <w:rPr>
          <w:sz w:val="24"/>
          <w:szCs w:val="24"/>
        </w:rPr>
        <w:t>3.Умеют</w:t>
      </w:r>
      <w:r w:rsidR="00DD4071">
        <w:rPr>
          <w:sz w:val="24"/>
          <w:szCs w:val="24"/>
        </w:rPr>
        <w:t xml:space="preserve"> вступать в коммуникацию с коллегами для повыш</w:t>
      </w:r>
      <w:r w:rsidR="00FD22DC">
        <w:rPr>
          <w:sz w:val="24"/>
          <w:szCs w:val="24"/>
        </w:rPr>
        <w:t xml:space="preserve">ения учебных результатов. </w:t>
      </w:r>
      <w:r w:rsidR="00D17724">
        <w:rPr>
          <w:sz w:val="24"/>
          <w:szCs w:val="24"/>
        </w:rPr>
        <w:t>Умеют тиражировать</w:t>
      </w:r>
      <w:r>
        <w:rPr>
          <w:sz w:val="24"/>
          <w:szCs w:val="24"/>
        </w:rPr>
        <w:t xml:space="preserve"> свой педагогический опыт – 80%</w:t>
      </w:r>
      <w:r w:rsidR="00FD22DC">
        <w:rPr>
          <w:sz w:val="24"/>
          <w:szCs w:val="24"/>
        </w:rPr>
        <w:t xml:space="preserve"> ???????</w:t>
      </w:r>
    </w:p>
    <w:p w:rsidR="00DD4071" w:rsidRDefault="00FC12DE" w:rsidP="00AC3EC4">
      <w:pPr>
        <w:ind w:left="1416"/>
        <w:rPr>
          <w:sz w:val="24"/>
          <w:szCs w:val="24"/>
        </w:rPr>
      </w:pPr>
      <w:r>
        <w:rPr>
          <w:sz w:val="24"/>
          <w:szCs w:val="24"/>
        </w:rPr>
        <w:t>4. Умеют</w:t>
      </w:r>
      <w:r w:rsidR="00DD4071">
        <w:rPr>
          <w:sz w:val="24"/>
          <w:szCs w:val="24"/>
        </w:rPr>
        <w:t xml:space="preserve"> поднимать планку урока и мотивировать уч</w:t>
      </w:r>
      <w:r>
        <w:rPr>
          <w:sz w:val="24"/>
          <w:szCs w:val="24"/>
        </w:rPr>
        <w:t>еников к дополнительным усилиям – 73%</w:t>
      </w:r>
    </w:p>
    <w:p w:rsidR="00DD4071" w:rsidRDefault="00FC12DE" w:rsidP="00AC3EC4">
      <w:pPr>
        <w:ind w:left="1416"/>
        <w:rPr>
          <w:sz w:val="24"/>
          <w:szCs w:val="24"/>
        </w:rPr>
      </w:pPr>
      <w:r>
        <w:rPr>
          <w:sz w:val="24"/>
          <w:szCs w:val="24"/>
        </w:rPr>
        <w:t>5. Имеют глубокие знания</w:t>
      </w:r>
      <w:r w:rsidR="00DD4071">
        <w:rPr>
          <w:sz w:val="24"/>
          <w:szCs w:val="24"/>
        </w:rPr>
        <w:t xml:space="preserve"> возм</w:t>
      </w:r>
      <w:r>
        <w:rPr>
          <w:sz w:val="24"/>
          <w:szCs w:val="24"/>
        </w:rPr>
        <w:t>ожностей каждого ученика, умеют</w:t>
      </w:r>
      <w:r w:rsidR="00DD4071">
        <w:rPr>
          <w:sz w:val="24"/>
          <w:szCs w:val="24"/>
        </w:rPr>
        <w:t xml:space="preserve"> организовать на уроке индивидуа</w:t>
      </w:r>
      <w:r>
        <w:rPr>
          <w:sz w:val="24"/>
          <w:szCs w:val="24"/>
        </w:rPr>
        <w:t>льный подход с подбором заданий – 77%</w:t>
      </w:r>
    </w:p>
    <w:p w:rsidR="0010495B" w:rsidRDefault="00FC12DE" w:rsidP="00AC3EC4">
      <w:pPr>
        <w:ind w:left="1416"/>
        <w:rPr>
          <w:sz w:val="24"/>
          <w:szCs w:val="24"/>
        </w:rPr>
      </w:pPr>
      <w:r>
        <w:rPr>
          <w:sz w:val="24"/>
          <w:szCs w:val="24"/>
        </w:rPr>
        <w:t>6.Умеют</w:t>
      </w:r>
      <w:r w:rsidR="00DD4071">
        <w:rPr>
          <w:sz w:val="24"/>
          <w:szCs w:val="24"/>
        </w:rPr>
        <w:t xml:space="preserve"> выстраивать доверительные отношения с каждым обучающимся в классе и с классом в </w:t>
      </w:r>
      <w:r w:rsidR="00F81C2A">
        <w:rPr>
          <w:sz w:val="24"/>
          <w:szCs w:val="24"/>
        </w:rPr>
        <w:t>целом.</w:t>
      </w:r>
      <w:r>
        <w:rPr>
          <w:sz w:val="24"/>
          <w:szCs w:val="24"/>
        </w:rPr>
        <w:t xml:space="preserve"> – 77%</w:t>
      </w:r>
    </w:p>
    <w:p w:rsidR="009D027B" w:rsidRDefault="009D027B" w:rsidP="00AC3EC4">
      <w:pPr>
        <w:ind w:left="1416"/>
        <w:rPr>
          <w:sz w:val="24"/>
          <w:szCs w:val="24"/>
        </w:rPr>
      </w:pPr>
      <w:r>
        <w:rPr>
          <w:sz w:val="24"/>
          <w:szCs w:val="24"/>
        </w:rPr>
        <w:t>Каждый учитель получил индивидуальные результаты по каждой компетенции, материалы для развития данных компетенций</w:t>
      </w:r>
      <w:r w:rsidR="00FC12DE">
        <w:rPr>
          <w:sz w:val="24"/>
          <w:szCs w:val="24"/>
        </w:rPr>
        <w:t>.</w:t>
      </w:r>
    </w:p>
    <w:p w:rsidR="00FC12DE" w:rsidRDefault="00FC12DE" w:rsidP="00AC3EC4">
      <w:pPr>
        <w:ind w:left="1416"/>
        <w:rPr>
          <w:color w:val="FF0000"/>
          <w:sz w:val="24"/>
          <w:szCs w:val="24"/>
        </w:rPr>
      </w:pPr>
      <w:r w:rsidRPr="00FC12DE">
        <w:rPr>
          <w:color w:val="FF0000"/>
          <w:sz w:val="24"/>
          <w:szCs w:val="24"/>
        </w:rPr>
        <w:t>Только 59% педагогов умеют ориентироваться на учебный результат. Это очень низкий показатель.</w:t>
      </w:r>
    </w:p>
    <w:p w:rsidR="00FC12DE" w:rsidRDefault="00FC12DE" w:rsidP="00AC3EC4">
      <w:pPr>
        <w:ind w:left="1416"/>
        <w:rPr>
          <w:color w:val="FF0000"/>
          <w:sz w:val="24"/>
          <w:szCs w:val="24"/>
        </w:rPr>
      </w:pPr>
      <w:r>
        <w:rPr>
          <w:color w:val="FF0000"/>
          <w:sz w:val="24"/>
          <w:szCs w:val="24"/>
        </w:rPr>
        <w:t>Только 71% педагогов проводят анализ своих действий.</w:t>
      </w:r>
    </w:p>
    <w:p w:rsidR="00FD22DC" w:rsidRPr="00F2167D" w:rsidRDefault="00FD22DC" w:rsidP="00AC3EC4">
      <w:pPr>
        <w:ind w:left="1416"/>
        <w:rPr>
          <w:sz w:val="24"/>
          <w:szCs w:val="24"/>
        </w:rPr>
      </w:pPr>
      <w:r w:rsidRPr="00F2167D">
        <w:rPr>
          <w:sz w:val="24"/>
          <w:szCs w:val="24"/>
        </w:rPr>
        <w:t xml:space="preserve">По некоторым результатам возникают вопросы. 80% тестируемых педагогов </w:t>
      </w:r>
      <w:r w:rsidR="00D17724" w:rsidRPr="00F2167D">
        <w:rPr>
          <w:sz w:val="24"/>
          <w:szCs w:val="24"/>
        </w:rPr>
        <w:t>показывают свое умение тиражировать свой педагогический опыт, а по результатам участия в районной педагогической конференции и результатам образовательного Атласа мы видим совсем другое.</w:t>
      </w:r>
    </w:p>
    <w:p w:rsidR="00D17724" w:rsidRPr="00F2167D" w:rsidRDefault="00D17724" w:rsidP="00AC3EC4">
      <w:pPr>
        <w:ind w:left="1416"/>
        <w:rPr>
          <w:sz w:val="24"/>
          <w:szCs w:val="24"/>
        </w:rPr>
      </w:pPr>
      <w:r w:rsidRPr="00F2167D">
        <w:rPr>
          <w:sz w:val="24"/>
          <w:szCs w:val="24"/>
        </w:rPr>
        <w:t>77% педагогов умеют организовать и сопровождать обучающегося по его индивидуальному маршруту. А где практики???? Где опыт????</w:t>
      </w:r>
    </w:p>
    <w:p w:rsidR="007F2275" w:rsidRDefault="00F4158C" w:rsidP="00AC3EC4">
      <w:pPr>
        <w:ind w:left="1416"/>
        <w:rPr>
          <w:sz w:val="24"/>
          <w:szCs w:val="24"/>
        </w:rPr>
      </w:pPr>
      <w:r w:rsidRPr="00F2167D">
        <w:rPr>
          <w:sz w:val="24"/>
          <w:szCs w:val="24"/>
        </w:rPr>
        <w:lastRenderedPageBreak/>
        <w:t xml:space="preserve">Диагностика показала проблемные места. </w:t>
      </w:r>
      <w:r w:rsidR="00FC12DE" w:rsidRPr="00F2167D">
        <w:rPr>
          <w:sz w:val="24"/>
          <w:szCs w:val="24"/>
        </w:rPr>
        <w:t xml:space="preserve">Все </w:t>
      </w:r>
      <w:r w:rsidR="00FC12DE">
        <w:rPr>
          <w:sz w:val="24"/>
          <w:szCs w:val="24"/>
        </w:rPr>
        <w:t>это говорит об отсутствии системного методического сопров</w:t>
      </w:r>
      <w:r w:rsidR="00EC70F0">
        <w:rPr>
          <w:sz w:val="24"/>
          <w:szCs w:val="24"/>
        </w:rPr>
        <w:t>ождения педагогов в межаттестационный период.</w:t>
      </w:r>
      <w:r>
        <w:rPr>
          <w:sz w:val="24"/>
          <w:szCs w:val="24"/>
        </w:rPr>
        <w:t xml:space="preserve"> </w:t>
      </w:r>
      <w:r w:rsidR="00D17724">
        <w:rPr>
          <w:sz w:val="24"/>
          <w:szCs w:val="24"/>
        </w:rPr>
        <w:t>В каждом ОУ нужно очень серьезно подойти к индивиду</w:t>
      </w:r>
      <w:r w:rsidR="00F2167D">
        <w:rPr>
          <w:sz w:val="24"/>
          <w:szCs w:val="24"/>
        </w:rPr>
        <w:t>а</w:t>
      </w:r>
      <w:r w:rsidR="00D17724">
        <w:rPr>
          <w:sz w:val="24"/>
          <w:szCs w:val="24"/>
        </w:rPr>
        <w:t>льным результатам каждого учителя, простроить с</w:t>
      </w:r>
      <w:r w:rsidR="001E1147">
        <w:rPr>
          <w:sz w:val="24"/>
          <w:szCs w:val="24"/>
        </w:rPr>
        <w:t xml:space="preserve"> каждым </w:t>
      </w:r>
      <w:r w:rsidR="00F2167D">
        <w:rPr>
          <w:sz w:val="24"/>
          <w:szCs w:val="24"/>
        </w:rPr>
        <w:t>педагогом ИОМ</w:t>
      </w:r>
      <w:r w:rsidR="00D17724">
        <w:rPr>
          <w:sz w:val="24"/>
          <w:szCs w:val="24"/>
        </w:rPr>
        <w:t xml:space="preserve"> с учетом</w:t>
      </w:r>
      <w:r w:rsidR="00F2167D">
        <w:rPr>
          <w:sz w:val="24"/>
          <w:szCs w:val="24"/>
        </w:rPr>
        <w:t xml:space="preserve"> тех рекомендаций, которые были даны педагогам по результатам тестирования.</w:t>
      </w:r>
    </w:p>
    <w:p w:rsidR="00087842" w:rsidRDefault="00087842" w:rsidP="00AC3EC4">
      <w:pPr>
        <w:ind w:left="1416"/>
        <w:rPr>
          <w:sz w:val="24"/>
          <w:szCs w:val="24"/>
        </w:rPr>
      </w:pPr>
    </w:p>
    <w:p w:rsidR="0061462F" w:rsidRPr="00B753B2" w:rsidRDefault="00037DD2" w:rsidP="00AC3EC4">
      <w:pPr>
        <w:ind w:left="1416"/>
        <w:rPr>
          <w:sz w:val="24"/>
          <w:szCs w:val="24"/>
        </w:rPr>
      </w:pPr>
      <w:r>
        <w:rPr>
          <w:sz w:val="24"/>
          <w:szCs w:val="24"/>
        </w:rPr>
        <w:t>Реализация Указов Президента по вхождению Российской Федерации до 2024 года в число 10 ведущих стран мира по качеству общего образования может быть обеспечена за счет формирования функциональной грамотности, достижения планируемых предметных, метапредметных и личностных результатов, если процесс обучения идет как процесс решения учащимися различных классов учебно – познавательных и учебно – практических задач, задач на применение или перенос тех знаний и умений, которые учитель формирует. В качестве основных составляющих функциональной грамотности выделены: математическая, читательская, естественнонаучная, финансовая грамотности, глобальные компетентности и креативное мышление. Достижение столь важ</w:t>
      </w:r>
      <w:r w:rsidR="00F2167D">
        <w:rPr>
          <w:sz w:val="24"/>
          <w:szCs w:val="24"/>
        </w:rPr>
        <w:t>ных задач в существующих условиях</w:t>
      </w:r>
      <w:r>
        <w:rPr>
          <w:sz w:val="24"/>
          <w:szCs w:val="24"/>
        </w:rPr>
        <w:t xml:space="preserve"> возможно при совершенствовании процесса управления качеством образования.</w:t>
      </w:r>
      <w:r w:rsidR="00D02DD7">
        <w:rPr>
          <w:sz w:val="24"/>
          <w:szCs w:val="24"/>
        </w:rPr>
        <w:t xml:space="preserve">    </w:t>
      </w:r>
    </w:p>
    <w:p w:rsidR="00B753B2" w:rsidRPr="00B753B2" w:rsidRDefault="00B753B2" w:rsidP="00AC3EC4">
      <w:pPr>
        <w:ind w:left="1416"/>
        <w:rPr>
          <w:sz w:val="24"/>
          <w:szCs w:val="24"/>
        </w:rPr>
      </w:pPr>
      <w:r w:rsidRPr="00B753B2">
        <w:rPr>
          <w:sz w:val="24"/>
          <w:szCs w:val="24"/>
        </w:rPr>
        <w:t xml:space="preserve">Необходимо отметить, что разнообразными стали и формы работы в </w:t>
      </w:r>
      <w:r w:rsidR="00B67D68">
        <w:rPr>
          <w:sz w:val="24"/>
          <w:szCs w:val="24"/>
        </w:rPr>
        <w:t>Р</w:t>
      </w:r>
      <w:r w:rsidRPr="00B753B2">
        <w:rPr>
          <w:sz w:val="24"/>
          <w:szCs w:val="24"/>
        </w:rPr>
        <w:t xml:space="preserve">МО, которые дают </w:t>
      </w:r>
      <w:r w:rsidR="00644D91" w:rsidRPr="00B753B2">
        <w:rPr>
          <w:sz w:val="24"/>
          <w:szCs w:val="24"/>
        </w:rPr>
        <w:t>хороший эффект — это</w:t>
      </w:r>
      <w:r w:rsidRPr="00B753B2">
        <w:rPr>
          <w:sz w:val="24"/>
          <w:szCs w:val="24"/>
        </w:rPr>
        <w:t xml:space="preserve"> интерактивная презентация педагогической </w:t>
      </w:r>
      <w:r w:rsidR="00644D91" w:rsidRPr="00B753B2">
        <w:rPr>
          <w:sz w:val="24"/>
          <w:szCs w:val="24"/>
        </w:rPr>
        <w:t>деятельности, мастер</w:t>
      </w:r>
      <w:r w:rsidRPr="00B753B2">
        <w:rPr>
          <w:sz w:val="24"/>
          <w:szCs w:val="24"/>
        </w:rPr>
        <w:t>-классы, практикумы, работа в группах, и.т. д. продукты такой деятельности остаются у каждого педагога в его педагогической копилке.</w:t>
      </w:r>
    </w:p>
    <w:p w:rsidR="00B753B2" w:rsidRPr="00B753B2" w:rsidRDefault="00B753B2" w:rsidP="00AC3EC4">
      <w:pPr>
        <w:ind w:left="1416"/>
        <w:rPr>
          <w:sz w:val="24"/>
          <w:szCs w:val="24"/>
        </w:rPr>
      </w:pPr>
      <w:r w:rsidRPr="00B753B2">
        <w:rPr>
          <w:sz w:val="24"/>
          <w:szCs w:val="24"/>
        </w:rPr>
        <w:t xml:space="preserve">Основные направления деятельности </w:t>
      </w:r>
      <w:r w:rsidR="00B67D68">
        <w:rPr>
          <w:sz w:val="24"/>
          <w:szCs w:val="24"/>
        </w:rPr>
        <w:t>Р</w:t>
      </w:r>
      <w:r w:rsidRPr="00B753B2">
        <w:rPr>
          <w:sz w:val="24"/>
          <w:szCs w:val="24"/>
        </w:rPr>
        <w:t xml:space="preserve">МО </w:t>
      </w:r>
    </w:p>
    <w:p w:rsidR="00B753B2" w:rsidRPr="00B753B2" w:rsidRDefault="00B753B2" w:rsidP="00AC3EC4">
      <w:pPr>
        <w:ind w:left="1416"/>
        <w:rPr>
          <w:sz w:val="24"/>
          <w:szCs w:val="24"/>
        </w:rPr>
      </w:pPr>
      <w:r w:rsidRPr="00B753B2">
        <w:rPr>
          <w:sz w:val="24"/>
          <w:szCs w:val="24"/>
        </w:rPr>
        <w:t>1.Сопровождение деятельности педагогов по совершенствованию педагогического мастерства для достижения качественных образовательных результатов обучающихся.</w:t>
      </w:r>
    </w:p>
    <w:p w:rsidR="00B753B2" w:rsidRPr="00B753B2" w:rsidRDefault="00B753B2" w:rsidP="00AC3EC4">
      <w:pPr>
        <w:ind w:left="1416"/>
        <w:rPr>
          <w:sz w:val="24"/>
          <w:szCs w:val="24"/>
        </w:rPr>
      </w:pPr>
      <w:r w:rsidRPr="00B753B2">
        <w:rPr>
          <w:sz w:val="24"/>
          <w:szCs w:val="24"/>
        </w:rPr>
        <w:t xml:space="preserve">2.Обновление содержания преподаваемых предметов </w:t>
      </w:r>
      <w:r w:rsidR="00B67D68" w:rsidRPr="00B753B2">
        <w:rPr>
          <w:sz w:val="24"/>
          <w:szCs w:val="24"/>
        </w:rPr>
        <w:t>и реализация</w:t>
      </w:r>
      <w:r w:rsidRPr="00B753B2">
        <w:rPr>
          <w:sz w:val="24"/>
          <w:szCs w:val="24"/>
        </w:rPr>
        <w:t xml:space="preserve"> принятых концепций («Математика», «Русский язык», «Литература», «История», «Обществознание», «География», «Основы безопасности жизнедеятельности», «Физическая культура», а также предметные области «Искусство» и «Технология».</w:t>
      </w:r>
    </w:p>
    <w:p w:rsidR="00B753B2" w:rsidRPr="00B753B2" w:rsidRDefault="00B753B2" w:rsidP="00AC3EC4">
      <w:pPr>
        <w:ind w:left="1416"/>
        <w:rPr>
          <w:sz w:val="24"/>
          <w:szCs w:val="24"/>
        </w:rPr>
      </w:pPr>
      <w:r w:rsidRPr="00B753B2">
        <w:rPr>
          <w:sz w:val="24"/>
          <w:szCs w:val="24"/>
        </w:rPr>
        <w:t xml:space="preserve">3. Подходы и техники </w:t>
      </w:r>
      <w:r w:rsidR="00B67D68" w:rsidRPr="00B753B2">
        <w:rPr>
          <w:sz w:val="24"/>
          <w:szCs w:val="24"/>
        </w:rPr>
        <w:t>оценивания образовательных</w:t>
      </w:r>
      <w:r w:rsidRPr="00B753B2">
        <w:rPr>
          <w:sz w:val="24"/>
          <w:szCs w:val="24"/>
        </w:rPr>
        <w:t xml:space="preserve"> результатов предметных содержательных линий.</w:t>
      </w:r>
    </w:p>
    <w:p w:rsidR="00D17724" w:rsidRPr="000E5126" w:rsidRDefault="00B753B2" w:rsidP="00AC3EC4">
      <w:pPr>
        <w:ind w:left="1416"/>
        <w:rPr>
          <w:sz w:val="24"/>
          <w:szCs w:val="24"/>
        </w:rPr>
      </w:pPr>
      <w:r w:rsidRPr="00B753B2">
        <w:rPr>
          <w:sz w:val="24"/>
          <w:szCs w:val="24"/>
        </w:rPr>
        <w:t xml:space="preserve">4. </w:t>
      </w:r>
      <w:r w:rsidR="00B67D68" w:rsidRPr="00B753B2">
        <w:rPr>
          <w:sz w:val="24"/>
          <w:szCs w:val="24"/>
        </w:rPr>
        <w:t>Формирование читательской</w:t>
      </w:r>
      <w:r w:rsidRPr="00B753B2">
        <w:rPr>
          <w:sz w:val="24"/>
          <w:szCs w:val="24"/>
        </w:rPr>
        <w:t>, математ</w:t>
      </w:r>
      <w:r w:rsidR="003304CB">
        <w:rPr>
          <w:sz w:val="24"/>
          <w:szCs w:val="24"/>
        </w:rPr>
        <w:t>ической, естественнонаучной, финансовой грамотностей.</w:t>
      </w:r>
    </w:p>
    <w:p w:rsidR="00B753B2" w:rsidRPr="00B753B2" w:rsidRDefault="00B753B2" w:rsidP="00AC3EC4">
      <w:pPr>
        <w:ind w:left="1416"/>
        <w:rPr>
          <w:sz w:val="24"/>
          <w:szCs w:val="24"/>
        </w:rPr>
      </w:pPr>
      <w:r w:rsidRPr="00B753B2">
        <w:rPr>
          <w:sz w:val="24"/>
          <w:szCs w:val="24"/>
        </w:rPr>
        <w:t xml:space="preserve">5. Подготовка к итоговой аттестации.  </w:t>
      </w:r>
    </w:p>
    <w:p w:rsidR="006E5C67" w:rsidRDefault="00B753B2" w:rsidP="00AC3EC4">
      <w:pPr>
        <w:ind w:left="1416"/>
        <w:rPr>
          <w:sz w:val="24"/>
          <w:szCs w:val="24"/>
        </w:rPr>
      </w:pPr>
      <w:r w:rsidRPr="00B753B2">
        <w:rPr>
          <w:sz w:val="24"/>
          <w:szCs w:val="24"/>
        </w:rPr>
        <w:t xml:space="preserve">В начале года на </w:t>
      </w:r>
      <w:r w:rsidR="00B67D68">
        <w:rPr>
          <w:sz w:val="24"/>
          <w:szCs w:val="24"/>
        </w:rPr>
        <w:t>Р</w:t>
      </w:r>
      <w:r w:rsidRPr="00B753B2">
        <w:rPr>
          <w:sz w:val="24"/>
          <w:szCs w:val="24"/>
        </w:rPr>
        <w:t>МО проведен анализ результатов итоговой аттестации, выявлены проблемы, учтены запросы учителей. На заседаниях учителя, имеющие стабильные результаты ОГЭ, ЕГЭ, ВПР, ККР делились опытом работы, проводилась отработка проблемных заданий. Несмотря на предпринятые усилия средние показатели ЕГЭ по всем предметам несколько ниже средних показателей прошлого года.</w:t>
      </w:r>
    </w:p>
    <w:p w:rsidR="00971601" w:rsidRPr="00971601" w:rsidRDefault="00971601" w:rsidP="00AC3EC4">
      <w:pPr>
        <w:ind w:left="1416"/>
        <w:rPr>
          <w:sz w:val="24"/>
          <w:szCs w:val="24"/>
        </w:rPr>
      </w:pPr>
      <w:r w:rsidRPr="00971601">
        <w:rPr>
          <w:sz w:val="24"/>
          <w:szCs w:val="24"/>
        </w:rPr>
        <w:t>повышение качества образования (совершенствование системы подготовки учащихся к итоговой аттестации, анализ контрольных работ, ВПР, пробных работ ЕГЭ и ОГЭ) в соответствии с основным положением Концепции развития образования в РФ;</w:t>
      </w:r>
    </w:p>
    <w:p w:rsidR="00971601" w:rsidRPr="00971601" w:rsidRDefault="00971601" w:rsidP="00AC3EC4">
      <w:pPr>
        <w:ind w:left="1416"/>
        <w:rPr>
          <w:sz w:val="24"/>
          <w:szCs w:val="24"/>
        </w:rPr>
      </w:pPr>
      <w:r w:rsidRPr="00971601">
        <w:rPr>
          <w:sz w:val="24"/>
          <w:szCs w:val="24"/>
        </w:rPr>
        <w:t>- овладение технологиями работы с интерактивным оборудованием и активизация его использования в учебном процессе;</w:t>
      </w:r>
    </w:p>
    <w:p w:rsidR="00971601" w:rsidRPr="00971601" w:rsidRDefault="00971601" w:rsidP="00AC3EC4">
      <w:pPr>
        <w:ind w:left="1416"/>
        <w:rPr>
          <w:sz w:val="24"/>
          <w:szCs w:val="24"/>
        </w:rPr>
      </w:pPr>
      <w:r w:rsidRPr="00971601">
        <w:rPr>
          <w:sz w:val="24"/>
          <w:szCs w:val="24"/>
        </w:rPr>
        <w:t>- совершенствование системы работы по оказанию адресной методической помощи педагогам по проблемам, выявленным в результате диагностики;</w:t>
      </w:r>
    </w:p>
    <w:p w:rsidR="00971601" w:rsidRPr="00971601" w:rsidRDefault="00971601" w:rsidP="00AC3EC4">
      <w:pPr>
        <w:ind w:left="1416"/>
        <w:rPr>
          <w:sz w:val="24"/>
          <w:szCs w:val="24"/>
        </w:rPr>
      </w:pPr>
      <w:r w:rsidRPr="00971601">
        <w:rPr>
          <w:sz w:val="24"/>
          <w:szCs w:val="24"/>
        </w:rPr>
        <w:t>- активизация работы по внедрению Интернет - технологий по подготовке учителей к урокам;</w:t>
      </w:r>
    </w:p>
    <w:p w:rsidR="00971601" w:rsidRPr="00971601" w:rsidRDefault="00971601" w:rsidP="00AC3EC4">
      <w:pPr>
        <w:ind w:left="1416"/>
        <w:rPr>
          <w:sz w:val="24"/>
          <w:szCs w:val="24"/>
        </w:rPr>
      </w:pPr>
      <w:r w:rsidRPr="00971601">
        <w:rPr>
          <w:sz w:val="24"/>
          <w:szCs w:val="24"/>
        </w:rPr>
        <w:t>- совершенствование технологии и методики работы с одаренными детьми;</w:t>
      </w:r>
    </w:p>
    <w:p w:rsidR="00971601" w:rsidRPr="00971601" w:rsidRDefault="00971601" w:rsidP="00AC3EC4">
      <w:pPr>
        <w:ind w:left="1416"/>
        <w:rPr>
          <w:sz w:val="24"/>
          <w:szCs w:val="24"/>
        </w:rPr>
      </w:pPr>
      <w:r w:rsidRPr="00971601">
        <w:rPr>
          <w:sz w:val="24"/>
          <w:szCs w:val="24"/>
        </w:rPr>
        <w:t>- повышение профессионального мастерства педагогов через самообразование, участие в творческих мастерских, использование современных информационных технологий;</w:t>
      </w:r>
    </w:p>
    <w:p w:rsidR="00971601" w:rsidRPr="00971601" w:rsidRDefault="00971601" w:rsidP="00AC3EC4">
      <w:pPr>
        <w:ind w:left="1416"/>
        <w:rPr>
          <w:sz w:val="24"/>
          <w:szCs w:val="24"/>
        </w:rPr>
      </w:pPr>
      <w:r w:rsidRPr="00971601">
        <w:rPr>
          <w:sz w:val="24"/>
          <w:szCs w:val="24"/>
        </w:rPr>
        <w:lastRenderedPageBreak/>
        <w:t>- совершенствование технологии подготовки учащихся к ГИА;</w:t>
      </w:r>
    </w:p>
    <w:p w:rsidR="00971601" w:rsidRPr="00971601" w:rsidRDefault="00971601" w:rsidP="00AC3EC4">
      <w:pPr>
        <w:ind w:left="1416"/>
        <w:rPr>
          <w:sz w:val="24"/>
          <w:szCs w:val="24"/>
        </w:rPr>
      </w:pPr>
      <w:r w:rsidRPr="00971601">
        <w:rPr>
          <w:b/>
          <w:bCs/>
          <w:sz w:val="24"/>
          <w:szCs w:val="24"/>
        </w:rPr>
        <w:t>-</w:t>
      </w:r>
      <w:r w:rsidRPr="00971601">
        <w:rPr>
          <w:sz w:val="24"/>
          <w:szCs w:val="24"/>
        </w:rPr>
        <w:t> организация сетевого взаимодействия учителей русского языка и литературы;</w:t>
      </w:r>
    </w:p>
    <w:p w:rsidR="00971601" w:rsidRPr="00971601" w:rsidRDefault="00971601" w:rsidP="00AC3EC4">
      <w:pPr>
        <w:ind w:left="1416"/>
        <w:rPr>
          <w:sz w:val="24"/>
          <w:szCs w:val="24"/>
        </w:rPr>
      </w:pPr>
      <w:r w:rsidRPr="00971601">
        <w:rPr>
          <w:sz w:val="24"/>
          <w:szCs w:val="24"/>
        </w:rPr>
        <w:t>- изучение методических материалов по вопросам обновления содержания образования в контексте федеральных государственных образовательных стандартов;</w:t>
      </w:r>
    </w:p>
    <w:p w:rsidR="003E6DF3" w:rsidRDefault="00971601" w:rsidP="00AC3EC4">
      <w:pPr>
        <w:ind w:left="1416"/>
        <w:rPr>
          <w:sz w:val="24"/>
          <w:szCs w:val="24"/>
        </w:rPr>
      </w:pPr>
      <w:r w:rsidRPr="00971601">
        <w:rPr>
          <w:sz w:val="24"/>
          <w:szCs w:val="24"/>
        </w:rPr>
        <w:t>- обеспечение оперативного информирования педагогов о новом содержании образования, инновационных образовательных и воспитательных технологиях.</w:t>
      </w:r>
      <w:r w:rsidR="00B753B2" w:rsidRPr="00B753B2">
        <w:rPr>
          <w:sz w:val="24"/>
          <w:szCs w:val="24"/>
        </w:rPr>
        <w:t xml:space="preserve"> </w:t>
      </w:r>
    </w:p>
    <w:p w:rsidR="003E6DF3" w:rsidRDefault="003E6DF3" w:rsidP="00AC3EC4">
      <w:pPr>
        <w:ind w:left="1416"/>
        <w:rPr>
          <w:sz w:val="24"/>
          <w:szCs w:val="24"/>
        </w:rPr>
      </w:pPr>
      <w:r>
        <w:rPr>
          <w:sz w:val="24"/>
          <w:szCs w:val="24"/>
        </w:rPr>
        <w:t xml:space="preserve">РМО учителей предметников для реализации приоритетных </w:t>
      </w:r>
      <w:r w:rsidR="00D67B1C">
        <w:rPr>
          <w:sz w:val="24"/>
          <w:szCs w:val="24"/>
        </w:rPr>
        <w:t>направлений</w:t>
      </w:r>
      <w:r w:rsidR="00D67B1C" w:rsidRPr="00D67B1C">
        <w:rPr>
          <w:sz w:val="24"/>
          <w:szCs w:val="24"/>
        </w:rPr>
        <w:t xml:space="preserve"> в системе образования Красноярского </w:t>
      </w:r>
      <w:r w:rsidR="003304CB" w:rsidRPr="00D67B1C">
        <w:rPr>
          <w:sz w:val="24"/>
          <w:szCs w:val="24"/>
        </w:rPr>
        <w:t>края</w:t>
      </w:r>
      <w:r w:rsidR="003304CB">
        <w:rPr>
          <w:sz w:val="24"/>
          <w:szCs w:val="24"/>
        </w:rPr>
        <w:t>, краевых</w:t>
      </w:r>
      <w:r w:rsidR="004904AD">
        <w:rPr>
          <w:sz w:val="24"/>
          <w:szCs w:val="24"/>
        </w:rPr>
        <w:t xml:space="preserve"> проектов «Учитель будущего»</w:t>
      </w:r>
      <w:r w:rsidR="00D67B1C">
        <w:rPr>
          <w:sz w:val="24"/>
          <w:szCs w:val="24"/>
        </w:rPr>
        <w:t>, «Успех каж</w:t>
      </w:r>
      <w:r w:rsidR="003304CB">
        <w:rPr>
          <w:sz w:val="24"/>
          <w:szCs w:val="24"/>
        </w:rPr>
        <w:t>дого ребенка», «Цифровая школа»,</w:t>
      </w:r>
      <w:r w:rsidR="00D67B1C">
        <w:rPr>
          <w:sz w:val="24"/>
          <w:szCs w:val="24"/>
        </w:rPr>
        <w:t xml:space="preserve"> «Современная школа»</w:t>
      </w:r>
      <w:r>
        <w:rPr>
          <w:sz w:val="24"/>
          <w:szCs w:val="24"/>
        </w:rPr>
        <w:t xml:space="preserve"> в системе образования Красноярского края и для повышения профессионального мастерства педагогических работников </w:t>
      </w:r>
      <w:r w:rsidR="003304CB">
        <w:rPr>
          <w:sz w:val="24"/>
          <w:szCs w:val="24"/>
        </w:rPr>
        <w:t xml:space="preserve">Боготольского района </w:t>
      </w:r>
      <w:r>
        <w:rPr>
          <w:sz w:val="24"/>
          <w:szCs w:val="24"/>
        </w:rPr>
        <w:t xml:space="preserve">проводили семинары, </w:t>
      </w:r>
      <w:r w:rsidR="009E2943">
        <w:rPr>
          <w:sz w:val="24"/>
          <w:szCs w:val="24"/>
        </w:rPr>
        <w:t>МК</w:t>
      </w:r>
      <w:r>
        <w:rPr>
          <w:sz w:val="24"/>
          <w:szCs w:val="24"/>
        </w:rPr>
        <w:t>, творческие отчеты, конференции, интенсивные школы</w:t>
      </w:r>
      <w:r w:rsidR="003304CB">
        <w:rPr>
          <w:sz w:val="24"/>
          <w:szCs w:val="24"/>
        </w:rPr>
        <w:t>.</w:t>
      </w:r>
    </w:p>
    <w:p w:rsidR="00101502" w:rsidRPr="009E2943" w:rsidRDefault="003304CB" w:rsidP="00AC3EC4">
      <w:pPr>
        <w:ind w:left="1416"/>
        <w:rPr>
          <w:b/>
          <w:bCs/>
          <w:color w:val="FF0000"/>
          <w:sz w:val="24"/>
          <w:szCs w:val="24"/>
        </w:rPr>
      </w:pPr>
      <w:r>
        <w:rPr>
          <w:color w:val="FF0000"/>
          <w:sz w:val="24"/>
          <w:szCs w:val="24"/>
        </w:rPr>
        <w:t xml:space="preserve">1.РМО учителей  </w:t>
      </w:r>
      <w:r w:rsidR="003E6DF3" w:rsidRPr="009E2943">
        <w:rPr>
          <w:color w:val="FF0000"/>
          <w:sz w:val="24"/>
          <w:szCs w:val="24"/>
        </w:rPr>
        <w:t>географии (рук. Спирина Валентина Тимофеевна)</w:t>
      </w:r>
    </w:p>
    <w:p w:rsidR="003E6DF3" w:rsidRPr="003E6DF3" w:rsidRDefault="003E6DF3" w:rsidP="00AC3EC4">
      <w:pPr>
        <w:ind w:left="1416"/>
        <w:rPr>
          <w:bCs/>
          <w:sz w:val="24"/>
          <w:szCs w:val="24"/>
        </w:rPr>
      </w:pPr>
      <w:r>
        <w:rPr>
          <w:bCs/>
          <w:sz w:val="24"/>
          <w:szCs w:val="24"/>
        </w:rPr>
        <w:t>Семинар – практикум «Формирование читательской</w:t>
      </w:r>
      <w:r w:rsidR="00101502" w:rsidRPr="003E6DF3">
        <w:rPr>
          <w:bCs/>
          <w:sz w:val="24"/>
          <w:szCs w:val="24"/>
        </w:rPr>
        <w:t xml:space="preserve"> грамотности на уроках географии</w:t>
      </w:r>
      <w:r w:rsidR="009E2943">
        <w:rPr>
          <w:bCs/>
          <w:sz w:val="24"/>
          <w:szCs w:val="24"/>
        </w:rPr>
        <w:t>, приемы формирования различных групп читательских умений</w:t>
      </w:r>
      <w:r w:rsidR="00101502" w:rsidRPr="003E6DF3">
        <w:rPr>
          <w:bCs/>
          <w:sz w:val="24"/>
          <w:szCs w:val="24"/>
        </w:rPr>
        <w:t>»</w:t>
      </w:r>
      <w:r>
        <w:rPr>
          <w:bCs/>
          <w:sz w:val="24"/>
          <w:szCs w:val="24"/>
        </w:rPr>
        <w:t xml:space="preserve">, </w:t>
      </w:r>
      <w:r w:rsidR="009E2943">
        <w:rPr>
          <w:bCs/>
          <w:sz w:val="24"/>
          <w:szCs w:val="24"/>
        </w:rPr>
        <w:t>МК</w:t>
      </w:r>
      <w:r>
        <w:rPr>
          <w:bCs/>
          <w:sz w:val="24"/>
          <w:szCs w:val="24"/>
        </w:rPr>
        <w:t xml:space="preserve"> </w:t>
      </w:r>
      <w:r w:rsidRPr="003E6DF3">
        <w:rPr>
          <w:bCs/>
          <w:sz w:val="24"/>
          <w:szCs w:val="24"/>
        </w:rPr>
        <w:t>«Активные методы обучения как фактор повышения мотивации обучающихся на уроках географии»</w:t>
      </w:r>
      <w:r>
        <w:rPr>
          <w:bCs/>
          <w:sz w:val="24"/>
          <w:szCs w:val="24"/>
        </w:rPr>
        <w:t>, разраб</w:t>
      </w:r>
      <w:r w:rsidR="009E2943">
        <w:rPr>
          <w:bCs/>
          <w:sz w:val="24"/>
          <w:szCs w:val="24"/>
        </w:rPr>
        <w:t xml:space="preserve">отка и выполнение мероприятий дорожной карты </w:t>
      </w:r>
      <w:r w:rsidR="009E2943" w:rsidRPr="009E2943">
        <w:rPr>
          <w:bCs/>
          <w:sz w:val="24"/>
          <w:szCs w:val="24"/>
        </w:rPr>
        <w:t>по реализации предметной концепции предмета «География</w:t>
      </w:r>
      <w:r w:rsidR="009E2943">
        <w:rPr>
          <w:bCs/>
          <w:sz w:val="24"/>
          <w:szCs w:val="24"/>
        </w:rPr>
        <w:t xml:space="preserve">», творческий отчет по теме </w:t>
      </w:r>
      <w:r w:rsidR="009E2943" w:rsidRPr="009E2943">
        <w:rPr>
          <w:bCs/>
          <w:sz w:val="24"/>
          <w:szCs w:val="24"/>
        </w:rPr>
        <w:t>«Формы и приемы, используемые при подготовке учащихся к ОГЭ по географи</w:t>
      </w:r>
      <w:r w:rsidR="009E2943">
        <w:rPr>
          <w:bCs/>
          <w:sz w:val="24"/>
          <w:szCs w:val="24"/>
        </w:rPr>
        <w:t>и», районный фестиваль</w:t>
      </w:r>
      <w:r w:rsidR="009E2943" w:rsidRPr="009E2943">
        <w:rPr>
          <w:bCs/>
          <w:sz w:val="24"/>
          <w:szCs w:val="24"/>
        </w:rPr>
        <w:t xml:space="preserve"> посв. 85 – летию Красноярского края</w:t>
      </w:r>
      <w:r w:rsidR="009E2943">
        <w:rPr>
          <w:bCs/>
          <w:sz w:val="24"/>
          <w:szCs w:val="24"/>
        </w:rPr>
        <w:t xml:space="preserve"> «Семь чудес Красноярского края», практическая работа с педагогами </w:t>
      </w:r>
    </w:p>
    <w:p w:rsidR="009E2943" w:rsidRDefault="009E2943" w:rsidP="00AC3EC4">
      <w:pPr>
        <w:ind w:left="1416"/>
        <w:rPr>
          <w:bCs/>
          <w:sz w:val="24"/>
          <w:szCs w:val="24"/>
        </w:rPr>
      </w:pPr>
      <w:r w:rsidRPr="009E2943">
        <w:rPr>
          <w:bCs/>
          <w:sz w:val="24"/>
          <w:szCs w:val="24"/>
        </w:rPr>
        <w:t>«Интерактивные формы работы с контурными картами, глобусом, и атласом</w:t>
      </w:r>
      <w:r>
        <w:rPr>
          <w:bCs/>
          <w:sz w:val="24"/>
          <w:szCs w:val="24"/>
        </w:rPr>
        <w:t>».</w:t>
      </w:r>
    </w:p>
    <w:p w:rsidR="009E2943" w:rsidRPr="003304CB" w:rsidRDefault="003304CB" w:rsidP="00AC3EC4">
      <w:pPr>
        <w:ind w:left="1416"/>
        <w:rPr>
          <w:bCs/>
          <w:sz w:val="24"/>
          <w:szCs w:val="24"/>
        </w:rPr>
      </w:pPr>
      <w:r w:rsidRPr="003304CB">
        <w:rPr>
          <w:bCs/>
          <w:color w:val="FF0000"/>
          <w:sz w:val="24"/>
          <w:szCs w:val="24"/>
        </w:rPr>
        <w:t>2.</w:t>
      </w:r>
      <w:r w:rsidR="009E2943" w:rsidRPr="003304CB">
        <w:rPr>
          <w:bCs/>
          <w:color w:val="FF0000"/>
          <w:sz w:val="24"/>
          <w:szCs w:val="24"/>
        </w:rPr>
        <w:t>РМО учителей русского языка и литературы (рук. Ливенкова Светлана Ивановна)</w:t>
      </w:r>
    </w:p>
    <w:p w:rsidR="00AB4546" w:rsidRDefault="00AB4546" w:rsidP="00AC3EC4">
      <w:pPr>
        <w:ind w:left="1416"/>
        <w:rPr>
          <w:bCs/>
          <w:sz w:val="24"/>
          <w:szCs w:val="24"/>
        </w:rPr>
      </w:pPr>
      <w:r>
        <w:rPr>
          <w:bCs/>
          <w:sz w:val="24"/>
          <w:szCs w:val="24"/>
        </w:rPr>
        <w:t>Семинар «</w:t>
      </w:r>
      <w:r w:rsidR="009E2943" w:rsidRPr="009E2943">
        <w:rPr>
          <w:bCs/>
          <w:sz w:val="24"/>
          <w:szCs w:val="24"/>
        </w:rPr>
        <w:t>О внедрении  новых ин</w:t>
      </w:r>
      <w:r>
        <w:rPr>
          <w:bCs/>
          <w:sz w:val="24"/>
          <w:szCs w:val="24"/>
        </w:rPr>
        <w:t xml:space="preserve">струментов оценки читательской </w:t>
      </w:r>
      <w:r w:rsidR="009E2943" w:rsidRPr="009E2943">
        <w:rPr>
          <w:bCs/>
          <w:sz w:val="24"/>
          <w:szCs w:val="24"/>
        </w:rPr>
        <w:t xml:space="preserve"> грамотности»</w:t>
      </w:r>
      <w:r>
        <w:rPr>
          <w:bCs/>
          <w:sz w:val="24"/>
          <w:szCs w:val="24"/>
        </w:rPr>
        <w:t xml:space="preserve">, творческая образовательная сессия на базе МКОУ Вагинской СОШ </w:t>
      </w:r>
      <w:r w:rsidRPr="00AB4546">
        <w:rPr>
          <w:bCs/>
          <w:sz w:val="24"/>
          <w:szCs w:val="24"/>
        </w:rPr>
        <w:t>«Читай, думай, создавай»</w:t>
      </w:r>
      <w:r>
        <w:rPr>
          <w:bCs/>
          <w:sz w:val="24"/>
          <w:szCs w:val="24"/>
        </w:rPr>
        <w:t xml:space="preserve">, анализ проблемных мест по результатам ГИА, семинар практикум -  </w:t>
      </w:r>
      <w:r w:rsidRPr="00AB4546">
        <w:rPr>
          <w:bCs/>
          <w:sz w:val="24"/>
          <w:szCs w:val="24"/>
        </w:rPr>
        <w:t xml:space="preserve">  «Группы читательских умений»</w:t>
      </w:r>
      <w:r>
        <w:rPr>
          <w:bCs/>
          <w:sz w:val="24"/>
          <w:szCs w:val="24"/>
        </w:rPr>
        <w:t xml:space="preserve">, МК </w:t>
      </w:r>
      <w:r w:rsidRPr="00AB4546">
        <w:rPr>
          <w:bCs/>
          <w:sz w:val="24"/>
          <w:szCs w:val="24"/>
        </w:rPr>
        <w:t>«Формирующее оценивание на уроках русского языка как фактор повышения мотивации обучающихся</w:t>
      </w:r>
      <w:r>
        <w:rPr>
          <w:bCs/>
          <w:sz w:val="24"/>
          <w:szCs w:val="24"/>
        </w:rPr>
        <w:t xml:space="preserve">», </w:t>
      </w:r>
      <w:r w:rsidRPr="00AB4546">
        <w:rPr>
          <w:bCs/>
          <w:sz w:val="24"/>
          <w:szCs w:val="24"/>
        </w:rPr>
        <w:t>Арт-фестиваль, посвященный 220-ле</w:t>
      </w:r>
      <w:r>
        <w:rPr>
          <w:bCs/>
          <w:sz w:val="24"/>
          <w:szCs w:val="24"/>
        </w:rPr>
        <w:t>тию со дня рождения А.С.Пушкина, к</w:t>
      </w:r>
      <w:r w:rsidRPr="00AB4546">
        <w:rPr>
          <w:bCs/>
          <w:sz w:val="24"/>
          <w:szCs w:val="24"/>
        </w:rPr>
        <w:t>руглый стол «Как я работаю по формированию групп читательских умений на уроках русского</w:t>
      </w:r>
      <w:r>
        <w:rPr>
          <w:bCs/>
          <w:sz w:val="24"/>
          <w:szCs w:val="24"/>
        </w:rPr>
        <w:t xml:space="preserve"> языка и литературы», </w:t>
      </w:r>
      <w:r w:rsidRPr="00AB4546">
        <w:rPr>
          <w:bCs/>
          <w:sz w:val="24"/>
          <w:szCs w:val="24"/>
        </w:rPr>
        <w:t xml:space="preserve"> </w:t>
      </w:r>
      <w:r>
        <w:rPr>
          <w:bCs/>
          <w:sz w:val="24"/>
          <w:szCs w:val="24"/>
        </w:rPr>
        <w:t xml:space="preserve">семинар- </w:t>
      </w:r>
      <w:r w:rsidRPr="00AB4546">
        <w:rPr>
          <w:bCs/>
          <w:sz w:val="24"/>
          <w:szCs w:val="24"/>
        </w:rPr>
        <w:t xml:space="preserve">«Смысловое чтение и анализ </w:t>
      </w:r>
      <w:r>
        <w:rPr>
          <w:bCs/>
          <w:sz w:val="24"/>
          <w:szCs w:val="24"/>
        </w:rPr>
        <w:t>художественного текста в школе».</w:t>
      </w:r>
    </w:p>
    <w:p w:rsidR="004F3878" w:rsidRDefault="003304CB" w:rsidP="00AC3EC4">
      <w:pPr>
        <w:ind w:left="1416"/>
        <w:rPr>
          <w:bCs/>
          <w:color w:val="FF0000"/>
          <w:sz w:val="24"/>
          <w:szCs w:val="24"/>
        </w:rPr>
      </w:pPr>
      <w:r>
        <w:rPr>
          <w:bCs/>
          <w:sz w:val="24"/>
          <w:szCs w:val="24"/>
        </w:rPr>
        <w:t>3.</w:t>
      </w:r>
      <w:r w:rsidR="00AB4546" w:rsidRPr="00AB4546">
        <w:rPr>
          <w:bCs/>
          <w:color w:val="FF0000"/>
          <w:sz w:val="24"/>
          <w:szCs w:val="24"/>
        </w:rPr>
        <w:t>РМО учителей математики</w:t>
      </w:r>
      <w:r w:rsidR="004F3878">
        <w:rPr>
          <w:bCs/>
          <w:color w:val="FF0000"/>
          <w:sz w:val="24"/>
          <w:szCs w:val="24"/>
        </w:rPr>
        <w:t xml:space="preserve"> (</w:t>
      </w:r>
      <w:r w:rsidR="00AB4546" w:rsidRPr="00AB4546">
        <w:rPr>
          <w:bCs/>
          <w:color w:val="FF0000"/>
          <w:sz w:val="24"/>
          <w:szCs w:val="24"/>
        </w:rPr>
        <w:t>рук. Сушкевич Наталья Анатольевна)</w:t>
      </w:r>
    </w:p>
    <w:p w:rsidR="0040279E" w:rsidRDefault="004F3878" w:rsidP="00AC3EC4">
      <w:pPr>
        <w:ind w:left="1416"/>
        <w:rPr>
          <w:bCs/>
          <w:sz w:val="24"/>
          <w:szCs w:val="24"/>
        </w:rPr>
      </w:pPr>
      <w:r w:rsidRPr="004F3878">
        <w:rPr>
          <w:bCs/>
          <w:sz w:val="24"/>
          <w:szCs w:val="24"/>
        </w:rPr>
        <w:t>Семинар «Реализация проекта «Образование» о формировании читательской и математической грамотности»</w:t>
      </w:r>
      <w:r w:rsidR="0040279E">
        <w:rPr>
          <w:bCs/>
          <w:sz w:val="24"/>
          <w:szCs w:val="24"/>
        </w:rPr>
        <w:t>, с</w:t>
      </w:r>
      <w:r w:rsidRPr="004F3878">
        <w:rPr>
          <w:bCs/>
          <w:sz w:val="24"/>
          <w:szCs w:val="24"/>
        </w:rPr>
        <w:t>еминар-практикум «</w:t>
      </w:r>
      <w:r w:rsidR="0040279E">
        <w:rPr>
          <w:bCs/>
          <w:sz w:val="24"/>
          <w:szCs w:val="24"/>
        </w:rPr>
        <w:t>Формирование групп</w:t>
      </w:r>
      <w:r w:rsidRPr="004F3878">
        <w:rPr>
          <w:bCs/>
          <w:sz w:val="24"/>
          <w:szCs w:val="24"/>
        </w:rPr>
        <w:t xml:space="preserve"> читательский умений</w:t>
      </w:r>
      <w:r w:rsidR="0040279E">
        <w:rPr>
          <w:bCs/>
          <w:sz w:val="24"/>
          <w:szCs w:val="24"/>
        </w:rPr>
        <w:t xml:space="preserve"> на уроках математики</w:t>
      </w:r>
      <w:r w:rsidRPr="004F3878">
        <w:rPr>
          <w:bCs/>
          <w:sz w:val="24"/>
          <w:szCs w:val="24"/>
        </w:rPr>
        <w:t>»</w:t>
      </w:r>
      <w:r w:rsidR="0040279E">
        <w:rPr>
          <w:bCs/>
          <w:sz w:val="24"/>
          <w:szCs w:val="24"/>
        </w:rPr>
        <w:t>, к</w:t>
      </w:r>
      <w:r w:rsidR="0040279E" w:rsidRPr="0040279E">
        <w:rPr>
          <w:bCs/>
          <w:sz w:val="24"/>
          <w:szCs w:val="24"/>
        </w:rPr>
        <w:t>руглый стол</w:t>
      </w:r>
      <w:r w:rsidR="0040279E">
        <w:rPr>
          <w:bCs/>
          <w:sz w:val="24"/>
          <w:szCs w:val="24"/>
        </w:rPr>
        <w:t xml:space="preserve"> </w:t>
      </w:r>
      <w:r w:rsidR="0040279E" w:rsidRPr="0040279E">
        <w:rPr>
          <w:bCs/>
          <w:sz w:val="24"/>
          <w:szCs w:val="24"/>
        </w:rPr>
        <w:t>«</w:t>
      </w:r>
      <w:r w:rsidR="0040279E">
        <w:rPr>
          <w:bCs/>
          <w:sz w:val="24"/>
          <w:szCs w:val="24"/>
        </w:rPr>
        <w:t>Новые образовательные технологии</w:t>
      </w:r>
      <w:r w:rsidR="0040279E" w:rsidRPr="0040279E">
        <w:rPr>
          <w:bCs/>
          <w:sz w:val="24"/>
          <w:szCs w:val="24"/>
        </w:rPr>
        <w:t>, обеспечивающие освоение обучающимися базовых навыков и умений»</w:t>
      </w:r>
      <w:r w:rsidR="0040279E">
        <w:rPr>
          <w:bCs/>
          <w:sz w:val="24"/>
          <w:szCs w:val="24"/>
        </w:rPr>
        <w:t>,</w:t>
      </w:r>
      <w:r w:rsidR="0040279E" w:rsidRPr="0040279E">
        <w:rPr>
          <w:bCs/>
          <w:sz w:val="24"/>
          <w:szCs w:val="24"/>
        </w:rPr>
        <w:t xml:space="preserve"> </w:t>
      </w:r>
      <w:r w:rsidR="0040279E">
        <w:rPr>
          <w:bCs/>
          <w:sz w:val="24"/>
          <w:szCs w:val="24"/>
        </w:rPr>
        <w:t>к</w:t>
      </w:r>
      <w:r w:rsidR="0040279E" w:rsidRPr="0040279E">
        <w:rPr>
          <w:bCs/>
          <w:sz w:val="24"/>
          <w:szCs w:val="24"/>
        </w:rPr>
        <w:t>руглый стол «Видео урок - ресурс в обучении математике»</w:t>
      </w:r>
      <w:r w:rsidR="0040279E">
        <w:rPr>
          <w:bCs/>
          <w:sz w:val="24"/>
          <w:szCs w:val="24"/>
        </w:rPr>
        <w:t>, семинар</w:t>
      </w:r>
      <w:r w:rsidR="0040279E" w:rsidRPr="0040279E">
        <w:rPr>
          <w:bCs/>
          <w:sz w:val="24"/>
          <w:szCs w:val="24"/>
        </w:rPr>
        <w:t xml:space="preserve"> «</w:t>
      </w:r>
      <w:r w:rsidR="0040279E">
        <w:rPr>
          <w:bCs/>
          <w:sz w:val="24"/>
          <w:szCs w:val="24"/>
        </w:rPr>
        <w:t>Единый ЕФОМ учителя математики».</w:t>
      </w:r>
    </w:p>
    <w:p w:rsidR="004F3878" w:rsidRDefault="003304CB" w:rsidP="00AC3EC4">
      <w:pPr>
        <w:ind w:left="1416"/>
        <w:rPr>
          <w:bCs/>
          <w:color w:val="FF0000"/>
          <w:sz w:val="24"/>
          <w:szCs w:val="24"/>
        </w:rPr>
      </w:pPr>
      <w:r>
        <w:rPr>
          <w:bCs/>
          <w:color w:val="FF0000"/>
          <w:sz w:val="24"/>
          <w:szCs w:val="24"/>
        </w:rPr>
        <w:t>4.</w:t>
      </w:r>
      <w:r w:rsidR="0040279E" w:rsidRPr="0040279E">
        <w:rPr>
          <w:bCs/>
          <w:color w:val="FF0000"/>
          <w:sz w:val="24"/>
          <w:szCs w:val="24"/>
        </w:rPr>
        <w:t>РМО учителей начальных классов (рук. Кочетова Елена Валерьевна)</w:t>
      </w:r>
    </w:p>
    <w:p w:rsidR="00591894" w:rsidRDefault="0039487E" w:rsidP="00AC3EC4">
      <w:pPr>
        <w:ind w:left="1416"/>
        <w:rPr>
          <w:bCs/>
          <w:sz w:val="24"/>
          <w:szCs w:val="24"/>
        </w:rPr>
      </w:pPr>
      <w:r>
        <w:rPr>
          <w:bCs/>
          <w:sz w:val="24"/>
          <w:szCs w:val="24"/>
        </w:rPr>
        <w:t>Презентация «</w:t>
      </w:r>
      <w:r w:rsidRPr="0039487E">
        <w:rPr>
          <w:bCs/>
          <w:sz w:val="24"/>
          <w:szCs w:val="24"/>
        </w:rPr>
        <w:t>Функциональная грамотность младшего школьника</w:t>
      </w:r>
      <w:r>
        <w:rPr>
          <w:bCs/>
          <w:sz w:val="24"/>
          <w:szCs w:val="24"/>
        </w:rPr>
        <w:t>»</w:t>
      </w:r>
      <w:r w:rsidR="00591894">
        <w:rPr>
          <w:bCs/>
          <w:sz w:val="24"/>
          <w:szCs w:val="24"/>
        </w:rPr>
        <w:t>, с</w:t>
      </w:r>
      <w:r>
        <w:rPr>
          <w:bCs/>
          <w:sz w:val="24"/>
          <w:szCs w:val="24"/>
        </w:rPr>
        <w:t>еминар «</w:t>
      </w:r>
      <w:r w:rsidRPr="0039487E">
        <w:rPr>
          <w:bCs/>
          <w:sz w:val="24"/>
          <w:szCs w:val="24"/>
        </w:rPr>
        <w:t>Типы заданий, формирующие разные группы читательских умений на примере конкретного текста</w:t>
      </w:r>
      <w:r>
        <w:rPr>
          <w:bCs/>
          <w:sz w:val="24"/>
          <w:szCs w:val="24"/>
        </w:rPr>
        <w:t xml:space="preserve">», </w:t>
      </w:r>
      <w:r w:rsidR="00591894">
        <w:rPr>
          <w:bCs/>
          <w:sz w:val="24"/>
          <w:szCs w:val="24"/>
        </w:rPr>
        <w:t>семинар – практикум «</w:t>
      </w:r>
      <w:r w:rsidR="00591894" w:rsidRPr="00591894">
        <w:rPr>
          <w:bCs/>
          <w:sz w:val="24"/>
          <w:szCs w:val="24"/>
        </w:rPr>
        <w:t>Использование приемов и технологий креативного мышления при формировании читательской грамотности на уроках русского языка и окружающего мира</w:t>
      </w:r>
      <w:r w:rsidR="00591894">
        <w:rPr>
          <w:bCs/>
          <w:sz w:val="24"/>
          <w:szCs w:val="24"/>
        </w:rPr>
        <w:t>», научно</w:t>
      </w:r>
      <w:r w:rsidR="00591894" w:rsidRPr="00591894">
        <w:rPr>
          <w:bCs/>
          <w:sz w:val="24"/>
          <w:szCs w:val="24"/>
        </w:rPr>
        <w:t xml:space="preserve"> – практическая конференция «Юные</w:t>
      </w:r>
      <w:r w:rsidR="00591894">
        <w:rPr>
          <w:bCs/>
          <w:sz w:val="24"/>
          <w:szCs w:val="24"/>
        </w:rPr>
        <w:t xml:space="preserve"> исследователи».</w:t>
      </w:r>
    </w:p>
    <w:p w:rsidR="00591894" w:rsidRPr="00591894" w:rsidRDefault="003304CB" w:rsidP="00AC3EC4">
      <w:pPr>
        <w:ind w:left="1416"/>
        <w:rPr>
          <w:bCs/>
          <w:color w:val="FF0000"/>
          <w:sz w:val="24"/>
          <w:szCs w:val="24"/>
        </w:rPr>
      </w:pPr>
      <w:r>
        <w:rPr>
          <w:bCs/>
          <w:color w:val="FF0000"/>
          <w:sz w:val="24"/>
          <w:szCs w:val="24"/>
        </w:rPr>
        <w:t>5.</w:t>
      </w:r>
      <w:r w:rsidR="00591894" w:rsidRPr="00591894">
        <w:rPr>
          <w:bCs/>
          <w:color w:val="FF0000"/>
          <w:sz w:val="24"/>
          <w:szCs w:val="24"/>
        </w:rPr>
        <w:t>РМО учителей истории и обществознания (рук. Панова Ирина Геннадьевна)</w:t>
      </w:r>
    </w:p>
    <w:p w:rsidR="007A6035" w:rsidRDefault="00087842" w:rsidP="00AC3EC4">
      <w:pPr>
        <w:ind w:left="1416"/>
        <w:rPr>
          <w:bCs/>
          <w:sz w:val="24"/>
          <w:szCs w:val="24"/>
        </w:rPr>
      </w:pPr>
      <w:r>
        <w:rPr>
          <w:bCs/>
          <w:sz w:val="24"/>
          <w:szCs w:val="24"/>
        </w:rPr>
        <w:t xml:space="preserve"> Разработческий семинар </w:t>
      </w:r>
      <w:r w:rsidR="007A6035" w:rsidRPr="007A6035">
        <w:rPr>
          <w:bCs/>
          <w:sz w:val="24"/>
          <w:szCs w:val="24"/>
        </w:rPr>
        <w:t>«Методические рекомендации для учителей истории, обществознания, географии по формированию функциона</w:t>
      </w:r>
      <w:r>
        <w:rPr>
          <w:bCs/>
          <w:sz w:val="24"/>
          <w:szCs w:val="24"/>
        </w:rPr>
        <w:t xml:space="preserve">льной грамотности», разработческий семинар </w:t>
      </w:r>
      <w:r w:rsidRPr="007A6035">
        <w:rPr>
          <w:bCs/>
          <w:sz w:val="24"/>
          <w:szCs w:val="24"/>
        </w:rPr>
        <w:t>«Разработка дорожных карт по реализации  предметных концепций</w:t>
      </w:r>
      <w:r>
        <w:rPr>
          <w:bCs/>
          <w:sz w:val="24"/>
          <w:szCs w:val="24"/>
        </w:rPr>
        <w:t xml:space="preserve">», МК «Как я разрабатываю задания по формированию финансовой грамотности школьников», семинар- практикум «Группы </w:t>
      </w:r>
      <w:r>
        <w:rPr>
          <w:bCs/>
          <w:sz w:val="24"/>
          <w:szCs w:val="24"/>
        </w:rPr>
        <w:lastRenderedPageBreak/>
        <w:t>читательских умений», « Факторы определяющие трудность текста», выездные интенсивные школы, МК</w:t>
      </w:r>
      <w:r w:rsidR="00E24F91">
        <w:rPr>
          <w:bCs/>
          <w:sz w:val="24"/>
          <w:szCs w:val="24"/>
        </w:rPr>
        <w:t xml:space="preserve"> </w:t>
      </w:r>
      <w:r w:rsidRPr="00087842">
        <w:rPr>
          <w:bCs/>
          <w:sz w:val="24"/>
          <w:szCs w:val="24"/>
        </w:rPr>
        <w:t>«Образовательные результаты по истории и обществознанию: достижение и оценивание»</w:t>
      </w:r>
      <w:r w:rsidR="00E24F91">
        <w:rPr>
          <w:bCs/>
          <w:sz w:val="24"/>
          <w:szCs w:val="24"/>
        </w:rPr>
        <w:t>.</w:t>
      </w:r>
    </w:p>
    <w:p w:rsidR="007A6035" w:rsidRPr="007A6035" w:rsidRDefault="003304CB" w:rsidP="00AC3EC4">
      <w:pPr>
        <w:ind w:left="1416"/>
        <w:rPr>
          <w:bCs/>
          <w:sz w:val="24"/>
          <w:szCs w:val="24"/>
        </w:rPr>
      </w:pPr>
      <w:r>
        <w:rPr>
          <w:bCs/>
          <w:color w:val="FF0000"/>
          <w:sz w:val="24"/>
          <w:szCs w:val="24"/>
        </w:rPr>
        <w:t>6.</w:t>
      </w:r>
      <w:r w:rsidR="00E24F91" w:rsidRPr="00E24F91">
        <w:rPr>
          <w:bCs/>
          <w:color w:val="FF0000"/>
          <w:sz w:val="24"/>
          <w:szCs w:val="24"/>
        </w:rPr>
        <w:t>РМО учителей иностранного языка (рук. Бельтепетерова Марина Александровна)</w:t>
      </w:r>
    </w:p>
    <w:p w:rsidR="00C208D6" w:rsidRDefault="008C5CB7" w:rsidP="00AC3EC4">
      <w:pPr>
        <w:ind w:left="1416"/>
        <w:rPr>
          <w:bCs/>
          <w:sz w:val="24"/>
          <w:szCs w:val="24"/>
        </w:rPr>
      </w:pPr>
      <w:r>
        <w:rPr>
          <w:bCs/>
          <w:sz w:val="24"/>
          <w:szCs w:val="24"/>
        </w:rPr>
        <w:t>Семинар</w:t>
      </w:r>
      <w:r w:rsidR="00C208D6">
        <w:rPr>
          <w:bCs/>
          <w:sz w:val="24"/>
          <w:szCs w:val="24"/>
        </w:rPr>
        <w:t xml:space="preserve"> </w:t>
      </w:r>
      <w:r>
        <w:rPr>
          <w:bCs/>
          <w:sz w:val="24"/>
          <w:szCs w:val="24"/>
        </w:rPr>
        <w:t xml:space="preserve">«Требования к изучению </w:t>
      </w:r>
      <w:r w:rsidR="009E1D77" w:rsidRPr="009E1D77">
        <w:rPr>
          <w:bCs/>
          <w:sz w:val="24"/>
          <w:szCs w:val="24"/>
        </w:rPr>
        <w:t xml:space="preserve"> предмета «Иностранный язык» в соответствии с ФГОС СОО»</w:t>
      </w:r>
      <w:r>
        <w:rPr>
          <w:bCs/>
          <w:sz w:val="24"/>
          <w:szCs w:val="24"/>
        </w:rPr>
        <w:t xml:space="preserve">, </w:t>
      </w:r>
      <w:r w:rsidR="009E1D77" w:rsidRPr="009E1D77">
        <w:rPr>
          <w:bCs/>
          <w:sz w:val="24"/>
          <w:szCs w:val="24"/>
        </w:rPr>
        <w:t xml:space="preserve"> «Проектная деятельность на уроках иностранного языка»</w:t>
      </w:r>
      <w:r>
        <w:rPr>
          <w:bCs/>
          <w:sz w:val="24"/>
          <w:szCs w:val="24"/>
        </w:rPr>
        <w:t>, семинар - практикум «О</w:t>
      </w:r>
      <w:r w:rsidR="009E1D77" w:rsidRPr="009E1D77">
        <w:rPr>
          <w:bCs/>
          <w:sz w:val="24"/>
          <w:szCs w:val="24"/>
        </w:rPr>
        <w:t>собенности обучения второму иностранному языку</w:t>
      </w:r>
      <w:r>
        <w:rPr>
          <w:bCs/>
          <w:sz w:val="24"/>
          <w:szCs w:val="24"/>
        </w:rPr>
        <w:t>»,</w:t>
      </w:r>
      <w:r w:rsidR="00C208D6">
        <w:rPr>
          <w:bCs/>
          <w:sz w:val="24"/>
          <w:szCs w:val="24"/>
        </w:rPr>
        <w:t xml:space="preserve"> круглый стол « Особенности р</w:t>
      </w:r>
      <w:r w:rsidR="00C208D6" w:rsidRPr="00C208D6">
        <w:rPr>
          <w:bCs/>
          <w:sz w:val="24"/>
          <w:szCs w:val="24"/>
        </w:rPr>
        <w:t>азвит</w:t>
      </w:r>
      <w:r w:rsidR="00C208D6">
        <w:rPr>
          <w:bCs/>
          <w:sz w:val="24"/>
          <w:szCs w:val="24"/>
        </w:rPr>
        <w:t>я</w:t>
      </w:r>
      <w:r w:rsidR="00C208D6" w:rsidRPr="00C208D6">
        <w:rPr>
          <w:bCs/>
          <w:sz w:val="24"/>
          <w:szCs w:val="24"/>
        </w:rPr>
        <w:t xml:space="preserve"> читательской грамотности на уроках  иностранного языка»</w:t>
      </w:r>
      <w:r w:rsidR="00C208D6">
        <w:rPr>
          <w:bCs/>
          <w:sz w:val="24"/>
          <w:szCs w:val="24"/>
        </w:rPr>
        <w:t xml:space="preserve">, творческий отчет </w:t>
      </w:r>
      <w:r w:rsidR="00C208D6" w:rsidRPr="00C208D6">
        <w:rPr>
          <w:bCs/>
          <w:sz w:val="24"/>
          <w:szCs w:val="24"/>
        </w:rPr>
        <w:t>«Использование игровых технологий в обучении младши</w:t>
      </w:r>
      <w:r w:rsidR="00C208D6">
        <w:rPr>
          <w:bCs/>
          <w:sz w:val="24"/>
          <w:szCs w:val="24"/>
        </w:rPr>
        <w:t xml:space="preserve">х школьников английскому языку», посткурсовое сопровождение </w:t>
      </w:r>
      <w:r w:rsidR="00C208D6" w:rsidRPr="00C208D6">
        <w:rPr>
          <w:bCs/>
          <w:sz w:val="24"/>
          <w:szCs w:val="24"/>
        </w:rPr>
        <w:t>«Фонетические средства выразительности в языке: обучение фонетическому аспекту иностранного языка на разных уровнях обучения»</w:t>
      </w:r>
      <w:r w:rsidR="00C208D6">
        <w:rPr>
          <w:bCs/>
          <w:sz w:val="24"/>
          <w:szCs w:val="24"/>
        </w:rPr>
        <w:t>.</w:t>
      </w:r>
    </w:p>
    <w:p w:rsidR="00EE66DA" w:rsidRDefault="003304CB" w:rsidP="00AC3EC4">
      <w:pPr>
        <w:ind w:left="1416"/>
        <w:rPr>
          <w:bCs/>
          <w:color w:val="FF0000"/>
          <w:sz w:val="24"/>
          <w:szCs w:val="24"/>
        </w:rPr>
      </w:pPr>
      <w:r>
        <w:rPr>
          <w:bCs/>
          <w:color w:val="FF0000"/>
          <w:sz w:val="24"/>
          <w:szCs w:val="24"/>
        </w:rPr>
        <w:t>7.</w:t>
      </w:r>
      <w:r w:rsidR="00C208D6" w:rsidRPr="00C208D6">
        <w:rPr>
          <w:bCs/>
          <w:color w:val="FF0000"/>
          <w:sz w:val="24"/>
          <w:szCs w:val="24"/>
        </w:rPr>
        <w:t>РМО учителей естественно – научного цикла (рук. Зверева Инна Сергеевна)</w:t>
      </w:r>
    </w:p>
    <w:p w:rsidR="00C208D6" w:rsidRPr="003A6C67" w:rsidRDefault="00EE66DA" w:rsidP="00AC3EC4">
      <w:pPr>
        <w:ind w:left="1416"/>
        <w:rPr>
          <w:bCs/>
          <w:sz w:val="24"/>
          <w:szCs w:val="24"/>
        </w:rPr>
      </w:pPr>
      <w:r w:rsidRPr="003A6C67">
        <w:rPr>
          <w:bCs/>
          <w:sz w:val="24"/>
          <w:szCs w:val="24"/>
        </w:rPr>
        <w:t xml:space="preserve">Семинар </w:t>
      </w:r>
      <w:r w:rsidR="00C208D6" w:rsidRPr="003A6C67">
        <w:rPr>
          <w:bCs/>
          <w:sz w:val="24"/>
          <w:szCs w:val="24"/>
        </w:rPr>
        <w:t>«Методические рекомендации для учителей естественно-научного цикл</w:t>
      </w:r>
      <w:r w:rsidRPr="003A6C67">
        <w:rPr>
          <w:bCs/>
          <w:sz w:val="24"/>
          <w:szCs w:val="24"/>
        </w:rPr>
        <w:t>а по формированию естественнонаучной</w:t>
      </w:r>
      <w:r w:rsidR="00C208D6" w:rsidRPr="003A6C67">
        <w:rPr>
          <w:bCs/>
          <w:sz w:val="24"/>
          <w:szCs w:val="24"/>
        </w:rPr>
        <w:t xml:space="preserve"> </w:t>
      </w:r>
      <w:r w:rsidR="00860D23" w:rsidRPr="003A6C67">
        <w:rPr>
          <w:bCs/>
          <w:sz w:val="24"/>
          <w:szCs w:val="24"/>
        </w:rPr>
        <w:t>грамотности», круглый стол «Формирование читательской грамотности на уроках химии, биологии, физики»,</w:t>
      </w:r>
      <w:r w:rsidR="00860D23">
        <w:t xml:space="preserve"> </w:t>
      </w:r>
      <w:r w:rsidR="00860D23" w:rsidRPr="003A6C67">
        <w:rPr>
          <w:bCs/>
          <w:sz w:val="24"/>
          <w:szCs w:val="24"/>
        </w:rPr>
        <w:t>«Использование  интерактивных форм обучения на уроках биологии для активизации познавательной деятельности обучающихся»</w:t>
      </w:r>
      <w:r w:rsidR="00012E8E" w:rsidRPr="003A6C67">
        <w:rPr>
          <w:bCs/>
          <w:sz w:val="24"/>
          <w:szCs w:val="24"/>
        </w:rPr>
        <w:t>,</w:t>
      </w:r>
      <w:r w:rsidR="00012E8E" w:rsidRPr="00012E8E">
        <w:t xml:space="preserve"> </w:t>
      </w:r>
      <w:r w:rsidR="00012E8E" w:rsidRPr="003A6C67">
        <w:rPr>
          <w:bCs/>
          <w:sz w:val="24"/>
          <w:szCs w:val="24"/>
        </w:rPr>
        <w:t>«Специфика и система оценивания олимпиадных заданий по предмету «Астрономия»,  круглый стол « Новые способы организации работы  с одаренными детьми на уроках биологии», фестиваль</w:t>
      </w:r>
      <w:r w:rsidR="003A6C67" w:rsidRPr="003A6C67">
        <w:rPr>
          <w:bCs/>
          <w:sz w:val="24"/>
          <w:szCs w:val="24"/>
        </w:rPr>
        <w:t xml:space="preserve"> «Люби и знай свой край родной»</w:t>
      </w:r>
      <w:r w:rsidR="00012E8E" w:rsidRPr="003A6C67">
        <w:rPr>
          <w:bCs/>
          <w:sz w:val="24"/>
          <w:szCs w:val="24"/>
        </w:rPr>
        <w:t xml:space="preserve"> посвященный 85-летию Красноярского края</w:t>
      </w:r>
      <w:r w:rsidR="003A6C67" w:rsidRPr="003A6C67">
        <w:rPr>
          <w:bCs/>
          <w:sz w:val="24"/>
          <w:szCs w:val="24"/>
        </w:rPr>
        <w:t>, методический семинар «Листы достижений как средство формирования и оценки планируемых предметных результатов», круглый стол «.«Как я работаю на уроке и на занятиях по  внеурочной деятельности по формированию читательской и естественно – научной грамотности?».</w:t>
      </w:r>
    </w:p>
    <w:p w:rsidR="003A6C67" w:rsidRDefault="003304CB" w:rsidP="00AC3EC4">
      <w:pPr>
        <w:ind w:left="1416"/>
        <w:rPr>
          <w:bCs/>
          <w:color w:val="FF0000"/>
          <w:sz w:val="24"/>
          <w:szCs w:val="24"/>
        </w:rPr>
      </w:pPr>
      <w:r>
        <w:rPr>
          <w:bCs/>
          <w:color w:val="FF0000"/>
          <w:sz w:val="24"/>
          <w:szCs w:val="24"/>
        </w:rPr>
        <w:t>8.</w:t>
      </w:r>
      <w:r w:rsidR="003A6C67" w:rsidRPr="003A6C67">
        <w:rPr>
          <w:bCs/>
          <w:color w:val="FF0000"/>
          <w:sz w:val="24"/>
          <w:szCs w:val="24"/>
        </w:rPr>
        <w:t>РМО учителей физической культуры</w:t>
      </w:r>
      <w:r w:rsidR="00F8797B">
        <w:rPr>
          <w:bCs/>
          <w:color w:val="FF0000"/>
          <w:sz w:val="24"/>
          <w:szCs w:val="24"/>
        </w:rPr>
        <w:t xml:space="preserve"> (рук. Живоглядов Юрий Вячеславович)</w:t>
      </w:r>
    </w:p>
    <w:p w:rsidR="003A6C67" w:rsidRPr="003A6C67" w:rsidRDefault="00F8797B" w:rsidP="00AC3EC4">
      <w:pPr>
        <w:ind w:left="1416"/>
        <w:rPr>
          <w:bCs/>
          <w:sz w:val="24"/>
          <w:szCs w:val="24"/>
        </w:rPr>
      </w:pPr>
      <w:r>
        <w:rPr>
          <w:bCs/>
          <w:sz w:val="24"/>
          <w:szCs w:val="24"/>
        </w:rPr>
        <w:t xml:space="preserve"> Семинар «</w:t>
      </w:r>
      <w:r w:rsidR="003A6C67" w:rsidRPr="003A6C67">
        <w:rPr>
          <w:bCs/>
          <w:sz w:val="24"/>
          <w:szCs w:val="24"/>
        </w:rPr>
        <w:t xml:space="preserve">Особенности преподавания учебного предмета «физическая культура» в соответствии с требованиями ФГОС СОО в </w:t>
      </w:r>
      <w:r w:rsidR="003A6C67">
        <w:rPr>
          <w:bCs/>
          <w:sz w:val="24"/>
          <w:szCs w:val="24"/>
        </w:rPr>
        <w:t>общеобразовательных учреждениях</w:t>
      </w:r>
      <w:r>
        <w:rPr>
          <w:bCs/>
          <w:sz w:val="24"/>
          <w:szCs w:val="24"/>
        </w:rPr>
        <w:t>»</w:t>
      </w:r>
      <w:r w:rsidR="003A6C67">
        <w:rPr>
          <w:bCs/>
          <w:sz w:val="24"/>
          <w:szCs w:val="24"/>
        </w:rPr>
        <w:t>,</w:t>
      </w:r>
      <w:r>
        <w:rPr>
          <w:bCs/>
          <w:sz w:val="24"/>
          <w:szCs w:val="24"/>
        </w:rPr>
        <w:t xml:space="preserve"> круглый стол</w:t>
      </w:r>
      <w:r w:rsidR="003A6C67" w:rsidRPr="003A6C67">
        <w:t xml:space="preserve"> </w:t>
      </w:r>
      <w:r>
        <w:t>«</w:t>
      </w:r>
      <w:r w:rsidR="003A6C67" w:rsidRPr="003A6C67">
        <w:rPr>
          <w:bCs/>
          <w:sz w:val="24"/>
          <w:szCs w:val="24"/>
        </w:rPr>
        <w:t>Применение в учебном процессе ра</w:t>
      </w:r>
      <w:r>
        <w:rPr>
          <w:bCs/>
          <w:sz w:val="24"/>
          <w:szCs w:val="24"/>
        </w:rPr>
        <w:t>зличных форм и методов обучения,</w:t>
      </w:r>
      <w:r w:rsidR="003A6C67" w:rsidRPr="003A6C67">
        <w:rPr>
          <w:bCs/>
          <w:sz w:val="24"/>
          <w:szCs w:val="24"/>
        </w:rPr>
        <w:t xml:space="preserve"> проблемы качества учебного процесса; разностороннее развитие личности</w:t>
      </w:r>
      <w:r>
        <w:rPr>
          <w:bCs/>
          <w:sz w:val="24"/>
          <w:szCs w:val="24"/>
        </w:rPr>
        <w:t>»,</w:t>
      </w:r>
      <w:r w:rsidR="003A6C67" w:rsidRPr="003A6C67">
        <w:rPr>
          <w:rFonts w:eastAsia="Times New Roman"/>
          <w:lang w:eastAsia="ru-RU"/>
        </w:rPr>
        <w:t xml:space="preserve"> </w:t>
      </w:r>
      <w:r w:rsidR="003A6C67" w:rsidRPr="003A6C67">
        <w:rPr>
          <w:bCs/>
          <w:sz w:val="24"/>
          <w:szCs w:val="24"/>
        </w:rPr>
        <w:t>Формирования культуры здорового и безопасного образа жизни в соответствии с требованиями нового образовательного стандарта.</w:t>
      </w:r>
    </w:p>
    <w:p w:rsidR="003A6C67" w:rsidRDefault="00F8797B" w:rsidP="00AC3EC4">
      <w:pPr>
        <w:ind w:left="1380"/>
        <w:rPr>
          <w:bCs/>
          <w:sz w:val="24"/>
          <w:szCs w:val="24"/>
        </w:rPr>
      </w:pPr>
      <w:r>
        <w:rPr>
          <w:bCs/>
          <w:sz w:val="24"/>
          <w:szCs w:val="24"/>
        </w:rPr>
        <w:t>Посткурсовое сопровождение «</w:t>
      </w:r>
      <w:r w:rsidRPr="003A6C67">
        <w:rPr>
          <w:bCs/>
          <w:sz w:val="24"/>
          <w:szCs w:val="24"/>
        </w:rPr>
        <w:t>Структура</w:t>
      </w:r>
      <w:r w:rsidR="003A6C67" w:rsidRPr="003A6C67">
        <w:rPr>
          <w:bCs/>
          <w:sz w:val="24"/>
          <w:szCs w:val="24"/>
        </w:rPr>
        <w:t xml:space="preserve"> современного урока. Условия эффективности урока. Специфика организации уроков физкультуры.</w:t>
      </w:r>
      <w:r>
        <w:rPr>
          <w:bCs/>
          <w:sz w:val="24"/>
          <w:szCs w:val="24"/>
        </w:rPr>
        <w:t>»</w:t>
      </w:r>
    </w:p>
    <w:p w:rsidR="003A6C67" w:rsidRPr="003A6C67" w:rsidRDefault="003304CB" w:rsidP="00AC3EC4">
      <w:pPr>
        <w:ind w:left="1380"/>
        <w:rPr>
          <w:bCs/>
          <w:sz w:val="24"/>
          <w:szCs w:val="24"/>
        </w:rPr>
      </w:pPr>
      <w:r>
        <w:rPr>
          <w:bCs/>
          <w:color w:val="FF0000"/>
          <w:sz w:val="24"/>
          <w:szCs w:val="24"/>
        </w:rPr>
        <w:t>9.</w:t>
      </w:r>
      <w:r w:rsidR="00F8797B" w:rsidRPr="00F8797B">
        <w:rPr>
          <w:bCs/>
          <w:color w:val="FF0000"/>
          <w:sz w:val="24"/>
          <w:szCs w:val="24"/>
        </w:rPr>
        <w:t>РМО учителей технологии (рук. Чижов Александр Олегович)</w:t>
      </w:r>
    </w:p>
    <w:p w:rsidR="00D07F19" w:rsidRPr="00D07F19" w:rsidRDefault="00D07F19" w:rsidP="00AC3EC4">
      <w:pPr>
        <w:ind w:left="1416"/>
        <w:rPr>
          <w:bCs/>
          <w:sz w:val="24"/>
          <w:szCs w:val="24"/>
        </w:rPr>
      </w:pPr>
      <w:r>
        <w:rPr>
          <w:bCs/>
          <w:sz w:val="24"/>
          <w:szCs w:val="24"/>
        </w:rPr>
        <w:t>Семинар</w:t>
      </w:r>
      <w:r w:rsidRPr="00D07F19">
        <w:rPr>
          <w:bCs/>
          <w:sz w:val="24"/>
          <w:szCs w:val="24"/>
        </w:rPr>
        <w:t xml:space="preserve"> «Формирующее оценивание в деятельности учителя технологии».</w:t>
      </w:r>
    </w:p>
    <w:p w:rsidR="00996DFA" w:rsidRDefault="00D07F19" w:rsidP="00AC3EC4">
      <w:pPr>
        <w:ind w:left="1416"/>
        <w:rPr>
          <w:bCs/>
          <w:sz w:val="24"/>
          <w:szCs w:val="24"/>
        </w:rPr>
      </w:pPr>
      <w:r>
        <w:rPr>
          <w:bCs/>
          <w:sz w:val="24"/>
          <w:szCs w:val="24"/>
        </w:rPr>
        <w:t xml:space="preserve"> МК</w:t>
      </w:r>
      <w:r w:rsidR="00C55565">
        <w:rPr>
          <w:bCs/>
          <w:sz w:val="24"/>
          <w:szCs w:val="24"/>
        </w:rPr>
        <w:t xml:space="preserve"> </w:t>
      </w:r>
      <w:r w:rsidRPr="00D07F19">
        <w:rPr>
          <w:bCs/>
          <w:sz w:val="24"/>
          <w:szCs w:val="24"/>
        </w:rPr>
        <w:t>«Ковроткачество»</w:t>
      </w:r>
      <w:r>
        <w:rPr>
          <w:bCs/>
          <w:sz w:val="24"/>
          <w:szCs w:val="24"/>
        </w:rPr>
        <w:t>, МК</w:t>
      </w:r>
      <w:r w:rsidRPr="00D07F19">
        <w:rPr>
          <w:bCs/>
          <w:sz w:val="24"/>
          <w:szCs w:val="24"/>
        </w:rPr>
        <w:t xml:space="preserve"> </w:t>
      </w:r>
      <w:r w:rsidR="00AD0CDF" w:rsidRPr="00D07F19">
        <w:rPr>
          <w:bCs/>
          <w:sz w:val="24"/>
          <w:szCs w:val="24"/>
        </w:rPr>
        <w:t>«Развитие</w:t>
      </w:r>
      <w:r w:rsidRPr="00D07F19">
        <w:rPr>
          <w:bCs/>
          <w:sz w:val="24"/>
          <w:szCs w:val="24"/>
        </w:rPr>
        <w:t xml:space="preserve"> </w:t>
      </w:r>
      <w:r w:rsidR="00AD0CDF" w:rsidRPr="00D07F19">
        <w:rPr>
          <w:bCs/>
          <w:sz w:val="24"/>
          <w:szCs w:val="24"/>
        </w:rPr>
        <w:t>творческих способностей,</w:t>
      </w:r>
      <w:r w:rsidRPr="00D07F19">
        <w:rPr>
          <w:bCs/>
          <w:sz w:val="24"/>
          <w:szCs w:val="24"/>
        </w:rPr>
        <w:t xml:space="preserve"> обучающихся через проект «Изготовление столярно – мебельных изделий с использованием разных техник»</w:t>
      </w:r>
      <w:r>
        <w:rPr>
          <w:bCs/>
          <w:sz w:val="24"/>
          <w:szCs w:val="24"/>
        </w:rPr>
        <w:t xml:space="preserve">, разработческий семинар </w:t>
      </w:r>
      <w:r w:rsidRPr="00D07F19">
        <w:rPr>
          <w:bCs/>
          <w:sz w:val="24"/>
          <w:szCs w:val="24"/>
        </w:rPr>
        <w:t>«Разработка рабочей программы для 5 кл. в рамках обновления предметной области «Технология».</w:t>
      </w:r>
    </w:p>
    <w:p w:rsidR="00996DFA" w:rsidRDefault="003304CB" w:rsidP="00AC3EC4">
      <w:pPr>
        <w:ind w:left="1416"/>
        <w:rPr>
          <w:bCs/>
          <w:sz w:val="24"/>
          <w:szCs w:val="24"/>
        </w:rPr>
      </w:pPr>
      <w:r>
        <w:rPr>
          <w:bCs/>
          <w:color w:val="FF0000"/>
          <w:sz w:val="24"/>
          <w:szCs w:val="24"/>
        </w:rPr>
        <w:t>10.РМО узких специалистов (рук. Шмарловская Наталья Александровна)</w:t>
      </w:r>
    </w:p>
    <w:p w:rsidR="00E81F00" w:rsidRDefault="00996DFA" w:rsidP="00AC3EC4">
      <w:pPr>
        <w:ind w:left="1416"/>
        <w:rPr>
          <w:bCs/>
          <w:sz w:val="24"/>
          <w:szCs w:val="24"/>
        </w:rPr>
      </w:pPr>
      <w:r>
        <w:rPr>
          <w:bCs/>
          <w:sz w:val="24"/>
          <w:szCs w:val="24"/>
        </w:rPr>
        <w:t>Задачи на 2020 – 2021 уч. год</w:t>
      </w:r>
      <w:r w:rsidR="00E81F00">
        <w:rPr>
          <w:bCs/>
          <w:sz w:val="24"/>
          <w:szCs w:val="24"/>
        </w:rPr>
        <w:t>:</w:t>
      </w:r>
    </w:p>
    <w:p w:rsidR="00E81F00" w:rsidRDefault="00E81F00" w:rsidP="00AC3EC4">
      <w:pPr>
        <w:pStyle w:val="a3"/>
        <w:numPr>
          <w:ilvl w:val="0"/>
          <w:numId w:val="21"/>
        </w:numPr>
        <w:rPr>
          <w:bCs/>
          <w:sz w:val="24"/>
          <w:szCs w:val="24"/>
        </w:rPr>
      </w:pPr>
      <w:r>
        <w:rPr>
          <w:bCs/>
          <w:sz w:val="24"/>
          <w:szCs w:val="24"/>
        </w:rPr>
        <w:t>Обеспечить методическое сопровождение введения ФГОС СОО (курсы повышения квалификации, про</w:t>
      </w:r>
      <w:r w:rsidR="00627BAF">
        <w:rPr>
          <w:bCs/>
          <w:sz w:val="24"/>
          <w:szCs w:val="24"/>
        </w:rPr>
        <w:t xml:space="preserve">ведение методических семинаров по теме «Специфика учебных предметов в старшей школе», круглый стол </w:t>
      </w:r>
      <w:r w:rsidR="000757A7">
        <w:rPr>
          <w:bCs/>
          <w:sz w:val="24"/>
          <w:szCs w:val="24"/>
        </w:rPr>
        <w:t>«Особенности</w:t>
      </w:r>
      <w:r w:rsidR="00627BAF">
        <w:rPr>
          <w:bCs/>
          <w:sz w:val="24"/>
          <w:szCs w:val="24"/>
        </w:rPr>
        <w:t xml:space="preserve"> запуска старшей школы», практические семинары </w:t>
      </w:r>
      <w:r w:rsidR="000757A7">
        <w:rPr>
          <w:bCs/>
          <w:sz w:val="24"/>
          <w:szCs w:val="24"/>
        </w:rPr>
        <w:t>«Формирование</w:t>
      </w:r>
      <w:r w:rsidR="00627BAF">
        <w:rPr>
          <w:bCs/>
          <w:sz w:val="24"/>
          <w:szCs w:val="24"/>
        </w:rPr>
        <w:t xml:space="preserve"> учебного плана старшей школы», «Образовательное пространство старшеклассников», нормативно – правовое обеспечение введения ФГОС СОО, план – график мероприятий старшей школы введения ФГОС СОО Боготольского района (10 кл.).</w:t>
      </w:r>
    </w:p>
    <w:p w:rsidR="00D07F19" w:rsidRDefault="00F92A93" w:rsidP="00AC3EC4">
      <w:pPr>
        <w:pStyle w:val="a3"/>
        <w:numPr>
          <w:ilvl w:val="0"/>
          <w:numId w:val="21"/>
        </w:numPr>
        <w:rPr>
          <w:bCs/>
          <w:sz w:val="24"/>
          <w:szCs w:val="24"/>
        </w:rPr>
      </w:pPr>
      <w:r>
        <w:rPr>
          <w:bCs/>
          <w:sz w:val="24"/>
          <w:szCs w:val="24"/>
        </w:rPr>
        <w:t>Организовать работу по преемственности между уровнями образования с учетом преемственности образовательных результатов, форм, методов и технологий. Для того, чтобы переход с одного уровня обучения на другой был безболезненным.</w:t>
      </w:r>
    </w:p>
    <w:p w:rsidR="00F92A93" w:rsidRDefault="00F92A93" w:rsidP="00AC3EC4">
      <w:pPr>
        <w:pStyle w:val="a3"/>
        <w:ind w:left="1776"/>
        <w:rPr>
          <w:bCs/>
          <w:sz w:val="24"/>
          <w:szCs w:val="24"/>
        </w:rPr>
      </w:pPr>
      <w:r>
        <w:rPr>
          <w:bCs/>
          <w:sz w:val="24"/>
          <w:szCs w:val="24"/>
        </w:rPr>
        <w:lastRenderedPageBreak/>
        <w:t xml:space="preserve">Проведение круглых столов, методических семинаров с привлечением психологов Шмарловская Н.А., Пантелеева </w:t>
      </w:r>
      <w:r w:rsidR="000757A7">
        <w:rPr>
          <w:bCs/>
          <w:sz w:val="24"/>
          <w:szCs w:val="24"/>
        </w:rPr>
        <w:t>И. В.</w:t>
      </w:r>
      <w:r>
        <w:rPr>
          <w:bCs/>
          <w:sz w:val="24"/>
          <w:szCs w:val="24"/>
        </w:rPr>
        <w:t xml:space="preserve"> По теме «Построение образовательных переходов от ступени </w:t>
      </w:r>
      <w:r w:rsidR="000757A7">
        <w:rPr>
          <w:bCs/>
          <w:sz w:val="24"/>
          <w:szCs w:val="24"/>
        </w:rPr>
        <w:t>,,,,,,,, к</w:t>
      </w:r>
      <w:r>
        <w:rPr>
          <w:bCs/>
          <w:sz w:val="24"/>
          <w:szCs w:val="24"/>
        </w:rPr>
        <w:t xml:space="preserve"> ступени,,,,,,,, для успешной адаптации каждого ребенка»</w:t>
      </w:r>
    </w:p>
    <w:p w:rsidR="00F92A93" w:rsidRDefault="00F92A93" w:rsidP="00AC3EC4">
      <w:pPr>
        <w:pStyle w:val="a3"/>
        <w:ind w:left="1776"/>
        <w:rPr>
          <w:bCs/>
          <w:color w:val="FF0000"/>
          <w:sz w:val="24"/>
          <w:szCs w:val="24"/>
        </w:rPr>
      </w:pPr>
      <w:r w:rsidRPr="000757A7">
        <w:rPr>
          <w:bCs/>
          <w:color w:val="FF0000"/>
          <w:sz w:val="24"/>
          <w:szCs w:val="24"/>
        </w:rPr>
        <w:t>КРАЕВОЙ ПРОЕКТ «СОВРЕМЕННАЯ ШКОЛА»</w:t>
      </w:r>
    </w:p>
    <w:p w:rsidR="00AD0CDF" w:rsidRDefault="000757A7" w:rsidP="00AC3EC4">
      <w:pPr>
        <w:pStyle w:val="a3"/>
        <w:numPr>
          <w:ilvl w:val="0"/>
          <w:numId w:val="21"/>
        </w:numPr>
        <w:rPr>
          <w:bCs/>
          <w:sz w:val="24"/>
          <w:szCs w:val="24"/>
        </w:rPr>
      </w:pPr>
      <w:r>
        <w:rPr>
          <w:bCs/>
          <w:sz w:val="24"/>
          <w:szCs w:val="24"/>
        </w:rPr>
        <w:t>Сопровождение молодых педагогов через различные формы методического сопровождения (консуль</w:t>
      </w:r>
      <w:r w:rsidR="00AD0CDF">
        <w:rPr>
          <w:bCs/>
          <w:sz w:val="24"/>
          <w:szCs w:val="24"/>
        </w:rPr>
        <w:t>тации, посещение рабочего места с целью методической и организационной помощи</w:t>
      </w:r>
      <w:r>
        <w:rPr>
          <w:bCs/>
          <w:sz w:val="24"/>
          <w:szCs w:val="24"/>
        </w:rPr>
        <w:t>,</w:t>
      </w:r>
      <w:r w:rsidR="0032121D">
        <w:rPr>
          <w:bCs/>
          <w:sz w:val="24"/>
          <w:szCs w:val="24"/>
        </w:rPr>
        <w:t xml:space="preserve"> </w:t>
      </w:r>
      <w:r w:rsidR="00AD0CDF">
        <w:rPr>
          <w:bCs/>
          <w:sz w:val="24"/>
          <w:szCs w:val="24"/>
        </w:rPr>
        <w:t>мотивация к участию в конкурсах профессионального мастерства).</w:t>
      </w:r>
    </w:p>
    <w:p w:rsidR="000757A7" w:rsidRDefault="0032121D" w:rsidP="00AC3EC4">
      <w:pPr>
        <w:pStyle w:val="a3"/>
        <w:ind w:left="1776"/>
        <w:rPr>
          <w:bCs/>
          <w:color w:val="FF0000"/>
          <w:sz w:val="24"/>
          <w:szCs w:val="24"/>
        </w:rPr>
      </w:pPr>
      <w:r>
        <w:rPr>
          <w:bCs/>
          <w:sz w:val="24"/>
          <w:szCs w:val="24"/>
        </w:rPr>
        <w:t xml:space="preserve"> </w:t>
      </w:r>
      <w:r w:rsidR="002C1782" w:rsidRPr="002C1782">
        <w:rPr>
          <w:bCs/>
          <w:color w:val="FF0000"/>
          <w:sz w:val="24"/>
          <w:szCs w:val="24"/>
        </w:rPr>
        <w:t>КРАЕВОЙ ПРОЕКТ «УЧИТЕЛЬ БУДУЩЕГО»</w:t>
      </w:r>
    </w:p>
    <w:p w:rsidR="002C1782" w:rsidRPr="002C1782" w:rsidRDefault="002C1782" w:rsidP="00AC3EC4">
      <w:pPr>
        <w:pStyle w:val="a3"/>
        <w:numPr>
          <w:ilvl w:val="0"/>
          <w:numId w:val="21"/>
        </w:numPr>
        <w:rPr>
          <w:bCs/>
          <w:sz w:val="24"/>
          <w:szCs w:val="24"/>
        </w:rPr>
      </w:pPr>
      <w:r w:rsidRPr="002C1782">
        <w:rPr>
          <w:bCs/>
          <w:sz w:val="24"/>
          <w:szCs w:val="24"/>
        </w:rPr>
        <w:t>Освоение педагогами новых технологий дистанционного обучения (курсовая переподготовка, проведение районных мероприятий с использованием дистанционных форм работы с педагогами: РМО, конкурсы ит.д., организация обучения школьников на базе краевой дистанционной школы, представление положительных практик на форуме).</w:t>
      </w:r>
    </w:p>
    <w:p w:rsidR="002C1782" w:rsidRDefault="002C1782" w:rsidP="00AC3EC4">
      <w:pPr>
        <w:pStyle w:val="a3"/>
        <w:ind w:left="1776"/>
        <w:rPr>
          <w:bCs/>
          <w:color w:val="FF0000"/>
          <w:sz w:val="24"/>
          <w:szCs w:val="24"/>
        </w:rPr>
      </w:pPr>
      <w:r w:rsidRPr="002C1782">
        <w:rPr>
          <w:bCs/>
          <w:color w:val="FF0000"/>
          <w:sz w:val="24"/>
          <w:szCs w:val="24"/>
        </w:rPr>
        <w:t>КРАЕВОЙ ПРОЕКТ «УЧИТЕЛЬ БУДУЩЕГО»</w:t>
      </w:r>
      <w:r>
        <w:rPr>
          <w:bCs/>
          <w:color w:val="FF0000"/>
          <w:sz w:val="24"/>
          <w:szCs w:val="24"/>
        </w:rPr>
        <w:t>.</w:t>
      </w:r>
    </w:p>
    <w:p w:rsidR="002C1782" w:rsidRPr="002C1782" w:rsidRDefault="002C1782" w:rsidP="00AC3EC4">
      <w:pPr>
        <w:pStyle w:val="a3"/>
        <w:numPr>
          <w:ilvl w:val="0"/>
          <w:numId w:val="21"/>
        </w:numPr>
        <w:rPr>
          <w:bCs/>
          <w:sz w:val="24"/>
          <w:szCs w:val="24"/>
        </w:rPr>
      </w:pPr>
      <w:r>
        <w:rPr>
          <w:bCs/>
          <w:sz w:val="24"/>
          <w:szCs w:val="24"/>
        </w:rPr>
        <w:t>Организовать групповое взаимодействие учителей предметников внутри каждого РМО</w:t>
      </w:r>
      <w:r w:rsidR="009421AF">
        <w:rPr>
          <w:bCs/>
          <w:sz w:val="24"/>
          <w:szCs w:val="24"/>
        </w:rPr>
        <w:t xml:space="preserve"> (создание творческих групп)</w:t>
      </w:r>
      <w:r>
        <w:rPr>
          <w:bCs/>
          <w:sz w:val="24"/>
          <w:szCs w:val="24"/>
        </w:rPr>
        <w:t xml:space="preserve">  с целью реализации мероприятий по формированию читательской, математической, финансовой</w:t>
      </w:r>
      <w:r w:rsidR="009421AF">
        <w:rPr>
          <w:bCs/>
          <w:sz w:val="24"/>
          <w:szCs w:val="24"/>
        </w:rPr>
        <w:t xml:space="preserve"> и естественно- научной грамотности</w:t>
      </w:r>
      <w:r w:rsidR="009C1927">
        <w:rPr>
          <w:bCs/>
          <w:sz w:val="24"/>
          <w:szCs w:val="24"/>
        </w:rPr>
        <w:t>, организация курсовой переподготовки, р</w:t>
      </w:r>
      <w:r w:rsidR="009421AF">
        <w:rPr>
          <w:bCs/>
          <w:sz w:val="24"/>
          <w:szCs w:val="24"/>
        </w:rPr>
        <w:t>азработать и внедрить инструменты оценки функциональной грамотности.</w:t>
      </w:r>
    </w:p>
    <w:p w:rsidR="009421AF" w:rsidRDefault="009421AF" w:rsidP="00AC3EC4">
      <w:pPr>
        <w:pStyle w:val="a3"/>
        <w:ind w:left="1776"/>
        <w:rPr>
          <w:bCs/>
          <w:color w:val="FF0000"/>
          <w:sz w:val="24"/>
          <w:szCs w:val="24"/>
        </w:rPr>
      </w:pPr>
      <w:r w:rsidRPr="000757A7">
        <w:rPr>
          <w:bCs/>
          <w:color w:val="FF0000"/>
          <w:sz w:val="24"/>
          <w:szCs w:val="24"/>
        </w:rPr>
        <w:t>КРАЕВОЙ ПРОЕКТ «СОВРЕМЕННАЯ ШКОЛА»</w:t>
      </w:r>
    </w:p>
    <w:p w:rsidR="009C1927" w:rsidRPr="009C1927" w:rsidRDefault="009C1927" w:rsidP="00AC3EC4">
      <w:pPr>
        <w:pStyle w:val="a3"/>
        <w:numPr>
          <w:ilvl w:val="0"/>
          <w:numId w:val="21"/>
        </w:numPr>
        <w:rPr>
          <w:bCs/>
          <w:sz w:val="24"/>
          <w:szCs w:val="24"/>
        </w:rPr>
      </w:pPr>
      <w:r>
        <w:rPr>
          <w:bCs/>
          <w:sz w:val="24"/>
          <w:szCs w:val="24"/>
        </w:rPr>
        <w:t>Организация сопровождения детей с разными</w:t>
      </w:r>
      <w:r w:rsidR="00F455F1">
        <w:rPr>
          <w:bCs/>
          <w:sz w:val="24"/>
          <w:szCs w:val="24"/>
        </w:rPr>
        <w:t xml:space="preserve"> образовательными потребностями (способные дети, осуществление профессиональных проб, дети, испытывающие трудности в обучении).</w:t>
      </w:r>
    </w:p>
    <w:p w:rsidR="002C1782" w:rsidRDefault="002C1782" w:rsidP="00AC3EC4">
      <w:pPr>
        <w:pStyle w:val="a3"/>
        <w:ind w:left="1776"/>
        <w:rPr>
          <w:bCs/>
          <w:color w:val="FF0000"/>
          <w:sz w:val="24"/>
          <w:szCs w:val="24"/>
        </w:rPr>
      </w:pPr>
    </w:p>
    <w:p w:rsidR="00D07F19" w:rsidRPr="00D07F19" w:rsidRDefault="00D07F19" w:rsidP="00AC3EC4">
      <w:pPr>
        <w:ind w:left="1416"/>
        <w:rPr>
          <w:bCs/>
          <w:sz w:val="24"/>
          <w:szCs w:val="24"/>
        </w:rPr>
      </w:pPr>
    </w:p>
    <w:p w:rsidR="00C208D6" w:rsidRDefault="00C208D6" w:rsidP="00AC3EC4">
      <w:pPr>
        <w:ind w:left="1416"/>
        <w:rPr>
          <w:bCs/>
          <w:sz w:val="24"/>
          <w:szCs w:val="24"/>
        </w:rPr>
      </w:pPr>
    </w:p>
    <w:p w:rsidR="00D07F19" w:rsidRDefault="00D07F19" w:rsidP="00AC3EC4">
      <w:pPr>
        <w:ind w:firstLine="708"/>
        <w:rPr>
          <w:bCs/>
          <w:color w:val="FF0000"/>
          <w:sz w:val="24"/>
          <w:szCs w:val="24"/>
        </w:rPr>
      </w:pPr>
      <w:r w:rsidRPr="00D07F19">
        <w:rPr>
          <w:bCs/>
          <w:color w:val="FF0000"/>
          <w:sz w:val="24"/>
          <w:szCs w:val="24"/>
        </w:rPr>
        <w:t>ФОРМИРОВАНИЕ СОЦИАЛЬНОЙ КОМПЕТЕНТНОСТИ СТАРШЕКЛАССНИКОВ В УСЛОВИЯХ СЕЛЬСКОЙ ШКОЛЫ</w:t>
      </w:r>
    </w:p>
    <w:p w:rsidR="00DF542D" w:rsidRDefault="00D07F19" w:rsidP="00AC3EC4">
      <w:pPr>
        <w:ind w:firstLine="708"/>
        <w:rPr>
          <w:rFonts w:eastAsiaTheme="minorHAnsi"/>
          <w:color w:val="000000"/>
          <w:shd w:val="clear" w:color="auto" w:fill="FFFFFF"/>
        </w:rPr>
      </w:pPr>
      <w:r>
        <w:rPr>
          <w:bCs/>
          <w:sz w:val="24"/>
          <w:szCs w:val="24"/>
        </w:rPr>
        <w:t>Работа по пилотированию ФГОС СОО началась в Красноярском крае в 2013 году. ОУ нашего района не вошли в краевой проект по пилотированию.</w:t>
      </w:r>
      <w:r w:rsidR="002F7DA2">
        <w:rPr>
          <w:bCs/>
          <w:sz w:val="24"/>
          <w:szCs w:val="24"/>
        </w:rPr>
        <w:t xml:space="preserve"> Начиная с 2019 -2020 учебного года мы начали </w:t>
      </w:r>
      <w:r w:rsidR="00DF542D">
        <w:rPr>
          <w:bCs/>
          <w:sz w:val="24"/>
          <w:szCs w:val="24"/>
        </w:rPr>
        <w:t>готовиться к</w:t>
      </w:r>
      <w:r w:rsidR="002F7DA2">
        <w:rPr>
          <w:bCs/>
          <w:sz w:val="24"/>
          <w:szCs w:val="24"/>
        </w:rPr>
        <w:t xml:space="preserve"> введению ФГОС СОО.</w:t>
      </w:r>
    </w:p>
    <w:p w:rsidR="00D07F19" w:rsidRDefault="00DF542D" w:rsidP="00AC3EC4">
      <w:pPr>
        <w:ind w:firstLine="708"/>
        <w:rPr>
          <w:bCs/>
          <w:sz w:val="24"/>
          <w:szCs w:val="24"/>
        </w:rPr>
      </w:pPr>
      <w:r>
        <w:rPr>
          <w:rFonts w:eastAsiaTheme="minorHAnsi"/>
          <w:color w:val="000000"/>
          <w:shd w:val="clear" w:color="auto" w:fill="FFFFFF"/>
        </w:rPr>
        <w:t>1.</w:t>
      </w:r>
      <w:r>
        <w:rPr>
          <w:bCs/>
          <w:sz w:val="24"/>
          <w:szCs w:val="24"/>
        </w:rPr>
        <w:t xml:space="preserve"> Н</w:t>
      </w:r>
      <w:r w:rsidRPr="00DF542D">
        <w:rPr>
          <w:bCs/>
          <w:sz w:val="24"/>
          <w:szCs w:val="24"/>
        </w:rPr>
        <w:t xml:space="preserve">а базе МБОУ Критовской СОШ состоялся межмуниципальный семинар для заместителей директоров по учебной работе по </w:t>
      </w:r>
      <w:r w:rsidR="00540E67" w:rsidRPr="00DF542D">
        <w:rPr>
          <w:bCs/>
          <w:sz w:val="24"/>
          <w:szCs w:val="24"/>
        </w:rPr>
        <w:t>теме «</w:t>
      </w:r>
      <w:r w:rsidRPr="00DF542D">
        <w:rPr>
          <w:b/>
          <w:bCs/>
          <w:sz w:val="24"/>
          <w:szCs w:val="24"/>
        </w:rPr>
        <w:t xml:space="preserve">Итоговый индивидуальный проект как форма оценки </w:t>
      </w:r>
      <w:r w:rsidR="00FF2CC4" w:rsidRPr="00DF542D">
        <w:rPr>
          <w:b/>
          <w:bCs/>
          <w:sz w:val="24"/>
          <w:szCs w:val="24"/>
        </w:rPr>
        <w:t xml:space="preserve">метапредметных </w:t>
      </w:r>
      <w:r w:rsidR="00FF2CC4">
        <w:rPr>
          <w:b/>
          <w:bCs/>
          <w:sz w:val="24"/>
          <w:szCs w:val="24"/>
        </w:rPr>
        <w:t>результатов</w:t>
      </w:r>
      <w:r w:rsidR="00540E67" w:rsidRPr="00DF542D">
        <w:rPr>
          <w:b/>
          <w:bCs/>
          <w:sz w:val="24"/>
          <w:szCs w:val="24"/>
        </w:rPr>
        <w:t>,</w:t>
      </w:r>
      <w:r w:rsidRPr="00DF542D">
        <w:rPr>
          <w:b/>
          <w:bCs/>
          <w:sz w:val="24"/>
          <w:szCs w:val="24"/>
        </w:rPr>
        <w:t xml:space="preserve"> учащихся в условиях реализации ФГОС ООО»</w:t>
      </w:r>
      <w:r w:rsidR="00A5693D">
        <w:rPr>
          <w:b/>
          <w:bCs/>
          <w:sz w:val="24"/>
          <w:szCs w:val="24"/>
        </w:rPr>
        <w:t xml:space="preserve">. Семинар прошел с </w:t>
      </w:r>
      <w:r w:rsidR="00540E67">
        <w:rPr>
          <w:b/>
          <w:bCs/>
          <w:sz w:val="24"/>
          <w:szCs w:val="24"/>
        </w:rPr>
        <w:t>целью: предъявление</w:t>
      </w:r>
      <w:r w:rsidRPr="00DF542D">
        <w:rPr>
          <w:bCs/>
          <w:sz w:val="24"/>
          <w:szCs w:val="24"/>
        </w:rPr>
        <w:t xml:space="preserve"> образовательной практики деятельности педагогов школы по выполнению итогового индивидуального проекта как формы оценки метапредметных </w:t>
      </w:r>
      <w:r w:rsidR="00540E67" w:rsidRPr="00DF542D">
        <w:rPr>
          <w:bCs/>
          <w:sz w:val="24"/>
          <w:szCs w:val="24"/>
        </w:rPr>
        <w:t>результатов,</w:t>
      </w:r>
      <w:r w:rsidRPr="00DF542D">
        <w:rPr>
          <w:bCs/>
          <w:sz w:val="24"/>
          <w:szCs w:val="24"/>
        </w:rPr>
        <w:t xml:space="preserve"> учащихся в условиях реализации ФГОС ООО. </w:t>
      </w:r>
      <w:r w:rsidRPr="00DF542D">
        <w:rPr>
          <w:bCs/>
          <w:sz w:val="24"/>
          <w:szCs w:val="24"/>
        </w:rPr>
        <w:br/>
      </w:r>
      <w:r w:rsidR="00A5693D">
        <w:rPr>
          <w:bCs/>
          <w:sz w:val="24"/>
          <w:szCs w:val="24"/>
        </w:rPr>
        <w:t> В</w:t>
      </w:r>
      <w:r w:rsidRPr="00DF542D">
        <w:rPr>
          <w:bCs/>
          <w:sz w:val="24"/>
          <w:szCs w:val="24"/>
        </w:rPr>
        <w:t xml:space="preserve"> ходе семинара </w:t>
      </w:r>
      <w:r w:rsidR="00540E67" w:rsidRPr="00DF542D">
        <w:rPr>
          <w:bCs/>
          <w:sz w:val="24"/>
          <w:szCs w:val="24"/>
        </w:rPr>
        <w:t>участникам представлен</w:t>
      </w:r>
      <w:r w:rsidRPr="00DF542D">
        <w:rPr>
          <w:bCs/>
          <w:sz w:val="24"/>
          <w:szCs w:val="24"/>
        </w:rPr>
        <w:t xml:space="preserve"> примерный комплекс методических материалов для разработки итогового индивидуального учебного проекта на уровне основного общего образования в общеобразовательной организации в соответствии с требованиями ФГОС основного общего образования, Примерной основной образовательной программой основного общего образования</w:t>
      </w:r>
      <w:r w:rsidR="00A5693D">
        <w:rPr>
          <w:bCs/>
          <w:sz w:val="24"/>
          <w:szCs w:val="24"/>
        </w:rPr>
        <w:t>.</w:t>
      </w:r>
    </w:p>
    <w:p w:rsidR="00A5693D" w:rsidRDefault="00A5693D" w:rsidP="00AC3EC4">
      <w:pPr>
        <w:ind w:firstLine="708"/>
        <w:rPr>
          <w:bCs/>
          <w:sz w:val="24"/>
          <w:szCs w:val="24"/>
        </w:rPr>
      </w:pPr>
      <w:r>
        <w:rPr>
          <w:bCs/>
          <w:sz w:val="24"/>
          <w:szCs w:val="24"/>
        </w:rPr>
        <w:t>2.</w:t>
      </w:r>
      <w:r w:rsidR="00883AB4">
        <w:rPr>
          <w:bCs/>
          <w:sz w:val="24"/>
          <w:szCs w:val="24"/>
        </w:rPr>
        <w:t>Участие в межмуниципальном семинаре на базе Степновской СОШ Назаровского района «Старшая школа: опыт пилотирования».</w:t>
      </w:r>
    </w:p>
    <w:p w:rsidR="00883AB4" w:rsidRDefault="00883AB4" w:rsidP="00AC3EC4">
      <w:pPr>
        <w:ind w:firstLine="708"/>
        <w:rPr>
          <w:bCs/>
          <w:sz w:val="24"/>
          <w:szCs w:val="24"/>
        </w:rPr>
      </w:pPr>
      <w:r>
        <w:rPr>
          <w:bCs/>
          <w:sz w:val="24"/>
          <w:szCs w:val="24"/>
        </w:rPr>
        <w:t>Семинар прошел с целью презентации опыта работы школы по за</w:t>
      </w:r>
      <w:r w:rsidR="00540E67">
        <w:rPr>
          <w:bCs/>
          <w:sz w:val="24"/>
          <w:szCs w:val="24"/>
        </w:rPr>
        <w:t xml:space="preserve">пуску старшей школы,                                                                                                                                                                                                                                                                                                                                                                                                                                                                                                                                                                                                                                                                                                                                                                                                                                                                                                                                                                                                                                                                                                                                                                                                                                                                                                                                                                                                                                                  </w:t>
      </w:r>
      <w:r>
        <w:rPr>
          <w:bCs/>
          <w:sz w:val="24"/>
          <w:szCs w:val="24"/>
        </w:rPr>
        <w:t xml:space="preserve"> подходов к созданию образовательного пространства старшеклассников и формированию учебного плана старшей школы.</w:t>
      </w:r>
    </w:p>
    <w:p w:rsidR="00883AB4" w:rsidRDefault="00883AB4" w:rsidP="00AC3EC4">
      <w:pPr>
        <w:rPr>
          <w:bCs/>
          <w:sz w:val="24"/>
          <w:szCs w:val="24"/>
        </w:rPr>
      </w:pPr>
      <w:r>
        <w:rPr>
          <w:bCs/>
          <w:sz w:val="24"/>
          <w:szCs w:val="24"/>
        </w:rPr>
        <w:t xml:space="preserve">              3.</w:t>
      </w:r>
      <w:r w:rsidRPr="00883AB4">
        <w:rPr>
          <w:bCs/>
          <w:sz w:val="24"/>
          <w:szCs w:val="24"/>
        </w:rPr>
        <w:t xml:space="preserve">Участие в </w:t>
      </w:r>
      <w:r>
        <w:rPr>
          <w:bCs/>
          <w:sz w:val="24"/>
          <w:szCs w:val="24"/>
        </w:rPr>
        <w:t>краевом марафоне «Результаты пилотирования ФГОС СОО»</w:t>
      </w:r>
      <w:r w:rsidR="0020256A">
        <w:rPr>
          <w:bCs/>
          <w:sz w:val="24"/>
          <w:szCs w:val="24"/>
        </w:rPr>
        <w:t>.</w:t>
      </w:r>
    </w:p>
    <w:p w:rsidR="0020256A" w:rsidRDefault="0020256A" w:rsidP="00AC3EC4">
      <w:pPr>
        <w:rPr>
          <w:bCs/>
          <w:sz w:val="24"/>
          <w:szCs w:val="24"/>
        </w:rPr>
      </w:pPr>
      <w:r>
        <w:rPr>
          <w:bCs/>
          <w:sz w:val="24"/>
          <w:szCs w:val="24"/>
        </w:rPr>
        <w:t xml:space="preserve">              4.</w:t>
      </w:r>
      <w:r w:rsidR="00FF2CC4">
        <w:rPr>
          <w:bCs/>
          <w:sz w:val="24"/>
          <w:szCs w:val="24"/>
        </w:rPr>
        <w:t>Провели по школам анализ планирования траектории обучения девятиклассников.</w:t>
      </w:r>
    </w:p>
    <w:p w:rsidR="00FF2CC4" w:rsidRDefault="00FF2CC4" w:rsidP="00AC3EC4">
      <w:pPr>
        <w:rPr>
          <w:bCs/>
          <w:sz w:val="24"/>
          <w:szCs w:val="24"/>
        </w:rPr>
      </w:pPr>
    </w:p>
    <w:p w:rsidR="00FF2CC4" w:rsidRDefault="00FF2CC4" w:rsidP="00AC3EC4">
      <w:pPr>
        <w:rPr>
          <w:bCs/>
          <w:color w:val="FF0000"/>
          <w:sz w:val="24"/>
          <w:szCs w:val="24"/>
        </w:rPr>
      </w:pPr>
      <w:r w:rsidRPr="00FF2CC4">
        <w:rPr>
          <w:bCs/>
          <w:color w:val="FF0000"/>
          <w:sz w:val="24"/>
          <w:szCs w:val="24"/>
        </w:rPr>
        <w:t>ЗАДАЧИ НА 2020-2021 УЧЕБНЫЙ ГОД</w:t>
      </w:r>
    </w:p>
    <w:p w:rsidR="00FF2CC4" w:rsidRPr="00DE5683" w:rsidRDefault="00B37A8D" w:rsidP="00AC3EC4">
      <w:pPr>
        <w:pStyle w:val="a3"/>
        <w:ind w:left="705"/>
        <w:rPr>
          <w:bCs/>
          <w:color w:val="000000" w:themeColor="text1"/>
          <w:sz w:val="24"/>
          <w:szCs w:val="24"/>
        </w:rPr>
      </w:pPr>
      <w:r>
        <w:rPr>
          <w:bCs/>
          <w:color w:val="000000" w:themeColor="text1"/>
          <w:sz w:val="24"/>
          <w:szCs w:val="24"/>
        </w:rPr>
        <w:lastRenderedPageBreak/>
        <w:t>1.</w:t>
      </w:r>
      <w:r w:rsidR="00DE5683" w:rsidRPr="00DE5683">
        <w:rPr>
          <w:bCs/>
          <w:color w:val="000000" w:themeColor="text1"/>
          <w:sz w:val="24"/>
          <w:szCs w:val="24"/>
        </w:rPr>
        <w:t>Обеспечить методическое сопровождение введения ФГОС СОО (курсы повышения квалификации, проведение методических семинаров по теме «Специфика учебных предметов в старшей школе», круглый стол «Особенности запуска старшей школы», практические семинары «Формирование учебного плана старшей школы», «Образовательное пространство старшеклассников», нормативно – правовое обеспечение введения ФГОС СОО, план – график мероприятий старшей школы введения ФГОС СОО Боготольского района (10 кл.).</w:t>
      </w:r>
    </w:p>
    <w:p w:rsidR="00DE5683" w:rsidRDefault="00B37A8D" w:rsidP="00AC3EC4">
      <w:pPr>
        <w:pStyle w:val="a3"/>
        <w:ind w:left="705"/>
        <w:rPr>
          <w:bCs/>
          <w:color w:val="000000" w:themeColor="text1"/>
          <w:sz w:val="24"/>
          <w:szCs w:val="24"/>
        </w:rPr>
      </w:pPr>
      <w:r>
        <w:rPr>
          <w:bCs/>
          <w:color w:val="000000" w:themeColor="text1"/>
          <w:sz w:val="24"/>
          <w:szCs w:val="24"/>
        </w:rPr>
        <w:t>2.</w:t>
      </w:r>
      <w:r w:rsidR="00DE5683">
        <w:rPr>
          <w:bCs/>
          <w:color w:val="000000" w:themeColor="text1"/>
          <w:sz w:val="24"/>
          <w:szCs w:val="24"/>
        </w:rPr>
        <w:t>Освоить различные элементы образовательного пространства старшеклассников, технологии и формы работы со старшеклассниками: пространство индивидуальной образовательной программы, пространство внеурочной деятельности</w:t>
      </w:r>
      <w:r w:rsidR="008E27C9">
        <w:rPr>
          <w:bCs/>
          <w:color w:val="000000" w:themeColor="text1"/>
          <w:sz w:val="24"/>
          <w:szCs w:val="24"/>
        </w:rPr>
        <w:t>, сопровождение реализации старшеклассниками ИОП, проведение профессиональных проб.</w:t>
      </w:r>
    </w:p>
    <w:p w:rsidR="0028338E" w:rsidRDefault="00B37A8D" w:rsidP="00AC3EC4">
      <w:pPr>
        <w:rPr>
          <w:bCs/>
          <w:color w:val="000000" w:themeColor="text1"/>
          <w:sz w:val="24"/>
          <w:szCs w:val="24"/>
        </w:rPr>
      </w:pPr>
      <w:r>
        <w:rPr>
          <w:bCs/>
          <w:color w:val="000000" w:themeColor="text1"/>
          <w:sz w:val="24"/>
          <w:szCs w:val="24"/>
        </w:rPr>
        <w:t xml:space="preserve">            3.</w:t>
      </w:r>
      <w:r w:rsidR="005978D8" w:rsidRPr="00B37A8D">
        <w:rPr>
          <w:bCs/>
          <w:color w:val="000000" w:themeColor="text1"/>
          <w:sz w:val="24"/>
          <w:szCs w:val="24"/>
        </w:rPr>
        <w:t xml:space="preserve">Освоить методы и формы, работающие на профессиональную профориентацию: метод моделирования условий туда и имитации </w:t>
      </w:r>
      <w:r>
        <w:rPr>
          <w:bCs/>
          <w:color w:val="000000" w:themeColor="text1"/>
          <w:sz w:val="24"/>
          <w:szCs w:val="24"/>
        </w:rPr>
        <w:t xml:space="preserve">          </w:t>
      </w:r>
      <w:r w:rsidR="005978D8" w:rsidRPr="00B37A8D">
        <w:rPr>
          <w:bCs/>
          <w:color w:val="000000" w:themeColor="text1"/>
          <w:sz w:val="24"/>
          <w:szCs w:val="24"/>
        </w:rPr>
        <w:t>обучающимися решения производственных з</w:t>
      </w:r>
      <w:r w:rsidR="007B534B" w:rsidRPr="00B37A8D">
        <w:rPr>
          <w:bCs/>
          <w:color w:val="000000" w:themeColor="text1"/>
          <w:sz w:val="24"/>
          <w:szCs w:val="24"/>
        </w:rPr>
        <w:t>адач, метод профессиональных проб.</w:t>
      </w:r>
    </w:p>
    <w:p w:rsidR="007B534B" w:rsidRDefault="007B534B" w:rsidP="00AC3EC4">
      <w:pPr>
        <w:rPr>
          <w:bCs/>
          <w:sz w:val="24"/>
          <w:szCs w:val="24"/>
        </w:rPr>
      </w:pPr>
    </w:p>
    <w:p w:rsidR="007B534B" w:rsidRDefault="007B534B" w:rsidP="00AC3EC4">
      <w:pPr>
        <w:rPr>
          <w:bCs/>
          <w:sz w:val="24"/>
          <w:szCs w:val="24"/>
        </w:rPr>
      </w:pPr>
    </w:p>
    <w:p w:rsidR="006A0A24" w:rsidRDefault="006A0A24" w:rsidP="00AC3EC4">
      <w:pPr>
        <w:rPr>
          <w:bCs/>
          <w:sz w:val="24"/>
          <w:szCs w:val="24"/>
        </w:rPr>
      </w:pPr>
      <w:r w:rsidRPr="006A0A24">
        <w:rPr>
          <w:bCs/>
          <w:sz w:val="24"/>
          <w:szCs w:val="24"/>
        </w:rPr>
        <w:t>Главное в методической работе</w:t>
      </w:r>
      <w:r>
        <w:rPr>
          <w:bCs/>
          <w:sz w:val="24"/>
          <w:szCs w:val="24"/>
        </w:rPr>
        <w:t xml:space="preserve"> ОУ района, анализ которой представлен заместителями директоров по учебной работе</w:t>
      </w:r>
      <w:r w:rsidRPr="006A0A24">
        <w:rPr>
          <w:bCs/>
          <w:sz w:val="24"/>
          <w:szCs w:val="24"/>
        </w:rPr>
        <w:t>, это оказание реальной дейс</w:t>
      </w:r>
      <w:r>
        <w:rPr>
          <w:bCs/>
          <w:sz w:val="24"/>
          <w:szCs w:val="24"/>
        </w:rPr>
        <w:t>твенной помощи учителям. В образовательных учреждениях</w:t>
      </w:r>
      <w:r w:rsidRPr="006A0A24">
        <w:rPr>
          <w:bCs/>
          <w:sz w:val="24"/>
          <w:szCs w:val="24"/>
        </w:rPr>
        <w:t xml:space="preserve"> за этот учебный год постав</w:t>
      </w:r>
      <w:r w:rsidR="009D1EBE">
        <w:rPr>
          <w:bCs/>
          <w:sz w:val="24"/>
          <w:szCs w:val="24"/>
        </w:rPr>
        <w:t>ленные задачи в частично реализованы. 1.</w:t>
      </w:r>
      <w:r w:rsidRPr="006A0A24">
        <w:rPr>
          <w:bCs/>
          <w:sz w:val="24"/>
          <w:szCs w:val="24"/>
        </w:rPr>
        <w:t>Методическая работа</w:t>
      </w:r>
      <w:r w:rsidR="009D1EBE">
        <w:rPr>
          <w:bCs/>
          <w:sz w:val="24"/>
          <w:szCs w:val="24"/>
        </w:rPr>
        <w:t xml:space="preserve"> представляет собой</w:t>
      </w:r>
      <w:r w:rsidRPr="006A0A24">
        <w:rPr>
          <w:bCs/>
          <w:sz w:val="24"/>
          <w:szCs w:val="24"/>
        </w:rPr>
        <w:t xml:space="preserve"> непрерывный, постоянный процесс, носящий повседневный характер, сочетается с курсовой подготовкой, мероприятиями различного уровня.</w:t>
      </w:r>
    </w:p>
    <w:p w:rsidR="006A0A24" w:rsidRDefault="006A0A24" w:rsidP="00AC3EC4">
      <w:pPr>
        <w:rPr>
          <w:bCs/>
          <w:sz w:val="24"/>
          <w:szCs w:val="24"/>
        </w:rPr>
      </w:pPr>
      <w:r w:rsidRPr="006A0A24">
        <w:rPr>
          <w:bCs/>
          <w:sz w:val="24"/>
          <w:szCs w:val="24"/>
        </w:rPr>
        <w:t xml:space="preserve"> 2. Повышение квалификации</w:t>
      </w:r>
      <w:r>
        <w:rPr>
          <w:bCs/>
          <w:sz w:val="24"/>
          <w:szCs w:val="24"/>
        </w:rPr>
        <w:t xml:space="preserve"> и мастерства учителей позволяло</w:t>
      </w:r>
      <w:r w:rsidRPr="006A0A24">
        <w:rPr>
          <w:bCs/>
          <w:sz w:val="24"/>
          <w:szCs w:val="24"/>
        </w:rPr>
        <w:t xml:space="preserve"> связать содержание и характер методической работы с ходом и результатом реального учебно-вос</w:t>
      </w:r>
      <w:r>
        <w:rPr>
          <w:bCs/>
          <w:sz w:val="24"/>
          <w:szCs w:val="24"/>
        </w:rPr>
        <w:t xml:space="preserve">питательного процесса. </w:t>
      </w:r>
    </w:p>
    <w:p w:rsidR="006A0A24" w:rsidRDefault="006A0A24" w:rsidP="00AC3EC4">
      <w:pPr>
        <w:rPr>
          <w:bCs/>
          <w:sz w:val="24"/>
          <w:szCs w:val="24"/>
        </w:rPr>
      </w:pPr>
      <w:r w:rsidRPr="006A0A24">
        <w:rPr>
          <w:bCs/>
          <w:sz w:val="24"/>
          <w:szCs w:val="24"/>
        </w:rPr>
        <w:t xml:space="preserve"> 3. Проводимая</w:t>
      </w:r>
      <w:r>
        <w:rPr>
          <w:bCs/>
          <w:sz w:val="24"/>
          <w:szCs w:val="24"/>
        </w:rPr>
        <w:t xml:space="preserve"> методическая работа позволяла</w:t>
      </w:r>
      <w:r w:rsidRPr="006A0A24">
        <w:rPr>
          <w:bCs/>
          <w:sz w:val="24"/>
          <w:szCs w:val="24"/>
        </w:rPr>
        <w:t xml:space="preserve"> изучить личностные качества учителя</w:t>
      </w:r>
      <w:r>
        <w:rPr>
          <w:bCs/>
          <w:sz w:val="24"/>
          <w:szCs w:val="24"/>
        </w:rPr>
        <w:t>,</w:t>
      </w:r>
      <w:r w:rsidRPr="006A0A24">
        <w:rPr>
          <w:bCs/>
          <w:sz w:val="24"/>
          <w:szCs w:val="24"/>
        </w:rPr>
        <w:t xml:space="preserve"> классного руководителя, выявлять затруднения и недостаток в их деятельности, элементы передового опыта.</w:t>
      </w:r>
    </w:p>
    <w:p w:rsidR="006A0A24" w:rsidRDefault="006A0A24" w:rsidP="00AC3EC4">
      <w:pPr>
        <w:rPr>
          <w:bCs/>
          <w:sz w:val="24"/>
          <w:szCs w:val="24"/>
        </w:rPr>
      </w:pPr>
      <w:r w:rsidRPr="006A0A24">
        <w:rPr>
          <w:bCs/>
          <w:sz w:val="24"/>
          <w:szCs w:val="24"/>
        </w:rPr>
        <w:t xml:space="preserve"> 4. Тематика заседаний </w:t>
      </w:r>
      <w:r>
        <w:rPr>
          <w:bCs/>
          <w:sz w:val="24"/>
          <w:szCs w:val="24"/>
        </w:rPr>
        <w:t>Ш</w:t>
      </w:r>
      <w:r w:rsidRPr="006A0A24">
        <w:rPr>
          <w:bCs/>
          <w:sz w:val="24"/>
          <w:szCs w:val="24"/>
        </w:rPr>
        <w:t>МО, методическог</w:t>
      </w:r>
      <w:r>
        <w:rPr>
          <w:bCs/>
          <w:sz w:val="24"/>
          <w:szCs w:val="24"/>
        </w:rPr>
        <w:t xml:space="preserve">о совета школ </w:t>
      </w:r>
      <w:r w:rsidRPr="006A0A24">
        <w:rPr>
          <w:bCs/>
          <w:sz w:val="24"/>
          <w:szCs w:val="24"/>
        </w:rPr>
        <w:t xml:space="preserve">отражает основные проблемные вопросы, которые стремиться решать педагогический коллектив </w:t>
      </w:r>
      <w:r>
        <w:rPr>
          <w:bCs/>
          <w:sz w:val="24"/>
          <w:szCs w:val="24"/>
        </w:rPr>
        <w:t xml:space="preserve">каждой </w:t>
      </w:r>
      <w:r w:rsidRPr="006A0A24">
        <w:rPr>
          <w:bCs/>
          <w:sz w:val="24"/>
          <w:szCs w:val="24"/>
        </w:rPr>
        <w:t>школы.</w:t>
      </w:r>
    </w:p>
    <w:p w:rsidR="007B534B" w:rsidRDefault="006A0A24" w:rsidP="00AC3EC4">
      <w:pPr>
        <w:rPr>
          <w:bCs/>
          <w:sz w:val="24"/>
          <w:szCs w:val="24"/>
        </w:rPr>
      </w:pPr>
      <w:r w:rsidRPr="006A0A24">
        <w:rPr>
          <w:bCs/>
          <w:sz w:val="24"/>
          <w:szCs w:val="24"/>
        </w:rPr>
        <w:t xml:space="preserve"> 5. Формы и методы ВШК соответствуют задачам, которые ставил педагогиче</w:t>
      </w:r>
      <w:r>
        <w:rPr>
          <w:bCs/>
          <w:sz w:val="24"/>
          <w:szCs w:val="24"/>
        </w:rPr>
        <w:t>ский Совет.</w:t>
      </w:r>
    </w:p>
    <w:p w:rsidR="00B37A8D" w:rsidRDefault="00B37A8D" w:rsidP="00AC3EC4">
      <w:pPr>
        <w:rPr>
          <w:bCs/>
          <w:sz w:val="24"/>
          <w:szCs w:val="24"/>
        </w:rPr>
      </w:pPr>
    </w:p>
    <w:p w:rsidR="00B37A8D" w:rsidRPr="009D1EBE" w:rsidRDefault="00B37A8D" w:rsidP="00AC3EC4">
      <w:pPr>
        <w:rPr>
          <w:bCs/>
          <w:color w:val="FF0000"/>
          <w:sz w:val="24"/>
          <w:szCs w:val="24"/>
        </w:rPr>
      </w:pPr>
      <w:r w:rsidRPr="009D1EBE">
        <w:rPr>
          <w:bCs/>
          <w:color w:val="FF0000"/>
          <w:sz w:val="24"/>
          <w:szCs w:val="24"/>
        </w:rPr>
        <w:t>Недостатки в организации методической работы в ОУ района (на основе анализа):</w:t>
      </w:r>
    </w:p>
    <w:p w:rsidR="007B534B" w:rsidRPr="007B534B" w:rsidRDefault="007B534B" w:rsidP="00AC3EC4">
      <w:pPr>
        <w:rPr>
          <w:bCs/>
          <w:sz w:val="24"/>
          <w:szCs w:val="24"/>
        </w:rPr>
      </w:pPr>
      <w:r w:rsidRPr="007B534B">
        <w:rPr>
          <w:bCs/>
          <w:sz w:val="24"/>
          <w:szCs w:val="24"/>
        </w:rPr>
        <w:t>1.Недостаточно активно велась работа учителей по представлению собственного педагогического опыта</w:t>
      </w:r>
      <w:r w:rsidR="00B37A8D">
        <w:rPr>
          <w:bCs/>
          <w:sz w:val="24"/>
          <w:szCs w:val="24"/>
        </w:rPr>
        <w:t xml:space="preserve"> (Районный и краевой фестиваль педагогических и управленческих практик, участия в очном этапе краевых фестивалей учителей предметников) </w:t>
      </w:r>
      <w:r w:rsidR="00B37A8D" w:rsidRPr="007B534B">
        <w:rPr>
          <w:bCs/>
          <w:sz w:val="24"/>
          <w:szCs w:val="24"/>
        </w:rPr>
        <w:t>и</w:t>
      </w:r>
      <w:r w:rsidRPr="007B534B">
        <w:rPr>
          <w:bCs/>
          <w:sz w:val="24"/>
          <w:szCs w:val="24"/>
        </w:rPr>
        <w:t xml:space="preserve"> изуч</w:t>
      </w:r>
      <w:r w:rsidR="00B37A8D">
        <w:rPr>
          <w:bCs/>
          <w:sz w:val="24"/>
          <w:szCs w:val="24"/>
        </w:rPr>
        <w:t>ению опыта коллег (Краевой образовательный Атлас, краевые сетевые объединения учителей предметников).</w:t>
      </w:r>
      <w:r w:rsidR="004154CE">
        <w:rPr>
          <w:bCs/>
          <w:sz w:val="24"/>
          <w:szCs w:val="24"/>
        </w:rPr>
        <w:t xml:space="preserve"> Не используются положительные практики как ресурс для дальнейшего развития ОУ.</w:t>
      </w:r>
      <w:r w:rsidR="00195B7F">
        <w:rPr>
          <w:bCs/>
          <w:sz w:val="24"/>
          <w:szCs w:val="24"/>
        </w:rPr>
        <w:t xml:space="preserve"> Выявленный передовой опыт должен распространяться в ОУ с помощью всех возможных форм методической работы.</w:t>
      </w:r>
    </w:p>
    <w:p w:rsidR="007B534B" w:rsidRPr="007B534B" w:rsidRDefault="00B37A8D" w:rsidP="00AC3EC4">
      <w:pPr>
        <w:rPr>
          <w:bCs/>
          <w:sz w:val="24"/>
          <w:szCs w:val="24"/>
        </w:rPr>
      </w:pPr>
      <w:r>
        <w:rPr>
          <w:bCs/>
          <w:sz w:val="24"/>
          <w:szCs w:val="24"/>
        </w:rPr>
        <w:t>2</w:t>
      </w:r>
      <w:r w:rsidR="007B534B" w:rsidRPr="007B534B">
        <w:rPr>
          <w:bCs/>
          <w:sz w:val="24"/>
          <w:szCs w:val="24"/>
        </w:rPr>
        <w:t xml:space="preserve">. После прохождения курсов повышения квалификации не всегда и не в полном объёме педагогами применяются полученные знания и </w:t>
      </w:r>
      <w:r w:rsidRPr="007B534B">
        <w:rPr>
          <w:bCs/>
          <w:sz w:val="24"/>
          <w:szCs w:val="24"/>
        </w:rPr>
        <w:t>умения,</w:t>
      </w:r>
      <w:r w:rsidR="007B534B" w:rsidRPr="007B534B">
        <w:rPr>
          <w:bCs/>
          <w:sz w:val="24"/>
          <w:szCs w:val="24"/>
        </w:rPr>
        <w:t xml:space="preserve"> так как не всегда выбор курсов ос</w:t>
      </w:r>
      <w:r>
        <w:rPr>
          <w:bCs/>
          <w:sz w:val="24"/>
          <w:szCs w:val="24"/>
        </w:rPr>
        <w:t>уществляется осознанно. Организация и проведение посткурсового сопровождения педагогов.</w:t>
      </w:r>
    </w:p>
    <w:p w:rsidR="007B534B" w:rsidRDefault="00B37A8D" w:rsidP="00AC3EC4">
      <w:pPr>
        <w:rPr>
          <w:bCs/>
          <w:sz w:val="24"/>
          <w:szCs w:val="24"/>
        </w:rPr>
      </w:pPr>
      <w:r>
        <w:rPr>
          <w:bCs/>
          <w:sz w:val="24"/>
          <w:szCs w:val="24"/>
        </w:rPr>
        <w:t>3.</w:t>
      </w:r>
      <w:r w:rsidR="004154CE">
        <w:rPr>
          <w:bCs/>
          <w:sz w:val="24"/>
          <w:szCs w:val="24"/>
        </w:rPr>
        <w:t>Анализ</w:t>
      </w:r>
      <w:r w:rsidR="009D1EBE">
        <w:rPr>
          <w:bCs/>
          <w:sz w:val="24"/>
          <w:szCs w:val="24"/>
        </w:rPr>
        <w:t xml:space="preserve"> методической работы</w:t>
      </w:r>
      <w:r w:rsidR="004154CE">
        <w:rPr>
          <w:bCs/>
          <w:sz w:val="24"/>
          <w:szCs w:val="24"/>
        </w:rPr>
        <w:t xml:space="preserve"> должен дать ответ на три вопроса:</w:t>
      </w:r>
    </w:p>
    <w:p w:rsidR="004154CE" w:rsidRDefault="004154CE" w:rsidP="00AC3EC4">
      <w:pPr>
        <w:rPr>
          <w:bCs/>
          <w:sz w:val="24"/>
          <w:szCs w:val="24"/>
        </w:rPr>
      </w:pPr>
      <w:r>
        <w:rPr>
          <w:bCs/>
          <w:sz w:val="24"/>
          <w:szCs w:val="24"/>
        </w:rPr>
        <w:t>*почему такие результаты?</w:t>
      </w:r>
    </w:p>
    <w:p w:rsidR="004154CE" w:rsidRDefault="004154CE" w:rsidP="00AC3EC4">
      <w:pPr>
        <w:rPr>
          <w:bCs/>
          <w:sz w:val="24"/>
          <w:szCs w:val="24"/>
        </w:rPr>
      </w:pPr>
      <w:r>
        <w:rPr>
          <w:bCs/>
          <w:sz w:val="24"/>
          <w:szCs w:val="24"/>
        </w:rPr>
        <w:t>*как ликвидировать недостатки?</w:t>
      </w:r>
    </w:p>
    <w:p w:rsidR="004154CE" w:rsidRDefault="004154CE" w:rsidP="00AC3EC4">
      <w:pPr>
        <w:rPr>
          <w:bCs/>
          <w:sz w:val="24"/>
          <w:szCs w:val="24"/>
        </w:rPr>
      </w:pPr>
      <w:r>
        <w:rPr>
          <w:bCs/>
          <w:sz w:val="24"/>
          <w:szCs w:val="24"/>
        </w:rPr>
        <w:t>*какой положительный опыт для этого нужно использовать?</w:t>
      </w:r>
    </w:p>
    <w:p w:rsidR="004154CE" w:rsidRPr="004154CE" w:rsidRDefault="004154CE" w:rsidP="00AC3EC4">
      <w:pPr>
        <w:rPr>
          <w:bCs/>
          <w:sz w:val="24"/>
          <w:szCs w:val="24"/>
        </w:rPr>
      </w:pPr>
      <w:r>
        <w:rPr>
          <w:bCs/>
          <w:sz w:val="24"/>
          <w:szCs w:val="24"/>
        </w:rPr>
        <w:t>4.Не показана работа</w:t>
      </w:r>
      <w:r w:rsidRPr="004154CE">
        <w:rPr>
          <w:bCs/>
          <w:sz w:val="24"/>
          <w:szCs w:val="24"/>
        </w:rPr>
        <w:t xml:space="preserve"> по преемственности между уровнями образования с учетом преемственности образовательных результатов, форм, методов и технологий. Для того, чтобы переход с одного уровня обучения на другой был безболезненным.</w:t>
      </w:r>
    </w:p>
    <w:p w:rsidR="004154CE" w:rsidRDefault="009D1EBE" w:rsidP="00AC3EC4">
      <w:pPr>
        <w:rPr>
          <w:bCs/>
          <w:sz w:val="24"/>
          <w:szCs w:val="24"/>
        </w:rPr>
      </w:pPr>
      <w:r>
        <w:rPr>
          <w:bCs/>
          <w:sz w:val="24"/>
          <w:szCs w:val="24"/>
        </w:rPr>
        <w:lastRenderedPageBreak/>
        <w:t>(п</w:t>
      </w:r>
      <w:r w:rsidR="004154CE" w:rsidRPr="004154CE">
        <w:rPr>
          <w:bCs/>
          <w:sz w:val="24"/>
          <w:szCs w:val="24"/>
        </w:rPr>
        <w:t>роведение круглых столов, методических сем</w:t>
      </w:r>
      <w:r w:rsidR="004154CE">
        <w:rPr>
          <w:bCs/>
          <w:sz w:val="24"/>
          <w:szCs w:val="24"/>
        </w:rPr>
        <w:t>инаров с привлечением психологической службы.</w:t>
      </w:r>
      <w:r w:rsidR="004154CE" w:rsidRPr="004154CE">
        <w:rPr>
          <w:bCs/>
          <w:sz w:val="24"/>
          <w:szCs w:val="24"/>
        </w:rPr>
        <w:t xml:space="preserve"> «Построение образовательных переходов от ступени ,,,,,,,, к ступени,,,,,,,, для успешной адаптации каждого ребенка»</w:t>
      </w:r>
      <w:r w:rsidR="004154CE">
        <w:rPr>
          <w:bCs/>
          <w:sz w:val="24"/>
          <w:szCs w:val="24"/>
        </w:rPr>
        <w:t>.</w:t>
      </w:r>
    </w:p>
    <w:p w:rsidR="00195B7F" w:rsidRDefault="004154CE" w:rsidP="00AC3EC4">
      <w:pPr>
        <w:rPr>
          <w:bCs/>
          <w:sz w:val="24"/>
          <w:szCs w:val="24"/>
        </w:rPr>
      </w:pPr>
      <w:r>
        <w:rPr>
          <w:bCs/>
          <w:sz w:val="24"/>
          <w:szCs w:val="24"/>
        </w:rPr>
        <w:t>5.</w:t>
      </w:r>
      <w:r w:rsidR="00F2727E">
        <w:rPr>
          <w:bCs/>
          <w:sz w:val="24"/>
          <w:szCs w:val="24"/>
        </w:rPr>
        <w:t xml:space="preserve">Серьезное внимание нужно уделить процедуре оформления методической темы. Тема должна быть актуальна для каждого конкретного ОУ и оформляться с учетом достижений и возможностей педагогического коллектива. Работа над выбором методической темы </w:t>
      </w:r>
      <w:r w:rsidR="00195B7F">
        <w:rPr>
          <w:bCs/>
          <w:sz w:val="24"/>
          <w:szCs w:val="24"/>
        </w:rPr>
        <w:t xml:space="preserve">должна </w:t>
      </w:r>
      <w:r w:rsidR="00F2727E">
        <w:rPr>
          <w:bCs/>
          <w:sz w:val="24"/>
          <w:szCs w:val="24"/>
        </w:rPr>
        <w:t>проводит</w:t>
      </w:r>
      <w:r w:rsidR="009D1EBE">
        <w:rPr>
          <w:bCs/>
          <w:sz w:val="24"/>
          <w:szCs w:val="24"/>
        </w:rPr>
        <w:t>ь</w:t>
      </w:r>
      <w:r w:rsidR="00F2727E">
        <w:rPr>
          <w:bCs/>
          <w:sz w:val="24"/>
          <w:szCs w:val="24"/>
        </w:rPr>
        <w:t>ся н</w:t>
      </w:r>
      <w:r w:rsidR="00195B7F">
        <w:rPr>
          <w:bCs/>
          <w:sz w:val="24"/>
          <w:szCs w:val="24"/>
        </w:rPr>
        <w:t>е только командой управленцев, а</w:t>
      </w:r>
      <w:r w:rsidR="00F2727E">
        <w:rPr>
          <w:bCs/>
          <w:sz w:val="24"/>
          <w:szCs w:val="24"/>
        </w:rPr>
        <w:t xml:space="preserve"> с привлечением наиболее активных и творческих педагогов</w:t>
      </w:r>
      <w:r w:rsidR="00195B7F">
        <w:rPr>
          <w:bCs/>
          <w:sz w:val="24"/>
          <w:szCs w:val="24"/>
        </w:rPr>
        <w:t>.</w:t>
      </w:r>
    </w:p>
    <w:p w:rsidR="00AA2C5D" w:rsidRDefault="00195B7F" w:rsidP="00AC3EC4">
      <w:pPr>
        <w:rPr>
          <w:bCs/>
          <w:sz w:val="24"/>
          <w:szCs w:val="24"/>
        </w:rPr>
      </w:pPr>
      <w:r>
        <w:rPr>
          <w:bCs/>
          <w:sz w:val="24"/>
          <w:szCs w:val="24"/>
        </w:rPr>
        <w:t>6.</w:t>
      </w:r>
      <w:r w:rsidR="00AA2C5D" w:rsidRPr="00AA2C5D">
        <w:rPr>
          <w:bCs/>
          <w:sz w:val="24"/>
          <w:szCs w:val="24"/>
        </w:rPr>
        <w:t xml:space="preserve"> </w:t>
      </w:r>
      <w:r w:rsidR="00AA2C5D">
        <w:rPr>
          <w:bCs/>
          <w:sz w:val="24"/>
          <w:szCs w:val="24"/>
        </w:rPr>
        <w:t>Уделить серьезное внимание оценке профессиональной деятельности педагога через: методическое наблюдение, описание деятельности, посещение уроков, методическое сопровождение.</w:t>
      </w:r>
    </w:p>
    <w:p w:rsidR="005C4710" w:rsidRDefault="00743D26" w:rsidP="00AC3EC4">
      <w:pPr>
        <w:rPr>
          <w:bCs/>
          <w:sz w:val="24"/>
          <w:szCs w:val="24"/>
        </w:rPr>
      </w:pPr>
      <w:r>
        <w:rPr>
          <w:bCs/>
          <w:sz w:val="24"/>
          <w:szCs w:val="24"/>
        </w:rPr>
        <w:t>7.</w:t>
      </w:r>
      <w:r w:rsidR="005C4710">
        <w:rPr>
          <w:bCs/>
          <w:sz w:val="24"/>
          <w:szCs w:val="24"/>
        </w:rPr>
        <w:t>Отработать практики работы с детскими результатами на основе результатов анализа причин недостатков планируемых образовательных результатов.</w:t>
      </w:r>
    </w:p>
    <w:p w:rsidR="00BD0E16" w:rsidRDefault="005C4710" w:rsidP="00AC3EC4">
      <w:pPr>
        <w:rPr>
          <w:bCs/>
          <w:sz w:val="24"/>
          <w:szCs w:val="24"/>
        </w:rPr>
      </w:pPr>
      <w:r>
        <w:rPr>
          <w:bCs/>
          <w:sz w:val="24"/>
          <w:szCs w:val="24"/>
        </w:rPr>
        <w:t>8.Серьезное внимание обратить работе с педагогами по формированию функциональной грамотности т.к. в ОУ эта работа практически находится на начальном уровне. У администрации и педагогов не сформировано четкого представления о понятии и содержании мате</w:t>
      </w:r>
      <w:r w:rsidR="000831B9">
        <w:rPr>
          <w:bCs/>
          <w:sz w:val="24"/>
          <w:szCs w:val="24"/>
        </w:rPr>
        <w:t>матической, читательской, финансовой, естественно – научной грамотностях.</w:t>
      </w:r>
      <w:r w:rsidR="001C4901">
        <w:rPr>
          <w:bCs/>
          <w:sz w:val="24"/>
          <w:szCs w:val="24"/>
        </w:rPr>
        <w:t xml:space="preserve"> </w:t>
      </w:r>
      <w:r w:rsidR="00195B7F">
        <w:rPr>
          <w:bCs/>
          <w:sz w:val="24"/>
          <w:szCs w:val="24"/>
        </w:rPr>
        <w:t xml:space="preserve"> </w:t>
      </w:r>
    </w:p>
    <w:p w:rsidR="00BD0E16" w:rsidRDefault="00BD0E16" w:rsidP="00AC3EC4">
      <w:pPr>
        <w:rPr>
          <w:bCs/>
          <w:sz w:val="24"/>
          <w:szCs w:val="24"/>
        </w:rPr>
      </w:pPr>
    </w:p>
    <w:p w:rsidR="003668EC" w:rsidRPr="003668EC" w:rsidRDefault="003668EC" w:rsidP="00AC3EC4">
      <w:pPr>
        <w:numPr>
          <w:ilvl w:val="0"/>
          <w:numId w:val="29"/>
        </w:numPr>
        <w:rPr>
          <w:b/>
          <w:bCs/>
          <w:sz w:val="24"/>
          <w:szCs w:val="24"/>
        </w:rPr>
      </w:pPr>
      <w:r>
        <w:rPr>
          <w:b/>
          <w:bCs/>
          <w:sz w:val="24"/>
          <w:szCs w:val="24"/>
        </w:rPr>
        <w:t>Задачи на 2020-2021</w:t>
      </w:r>
      <w:r w:rsidRPr="003668EC">
        <w:rPr>
          <w:b/>
          <w:bCs/>
          <w:sz w:val="24"/>
          <w:szCs w:val="24"/>
        </w:rPr>
        <w:t xml:space="preserve"> учебный год</w:t>
      </w:r>
    </w:p>
    <w:p w:rsidR="003668EC" w:rsidRPr="003668EC" w:rsidRDefault="003668EC" w:rsidP="00AC3EC4">
      <w:pPr>
        <w:rPr>
          <w:b/>
          <w:bCs/>
          <w:sz w:val="24"/>
          <w:szCs w:val="24"/>
        </w:rPr>
      </w:pPr>
      <w:r w:rsidRPr="003668EC">
        <w:rPr>
          <w:b/>
          <w:bCs/>
          <w:sz w:val="24"/>
          <w:szCs w:val="24"/>
        </w:rPr>
        <w:t>Национальный проект «Современная школа»</w:t>
      </w:r>
    </w:p>
    <w:p w:rsidR="003668EC" w:rsidRPr="003668EC" w:rsidRDefault="003668EC" w:rsidP="00AC3EC4">
      <w:pPr>
        <w:rPr>
          <w:b/>
          <w:bCs/>
          <w:sz w:val="24"/>
          <w:szCs w:val="24"/>
        </w:rPr>
      </w:pPr>
    </w:p>
    <w:p w:rsidR="003668EC" w:rsidRPr="003668EC" w:rsidRDefault="003668EC" w:rsidP="00AC3EC4">
      <w:pPr>
        <w:rPr>
          <w:bCs/>
          <w:sz w:val="24"/>
          <w:szCs w:val="24"/>
        </w:rPr>
      </w:pPr>
      <w:r w:rsidRPr="003668EC">
        <w:rPr>
          <w:bCs/>
          <w:sz w:val="24"/>
          <w:szCs w:val="24"/>
        </w:rPr>
        <w:t xml:space="preserve">1. Построение образовательных переходов от ступени к ступени с учетом преемственности образовательных результатов, форм, методов и технологий педагогической деятельности и созданием условий адаптации ребёнка на каждой ступени образования. </w:t>
      </w:r>
    </w:p>
    <w:p w:rsidR="003668EC" w:rsidRPr="003668EC" w:rsidRDefault="003668EC" w:rsidP="00AC3EC4">
      <w:pPr>
        <w:rPr>
          <w:bCs/>
          <w:sz w:val="24"/>
          <w:szCs w:val="24"/>
        </w:rPr>
      </w:pPr>
      <w:r w:rsidRPr="003668EC">
        <w:rPr>
          <w:bCs/>
          <w:sz w:val="24"/>
          <w:szCs w:val="24"/>
        </w:rPr>
        <w:t>2. Обеспечение обновления содержания программ дополнительного образования, направленных на формирование новых грамотностей обучающихся.</w:t>
      </w:r>
    </w:p>
    <w:p w:rsidR="003668EC" w:rsidRPr="003668EC" w:rsidRDefault="003668EC" w:rsidP="00AC3EC4">
      <w:pPr>
        <w:rPr>
          <w:bCs/>
          <w:sz w:val="24"/>
          <w:szCs w:val="24"/>
        </w:rPr>
      </w:pPr>
      <w:r w:rsidRPr="003668EC">
        <w:rPr>
          <w:bCs/>
          <w:sz w:val="24"/>
          <w:szCs w:val="24"/>
        </w:rPr>
        <w:t>3. Повышение во внутришкольной системе оценки качества образования объективность оценивания системы образовательных результатов.</w:t>
      </w:r>
    </w:p>
    <w:p w:rsidR="003668EC" w:rsidRPr="003668EC" w:rsidRDefault="003668EC" w:rsidP="00AC3EC4">
      <w:pPr>
        <w:rPr>
          <w:bCs/>
          <w:sz w:val="24"/>
          <w:szCs w:val="24"/>
        </w:rPr>
      </w:pPr>
      <w:r w:rsidRPr="003668EC">
        <w:rPr>
          <w:bCs/>
          <w:sz w:val="24"/>
          <w:szCs w:val="24"/>
        </w:rPr>
        <w:t>4. Введение в практику управления независимой оценки качества образовательной деятельности образовательных учреждений.</w:t>
      </w:r>
    </w:p>
    <w:p w:rsidR="003668EC" w:rsidRDefault="003668EC" w:rsidP="00AC3EC4">
      <w:pPr>
        <w:rPr>
          <w:bCs/>
          <w:sz w:val="24"/>
          <w:szCs w:val="24"/>
        </w:rPr>
      </w:pPr>
      <w:r w:rsidRPr="003668EC">
        <w:rPr>
          <w:bCs/>
          <w:sz w:val="24"/>
          <w:szCs w:val="24"/>
        </w:rPr>
        <w:t>5. Реализация моделей по инклюзивному образованию и тир</w:t>
      </w:r>
      <w:r>
        <w:rPr>
          <w:bCs/>
          <w:sz w:val="24"/>
          <w:szCs w:val="24"/>
        </w:rPr>
        <w:t xml:space="preserve">ажирование успешных </w:t>
      </w:r>
      <w:r w:rsidR="00F2167D">
        <w:rPr>
          <w:bCs/>
          <w:sz w:val="24"/>
          <w:szCs w:val="24"/>
        </w:rPr>
        <w:t xml:space="preserve">практик </w:t>
      </w:r>
      <w:r w:rsidR="00F2167D" w:rsidRPr="003668EC">
        <w:rPr>
          <w:bCs/>
          <w:sz w:val="24"/>
          <w:szCs w:val="24"/>
        </w:rPr>
        <w:t>образовательных</w:t>
      </w:r>
      <w:r w:rsidRPr="003668EC">
        <w:rPr>
          <w:bCs/>
          <w:sz w:val="24"/>
          <w:szCs w:val="24"/>
        </w:rPr>
        <w:t xml:space="preserve"> учреждений.</w:t>
      </w:r>
    </w:p>
    <w:p w:rsidR="00F2167D" w:rsidRPr="003668EC" w:rsidRDefault="00F2167D" w:rsidP="00AC3EC4">
      <w:pPr>
        <w:rPr>
          <w:bCs/>
          <w:sz w:val="24"/>
          <w:szCs w:val="24"/>
        </w:rPr>
      </w:pPr>
      <w:r>
        <w:rPr>
          <w:bCs/>
          <w:sz w:val="24"/>
          <w:szCs w:val="24"/>
        </w:rPr>
        <w:t>6.</w:t>
      </w:r>
      <w:r w:rsidRPr="00F2167D">
        <w:t xml:space="preserve"> </w:t>
      </w:r>
      <w:r w:rsidRPr="00F2167D">
        <w:rPr>
          <w:bCs/>
          <w:sz w:val="24"/>
          <w:szCs w:val="24"/>
        </w:rPr>
        <w:t>Провести на базе МБОУ Боготольской СОШ открытый фестиваль педагогических практик.</w:t>
      </w:r>
    </w:p>
    <w:p w:rsidR="003668EC" w:rsidRPr="003668EC" w:rsidRDefault="003668EC" w:rsidP="00AC3EC4">
      <w:pPr>
        <w:rPr>
          <w:bCs/>
          <w:sz w:val="24"/>
          <w:szCs w:val="24"/>
        </w:rPr>
      </w:pPr>
    </w:p>
    <w:p w:rsidR="003668EC" w:rsidRPr="003668EC" w:rsidRDefault="003668EC" w:rsidP="00AC3EC4">
      <w:pPr>
        <w:rPr>
          <w:b/>
          <w:bCs/>
          <w:sz w:val="24"/>
          <w:szCs w:val="24"/>
        </w:rPr>
      </w:pPr>
      <w:r w:rsidRPr="003668EC">
        <w:rPr>
          <w:bCs/>
          <w:sz w:val="24"/>
          <w:szCs w:val="24"/>
        </w:rPr>
        <w:tab/>
      </w:r>
      <w:r w:rsidRPr="003668EC">
        <w:rPr>
          <w:b/>
          <w:bCs/>
          <w:sz w:val="24"/>
          <w:szCs w:val="24"/>
        </w:rPr>
        <w:t xml:space="preserve">Национальный проект ««Обеспечение доступности дошкольного образования, включая детей с ОВЗ» </w:t>
      </w:r>
    </w:p>
    <w:p w:rsidR="003668EC" w:rsidRPr="003668EC" w:rsidRDefault="003668EC" w:rsidP="00AC3EC4">
      <w:pPr>
        <w:rPr>
          <w:b/>
          <w:bCs/>
          <w:sz w:val="24"/>
          <w:szCs w:val="24"/>
        </w:rPr>
      </w:pPr>
    </w:p>
    <w:p w:rsidR="003668EC" w:rsidRDefault="003668EC" w:rsidP="00AC3EC4">
      <w:pPr>
        <w:rPr>
          <w:bCs/>
          <w:sz w:val="24"/>
          <w:szCs w:val="24"/>
        </w:rPr>
      </w:pPr>
      <w:r w:rsidRPr="003668EC">
        <w:rPr>
          <w:bCs/>
          <w:sz w:val="24"/>
          <w:szCs w:val="24"/>
        </w:rPr>
        <w:t xml:space="preserve">1. </w:t>
      </w:r>
    </w:p>
    <w:p w:rsidR="003668EC" w:rsidRDefault="003668EC" w:rsidP="00AC3EC4">
      <w:pPr>
        <w:rPr>
          <w:bCs/>
          <w:sz w:val="24"/>
          <w:szCs w:val="24"/>
        </w:rPr>
      </w:pPr>
      <w:r>
        <w:rPr>
          <w:bCs/>
          <w:sz w:val="24"/>
          <w:szCs w:val="24"/>
        </w:rPr>
        <w:t>2.</w:t>
      </w:r>
    </w:p>
    <w:p w:rsidR="003668EC" w:rsidRPr="003668EC" w:rsidRDefault="003668EC" w:rsidP="00AC3EC4">
      <w:pPr>
        <w:rPr>
          <w:b/>
          <w:bCs/>
          <w:sz w:val="24"/>
          <w:szCs w:val="24"/>
        </w:rPr>
      </w:pPr>
      <w:r>
        <w:rPr>
          <w:bCs/>
          <w:sz w:val="24"/>
          <w:szCs w:val="24"/>
        </w:rPr>
        <w:t>3.</w:t>
      </w:r>
    </w:p>
    <w:p w:rsidR="003668EC" w:rsidRPr="003668EC" w:rsidRDefault="003668EC" w:rsidP="00AC3EC4">
      <w:pPr>
        <w:rPr>
          <w:b/>
          <w:bCs/>
          <w:sz w:val="24"/>
          <w:szCs w:val="24"/>
        </w:rPr>
      </w:pPr>
      <w:r w:rsidRPr="003668EC">
        <w:rPr>
          <w:b/>
          <w:bCs/>
          <w:sz w:val="24"/>
          <w:szCs w:val="24"/>
        </w:rPr>
        <w:t>Национальный проект «Успех каждого ребенка»</w:t>
      </w:r>
    </w:p>
    <w:p w:rsidR="003668EC" w:rsidRPr="003668EC" w:rsidRDefault="003668EC" w:rsidP="00AC3EC4">
      <w:pPr>
        <w:rPr>
          <w:b/>
          <w:bCs/>
          <w:sz w:val="24"/>
          <w:szCs w:val="24"/>
        </w:rPr>
      </w:pPr>
    </w:p>
    <w:p w:rsidR="003668EC" w:rsidRPr="003668EC" w:rsidRDefault="003668EC" w:rsidP="00AC3EC4">
      <w:pPr>
        <w:rPr>
          <w:bCs/>
          <w:sz w:val="24"/>
          <w:szCs w:val="24"/>
        </w:rPr>
      </w:pPr>
      <w:r w:rsidRPr="003668EC">
        <w:rPr>
          <w:bCs/>
          <w:sz w:val="24"/>
          <w:szCs w:val="24"/>
        </w:rPr>
        <w:t xml:space="preserve">1.Развитие инфраструктуры дополнительного образования. </w:t>
      </w:r>
    </w:p>
    <w:p w:rsidR="003668EC" w:rsidRPr="003668EC" w:rsidRDefault="003668EC" w:rsidP="00AC3EC4">
      <w:pPr>
        <w:rPr>
          <w:bCs/>
          <w:sz w:val="24"/>
          <w:szCs w:val="24"/>
        </w:rPr>
      </w:pPr>
      <w:r w:rsidRPr="003668EC">
        <w:rPr>
          <w:bCs/>
          <w:sz w:val="24"/>
          <w:szCs w:val="24"/>
        </w:rPr>
        <w:t xml:space="preserve">2.Внедрение новых форм финансирования, в т.ч. персонифицированных. </w:t>
      </w:r>
    </w:p>
    <w:p w:rsidR="003668EC" w:rsidRPr="003668EC" w:rsidRDefault="003668EC" w:rsidP="00AC3EC4">
      <w:pPr>
        <w:rPr>
          <w:bCs/>
          <w:sz w:val="24"/>
          <w:szCs w:val="24"/>
        </w:rPr>
      </w:pPr>
      <w:r w:rsidRPr="003668EC">
        <w:rPr>
          <w:bCs/>
          <w:sz w:val="24"/>
          <w:szCs w:val="24"/>
        </w:rPr>
        <w:t xml:space="preserve">3.Обеспечение доступности дополнительного образования, в т.ч. для детей с ОВЗ, состоящих на различных видах профилактического учета. </w:t>
      </w:r>
    </w:p>
    <w:p w:rsidR="003668EC" w:rsidRPr="003668EC" w:rsidRDefault="003668EC" w:rsidP="00AC3EC4">
      <w:pPr>
        <w:rPr>
          <w:bCs/>
          <w:sz w:val="24"/>
          <w:szCs w:val="24"/>
        </w:rPr>
      </w:pPr>
      <w:r w:rsidRPr="003668EC">
        <w:rPr>
          <w:bCs/>
          <w:sz w:val="24"/>
          <w:szCs w:val="24"/>
        </w:rPr>
        <w:t>4. Создать условия, обеспечивающие формирование и реализацию индивидуальной образовательной траектории ребенка</w:t>
      </w:r>
      <w:r w:rsidRPr="003668EC">
        <w:rPr>
          <w:bCs/>
          <w:sz w:val="24"/>
          <w:szCs w:val="24"/>
        </w:rPr>
        <w:br/>
        <w:t xml:space="preserve">в школьном и внешкольном пространстве. </w:t>
      </w:r>
    </w:p>
    <w:p w:rsidR="003668EC" w:rsidRDefault="003668EC" w:rsidP="00AC3EC4">
      <w:pPr>
        <w:rPr>
          <w:bCs/>
          <w:sz w:val="24"/>
          <w:szCs w:val="24"/>
        </w:rPr>
      </w:pPr>
      <w:r w:rsidRPr="003668EC">
        <w:rPr>
          <w:bCs/>
          <w:sz w:val="24"/>
          <w:szCs w:val="24"/>
        </w:rPr>
        <w:lastRenderedPageBreak/>
        <w:t xml:space="preserve">5. </w:t>
      </w:r>
      <w:r w:rsidR="00B47C0D" w:rsidRPr="00B47C0D">
        <w:rPr>
          <w:bCs/>
          <w:sz w:val="24"/>
          <w:szCs w:val="24"/>
        </w:rPr>
        <w:t>Обеспечить методическое сопровождение введения ФГОС СОО (курсы повышения квалификации, проведение методических семинаров по теме «Специфика учебных предметов в старшей школе», круглый стол «Особенности запуска старшей школы», практические семинары «Формирование учебного плана старшей школы», «Образовательное пространство старшеклассников», нормативно – правовое обеспечение введения ФГОС СОО, план – график мероприятий старшей школы введения ФГОС СОО Боготольского района (10 кл.).</w:t>
      </w:r>
    </w:p>
    <w:p w:rsidR="003668EC" w:rsidRPr="003668EC" w:rsidRDefault="003668EC" w:rsidP="00AC3EC4">
      <w:pPr>
        <w:rPr>
          <w:bCs/>
          <w:sz w:val="24"/>
          <w:szCs w:val="24"/>
        </w:rPr>
      </w:pPr>
    </w:p>
    <w:p w:rsidR="003668EC" w:rsidRPr="003668EC" w:rsidRDefault="003668EC" w:rsidP="00AC3EC4">
      <w:pPr>
        <w:rPr>
          <w:b/>
          <w:bCs/>
          <w:sz w:val="24"/>
          <w:szCs w:val="24"/>
        </w:rPr>
      </w:pPr>
      <w:r w:rsidRPr="003668EC">
        <w:rPr>
          <w:b/>
          <w:bCs/>
          <w:sz w:val="24"/>
          <w:szCs w:val="24"/>
        </w:rPr>
        <w:tab/>
        <w:t xml:space="preserve">Национальный проект «Учитель будущего» </w:t>
      </w:r>
    </w:p>
    <w:p w:rsidR="003668EC" w:rsidRPr="003668EC" w:rsidRDefault="003668EC" w:rsidP="00AC3EC4">
      <w:pPr>
        <w:rPr>
          <w:b/>
          <w:bCs/>
          <w:sz w:val="24"/>
          <w:szCs w:val="24"/>
        </w:rPr>
      </w:pPr>
    </w:p>
    <w:p w:rsidR="003668EC" w:rsidRPr="003668EC" w:rsidRDefault="003668EC" w:rsidP="00AC3EC4">
      <w:pPr>
        <w:rPr>
          <w:bCs/>
          <w:sz w:val="24"/>
          <w:szCs w:val="24"/>
        </w:rPr>
      </w:pPr>
      <w:r w:rsidRPr="003668EC">
        <w:rPr>
          <w:bCs/>
          <w:sz w:val="24"/>
          <w:szCs w:val="24"/>
        </w:rPr>
        <w:t xml:space="preserve">1. Ориентировать методическую работу на индивидуальные потребности педагогов. </w:t>
      </w:r>
    </w:p>
    <w:p w:rsidR="003668EC" w:rsidRPr="003668EC" w:rsidRDefault="003668EC" w:rsidP="00AC3EC4">
      <w:pPr>
        <w:rPr>
          <w:bCs/>
          <w:sz w:val="24"/>
          <w:szCs w:val="24"/>
        </w:rPr>
      </w:pPr>
      <w:r w:rsidRPr="003668EC">
        <w:rPr>
          <w:bCs/>
          <w:sz w:val="24"/>
          <w:szCs w:val="24"/>
        </w:rPr>
        <w:t xml:space="preserve">2. </w:t>
      </w:r>
      <w:r w:rsidR="001E1147">
        <w:rPr>
          <w:bCs/>
          <w:sz w:val="24"/>
          <w:szCs w:val="24"/>
        </w:rPr>
        <w:t xml:space="preserve">Разработать </w:t>
      </w:r>
      <w:r>
        <w:rPr>
          <w:bCs/>
          <w:sz w:val="24"/>
          <w:szCs w:val="24"/>
        </w:rPr>
        <w:t>районную про</w:t>
      </w:r>
      <w:r w:rsidR="001E1147">
        <w:rPr>
          <w:bCs/>
          <w:sz w:val="24"/>
          <w:szCs w:val="24"/>
        </w:rPr>
        <w:t>г</w:t>
      </w:r>
      <w:r>
        <w:rPr>
          <w:bCs/>
          <w:sz w:val="24"/>
          <w:szCs w:val="24"/>
        </w:rPr>
        <w:t>рамму</w:t>
      </w:r>
      <w:r w:rsidR="001E1147">
        <w:rPr>
          <w:bCs/>
          <w:sz w:val="24"/>
          <w:szCs w:val="24"/>
        </w:rPr>
        <w:t xml:space="preserve"> сопровождения молодых педагогов.</w:t>
      </w:r>
      <w:r>
        <w:rPr>
          <w:bCs/>
          <w:sz w:val="24"/>
          <w:szCs w:val="24"/>
        </w:rPr>
        <w:t xml:space="preserve"> </w:t>
      </w:r>
      <w:r w:rsidRPr="003668EC">
        <w:rPr>
          <w:bCs/>
          <w:sz w:val="24"/>
          <w:szCs w:val="24"/>
        </w:rPr>
        <w:t xml:space="preserve"> </w:t>
      </w:r>
    </w:p>
    <w:p w:rsidR="003668EC" w:rsidRDefault="003668EC" w:rsidP="00AC3EC4">
      <w:pPr>
        <w:rPr>
          <w:bCs/>
          <w:sz w:val="24"/>
          <w:szCs w:val="24"/>
        </w:rPr>
      </w:pPr>
      <w:r w:rsidRPr="003668EC">
        <w:rPr>
          <w:bCs/>
          <w:sz w:val="24"/>
          <w:szCs w:val="24"/>
        </w:rPr>
        <w:t xml:space="preserve">3. Активное включение руководителей и педагогов в систему профессиональных конкурсов. </w:t>
      </w:r>
    </w:p>
    <w:p w:rsidR="00F54F50" w:rsidRDefault="00F54F50" w:rsidP="00AC3EC4">
      <w:pPr>
        <w:rPr>
          <w:bCs/>
          <w:sz w:val="24"/>
          <w:szCs w:val="24"/>
        </w:rPr>
      </w:pPr>
    </w:p>
    <w:p w:rsidR="00F54F50" w:rsidRPr="003668EC" w:rsidRDefault="001E1147" w:rsidP="00AC3EC4">
      <w:pPr>
        <w:rPr>
          <w:bCs/>
          <w:sz w:val="24"/>
          <w:szCs w:val="24"/>
        </w:rPr>
      </w:pPr>
      <w:r>
        <w:rPr>
          <w:bCs/>
          <w:sz w:val="24"/>
          <w:szCs w:val="24"/>
        </w:rPr>
        <w:t>4</w:t>
      </w:r>
      <w:r w:rsidR="00F54F50">
        <w:rPr>
          <w:bCs/>
          <w:sz w:val="24"/>
          <w:szCs w:val="24"/>
        </w:rPr>
        <w:t>.</w:t>
      </w:r>
      <w:r w:rsidR="00F54F50" w:rsidRPr="00F54F50">
        <w:rPr>
          <w:bCs/>
          <w:sz w:val="24"/>
          <w:szCs w:val="24"/>
        </w:rPr>
        <w:t xml:space="preserve">Организовать групповое взаимодействие учителей предметников внутри каждого РМО (создание творческих </w:t>
      </w:r>
      <w:r w:rsidRPr="00F54F50">
        <w:rPr>
          <w:bCs/>
          <w:sz w:val="24"/>
          <w:szCs w:val="24"/>
        </w:rPr>
        <w:t>групп) с</w:t>
      </w:r>
      <w:r w:rsidR="00F54F50" w:rsidRPr="00F54F50">
        <w:rPr>
          <w:bCs/>
          <w:sz w:val="24"/>
          <w:szCs w:val="24"/>
        </w:rPr>
        <w:t xml:space="preserve"> целью реализации мероприятий по формированию читательской, математической, финансовой и естественно- научной грамотности, организация курсовой переподготовки, разработать и внедрить инструменты оценки функциональной грамотности.</w:t>
      </w:r>
    </w:p>
    <w:p w:rsidR="003668EC" w:rsidRDefault="001E1147" w:rsidP="00AC3EC4">
      <w:pPr>
        <w:rPr>
          <w:bCs/>
          <w:sz w:val="24"/>
          <w:szCs w:val="24"/>
        </w:rPr>
      </w:pPr>
      <w:r>
        <w:rPr>
          <w:bCs/>
          <w:sz w:val="24"/>
          <w:szCs w:val="24"/>
        </w:rPr>
        <w:t>5</w:t>
      </w:r>
      <w:r w:rsidR="003668EC" w:rsidRPr="003668EC">
        <w:rPr>
          <w:bCs/>
          <w:sz w:val="24"/>
          <w:szCs w:val="24"/>
        </w:rPr>
        <w:t>. Формирование муниципального плана работ по поиску</w:t>
      </w:r>
      <w:r>
        <w:rPr>
          <w:bCs/>
          <w:sz w:val="24"/>
          <w:szCs w:val="24"/>
        </w:rPr>
        <w:t xml:space="preserve"> </w:t>
      </w:r>
      <w:r w:rsidR="003668EC" w:rsidRPr="003668EC">
        <w:rPr>
          <w:bCs/>
          <w:sz w:val="24"/>
          <w:szCs w:val="24"/>
        </w:rPr>
        <w:t xml:space="preserve">эффективных механизмов мотивации педагогов к профессиональному развитию. </w:t>
      </w:r>
    </w:p>
    <w:p w:rsidR="00E13CF1" w:rsidRPr="003668EC" w:rsidRDefault="001E1147" w:rsidP="00AC3EC4">
      <w:pPr>
        <w:rPr>
          <w:bCs/>
          <w:sz w:val="24"/>
          <w:szCs w:val="24"/>
        </w:rPr>
      </w:pPr>
      <w:r>
        <w:rPr>
          <w:bCs/>
          <w:sz w:val="24"/>
          <w:szCs w:val="24"/>
        </w:rPr>
        <w:t>6.</w:t>
      </w:r>
      <w:r w:rsidR="00E13CF1" w:rsidRPr="00E13CF1">
        <w:rPr>
          <w:bCs/>
          <w:sz w:val="24"/>
          <w:szCs w:val="24"/>
        </w:rPr>
        <w:t>Освоение педагогами новых технологий дистанционного обучения (курсовая переподготовка, проведение районных мероприятий с использованием дистанционных форм работы с педагогами: РМО, конкурсы ит.д., организация обучения школьников на базе краевой дистанционной школы, представление положительных практик на форуме).</w:t>
      </w:r>
    </w:p>
    <w:p w:rsidR="003668EC" w:rsidRPr="003668EC" w:rsidRDefault="003668EC" w:rsidP="00AC3EC4">
      <w:pPr>
        <w:rPr>
          <w:bCs/>
          <w:sz w:val="24"/>
          <w:szCs w:val="24"/>
        </w:rPr>
      </w:pPr>
    </w:p>
    <w:p w:rsidR="003668EC" w:rsidRDefault="003668EC" w:rsidP="00AC3EC4">
      <w:pPr>
        <w:rPr>
          <w:b/>
          <w:bCs/>
          <w:sz w:val="24"/>
          <w:szCs w:val="24"/>
        </w:rPr>
      </w:pPr>
      <w:r w:rsidRPr="003668EC">
        <w:rPr>
          <w:b/>
          <w:bCs/>
          <w:sz w:val="24"/>
          <w:szCs w:val="24"/>
        </w:rPr>
        <w:tab/>
        <w:t>Национальный проект «Цифровая школа»</w:t>
      </w:r>
    </w:p>
    <w:p w:rsidR="001E1147" w:rsidRPr="003668EC" w:rsidRDefault="001E1147" w:rsidP="00AC3EC4">
      <w:pPr>
        <w:rPr>
          <w:bCs/>
          <w:sz w:val="24"/>
          <w:szCs w:val="24"/>
        </w:rPr>
      </w:pPr>
    </w:p>
    <w:p w:rsidR="001E1147" w:rsidRPr="001E1147" w:rsidRDefault="001E1147" w:rsidP="00AC3EC4">
      <w:pPr>
        <w:rPr>
          <w:bCs/>
          <w:sz w:val="24"/>
          <w:szCs w:val="24"/>
        </w:rPr>
      </w:pPr>
      <w:r>
        <w:rPr>
          <w:bCs/>
          <w:sz w:val="24"/>
          <w:szCs w:val="24"/>
        </w:rPr>
        <w:t>1.</w:t>
      </w:r>
      <w:r w:rsidRPr="001E1147">
        <w:rPr>
          <w:bCs/>
          <w:sz w:val="24"/>
          <w:szCs w:val="24"/>
        </w:rPr>
        <w:t>Освоение педагогами новых технологий дистанционного обучения (курсовая переподготовка, проведение районных мероприятий с использованием дистанционных форм работы с педагогами: РМО, конкурсы ит.д., организация обучения школьников на базе краевой дистанционной школы, представление положительных практик на форуме).</w:t>
      </w: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BD0E16" w:rsidRDefault="00BD0E16" w:rsidP="00AC3EC4">
      <w:pPr>
        <w:rPr>
          <w:bCs/>
          <w:sz w:val="24"/>
          <w:szCs w:val="24"/>
        </w:rPr>
      </w:pPr>
    </w:p>
    <w:p w:rsidR="007B534B" w:rsidRDefault="007B534B" w:rsidP="00AC3EC4">
      <w:pPr>
        <w:rPr>
          <w:bCs/>
          <w:sz w:val="24"/>
          <w:szCs w:val="24"/>
        </w:rPr>
      </w:pPr>
    </w:p>
    <w:p w:rsidR="007B534B" w:rsidRDefault="007B534B" w:rsidP="00AC3EC4">
      <w:pPr>
        <w:rPr>
          <w:bCs/>
          <w:sz w:val="24"/>
          <w:szCs w:val="24"/>
        </w:rPr>
      </w:pPr>
    </w:p>
    <w:p w:rsidR="007B534B" w:rsidRDefault="007B534B" w:rsidP="00AC3EC4">
      <w:pPr>
        <w:rPr>
          <w:bCs/>
          <w:sz w:val="24"/>
          <w:szCs w:val="24"/>
        </w:rPr>
      </w:pPr>
    </w:p>
    <w:p w:rsidR="007B534B" w:rsidRDefault="007B534B" w:rsidP="00AC3EC4">
      <w:pPr>
        <w:rPr>
          <w:bCs/>
          <w:sz w:val="24"/>
          <w:szCs w:val="24"/>
        </w:rPr>
      </w:pPr>
    </w:p>
    <w:p w:rsidR="007B534B" w:rsidRDefault="007B534B" w:rsidP="00AC3EC4">
      <w:pPr>
        <w:rPr>
          <w:bCs/>
          <w:sz w:val="24"/>
          <w:szCs w:val="24"/>
        </w:rPr>
      </w:pPr>
    </w:p>
    <w:p w:rsidR="007B534B" w:rsidRPr="007B534B" w:rsidRDefault="007B534B" w:rsidP="00AC3EC4">
      <w:pPr>
        <w:rPr>
          <w:bCs/>
          <w:sz w:val="24"/>
          <w:szCs w:val="24"/>
        </w:rPr>
      </w:pPr>
    </w:p>
    <w:p w:rsidR="00547E08" w:rsidRDefault="00547E08" w:rsidP="00AC3EC4">
      <w:pPr>
        <w:ind w:left="1416"/>
        <w:rPr>
          <w:bCs/>
          <w:sz w:val="24"/>
          <w:szCs w:val="24"/>
        </w:rPr>
      </w:pPr>
    </w:p>
    <w:p w:rsidR="00477B73" w:rsidRDefault="00477B73" w:rsidP="00AC3EC4">
      <w:pPr>
        <w:ind w:left="1416"/>
        <w:rPr>
          <w:bCs/>
          <w:sz w:val="24"/>
          <w:szCs w:val="24"/>
        </w:rPr>
      </w:pPr>
    </w:p>
    <w:p w:rsidR="00477B73" w:rsidRDefault="00477B73" w:rsidP="00AC3EC4">
      <w:pPr>
        <w:ind w:left="1416"/>
        <w:rPr>
          <w:bCs/>
          <w:sz w:val="24"/>
          <w:szCs w:val="24"/>
        </w:rPr>
      </w:pPr>
    </w:p>
    <w:p w:rsidR="00477B73" w:rsidRDefault="00477B73" w:rsidP="00AC3EC4">
      <w:pPr>
        <w:ind w:left="1416"/>
        <w:rPr>
          <w:bCs/>
          <w:sz w:val="24"/>
          <w:szCs w:val="24"/>
        </w:rPr>
      </w:pPr>
    </w:p>
    <w:p w:rsidR="00477B73" w:rsidRDefault="00477B73" w:rsidP="00AC3EC4">
      <w:pPr>
        <w:ind w:left="1416"/>
        <w:rPr>
          <w:bCs/>
          <w:sz w:val="24"/>
          <w:szCs w:val="24"/>
        </w:rPr>
      </w:pPr>
    </w:p>
    <w:p w:rsidR="00477B73" w:rsidRDefault="00477B73" w:rsidP="00AC3EC4">
      <w:pPr>
        <w:ind w:left="1416"/>
        <w:rPr>
          <w:bCs/>
          <w:sz w:val="24"/>
          <w:szCs w:val="24"/>
        </w:rPr>
      </w:pPr>
    </w:p>
    <w:p w:rsidR="00477B73" w:rsidRDefault="00477B73" w:rsidP="00AC3EC4">
      <w:pPr>
        <w:ind w:left="1416"/>
        <w:rPr>
          <w:bCs/>
          <w:sz w:val="24"/>
          <w:szCs w:val="24"/>
        </w:rPr>
      </w:pPr>
    </w:p>
    <w:p w:rsidR="00477B73" w:rsidRDefault="00477B73" w:rsidP="00AC3EC4">
      <w:pPr>
        <w:ind w:left="1416"/>
        <w:rPr>
          <w:bCs/>
          <w:sz w:val="24"/>
          <w:szCs w:val="24"/>
        </w:rPr>
      </w:pPr>
    </w:p>
    <w:p w:rsidR="00477B73" w:rsidRDefault="00477B73" w:rsidP="00AC3EC4">
      <w:pPr>
        <w:ind w:left="1416"/>
        <w:rPr>
          <w:bCs/>
          <w:sz w:val="24"/>
          <w:szCs w:val="24"/>
        </w:rPr>
      </w:pPr>
    </w:p>
    <w:p w:rsidR="00477B73" w:rsidRPr="00FF3118" w:rsidRDefault="00477B73" w:rsidP="00AC3EC4">
      <w:pPr>
        <w:ind w:left="1416"/>
        <w:rPr>
          <w:bCs/>
          <w:sz w:val="24"/>
          <w:szCs w:val="24"/>
        </w:rPr>
      </w:pPr>
    </w:p>
    <w:p w:rsidR="00547E08" w:rsidRPr="00FF3118" w:rsidRDefault="00547E08" w:rsidP="00AC3EC4">
      <w:pPr>
        <w:ind w:left="1416"/>
        <w:rPr>
          <w:bCs/>
          <w:sz w:val="24"/>
          <w:szCs w:val="24"/>
        </w:rPr>
      </w:pPr>
    </w:p>
    <w:p w:rsidR="00547E08" w:rsidRPr="00547E08" w:rsidRDefault="00547E08" w:rsidP="00AC3EC4">
      <w:pPr>
        <w:ind w:left="1416"/>
        <w:rPr>
          <w:b/>
          <w:bCs/>
          <w:sz w:val="24"/>
          <w:szCs w:val="24"/>
        </w:rPr>
      </w:pPr>
    </w:p>
    <w:p w:rsidR="00547E08" w:rsidRPr="00547E08" w:rsidRDefault="00547E08" w:rsidP="00AC3EC4">
      <w:pPr>
        <w:ind w:left="1416"/>
        <w:rPr>
          <w:bCs/>
          <w:sz w:val="24"/>
          <w:szCs w:val="24"/>
        </w:rPr>
      </w:pPr>
    </w:p>
    <w:sectPr w:rsidR="00547E08" w:rsidRPr="00547E08" w:rsidSect="00207DAD">
      <w:footerReference w:type="default" r:id="rId8"/>
      <w:pgSz w:w="16837" w:h="11905" w:orient="landscape"/>
      <w:pgMar w:top="709" w:right="1134" w:bottom="567" w:left="1134" w:header="0" w:footer="6"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AA9" w:rsidRDefault="00892AA9" w:rsidP="00E07C5B">
      <w:r>
        <w:separator/>
      </w:r>
    </w:p>
  </w:endnote>
  <w:endnote w:type="continuationSeparator" w:id="0">
    <w:p w:rsidR="00892AA9" w:rsidRDefault="00892AA9" w:rsidP="00E0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E16" w:rsidRDefault="00BD0E16">
    <w:pPr>
      <w:pStyle w:val="af5"/>
      <w:jc w:val="center"/>
    </w:pPr>
    <w:r>
      <w:rPr>
        <w:noProof/>
      </w:rPr>
      <w:fldChar w:fldCharType="begin"/>
    </w:r>
    <w:r>
      <w:rPr>
        <w:noProof/>
      </w:rPr>
      <w:instrText xml:space="preserve"> PAGE   \* MERGEFORMAT </w:instrText>
    </w:r>
    <w:r>
      <w:rPr>
        <w:noProof/>
      </w:rPr>
      <w:fldChar w:fldCharType="separate"/>
    </w:r>
    <w:r w:rsidR="00725A65">
      <w:rPr>
        <w:noProof/>
      </w:rPr>
      <w:t>2</w:t>
    </w:r>
    <w:r>
      <w:rPr>
        <w:noProof/>
      </w:rPr>
      <w:fldChar w:fldCharType="end"/>
    </w:r>
  </w:p>
  <w:p w:rsidR="00BD0E16" w:rsidRDefault="00BD0E1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AA9" w:rsidRDefault="00892AA9" w:rsidP="00E07C5B">
      <w:r>
        <w:separator/>
      </w:r>
    </w:p>
  </w:footnote>
  <w:footnote w:type="continuationSeparator" w:id="0">
    <w:p w:rsidR="00892AA9" w:rsidRDefault="00892AA9" w:rsidP="00E07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 w15:restartNumberingAfterBreak="0">
    <w:nsid w:val="05802083"/>
    <w:multiLevelType w:val="hybridMultilevel"/>
    <w:tmpl w:val="956A6B26"/>
    <w:lvl w:ilvl="0" w:tplc="1B8400B4">
      <w:start w:val="1"/>
      <w:numFmt w:val="decimal"/>
      <w:lvlText w:val="%1."/>
      <w:lvlJc w:val="left"/>
      <w:pPr>
        <w:ind w:left="720" w:hanging="36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85BB1"/>
    <w:multiLevelType w:val="hybridMultilevel"/>
    <w:tmpl w:val="CA8840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A41581"/>
    <w:multiLevelType w:val="multilevel"/>
    <w:tmpl w:val="8C2C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E03CD"/>
    <w:multiLevelType w:val="hybridMultilevel"/>
    <w:tmpl w:val="BF42C16C"/>
    <w:lvl w:ilvl="0" w:tplc="007E360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503158"/>
    <w:multiLevelType w:val="multilevel"/>
    <w:tmpl w:val="4ECA1EC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7A02F9"/>
    <w:multiLevelType w:val="hybridMultilevel"/>
    <w:tmpl w:val="1BF013AC"/>
    <w:lvl w:ilvl="0" w:tplc="19EE402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77B55"/>
    <w:multiLevelType w:val="hybridMultilevel"/>
    <w:tmpl w:val="834221F0"/>
    <w:lvl w:ilvl="0" w:tplc="4ECA0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0D03FE"/>
    <w:multiLevelType w:val="hybridMultilevel"/>
    <w:tmpl w:val="C90A06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71266"/>
    <w:multiLevelType w:val="hybridMultilevel"/>
    <w:tmpl w:val="0E565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116CCA"/>
    <w:multiLevelType w:val="hybridMultilevel"/>
    <w:tmpl w:val="7E82E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B51524"/>
    <w:multiLevelType w:val="hybridMultilevel"/>
    <w:tmpl w:val="572215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E4931"/>
    <w:multiLevelType w:val="hybridMultilevel"/>
    <w:tmpl w:val="46CA20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6D22DE"/>
    <w:multiLevelType w:val="hybridMultilevel"/>
    <w:tmpl w:val="FF1A24CA"/>
    <w:lvl w:ilvl="0" w:tplc="DFEAD9A4">
      <w:start w:val="1"/>
      <w:numFmt w:val="bullet"/>
      <w:lvlText w:val=""/>
      <w:lvlJc w:val="left"/>
      <w:pPr>
        <w:ind w:left="1776" w:hanging="360"/>
      </w:pPr>
      <w:rPr>
        <w:rFonts w:ascii="Symbol" w:eastAsia="Calibri" w:hAnsi="Symbol"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4" w15:restartNumberingAfterBreak="0">
    <w:nsid w:val="2D2A5402"/>
    <w:multiLevelType w:val="hybridMultilevel"/>
    <w:tmpl w:val="9CFAC746"/>
    <w:lvl w:ilvl="0" w:tplc="8D405A60">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22D1C93"/>
    <w:multiLevelType w:val="multilevel"/>
    <w:tmpl w:val="31DC3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40D99"/>
    <w:multiLevelType w:val="hybridMultilevel"/>
    <w:tmpl w:val="39A25DA4"/>
    <w:lvl w:ilvl="0" w:tplc="E416B3F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7" w15:restartNumberingAfterBreak="0">
    <w:nsid w:val="43A25C2B"/>
    <w:multiLevelType w:val="hybridMultilevel"/>
    <w:tmpl w:val="3AB24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B905D5"/>
    <w:multiLevelType w:val="hybridMultilevel"/>
    <w:tmpl w:val="E4B22E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522E795E"/>
    <w:multiLevelType w:val="hybridMultilevel"/>
    <w:tmpl w:val="4FB0A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306516"/>
    <w:multiLevelType w:val="hybridMultilevel"/>
    <w:tmpl w:val="F8742F7C"/>
    <w:lvl w:ilvl="0" w:tplc="537C261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15:restartNumberingAfterBreak="0">
    <w:nsid w:val="5A7211BC"/>
    <w:multiLevelType w:val="hybridMultilevel"/>
    <w:tmpl w:val="4D7E606C"/>
    <w:lvl w:ilvl="0" w:tplc="0419000F">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2" w15:restartNumberingAfterBreak="0">
    <w:nsid w:val="5DAD0932"/>
    <w:multiLevelType w:val="hybridMultilevel"/>
    <w:tmpl w:val="8B6296CC"/>
    <w:lvl w:ilvl="0" w:tplc="E6140DD4">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5E3D0FA8"/>
    <w:multiLevelType w:val="hybridMultilevel"/>
    <w:tmpl w:val="D3C61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9C302A"/>
    <w:multiLevelType w:val="multilevel"/>
    <w:tmpl w:val="223E1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non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211685"/>
    <w:multiLevelType w:val="hybridMultilevel"/>
    <w:tmpl w:val="032CF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F4A3F"/>
    <w:multiLevelType w:val="hybridMultilevel"/>
    <w:tmpl w:val="372A8D24"/>
    <w:lvl w:ilvl="0" w:tplc="6642620A">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13A7E22"/>
    <w:multiLevelType w:val="hybridMultilevel"/>
    <w:tmpl w:val="566616B8"/>
    <w:lvl w:ilvl="0" w:tplc="FEAEF2F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6F0149E"/>
    <w:multiLevelType w:val="hybridMultilevel"/>
    <w:tmpl w:val="2AF666C0"/>
    <w:lvl w:ilvl="0" w:tplc="753AAECE">
      <w:start w:val="1"/>
      <w:numFmt w:val="decimal"/>
      <w:lvlText w:val="%1."/>
      <w:lvlJc w:val="left"/>
      <w:pPr>
        <w:ind w:left="1776" w:hanging="360"/>
      </w:pPr>
      <w:rPr>
        <w:rFonts w:ascii="Times New Roman" w:eastAsia="Calibri" w:hAnsi="Times New Roman" w:cs="Times New Roman"/>
        <w:color w:val="FF000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1"/>
  </w:num>
  <w:num w:numId="2">
    <w:abstractNumId w:val="21"/>
  </w:num>
  <w:num w:numId="3">
    <w:abstractNumId w:val="2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8"/>
  </w:num>
  <w:num w:numId="7">
    <w:abstractNumId w:val="26"/>
  </w:num>
  <w:num w:numId="8">
    <w:abstractNumId w:val="17"/>
  </w:num>
  <w:num w:numId="9">
    <w:abstractNumId w:val="4"/>
  </w:num>
  <w:num w:numId="10">
    <w:abstractNumId w:val="24"/>
  </w:num>
  <w:num w:numId="11">
    <w:abstractNumId w:val="27"/>
  </w:num>
  <w:num w:numId="12">
    <w:abstractNumId w:val="1"/>
  </w:num>
  <w:num w:numId="13">
    <w:abstractNumId w:val="12"/>
  </w:num>
  <w:num w:numId="14">
    <w:abstractNumId w:val="0"/>
  </w:num>
  <w:num w:numId="15">
    <w:abstractNumId w:val="10"/>
  </w:num>
  <w:num w:numId="16">
    <w:abstractNumId w:val="2"/>
  </w:num>
  <w:num w:numId="17">
    <w:abstractNumId w:val="6"/>
  </w:num>
  <w:num w:numId="18">
    <w:abstractNumId w:val="7"/>
  </w:num>
  <w:num w:numId="19">
    <w:abstractNumId w:val="13"/>
  </w:num>
  <w:num w:numId="20">
    <w:abstractNumId w:val="16"/>
  </w:num>
  <w:num w:numId="21">
    <w:abstractNumId w:val="20"/>
  </w:num>
  <w:num w:numId="22">
    <w:abstractNumId w:val="14"/>
  </w:num>
  <w:num w:numId="23">
    <w:abstractNumId w:val="8"/>
  </w:num>
  <w:num w:numId="24">
    <w:abstractNumId w:val="9"/>
  </w:num>
  <w:num w:numId="25">
    <w:abstractNumId w:val="15"/>
  </w:num>
  <w:num w:numId="26">
    <w:abstractNumId w:val="19"/>
  </w:num>
  <w:num w:numId="27">
    <w:abstractNumId w:val="3"/>
  </w:num>
  <w:num w:numId="28">
    <w:abstractNumId w:val="25"/>
  </w:num>
  <w:num w:numId="2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65"/>
    <w:rsid w:val="00000390"/>
    <w:rsid w:val="000018F8"/>
    <w:rsid w:val="00003F4E"/>
    <w:rsid w:val="000047E0"/>
    <w:rsid w:val="0000482E"/>
    <w:rsid w:val="00005112"/>
    <w:rsid w:val="0000663C"/>
    <w:rsid w:val="00007BD1"/>
    <w:rsid w:val="00007CA6"/>
    <w:rsid w:val="00007DE6"/>
    <w:rsid w:val="00010CA4"/>
    <w:rsid w:val="00011181"/>
    <w:rsid w:val="000124AC"/>
    <w:rsid w:val="00012E8E"/>
    <w:rsid w:val="00015AB9"/>
    <w:rsid w:val="00015AEE"/>
    <w:rsid w:val="0001645F"/>
    <w:rsid w:val="00016719"/>
    <w:rsid w:val="00017B30"/>
    <w:rsid w:val="00017BC3"/>
    <w:rsid w:val="00020F5E"/>
    <w:rsid w:val="00022E79"/>
    <w:rsid w:val="000234F0"/>
    <w:rsid w:val="000251E4"/>
    <w:rsid w:val="000255E7"/>
    <w:rsid w:val="00026745"/>
    <w:rsid w:val="00026C2E"/>
    <w:rsid w:val="000303BD"/>
    <w:rsid w:val="000326F4"/>
    <w:rsid w:val="00032CE3"/>
    <w:rsid w:val="00032EBC"/>
    <w:rsid w:val="000335EA"/>
    <w:rsid w:val="0003618C"/>
    <w:rsid w:val="0003668F"/>
    <w:rsid w:val="0003700A"/>
    <w:rsid w:val="000378FC"/>
    <w:rsid w:val="00037DD2"/>
    <w:rsid w:val="0004016C"/>
    <w:rsid w:val="000407B1"/>
    <w:rsid w:val="00040820"/>
    <w:rsid w:val="00040C7B"/>
    <w:rsid w:val="00040DC5"/>
    <w:rsid w:val="000412A6"/>
    <w:rsid w:val="0004150C"/>
    <w:rsid w:val="00042EA1"/>
    <w:rsid w:val="0004355B"/>
    <w:rsid w:val="00043C77"/>
    <w:rsid w:val="0004552E"/>
    <w:rsid w:val="00046F27"/>
    <w:rsid w:val="00047512"/>
    <w:rsid w:val="00050FB9"/>
    <w:rsid w:val="0005174C"/>
    <w:rsid w:val="00057035"/>
    <w:rsid w:val="0005770C"/>
    <w:rsid w:val="00057C67"/>
    <w:rsid w:val="00060295"/>
    <w:rsid w:val="000610BB"/>
    <w:rsid w:val="00062527"/>
    <w:rsid w:val="00064EE5"/>
    <w:rsid w:val="00065201"/>
    <w:rsid w:val="00065707"/>
    <w:rsid w:val="00065C86"/>
    <w:rsid w:val="00065F5A"/>
    <w:rsid w:val="000666E5"/>
    <w:rsid w:val="00067EF0"/>
    <w:rsid w:val="00070A5F"/>
    <w:rsid w:val="00070BF2"/>
    <w:rsid w:val="00073E92"/>
    <w:rsid w:val="000740AA"/>
    <w:rsid w:val="000757A7"/>
    <w:rsid w:val="000758BB"/>
    <w:rsid w:val="00075B9B"/>
    <w:rsid w:val="00075CFF"/>
    <w:rsid w:val="00076169"/>
    <w:rsid w:val="000762CE"/>
    <w:rsid w:val="00076D36"/>
    <w:rsid w:val="00077AE8"/>
    <w:rsid w:val="00081D4D"/>
    <w:rsid w:val="00081EA9"/>
    <w:rsid w:val="000831B9"/>
    <w:rsid w:val="00083A24"/>
    <w:rsid w:val="00087842"/>
    <w:rsid w:val="00090857"/>
    <w:rsid w:val="0009166C"/>
    <w:rsid w:val="00093450"/>
    <w:rsid w:val="000958E6"/>
    <w:rsid w:val="000962A9"/>
    <w:rsid w:val="00097D30"/>
    <w:rsid w:val="000A1813"/>
    <w:rsid w:val="000A2395"/>
    <w:rsid w:val="000A27D1"/>
    <w:rsid w:val="000A2F2E"/>
    <w:rsid w:val="000A4013"/>
    <w:rsid w:val="000A4A52"/>
    <w:rsid w:val="000A5B9D"/>
    <w:rsid w:val="000A7756"/>
    <w:rsid w:val="000B06FC"/>
    <w:rsid w:val="000B0AB4"/>
    <w:rsid w:val="000B142B"/>
    <w:rsid w:val="000B1455"/>
    <w:rsid w:val="000B2759"/>
    <w:rsid w:val="000B347A"/>
    <w:rsid w:val="000B4DF2"/>
    <w:rsid w:val="000B5A56"/>
    <w:rsid w:val="000B7952"/>
    <w:rsid w:val="000C0EC7"/>
    <w:rsid w:val="000C1E3A"/>
    <w:rsid w:val="000C20F0"/>
    <w:rsid w:val="000C48DB"/>
    <w:rsid w:val="000C5975"/>
    <w:rsid w:val="000C626A"/>
    <w:rsid w:val="000C6794"/>
    <w:rsid w:val="000C693F"/>
    <w:rsid w:val="000C71B9"/>
    <w:rsid w:val="000D0937"/>
    <w:rsid w:val="000D1AD6"/>
    <w:rsid w:val="000D20CA"/>
    <w:rsid w:val="000D2353"/>
    <w:rsid w:val="000D3ADF"/>
    <w:rsid w:val="000D3C15"/>
    <w:rsid w:val="000D3DEC"/>
    <w:rsid w:val="000D423F"/>
    <w:rsid w:val="000D4C27"/>
    <w:rsid w:val="000D5D49"/>
    <w:rsid w:val="000D71A8"/>
    <w:rsid w:val="000D7D90"/>
    <w:rsid w:val="000E495E"/>
    <w:rsid w:val="000E5126"/>
    <w:rsid w:val="000E6DFE"/>
    <w:rsid w:val="000E7FB1"/>
    <w:rsid w:val="000F07B7"/>
    <w:rsid w:val="000F1AF8"/>
    <w:rsid w:val="000F1B1A"/>
    <w:rsid w:val="000F3986"/>
    <w:rsid w:val="000F414F"/>
    <w:rsid w:val="000F4E5C"/>
    <w:rsid w:val="000F5040"/>
    <w:rsid w:val="000F581D"/>
    <w:rsid w:val="000F6675"/>
    <w:rsid w:val="00100118"/>
    <w:rsid w:val="00101502"/>
    <w:rsid w:val="00101A4D"/>
    <w:rsid w:val="00101B31"/>
    <w:rsid w:val="0010495B"/>
    <w:rsid w:val="00111BD6"/>
    <w:rsid w:val="00112233"/>
    <w:rsid w:val="001125D1"/>
    <w:rsid w:val="001125EE"/>
    <w:rsid w:val="00112DD3"/>
    <w:rsid w:val="00115919"/>
    <w:rsid w:val="001161FA"/>
    <w:rsid w:val="00116F2A"/>
    <w:rsid w:val="00121C88"/>
    <w:rsid w:val="001228BD"/>
    <w:rsid w:val="00124961"/>
    <w:rsid w:val="001262D8"/>
    <w:rsid w:val="001262EA"/>
    <w:rsid w:val="0012662E"/>
    <w:rsid w:val="0013038A"/>
    <w:rsid w:val="00130B44"/>
    <w:rsid w:val="0013487C"/>
    <w:rsid w:val="00135442"/>
    <w:rsid w:val="00136025"/>
    <w:rsid w:val="0013754D"/>
    <w:rsid w:val="0014058B"/>
    <w:rsid w:val="001412BC"/>
    <w:rsid w:val="00141807"/>
    <w:rsid w:val="00141DD9"/>
    <w:rsid w:val="00145155"/>
    <w:rsid w:val="00145621"/>
    <w:rsid w:val="00146E35"/>
    <w:rsid w:val="0014791D"/>
    <w:rsid w:val="00150E4C"/>
    <w:rsid w:val="00151CD5"/>
    <w:rsid w:val="00152AE0"/>
    <w:rsid w:val="001530A2"/>
    <w:rsid w:val="0015404D"/>
    <w:rsid w:val="00155D44"/>
    <w:rsid w:val="00157463"/>
    <w:rsid w:val="00161589"/>
    <w:rsid w:val="001621FA"/>
    <w:rsid w:val="0016232F"/>
    <w:rsid w:val="001638D6"/>
    <w:rsid w:val="00163A77"/>
    <w:rsid w:val="001640E3"/>
    <w:rsid w:val="001678FC"/>
    <w:rsid w:val="00167D56"/>
    <w:rsid w:val="00170327"/>
    <w:rsid w:val="001703F6"/>
    <w:rsid w:val="001710F5"/>
    <w:rsid w:val="00171E1B"/>
    <w:rsid w:val="001734C1"/>
    <w:rsid w:val="00173595"/>
    <w:rsid w:val="00174C0E"/>
    <w:rsid w:val="00175C41"/>
    <w:rsid w:val="00180256"/>
    <w:rsid w:val="00181069"/>
    <w:rsid w:val="00182112"/>
    <w:rsid w:val="00182B80"/>
    <w:rsid w:val="0018471B"/>
    <w:rsid w:val="0018627E"/>
    <w:rsid w:val="001919FA"/>
    <w:rsid w:val="00191FAE"/>
    <w:rsid w:val="001921EF"/>
    <w:rsid w:val="001922D6"/>
    <w:rsid w:val="00192346"/>
    <w:rsid w:val="00193139"/>
    <w:rsid w:val="0019397B"/>
    <w:rsid w:val="00194095"/>
    <w:rsid w:val="00194683"/>
    <w:rsid w:val="00195278"/>
    <w:rsid w:val="00195B7F"/>
    <w:rsid w:val="00195C33"/>
    <w:rsid w:val="00196332"/>
    <w:rsid w:val="001976F6"/>
    <w:rsid w:val="00197CCF"/>
    <w:rsid w:val="001A07AA"/>
    <w:rsid w:val="001A1260"/>
    <w:rsid w:val="001A1624"/>
    <w:rsid w:val="001A37FD"/>
    <w:rsid w:val="001A44B2"/>
    <w:rsid w:val="001A71FF"/>
    <w:rsid w:val="001B05B5"/>
    <w:rsid w:val="001B12F8"/>
    <w:rsid w:val="001B227A"/>
    <w:rsid w:val="001B25A3"/>
    <w:rsid w:val="001B4E4B"/>
    <w:rsid w:val="001B54EF"/>
    <w:rsid w:val="001B771B"/>
    <w:rsid w:val="001C04AF"/>
    <w:rsid w:val="001C1FA5"/>
    <w:rsid w:val="001C2CA9"/>
    <w:rsid w:val="001C457D"/>
    <w:rsid w:val="001C4901"/>
    <w:rsid w:val="001C680F"/>
    <w:rsid w:val="001D082F"/>
    <w:rsid w:val="001D11DF"/>
    <w:rsid w:val="001D2DD5"/>
    <w:rsid w:val="001D532F"/>
    <w:rsid w:val="001D5ED7"/>
    <w:rsid w:val="001D66C6"/>
    <w:rsid w:val="001D6AFC"/>
    <w:rsid w:val="001E0EEA"/>
    <w:rsid w:val="001E1147"/>
    <w:rsid w:val="001E1D28"/>
    <w:rsid w:val="001E1F16"/>
    <w:rsid w:val="001E3117"/>
    <w:rsid w:val="001E5ABB"/>
    <w:rsid w:val="001E6D59"/>
    <w:rsid w:val="001E758E"/>
    <w:rsid w:val="001E7B57"/>
    <w:rsid w:val="001F0F17"/>
    <w:rsid w:val="001F1C02"/>
    <w:rsid w:val="001F25E1"/>
    <w:rsid w:val="001F2AFD"/>
    <w:rsid w:val="001F2DCA"/>
    <w:rsid w:val="001F4DB8"/>
    <w:rsid w:val="001F5E80"/>
    <w:rsid w:val="001F60F7"/>
    <w:rsid w:val="001F6250"/>
    <w:rsid w:val="001F6AEF"/>
    <w:rsid w:val="001F6B94"/>
    <w:rsid w:val="00200485"/>
    <w:rsid w:val="0020256A"/>
    <w:rsid w:val="00202A0A"/>
    <w:rsid w:val="00202E8C"/>
    <w:rsid w:val="00203E81"/>
    <w:rsid w:val="0020465D"/>
    <w:rsid w:val="0020497F"/>
    <w:rsid w:val="00205582"/>
    <w:rsid w:val="00207DAD"/>
    <w:rsid w:val="002108BD"/>
    <w:rsid w:val="002108C9"/>
    <w:rsid w:val="00210B94"/>
    <w:rsid w:val="00210F94"/>
    <w:rsid w:val="00212766"/>
    <w:rsid w:val="00213B19"/>
    <w:rsid w:val="00215405"/>
    <w:rsid w:val="00215EF4"/>
    <w:rsid w:val="00216FBF"/>
    <w:rsid w:val="0022526B"/>
    <w:rsid w:val="00226C0C"/>
    <w:rsid w:val="0023025A"/>
    <w:rsid w:val="00232025"/>
    <w:rsid w:val="00232986"/>
    <w:rsid w:val="00232E09"/>
    <w:rsid w:val="002415D6"/>
    <w:rsid w:val="00244567"/>
    <w:rsid w:val="00244737"/>
    <w:rsid w:val="00245ABB"/>
    <w:rsid w:val="00245AD5"/>
    <w:rsid w:val="002469D0"/>
    <w:rsid w:val="00246ABD"/>
    <w:rsid w:val="00246BA8"/>
    <w:rsid w:val="00246D46"/>
    <w:rsid w:val="00247816"/>
    <w:rsid w:val="00247F1D"/>
    <w:rsid w:val="0025131F"/>
    <w:rsid w:val="00251E27"/>
    <w:rsid w:val="00251F61"/>
    <w:rsid w:val="00252653"/>
    <w:rsid w:val="0025482C"/>
    <w:rsid w:val="00255916"/>
    <w:rsid w:val="0026046B"/>
    <w:rsid w:val="0026156A"/>
    <w:rsid w:val="0026259E"/>
    <w:rsid w:val="00262870"/>
    <w:rsid w:val="00262A31"/>
    <w:rsid w:val="00262AA4"/>
    <w:rsid w:val="00262D3C"/>
    <w:rsid w:val="0026421B"/>
    <w:rsid w:val="00264689"/>
    <w:rsid w:val="00265EB0"/>
    <w:rsid w:val="00270126"/>
    <w:rsid w:val="00275CD7"/>
    <w:rsid w:val="00276BCC"/>
    <w:rsid w:val="00276FFF"/>
    <w:rsid w:val="00277A11"/>
    <w:rsid w:val="0028034D"/>
    <w:rsid w:val="00281C80"/>
    <w:rsid w:val="00282694"/>
    <w:rsid w:val="0028338E"/>
    <w:rsid w:val="00283935"/>
    <w:rsid w:val="002862C6"/>
    <w:rsid w:val="002875D5"/>
    <w:rsid w:val="00287ABC"/>
    <w:rsid w:val="00292D77"/>
    <w:rsid w:val="00292E66"/>
    <w:rsid w:val="002937F0"/>
    <w:rsid w:val="00294819"/>
    <w:rsid w:val="00294CE6"/>
    <w:rsid w:val="002A1034"/>
    <w:rsid w:val="002A1679"/>
    <w:rsid w:val="002A17F9"/>
    <w:rsid w:val="002A18E3"/>
    <w:rsid w:val="002A4F67"/>
    <w:rsid w:val="002A6C38"/>
    <w:rsid w:val="002A7991"/>
    <w:rsid w:val="002A7C10"/>
    <w:rsid w:val="002B0064"/>
    <w:rsid w:val="002B1140"/>
    <w:rsid w:val="002B2447"/>
    <w:rsid w:val="002B266E"/>
    <w:rsid w:val="002B2D84"/>
    <w:rsid w:val="002B330B"/>
    <w:rsid w:val="002B4813"/>
    <w:rsid w:val="002B49AE"/>
    <w:rsid w:val="002B49F4"/>
    <w:rsid w:val="002B5B2A"/>
    <w:rsid w:val="002B6C3E"/>
    <w:rsid w:val="002B6FF1"/>
    <w:rsid w:val="002B7043"/>
    <w:rsid w:val="002C1782"/>
    <w:rsid w:val="002C319A"/>
    <w:rsid w:val="002C4411"/>
    <w:rsid w:val="002C4D4F"/>
    <w:rsid w:val="002C6B43"/>
    <w:rsid w:val="002C6FAD"/>
    <w:rsid w:val="002C7CF8"/>
    <w:rsid w:val="002D0830"/>
    <w:rsid w:val="002D288F"/>
    <w:rsid w:val="002E0EA0"/>
    <w:rsid w:val="002E1BC2"/>
    <w:rsid w:val="002E23A9"/>
    <w:rsid w:val="002E2F10"/>
    <w:rsid w:val="002E7610"/>
    <w:rsid w:val="002E789D"/>
    <w:rsid w:val="002F02AF"/>
    <w:rsid w:val="002F0BB7"/>
    <w:rsid w:val="002F11B2"/>
    <w:rsid w:val="002F1E48"/>
    <w:rsid w:val="002F2091"/>
    <w:rsid w:val="002F2131"/>
    <w:rsid w:val="002F3720"/>
    <w:rsid w:val="002F5401"/>
    <w:rsid w:val="002F60A4"/>
    <w:rsid w:val="002F7DA2"/>
    <w:rsid w:val="003012DC"/>
    <w:rsid w:val="00301743"/>
    <w:rsid w:val="00301751"/>
    <w:rsid w:val="00303C03"/>
    <w:rsid w:val="0030606C"/>
    <w:rsid w:val="003101C3"/>
    <w:rsid w:val="00310207"/>
    <w:rsid w:val="00312E7F"/>
    <w:rsid w:val="00312F60"/>
    <w:rsid w:val="003132C7"/>
    <w:rsid w:val="003141FC"/>
    <w:rsid w:val="00315FBE"/>
    <w:rsid w:val="003161F5"/>
    <w:rsid w:val="0032121D"/>
    <w:rsid w:val="003214CD"/>
    <w:rsid w:val="003214F0"/>
    <w:rsid w:val="00321899"/>
    <w:rsid w:val="0032429D"/>
    <w:rsid w:val="00324C4A"/>
    <w:rsid w:val="003257F4"/>
    <w:rsid w:val="0032600F"/>
    <w:rsid w:val="003266D3"/>
    <w:rsid w:val="00326964"/>
    <w:rsid w:val="00327DC5"/>
    <w:rsid w:val="00327F22"/>
    <w:rsid w:val="00330136"/>
    <w:rsid w:val="003304BC"/>
    <w:rsid w:val="003304CB"/>
    <w:rsid w:val="00330A46"/>
    <w:rsid w:val="00333951"/>
    <w:rsid w:val="00335083"/>
    <w:rsid w:val="003361DB"/>
    <w:rsid w:val="00337BF7"/>
    <w:rsid w:val="00337FE0"/>
    <w:rsid w:val="003421B4"/>
    <w:rsid w:val="003427EB"/>
    <w:rsid w:val="0034525A"/>
    <w:rsid w:val="00345FC4"/>
    <w:rsid w:val="0035119E"/>
    <w:rsid w:val="003514F8"/>
    <w:rsid w:val="003518CB"/>
    <w:rsid w:val="00354D08"/>
    <w:rsid w:val="003563D9"/>
    <w:rsid w:val="003614F4"/>
    <w:rsid w:val="00365533"/>
    <w:rsid w:val="00366018"/>
    <w:rsid w:val="0036657D"/>
    <w:rsid w:val="003668EC"/>
    <w:rsid w:val="003709DE"/>
    <w:rsid w:val="00370B86"/>
    <w:rsid w:val="00373471"/>
    <w:rsid w:val="0037388D"/>
    <w:rsid w:val="0037571C"/>
    <w:rsid w:val="00376D9F"/>
    <w:rsid w:val="003772E3"/>
    <w:rsid w:val="00383EAF"/>
    <w:rsid w:val="00384CA5"/>
    <w:rsid w:val="00385373"/>
    <w:rsid w:val="003867BF"/>
    <w:rsid w:val="003876FD"/>
    <w:rsid w:val="00387729"/>
    <w:rsid w:val="00387910"/>
    <w:rsid w:val="0039053B"/>
    <w:rsid w:val="00390E8D"/>
    <w:rsid w:val="003931FD"/>
    <w:rsid w:val="00393268"/>
    <w:rsid w:val="00393BD2"/>
    <w:rsid w:val="00394476"/>
    <w:rsid w:val="0039487E"/>
    <w:rsid w:val="00395407"/>
    <w:rsid w:val="003960E4"/>
    <w:rsid w:val="00396F78"/>
    <w:rsid w:val="003970EB"/>
    <w:rsid w:val="0039785F"/>
    <w:rsid w:val="00397CBE"/>
    <w:rsid w:val="003A0237"/>
    <w:rsid w:val="003A1F8D"/>
    <w:rsid w:val="003A2AD5"/>
    <w:rsid w:val="003A5AAA"/>
    <w:rsid w:val="003A6C67"/>
    <w:rsid w:val="003B14AD"/>
    <w:rsid w:val="003B1960"/>
    <w:rsid w:val="003B3B9A"/>
    <w:rsid w:val="003B4215"/>
    <w:rsid w:val="003B56B2"/>
    <w:rsid w:val="003B5CCF"/>
    <w:rsid w:val="003B62F4"/>
    <w:rsid w:val="003B71A8"/>
    <w:rsid w:val="003B7B4D"/>
    <w:rsid w:val="003B7B51"/>
    <w:rsid w:val="003C0665"/>
    <w:rsid w:val="003C292E"/>
    <w:rsid w:val="003C37F8"/>
    <w:rsid w:val="003C38F5"/>
    <w:rsid w:val="003C67AC"/>
    <w:rsid w:val="003D0D0C"/>
    <w:rsid w:val="003D17FE"/>
    <w:rsid w:val="003D1D63"/>
    <w:rsid w:val="003D32D0"/>
    <w:rsid w:val="003D6A36"/>
    <w:rsid w:val="003D6EAF"/>
    <w:rsid w:val="003E0325"/>
    <w:rsid w:val="003E0F1D"/>
    <w:rsid w:val="003E1338"/>
    <w:rsid w:val="003E3274"/>
    <w:rsid w:val="003E41AF"/>
    <w:rsid w:val="003E5E1D"/>
    <w:rsid w:val="003E5F6B"/>
    <w:rsid w:val="003E5FB9"/>
    <w:rsid w:val="003E6DF3"/>
    <w:rsid w:val="003E7382"/>
    <w:rsid w:val="003E746E"/>
    <w:rsid w:val="003E7805"/>
    <w:rsid w:val="003F0E52"/>
    <w:rsid w:val="003F3027"/>
    <w:rsid w:val="003F3DC9"/>
    <w:rsid w:val="003F6C2B"/>
    <w:rsid w:val="003F6E03"/>
    <w:rsid w:val="00400CDE"/>
    <w:rsid w:val="0040218A"/>
    <w:rsid w:val="0040279E"/>
    <w:rsid w:val="00403E69"/>
    <w:rsid w:val="00405508"/>
    <w:rsid w:val="00405F29"/>
    <w:rsid w:val="00406908"/>
    <w:rsid w:val="00406BD8"/>
    <w:rsid w:val="00411C70"/>
    <w:rsid w:val="00412C53"/>
    <w:rsid w:val="004154CE"/>
    <w:rsid w:val="0041604C"/>
    <w:rsid w:val="00416DBC"/>
    <w:rsid w:val="00421299"/>
    <w:rsid w:val="004237E3"/>
    <w:rsid w:val="00424DC3"/>
    <w:rsid w:val="00425142"/>
    <w:rsid w:val="0042558F"/>
    <w:rsid w:val="004276B0"/>
    <w:rsid w:val="0043126A"/>
    <w:rsid w:val="00432105"/>
    <w:rsid w:val="0043376C"/>
    <w:rsid w:val="004337A7"/>
    <w:rsid w:val="0043474D"/>
    <w:rsid w:val="004347DA"/>
    <w:rsid w:val="00437783"/>
    <w:rsid w:val="00440437"/>
    <w:rsid w:val="00440D98"/>
    <w:rsid w:val="00441658"/>
    <w:rsid w:val="00441678"/>
    <w:rsid w:val="00441D13"/>
    <w:rsid w:val="0044261D"/>
    <w:rsid w:val="00445AC1"/>
    <w:rsid w:val="00445CFF"/>
    <w:rsid w:val="0044646F"/>
    <w:rsid w:val="004474D1"/>
    <w:rsid w:val="00451DDF"/>
    <w:rsid w:val="00451ECE"/>
    <w:rsid w:val="00452294"/>
    <w:rsid w:val="004526EA"/>
    <w:rsid w:val="004536AF"/>
    <w:rsid w:val="00453AA0"/>
    <w:rsid w:val="004542C7"/>
    <w:rsid w:val="004549F2"/>
    <w:rsid w:val="00454E62"/>
    <w:rsid w:val="004556B1"/>
    <w:rsid w:val="00457FE3"/>
    <w:rsid w:val="00461AAA"/>
    <w:rsid w:val="00463097"/>
    <w:rsid w:val="0046354A"/>
    <w:rsid w:val="00463C38"/>
    <w:rsid w:val="00464048"/>
    <w:rsid w:val="004646DA"/>
    <w:rsid w:val="00466565"/>
    <w:rsid w:val="00466C63"/>
    <w:rsid w:val="00467068"/>
    <w:rsid w:val="004700A7"/>
    <w:rsid w:val="004704A2"/>
    <w:rsid w:val="00471858"/>
    <w:rsid w:val="00471CA1"/>
    <w:rsid w:val="00472C6A"/>
    <w:rsid w:val="0047635D"/>
    <w:rsid w:val="00477B73"/>
    <w:rsid w:val="00480FE9"/>
    <w:rsid w:val="00481120"/>
    <w:rsid w:val="00482845"/>
    <w:rsid w:val="004829D1"/>
    <w:rsid w:val="00483262"/>
    <w:rsid w:val="00483D74"/>
    <w:rsid w:val="0048524C"/>
    <w:rsid w:val="00485645"/>
    <w:rsid w:val="00487B08"/>
    <w:rsid w:val="00487CA7"/>
    <w:rsid w:val="004904AD"/>
    <w:rsid w:val="00490E6A"/>
    <w:rsid w:val="00491357"/>
    <w:rsid w:val="00492A9D"/>
    <w:rsid w:val="00497237"/>
    <w:rsid w:val="004973BD"/>
    <w:rsid w:val="00497F32"/>
    <w:rsid w:val="004A077A"/>
    <w:rsid w:val="004A0D23"/>
    <w:rsid w:val="004A1E09"/>
    <w:rsid w:val="004A346D"/>
    <w:rsid w:val="004A6E29"/>
    <w:rsid w:val="004B04CD"/>
    <w:rsid w:val="004B1BC7"/>
    <w:rsid w:val="004B3016"/>
    <w:rsid w:val="004B385B"/>
    <w:rsid w:val="004B445B"/>
    <w:rsid w:val="004B4A38"/>
    <w:rsid w:val="004B5DE2"/>
    <w:rsid w:val="004B7F20"/>
    <w:rsid w:val="004C0EA2"/>
    <w:rsid w:val="004C10E6"/>
    <w:rsid w:val="004C17C1"/>
    <w:rsid w:val="004C22AC"/>
    <w:rsid w:val="004C2A5B"/>
    <w:rsid w:val="004C2CEA"/>
    <w:rsid w:val="004C423D"/>
    <w:rsid w:val="004C5913"/>
    <w:rsid w:val="004C7517"/>
    <w:rsid w:val="004D2B98"/>
    <w:rsid w:val="004D2EA3"/>
    <w:rsid w:val="004E1272"/>
    <w:rsid w:val="004E18AC"/>
    <w:rsid w:val="004E1A9A"/>
    <w:rsid w:val="004E26D8"/>
    <w:rsid w:val="004E271B"/>
    <w:rsid w:val="004E2832"/>
    <w:rsid w:val="004E2EF6"/>
    <w:rsid w:val="004E3748"/>
    <w:rsid w:val="004E3E31"/>
    <w:rsid w:val="004E5015"/>
    <w:rsid w:val="004E5196"/>
    <w:rsid w:val="004E5739"/>
    <w:rsid w:val="004E60AF"/>
    <w:rsid w:val="004E767A"/>
    <w:rsid w:val="004F0949"/>
    <w:rsid w:val="004F0B1F"/>
    <w:rsid w:val="004F1114"/>
    <w:rsid w:val="004F15B2"/>
    <w:rsid w:val="004F2DA4"/>
    <w:rsid w:val="004F3878"/>
    <w:rsid w:val="004F3AE8"/>
    <w:rsid w:val="004F3E9F"/>
    <w:rsid w:val="004F540A"/>
    <w:rsid w:val="004F59F6"/>
    <w:rsid w:val="004F6DD7"/>
    <w:rsid w:val="004F7CD8"/>
    <w:rsid w:val="00500276"/>
    <w:rsid w:val="00501422"/>
    <w:rsid w:val="0050370A"/>
    <w:rsid w:val="005101A0"/>
    <w:rsid w:val="00510272"/>
    <w:rsid w:val="005117BE"/>
    <w:rsid w:val="00512319"/>
    <w:rsid w:val="00512E7E"/>
    <w:rsid w:val="005132A1"/>
    <w:rsid w:val="00513E1B"/>
    <w:rsid w:val="0051472D"/>
    <w:rsid w:val="0051544F"/>
    <w:rsid w:val="005155A8"/>
    <w:rsid w:val="005156E8"/>
    <w:rsid w:val="005166A9"/>
    <w:rsid w:val="00521F15"/>
    <w:rsid w:val="005227BF"/>
    <w:rsid w:val="005229F0"/>
    <w:rsid w:val="005234C4"/>
    <w:rsid w:val="005262F1"/>
    <w:rsid w:val="005301AF"/>
    <w:rsid w:val="005312E6"/>
    <w:rsid w:val="00531CF9"/>
    <w:rsid w:val="00531F3D"/>
    <w:rsid w:val="00534ED1"/>
    <w:rsid w:val="00536394"/>
    <w:rsid w:val="0053651F"/>
    <w:rsid w:val="00537609"/>
    <w:rsid w:val="00537C78"/>
    <w:rsid w:val="00540E67"/>
    <w:rsid w:val="00541737"/>
    <w:rsid w:val="005428B7"/>
    <w:rsid w:val="00542D44"/>
    <w:rsid w:val="00545777"/>
    <w:rsid w:val="00545FB5"/>
    <w:rsid w:val="005465A3"/>
    <w:rsid w:val="00547127"/>
    <w:rsid w:val="00547E08"/>
    <w:rsid w:val="00550261"/>
    <w:rsid w:val="00550A7F"/>
    <w:rsid w:val="00550DB0"/>
    <w:rsid w:val="00550FF3"/>
    <w:rsid w:val="00553449"/>
    <w:rsid w:val="00553B2A"/>
    <w:rsid w:val="00553E0E"/>
    <w:rsid w:val="00554109"/>
    <w:rsid w:val="005542A4"/>
    <w:rsid w:val="0055597E"/>
    <w:rsid w:val="00556922"/>
    <w:rsid w:val="00557385"/>
    <w:rsid w:val="0055798F"/>
    <w:rsid w:val="00557E97"/>
    <w:rsid w:val="005610BD"/>
    <w:rsid w:val="0056378F"/>
    <w:rsid w:val="0056583A"/>
    <w:rsid w:val="005660EF"/>
    <w:rsid w:val="005666B0"/>
    <w:rsid w:val="005668C4"/>
    <w:rsid w:val="0056709C"/>
    <w:rsid w:val="00570226"/>
    <w:rsid w:val="00570D22"/>
    <w:rsid w:val="0057139B"/>
    <w:rsid w:val="005724DA"/>
    <w:rsid w:val="0057280C"/>
    <w:rsid w:val="005738B6"/>
    <w:rsid w:val="00573F53"/>
    <w:rsid w:val="00573F89"/>
    <w:rsid w:val="00574DFF"/>
    <w:rsid w:val="00580711"/>
    <w:rsid w:val="00582E68"/>
    <w:rsid w:val="005830FE"/>
    <w:rsid w:val="00584313"/>
    <w:rsid w:val="00586897"/>
    <w:rsid w:val="00591894"/>
    <w:rsid w:val="0059275B"/>
    <w:rsid w:val="005945F5"/>
    <w:rsid w:val="00596A4D"/>
    <w:rsid w:val="005978D8"/>
    <w:rsid w:val="005A04A8"/>
    <w:rsid w:val="005A0815"/>
    <w:rsid w:val="005A1CD9"/>
    <w:rsid w:val="005A26AA"/>
    <w:rsid w:val="005A426B"/>
    <w:rsid w:val="005A44AF"/>
    <w:rsid w:val="005A5221"/>
    <w:rsid w:val="005A65FB"/>
    <w:rsid w:val="005B0593"/>
    <w:rsid w:val="005B0E96"/>
    <w:rsid w:val="005B2010"/>
    <w:rsid w:val="005B3508"/>
    <w:rsid w:val="005B5D53"/>
    <w:rsid w:val="005B5E14"/>
    <w:rsid w:val="005C0D1C"/>
    <w:rsid w:val="005C1AD6"/>
    <w:rsid w:val="005C2B6D"/>
    <w:rsid w:val="005C32EC"/>
    <w:rsid w:val="005C4710"/>
    <w:rsid w:val="005C477B"/>
    <w:rsid w:val="005C479F"/>
    <w:rsid w:val="005C6AE3"/>
    <w:rsid w:val="005C6CF3"/>
    <w:rsid w:val="005C6F0F"/>
    <w:rsid w:val="005C728D"/>
    <w:rsid w:val="005D002C"/>
    <w:rsid w:val="005D0653"/>
    <w:rsid w:val="005D106B"/>
    <w:rsid w:val="005D1ADF"/>
    <w:rsid w:val="005D351C"/>
    <w:rsid w:val="005D5CDA"/>
    <w:rsid w:val="005D5F22"/>
    <w:rsid w:val="005D65BF"/>
    <w:rsid w:val="005E3121"/>
    <w:rsid w:val="005E4099"/>
    <w:rsid w:val="005E4309"/>
    <w:rsid w:val="005E43A1"/>
    <w:rsid w:val="005E49BE"/>
    <w:rsid w:val="005E4B78"/>
    <w:rsid w:val="005E6160"/>
    <w:rsid w:val="005E6256"/>
    <w:rsid w:val="005E6C5C"/>
    <w:rsid w:val="005E78E8"/>
    <w:rsid w:val="005F04B3"/>
    <w:rsid w:val="005F06FD"/>
    <w:rsid w:val="005F0A3A"/>
    <w:rsid w:val="005F0C5A"/>
    <w:rsid w:val="005F1354"/>
    <w:rsid w:val="005F2116"/>
    <w:rsid w:val="005F342A"/>
    <w:rsid w:val="005F3889"/>
    <w:rsid w:val="005F4941"/>
    <w:rsid w:val="005F6367"/>
    <w:rsid w:val="00600FB8"/>
    <w:rsid w:val="00601AC6"/>
    <w:rsid w:val="0060334F"/>
    <w:rsid w:val="00603DCB"/>
    <w:rsid w:val="00603F4F"/>
    <w:rsid w:val="00603F74"/>
    <w:rsid w:val="00604DA6"/>
    <w:rsid w:val="00606DC6"/>
    <w:rsid w:val="00606F49"/>
    <w:rsid w:val="00607ACF"/>
    <w:rsid w:val="00610765"/>
    <w:rsid w:val="00611575"/>
    <w:rsid w:val="00611882"/>
    <w:rsid w:val="00612D97"/>
    <w:rsid w:val="0061462F"/>
    <w:rsid w:val="0061481E"/>
    <w:rsid w:val="006148DB"/>
    <w:rsid w:val="00614C5B"/>
    <w:rsid w:val="00615768"/>
    <w:rsid w:val="00616434"/>
    <w:rsid w:val="006166FF"/>
    <w:rsid w:val="00616CF3"/>
    <w:rsid w:val="00617B7F"/>
    <w:rsid w:val="00623E73"/>
    <w:rsid w:val="00627BAF"/>
    <w:rsid w:val="00632C9D"/>
    <w:rsid w:val="00633EBC"/>
    <w:rsid w:val="00634278"/>
    <w:rsid w:val="0063490B"/>
    <w:rsid w:val="00634FC7"/>
    <w:rsid w:val="0064061F"/>
    <w:rsid w:val="0064163E"/>
    <w:rsid w:val="0064417F"/>
    <w:rsid w:val="00644D91"/>
    <w:rsid w:val="006455BC"/>
    <w:rsid w:val="00646B29"/>
    <w:rsid w:val="00650473"/>
    <w:rsid w:val="006506D1"/>
    <w:rsid w:val="00650EC7"/>
    <w:rsid w:val="006516BA"/>
    <w:rsid w:val="00652D0C"/>
    <w:rsid w:val="00652EB7"/>
    <w:rsid w:val="00652F97"/>
    <w:rsid w:val="00653175"/>
    <w:rsid w:val="00655551"/>
    <w:rsid w:val="006568AC"/>
    <w:rsid w:val="00657939"/>
    <w:rsid w:val="00661D5C"/>
    <w:rsid w:val="0066364A"/>
    <w:rsid w:val="00663718"/>
    <w:rsid w:val="006637E9"/>
    <w:rsid w:val="006646D3"/>
    <w:rsid w:val="00664CF8"/>
    <w:rsid w:val="00664FAA"/>
    <w:rsid w:val="00671826"/>
    <w:rsid w:val="00671D17"/>
    <w:rsid w:val="006727EF"/>
    <w:rsid w:val="00672D25"/>
    <w:rsid w:val="0067301E"/>
    <w:rsid w:val="00673453"/>
    <w:rsid w:val="00674FDC"/>
    <w:rsid w:val="00680E40"/>
    <w:rsid w:val="00681555"/>
    <w:rsid w:val="00683847"/>
    <w:rsid w:val="00684EA9"/>
    <w:rsid w:val="00685C29"/>
    <w:rsid w:val="006867B2"/>
    <w:rsid w:val="00686964"/>
    <w:rsid w:val="00692266"/>
    <w:rsid w:val="00693126"/>
    <w:rsid w:val="00693942"/>
    <w:rsid w:val="0069599F"/>
    <w:rsid w:val="00696444"/>
    <w:rsid w:val="00697B52"/>
    <w:rsid w:val="006A0653"/>
    <w:rsid w:val="006A0A24"/>
    <w:rsid w:val="006A7BAA"/>
    <w:rsid w:val="006A7D65"/>
    <w:rsid w:val="006B22D0"/>
    <w:rsid w:val="006B3A68"/>
    <w:rsid w:val="006B4B20"/>
    <w:rsid w:val="006B5D99"/>
    <w:rsid w:val="006B6EF7"/>
    <w:rsid w:val="006B7F87"/>
    <w:rsid w:val="006C065C"/>
    <w:rsid w:val="006C0E1B"/>
    <w:rsid w:val="006C196B"/>
    <w:rsid w:val="006C1A6B"/>
    <w:rsid w:val="006C347E"/>
    <w:rsid w:val="006C5603"/>
    <w:rsid w:val="006C6361"/>
    <w:rsid w:val="006C6691"/>
    <w:rsid w:val="006C68AE"/>
    <w:rsid w:val="006C7EE5"/>
    <w:rsid w:val="006D0810"/>
    <w:rsid w:val="006D2B89"/>
    <w:rsid w:val="006D4344"/>
    <w:rsid w:val="006D4610"/>
    <w:rsid w:val="006D4CA3"/>
    <w:rsid w:val="006E240F"/>
    <w:rsid w:val="006E2679"/>
    <w:rsid w:val="006E3CD2"/>
    <w:rsid w:val="006E4A93"/>
    <w:rsid w:val="006E4BE1"/>
    <w:rsid w:val="006E5C67"/>
    <w:rsid w:val="006E6792"/>
    <w:rsid w:val="006E7385"/>
    <w:rsid w:val="006E7720"/>
    <w:rsid w:val="006E7DAF"/>
    <w:rsid w:val="006E7E0F"/>
    <w:rsid w:val="006E7EBA"/>
    <w:rsid w:val="006F18BE"/>
    <w:rsid w:val="006F2AB5"/>
    <w:rsid w:val="006F2F3E"/>
    <w:rsid w:val="006F3C5C"/>
    <w:rsid w:val="006F3CA7"/>
    <w:rsid w:val="006F556C"/>
    <w:rsid w:val="006F5C9A"/>
    <w:rsid w:val="00700C82"/>
    <w:rsid w:val="0070120D"/>
    <w:rsid w:val="0070139E"/>
    <w:rsid w:val="00702026"/>
    <w:rsid w:val="00702679"/>
    <w:rsid w:val="00705946"/>
    <w:rsid w:val="007101A1"/>
    <w:rsid w:val="00710A93"/>
    <w:rsid w:val="0071135F"/>
    <w:rsid w:val="007115B3"/>
    <w:rsid w:val="00711942"/>
    <w:rsid w:val="007119FA"/>
    <w:rsid w:val="0071418C"/>
    <w:rsid w:val="007179A3"/>
    <w:rsid w:val="007200A1"/>
    <w:rsid w:val="007227A2"/>
    <w:rsid w:val="00724952"/>
    <w:rsid w:val="00724B40"/>
    <w:rsid w:val="00725034"/>
    <w:rsid w:val="007255B3"/>
    <w:rsid w:val="00725A65"/>
    <w:rsid w:val="00726523"/>
    <w:rsid w:val="0073086C"/>
    <w:rsid w:val="0073123E"/>
    <w:rsid w:val="00732598"/>
    <w:rsid w:val="0073454B"/>
    <w:rsid w:val="00734FCE"/>
    <w:rsid w:val="0073574F"/>
    <w:rsid w:val="00736AE2"/>
    <w:rsid w:val="00737FD3"/>
    <w:rsid w:val="007410E1"/>
    <w:rsid w:val="00743D26"/>
    <w:rsid w:val="00744D1F"/>
    <w:rsid w:val="00745002"/>
    <w:rsid w:val="00746827"/>
    <w:rsid w:val="00746A7F"/>
    <w:rsid w:val="007502CF"/>
    <w:rsid w:val="007503CF"/>
    <w:rsid w:val="007509B8"/>
    <w:rsid w:val="0075101D"/>
    <w:rsid w:val="007527DF"/>
    <w:rsid w:val="00752911"/>
    <w:rsid w:val="00752A2A"/>
    <w:rsid w:val="007537C2"/>
    <w:rsid w:val="00754496"/>
    <w:rsid w:val="007551BF"/>
    <w:rsid w:val="007555B6"/>
    <w:rsid w:val="00755650"/>
    <w:rsid w:val="0075715F"/>
    <w:rsid w:val="00760DB6"/>
    <w:rsid w:val="00762B42"/>
    <w:rsid w:val="00762F94"/>
    <w:rsid w:val="007638A4"/>
    <w:rsid w:val="00763CEF"/>
    <w:rsid w:val="007644F3"/>
    <w:rsid w:val="00765FA8"/>
    <w:rsid w:val="007660BF"/>
    <w:rsid w:val="007670E0"/>
    <w:rsid w:val="007674FA"/>
    <w:rsid w:val="00771535"/>
    <w:rsid w:val="007723DC"/>
    <w:rsid w:val="00772CC2"/>
    <w:rsid w:val="007754C7"/>
    <w:rsid w:val="00780970"/>
    <w:rsid w:val="00781C24"/>
    <w:rsid w:val="00781F34"/>
    <w:rsid w:val="007822D3"/>
    <w:rsid w:val="00783F34"/>
    <w:rsid w:val="00784F74"/>
    <w:rsid w:val="00785CE9"/>
    <w:rsid w:val="00787078"/>
    <w:rsid w:val="00787D57"/>
    <w:rsid w:val="00787FA0"/>
    <w:rsid w:val="00791621"/>
    <w:rsid w:val="00793DC7"/>
    <w:rsid w:val="00794609"/>
    <w:rsid w:val="007972E9"/>
    <w:rsid w:val="007A0EBB"/>
    <w:rsid w:val="007A2080"/>
    <w:rsid w:val="007A2FCE"/>
    <w:rsid w:val="007A6035"/>
    <w:rsid w:val="007A67E2"/>
    <w:rsid w:val="007A76F3"/>
    <w:rsid w:val="007B06AE"/>
    <w:rsid w:val="007B06E2"/>
    <w:rsid w:val="007B2265"/>
    <w:rsid w:val="007B317F"/>
    <w:rsid w:val="007B4536"/>
    <w:rsid w:val="007B534B"/>
    <w:rsid w:val="007B6A57"/>
    <w:rsid w:val="007C3107"/>
    <w:rsid w:val="007C44B4"/>
    <w:rsid w:val="007C47BF"/>
    <w:rsid w:val="007C55B8"/>
    <w:rsid w:val="007C5AFC"/>
    <w:rsid w:val="007C7630"/>
    <w:rsid w:val="007D630E"/>
    <w:rsid w:val="007D71F2"/>
    <w:rsid w:val="007D7E27"/>
    <w:rsid w:val="007E03F3"/>
    <w:rsid w:val="007E0538"/>
    <w:rsid w:val="007E2299"/>
    <w:rsid w:val="007F089B"/>
    <w:rsid w:val="007F1015"/>
    <w:rsid w:val="007F1608"/>
    <w:rsid w:val="007F2275"/>
    <w:rsid w:val="007F346E"/>
    <w:rsid w:val="007F363E"/>
    <w:rsid w:val="007F6656"/>
    <w:rsid w:val="007F6C6B"/>
    <w:rsid w:val="007F6DF4"/>
    <w:rsid w:val="008003AB"/>
    <w:rsid w:val="00800D48"/>
    <w:rsid w:val="0080297E"/>
    <w:rsid w:val="00802C4F"/>
    <w:rsid w:val="00802DFD"/>
    <w:rsid w:val="00802FB4"/>
    <w:rsid w:val="00803ED0"/>
    <w:rsid w:val="008052D2"/>
    <w:rsid w:val="00807246"/>
    <w:rsid w:val="00807995"/>
    <w:rsid w:val="00810A6C"/>
    <w:rsid w:val="008116D0"/>
    <w:rsid w:val="0081378F"/>
    <w:rsid w:val="00814636"/>
    <w:rsid w:val="00814C91"/>
    <w:rsid w:val="00815355"/>
    <w:rsid w:val="00815CFE"/>
    <w:rsid w:val="00817262"/>
    <w:rsid w:val="00817428"/>
    <w:rsid w:val="00821177"/>
    <w:rsid w:val="008211EC"/>
    <w:rsid w:val="00821650"/>
    <w:rsid w:val="00821E5D"/>
    <w:rsid w:val="0082250B"/>
    <w:rsid w:val="00822A01"/>
    <w:rsid w:val="00830330"/>
    <w:rsid w:val="008330A4"/>
    <w:rsid w:val="008335B1"/>
    <w:rsid w:val="00833AC5"/>
    <w:rsid w:val="00834337"/>
    <w:rsid w:val="00835EFD"/>
    <w:rsid w:val="0083602C"/>
    <w:rsid w:val="00836DBC"/>
    <w:rsid w:val="00840F03"/>
    <w:rsid w:val="008418AD"/>
    <w:rsid w:val="00842BE5"/>
    <w:rsid w:val="00844398"/>
    <w:rsid w:val="00844B84"/>
    <w:rsid w:val="008450AB"/>
    <w:rsid w:val="008465C6"/>
    <w:rsid w:val="0084770B"/>
    <w:rsid w:val="008478B8"/>
    <w:rsid w:val="0085149C"/>
    <w:rsid w:val="008518D6"/>
    <w:rsid w:val="00851CFE"/>
    <w:rsid w:val="00851F85"/>
    <w:rsid w:val="00851F90"/>
    <w:rsid w:val="00852803"/>
    <w:rsid w:val="00852AF1"/>
    <w:rsid w:val="0085659B"/>
    <w:rsid w:val="008568EE"/>
    <w:rsid w:val="0086000A"/>
    <w:rsid w:val="0086063F"/>
    <w:rsid w:val="00860D23"/>
    <w:rsid w:val="00861136"/>
    <w:rsid w:val="00863171"/>
    <w:rsid w:val="00863705"/>
    <w:rsid w:val="00863B92"/>
    <w:rsid w:val="00864292"/>
    <w:rsid w:val="00867E05"/>
    <w:rsid w:val="0087256B"/>
    <w:rsid w:val="00872D89"/>
    <w:rsid w:val="008735EE"/>
    <w:rsid w:val="00873F63"/>
    <w:rsid w:val="0087583D"/>
    <w:rsid w:val="00875A34"/>
    <w:rsid w:val="0087753E"/>
    <w:rsid w:val="0088076B"/>
    <w:rsid w:val="008808D0"/>
    <w:rsid w:val="0088091E"/>
    <w:rsid w:val="00880E88"/>
    <w:rsid w:val="008816F0"/>
    <w:rsid w:val="00883AB4"/>
    <w:rsid w:val="00884024"/>
    <w:rsid w:val="00885251"/>
    <w:rsid w:val="008863E9"/>
    <w:rsid w:val="00887132"/>
    <w:rsid w:val="008909E8"/>
    <w:rsid w:val="00890A00"/>
    <w:rsid w:val="00890E4B"/>
    <w:rsid w:val="00891932"/>
    <w:rsid w:val="00892AA9"/>
    <w:rsid w:val="00893DDA"/>
    <w:rsid w:val="00897303"/>
    <w:rsid w:val="008A24E5"/>
    <w:rsid w:val="008A2AB6"/>
    <w:rsid w:val="008A2C6B"/>
    <w:rsid w:val="008A3883"/>
    <w:rsid w:val="008A43F3"/>
    <w:rsid w:val="008A5E67"/>
    <w:rsid w:val="008A6362"/>
    <w:rsid w:val="008A7B52"/>
    <w:rsid w:val="008B0A54"/>
    <w:rsid w:val="008B2608"/>
    <w:rsid w:val="008B2942"/>
    <w:rsid w:val="008B54A2"/>
    <w:rsid w:val="008B6F9F"/>
    <w:rsid w:val="008B71E1"/>
    <w:rsid w:val="008B7625"/>
    <w:rsid w:val="008C0BD8"/>
    <w:rsid w:val="008C1A2A"/>
    <w:rsid w:val="008C36AD"/>
    <w:rsid w:val="008C3B79"/>
    <w:rsid w:val="008C3DA1"/>
    <w:rsid w:val="008C4923"/>
    <w:rsid w:val="008C5617"/>
    <w:rsid w:val="008C5B8A"/>
    <w:rsid w:val="008C5CB7"/>
    <w:rsid w:val="008C73A6"/>
    <w:rsid w:val="008C7801"/>
    <w:rsid w:val="008D0574"/>
    <w:rsid w:val="008D2368"/>
    <w:rsid w:val="008D291D"/>
    <w:rsid w:val="008D6B91"/>
    <w:rsid w:val="008D7ACC"/>
    <w:rsid w:val="008E066B"/>
    <w:rsid w:val="008E27C9"/>
    <w:rsid w:val="008E3B16"/>
    <w:rsid w:val="008E4E63"/>
    <w:rsid w:val="008E5AF5"/>
    <w:rsid w:val="008E622B"/>
    <w:rsid w:val="008E691D"/>
    <w:rsid w:val="008F1372"/>
    <w:rsid w:val="008F1724"/>
    <w:rsid w:val="008F2037"/>
    <w:rsid w:val="008F2C88"/>
    <w:rsid w:val="008F465B"/>
    <w:rsid w:val="00900702"/>
    <w:rsid w:val="0090672D"/>
    <w:rsid w:val="009067E6"/>
    <w:rsid w:val="00906AD3"/>
    <w:rsid w:val="00906F60"/>
    <w:rsid w:val="0091182C"/>
    <w:rsid w:val="00911E37"/>
    <w:rsid w:val="00913B22"/>
    <w:rsid w:val="00913E22"/>
    <w:rsid w:val="00914791"/>
    <w:rsid w:val="00916933"/>
    <w:rsid w:val="00916DBE"/>
    <w:rsid w:val="00920360"/>
    <w:rsid w:val="009220CD"/>
    <w:rsid w:val="00922289"/>
    <w:rsid w:val="00922436"/>
    <w:rsid w:val="009237FC"/>
    <w:rsid w:val="00926A7F"/>
    <w:rsid w:val="00926D7F"/>
    <w:rsid w:val="0092791F"/>
    <w:rsid w:val="009311BE"/>
    <w:rsid w:val="00931686"/>
    <w:rsid w:val="00932954"/>
    <w:rsid w:val="00934B59"/>
    <w:rsid w:val="00935F28"/>
    <w:rsid w:val="009421AF"/>
    <w:rsid w:val="00942A05"/>
    <w:rsid w:val="00943568"/>
    <w:rsid w:val="00944302"/>
    <w:rsid w:val="00945721"/>
    <w:rsid w:val="00945AB1"/>
    <w:rsid w:val="009467CD"/>
    <w:rsid w:val="0094757E"/>
    <w:rsid w:val="00947BBC"/>
    <w:rsid w:val="009504C8"/>
    <w:rsid w:val="0095144F"/>
    <w:rsid w:val="00951BF6"/>
    <w:rsid w:val="00951C86"/>
    <w:rsid w:val="00952860"/>
    <w:rsid w:val="0095298A"/>
    <w:rsid w:val="00955603"/>
    <w:rsid w:val="00955781"/>
    <w:rsid w:val="0095659B"/>
    <w:rsid w:val="0095682A"/>
    <w:rsid w:val="00957258"/>
    <w:rsid w:val="0095796A"/>
    <w:rsid w:val="00960D0E"/>
    <w:rsid w:val="00960D25"/>
    <w:rsid w:val="00963729"/>
    <w:rsid w:val="00965544"/>
    <w:rsid w:val="00966446"/>
    <w:rsid w:val="00967DD6"/>
    <w:rsid w:val="00970524"/>
    <w:rsid w:val="00970946"/>
    <w:rsid w:val="0097100C"/>
    <w:rsid w:val="00971601"/>
    <w:rsid w:val="0097300F"/>
    <w:rsid w:val="00974DDF"/>
    <w:rsid w:val="00974F2B"/>
    <w:rsid w:val="009752CA"/>
    <w:rsid w:val="00975CB8"/>
    <w:rsid w:val="009761CC"/>
    <w:rsid w:val="0097688A"/>
    <w:rsid w:val="00976B65"/>
    <w:rsid w:val="00976CC8"/>
    <w:rsid w:val="0097738D"/>
    <w:rsid w:val="009813CA"/>
    <w:rsid w:val="0098277B"/>
    <w:rsid w:val="0098348B"/>
    <w:rsid w:val="00983F89"/>
    <w:rsid w:val="00986F60"/>
    <w:rsid w:val="009902BF"/>
    <w:rsid w:val="009905BB"/>
    <w:rsid w:val="00992304"/>
    <w:rsid w:val="009931CA"/>
    <w:rsid w:val="00996021"/>
    <w:rsid w:val="00996058"/>
    <w:rsid w:val="009965FF"/>
    <w:rsid w:val="00996688"/>
    <w:rsid w:val="00996DFA"/>
    <w:rsid w:val="009A040D"/>
    <w:rsid w:val="009A1B17"/>
    <w:rsid w:val="009A26E2"/>
    <w:rsid w:val="009A2ED3"/>
    <w:rsid w:val="009A5683"/>
    <w:rsid w:val="009A794B"/>
    <w:rsid w:val="009A79BB"/>
    <w:rsid w:val="009B272C"/>
    <w:rsid w:val="009B31AF"/>
    <w:rsid w:val="009B4597"/>
    <w:rsid w:val="009B4CFD"/>
    <w:rsid w:val="009B66E1"/>
    <w:rsid w:val="009B6AAC"/>
    <w:rsid w:val="009C0011"/>
    <w:rsid w:val="009C0236"/>
    <w:rsid w:val="009C1874"/>
    <w:rsid w:val="009C1927"/>
    <w:rsid w:val="009C1AC4"/>
    <w:rsid w:val="009C3F1D"/>
    <w:rsid w:val="009C45D1"/>
    <w:rsid w:val="009C7F87"/>
    <w:rsid w:val="009D0130"/>
    <w:rsid w:val="009D0198"/>
    <w:rsid w:val="009D027B"/>
    <w:rsid w:val="009D1EBE"/>
    <w:rsid w:val="009D311B"/>
    <w:rsid w:val="009D4A99"/>
    <w:rsid w:val="009D64C5"/>
    <w:rsid w:val="009D7AE9"/>
    <w:rsid w:val="009E1091"/>
    <w:rsid w:val="009E1D77"/>
    <w:rsid w:val="009E2943"/>
    <w:rsid w:val="009E3C2B"/>
    <w:rsid w:val="009E4518"/>
    <w:rsid w:val="009E4F1C"/>
    <w:rsid w:val="009E55AB"/>
    <w:rsid w:val="009E5B6D"/>
    <w:rsid w:val="009E66F9"/>
    <w:rsid w:val="009E6C76"/>
    <w:rsid w:val="009F15A2"/>
    <w:rsid w:val="009F2D0F"/>
    <w:rsid w:val="009F2E49"/>
    <w:rsid w:val="009F2FC5"/>
    <w:rsid w:val="009F30BD"/>
    <w:rsid w:val="009F4582"/>
    <w:rsid w:val="009F4CE4"/>
    <w:rsid w:val="009F5C4D"/>
    <w:rsid w:val="009F65EA"/>
    <w:rsid w:val="009F6CDF"/>
    <w:rsid w:val="009F78BF"/>
    <w:rsid w:val="009F7A5E"/>
    <w:rsid w:val="00A0107F"/>
    <w:rsid w:val="00A02070"/>
    <w:rsid w:val="00A0252F"/>
    <w:rsid w:val="00A06805"/>
    <w:rsid w:val="00A06C83"/>
    <w:rsid w:val="00A11555"/>
    <w:rsid w:val="00A11B9A"/>
    <w:rsid w:val="00A11E2C"/>
    <w:rsid w:val="00A12239"/>
    <w:rsid w:val="00A1295F"/>
    <w:rsid w:val="00A12F72"/>
    <w:rsid w:val="00A1332A"/>
    <w:rsid w:val="00A13E9E"/>
    <w:rsid w:val="00A145D1"/>
    <w:rsid w:val="00A14C24"/>
    <w:rsid w:val="00A200E9"/>
    <w:rsid w:val="00A224C6"/>
    <w:rsid w:val="00A23506"/>
    <w:rsid w:val="00A2468C"/>
    <w:rsid w:val="00A25D5B"/>
    <w:rsid w:val="00A36B7F"/>
    <w:rsid w:val="00A41318"/>
    <w:rsid w:val="00A43304"/>
    <w:rsid w:val="00A435C0"/>
    <w:rsid w:val="00A438CC"/>
    <w:rsid w:val="00A43CD0"/>
    <w:rsid w:val="00A46712"/>
    <w:rsid w:val="00A46814"/>
    <w:rsid w:val="00A50528"/>
    <w:rsid w:val="00A50DD9"/>
    <w:rsid w:val="00A5365D"/>
    <w:rsid w:val="00A5568C"/>
    <w:rsid w:val="00A55E6E"/>
    <w:rsid w:val="00A55F8F"/>
    <w:rsid w:val="00A5693D"/>
    <w:rsid w:val="00A56AEC"/>
    <w:rsid w:val="00A5702C"/>
    <w:rsid w:val="00A6000C"/>
    <w:rsid w:val="00A601A8"/>
    <w:rsid w:val="00A6109E"/>
    <w:rsid w:val="00A61BFF"/>
    <w:rsid w:val="00A631D7"/>
    <w:rsid w:val="00A63B4D"/>
    <w:rsid w:val="00A66D6B"/>
    <w:rsid w:val="00A70151"/>
    <w:rsid w:val="00A71405"/>
    <w:rsid w:val="00A76BAA"/>
    <w:rsid w:val="00A825FC"/>
    <w:rsid w:val="00A82A21"/>
    <w:rsid w:val="00A834F3"/>
    <w:rsid w:val="00A83CF0"/>
    <w:rsid w:val="00A869F2"/>
    <w:rsid w:val="00A8784C"/>
    <w:rsid w:val="00A9080D"/>
    <w:rsid w:val="00A90AB2"/>
    <w:rsid w:val="00A953F5"/>
    <w:rsid w:val="00AA0396"/>
    <w:rsid w:val="00AA2AEA"/>
    <w:rsid w:val="00AA2C5D"/>
    <w:rsid w:val="00AA3158"/>
    <w:rsid w:val="00AA47DA"/>
    <w:rsid w:val="00AA6624"/>
    <w:rsid w:val="00AA7083"/>
    <w:rsid w:val="00AA7210"/>
    <w:rsid w:val="00AA7952"/>
    <w:rsid w:val="00AB0A42"/>
    <w:rsid w:val="00AB0FCE"/>
    <w:rsid w:val="00AB19F3"/>
    <w:rsid w:val="00AB2BE7"/>
    <w:rsid w:val="00AB38E3"/>
    <w:rsid w:val="00AB4546"/>
    <w:rsid w:val="00AB605D"/>
    <w:rsid w:val="00AC13F7"/>
    <w:rsid w:val="00AC1566"/>
    <w:rsid w:val="00AC2F70"/>
    <w:rsid w:val="00AC3A67"/>
    <w:rsid w:val="00AC3EC4"/>
    <w:rsid w:val="00AC44B4"/>
    <w:rsid w:val="00AC4BD2"/>
    <w:rsid w:val="00AD01A6"/>
    <w:rsid w:val="00AD0281"/>
    <w:rsid w:val="00AD068A"/>
    <w:rsid w:val="00AD0C1E"/>
    <w:rsid w:val="00AD0CDF"/>
    <w:rsid w:val="00AD1953"/>
    <w:rsid w:val="00AD3381"/>
    <w:rsid w:val="00AD538A"/>
    <w:rsid w:val="00AD59AB"/>
    <w:rsid w:val="00AD748D"/>
    <w:rsid w:val="00AE2B1F"/>
    <w:rsid w:val="00AE3040"/>
    <w:rsid w:val="00AE3A85"/>
    <w:rsid w:val="00AE3ED5"/>
    <w:rsid w:val="00AE44B5"/>
    <w:rsid w:val="00AE4D8C"/>
    <w:rsid w:val="00AE5370"/>
    <w:rsid w:val="00AE5B4B"/>
    <w:rsid w:val="00AE76E7"/>
    <w:rsid w:val="00AF376B"/>
    <w:rsid w:val="00AF3C85"/>
    <w:rsid w:val="00AF7147"/>
    <w:rsid w:val="00AF78C7"/>
    <w:rsid w:val="00AF7B68"/>
    <w:rsid w:val="00AF7FA9"/>
    <w:rsid w:val="00B01116"/>
    <w:rsid w:val="00B0174C"/>
    <w:rsid w:val="00B0219F"/>
    <w:rsid w:val="00B048FA"/>
    <w:rsid w:val="00B07A5D"/>
    <w:rsid w:val="00B10119"/>
    <w:rsid w:val="00B12993"/>
    <w:rsid w:val="00B13D52"/>
    <w:rsid w:val="00B1697E"/>
    <w:rsid w:val="00B200AB"/>
    <w:rsid w:val="00B20E01"/>
    <w:rsid w:val="00B21FB6"/>
    <w:rsid w:val="00B243D0"/>
    <w:rsid w:val="00B25F29"/>
    <w:rsid w:val="00B26915"/>
    <w:rsid w:val="00B27561"/>
    <w:rsid w:val="00B276AD"/>
    <w:rsid w:val="00B30283"/>
    <w:rsid w:val="00B37A7B"/>
    <w:rsid w:val="00B37A8D"/>
    <w:rsid w:val="00B41EAF"/>
    <w:rsid w:val="00B42A1E"/>
    <w:rsid w:val="00B42A34"/>
    <w:rsid w:val="00B43384"/>
    <w:rsid w:val="00B43D91"/>
    <w:rsid w:val="00B44A6E"/>
    <w:rsid w:val="00B44BD1"/>
    <w:rsid w:val="00B45EF6"/>
    <w:rsid w:val="00B461E8"/>
    <w:rsid w:val="00B46A73"/>
    <w:rsid w:val="00B477A4"/>
    <w:rsid w:val="00B47C0D"/>
    <w:rsid w:val="00B50555"/>
    <w:rsid w:val="00B50FD1"/>
    <w:rsid w:val="00B5107E"/>
    <w:rsid w:val="00B5258C"/>
    <w:rsid w:val="00B5311F"/>
    <w:rsid w:val="00B53BEB"/>
    <w:rsid w:val="00B540F5"/>
    <w:rsid w:val="00B562C7"/>
    <w:rsid w:val="00B56CC7"/>
    <w:rsid w:val="00B6090F"/>
    <w:rsid w:val="00B60EA7"/>
    <w:rsid w:val="00B610A6"/>
    <w:rsid w:val="00B63639"/>
    <w:rsid w:val="00B637D2"/>
    <w:rsid w:val="00B642E2"/>
    <w:rsid w:val="00B6456A"/>
    <w:rsid w:val="00B64576"/>
    <w:rsid w:val="00B64E09"/>
    <w:rsid w:val="00B65628"/>
    <w:rsid w:val="00B658E5"/>
    <w:rsid w:val="00B65A3D"/>
    <w:rsid w:val="00B67700"/>
    <w:rsid w:val="00B67D68"/>
    <w:rsid w:val="00B700E9"/>
    <w:rsid w:val="00B70DB6"/>
    <w:rsid w:val="00B71C0A"/>
    <w:rsid w:val="00B753B2"/>
    <w:rsid w:val="00B75D91"/>
    <w:rsid w:val="00B75DC1"/>
    <w:rsid w:val="00B7633F"/>
    <w:rsid w:val="00B802A7"/>
    <w:rsid w:val="00B80764"/>
    <w:rsid w:val="00B8101B"/>
    <w:rsid w:val="00B8196C"/>
    <w:rsid w:val="00B821B0"/>
    <w:rsid w:val="00B8601E"/>
    <w:rsid w:val="00B865EE"/>
    <w:rsid w:val="00B92837"/>
    <w:rsid w:val="00B928EC"/>
    <w:rsid w:val="00B932FF"/>
    <w:rsid w:val="00B93342"/>
    <w:rsid w:val="00B939BC"/>
    <w:rsid w:val="00B943EA"/>
    <w:rsid w:val="00B96DDF"/>
    <w:rsid w:val="00BA0288"/>
    <w:rsid w:val="00BA156E"/>
    <w:rsid w:val="00BA1808"/>
    <w:rsid w:val="00BA1B9B"/>
    <w:rsid w:val="00BA1C55"/>
    <w:rsid w:val="00BA4EAD"/>
    <w:rsid w:val="00BA5041"/>
    <w:rsid w:val="00BA506B"/>
    <w:rsid w:val="00BA5576"/>
    <w:rsid w:val="00BA78EF"/>
    <w:rsid w:val="00BB06E9"/>
    <w:rsid w:val="00BB0767"/>
    <w:rsid w:val="00BB1923"/>
    <w:rsid w:val="00BB535C"/>
    <w:rsid w:val="00BB62EF"/>
    <w:rsid w:val="00BC0813"/>
    <w:rsid w:val="00BC214F"/>
    <w:rsid w:val="00BC4702"/>
    <w:rsid w:val="00BC4857"/>
    <w:rsid w:val="00BC4D96"/>
    <w:rsid w:val="00BC668C"/>
    <w:rsid w:val="00BC69E8"/>
    <w:rsid w:val="00BC7E88"/>
    <w:rsid w:val="00BD0763"/>
    <w:rsid w:val="00BD0E16"/>
    <w:rsid w:val="00BD2532"/>
    <w:rsid w:val="00BD3FA1"/>
    <w:rsid w:val="00BD60D0"/>
    <w:rsid w:val="00BD6622"/>
    <w:rsid w:val="00BD7D34"/>
    <w:rsid w:val="00BE19F6"/>
    <w:rsid w:val="00BE1B87"/>
    <w:rsid w:val="00BE1E1F"/>
    <w:rsid w:val="00BE491B"/>
    <w:rsid w:val="00BE563A"/>
    <w:rsid w:val="00BE7374"/>
    <w:rsid w:val="00BE7F85"/>
    <w:rsid w:val="00BF077C"/>
    <w:rsid w:val="00BF0D40"/>
    <w:rsid w:val="00BF3D80"/>
    <w:rsid w:val="00BF5876"/>
    <w:rsid w:val="00BF5D83"/>
    <w:rsid w:val="00C00948"/>
    <w:rsid w:val="00C02E95"/>
    <w:rsid w:val="00C030A3"/>
    <w:rsid w:val="00C0345A"/>
    <w:rsid w:val="00C035EC"/>
    <w:rsid w:val="00C0403B"/>
    <w:rsid w:val="00C04927"/>
    <w:rsid w:val="00C058A8"/>
    <w:rsid w:val="00C078EA"/>
    <w:rsid w:val="00C112C3"/>
    <w:rsid w:val="00C1483A"/>
    <w:rsid w:val="00C16086"/>
    <w:rsid w:val="00C166F5"/>
    <w:rsid w:val="00C16E0E"/>
    <w:rsid w:val="00C2066E"/>
    <w:rsid w:val="00C208D6"/>
    <w:rsid w:val="00C23604"/>
    <w:rsid w:val="00C24F65"/>
    <w:rsid w:val="00C25950"/>
    <w:rsid w:val="00C26414"/>
    <w:rsid w:val="00C2795F"/>
    <w:rsid w:val="00C27EDD"/>
    <w:rsid w:val="00C30B4B"/>
    <w:rsid w:val="00C30E0E"/>
    <w:rsid w:val="00C31598"/>
    <w:rsid w:val="00C31975"/>
    <w:rsid w:val="00C338F3"/>
    <w:rsid w:val="00C344E9"/>
    <w:rsid w:val="00C35C4C"/>
    <w:rsid w:val="00C36100"/>
    <w:rsid w:val="00C36561"/>
    <w:rsid w:val="00C37E49"/>
    <w:rsid w:val="00C40CDC"/>
    <w:rsid w:val="00C4112E"/>
    <w:rsid w:val="00C41684"/>
    <w:rsid w:val="00C434C1"/>
    <w:rsid w:val="00C4766D"/>
    <w:rsid w:val="00C50F2D"/>
    <w:rsid w:val="00C530F7"/>
    <w:rsid w:val="00C533C4"/>
    <w:rsid w:val="00C53482"/>
    <w:rsid w:val="00C54829"/>
    <w:rsid w:val="00C55565"/>
    <w:rsid w:val="00C55FC8"/>
    <w:rsid w:val="00C57ABC"/>
    <w:rsid w:val="00C60E23"/>
    <w:rsid w:val="00C6399F"/>
    <w:rsid w:val="00C63DE3"/>
    <w:rsid w:val="00C661E9"/>
    <w:rsid w:val="00C6658D"/>
    <w:rsid w:val="00C66D88"/>
    <w:rsid w:val="00C67736"/>
    <w:rsid w:val="00C70A26"/>
    <w:rsid w:val="00C71D3E"/>
    <w:rsid w:val="00C7237A"/>
    <w:rsid w:val="00C759E4"/>
    <w:rsid w:val="00C76E40"/>
    <w:rsid w:val="00C775A4"/>
    <w:rsid w:val="00C77F06"/>
    <w:rsid w:val="00C811C9"/>
    <w:rsid w:val="00C82862"/>
    <w:rsid w:val="00C829BF"/>
    <w:rsid w:val="00C83362"/>
    <w:rsid w:val="00C838B8"/>
    <w:rsid w:val="00C850A6"/>
    <w:rsid w:val="00C85AA3"/>
    <w:rsid w:val="00C86448"/>
    <w:rsid w:val="00C865C6"/>
    <w:rsid w:val="00C86B6C"/>
    <w:rsid w:val="00C86CC5"/>
    <w:rsid w:val="00C87A9D"/>
    <w:rsid w:val="00C907AE"/>
    <w:rsid w:val="00C924B1"/>
    <w:rsid w:val="00C928C9"/>
    <w:rsid w:val="00C93D22"/>
    <w:rsid w:val="00C93E1D"/>
    <w:rsid w:val="00C93EA1"/>
    <w:rsid w:val="00C945AE"/>
    <w:rsid w:val="00C970A5"/>
    <w:rsid w:val="00C97279"/>
    <w:rsid w:val="00CA0400"/>
    <w:rsid w:val="00CA0FA7"/>
    <w:rsid w:val="00CA2C2C"/>
    <w:rsid w:val="00CA4236"/>
    <w:rsid w:val="00CA5552"/>
    <w:rsid w:val="00CA5EBF"/>
    <w:rsid w:val="00CA6FD7"/>
    <w:rsid w:val="00CB0C4C"/>
    <w:rsid w:val="00CB0E8C"/>
    <w:rsid w:val="00CB0F3D"/>
    <w:rsid w:val="00CB1A45"/>
    <w:rsid w:val="00CB3CFC"/>
    <w:rsid w:val="00CB4468"/>
    <w:rsid w:val="00CB523D"/>
    <w:rsid w:val="00CB5743"/>
    <w:rsid w:val="00CB5D5B"/>
    <w:rsid w:val="00CB68AB"/>
    <w:rsid w:val="00CC0F58"/>
    <w:rsid w:val="00CC1C07"/>
    <w:rsid w:val="00CC1CC4"/>
    <w:rsid w:val="00CC25B2"/>
    <w:rsid w:val="00CC41F9"/>
    <w:rsid w:val="00CC675E"/>
    <w:rsid w:val="00CC6D22"/>
    <w:rsid w:val="00CD0CB5"/>
    <w:rsid w:val="00CD1856"/>
    <w:rsid w:val="00CD1CE7"/>
    <w:rsid w:val="00CD2F74"/>
    <w:rsid w:val="00CD3149"/>
    <w:rsid w:val="00CD57CD"/>
    <w:rsid w:val="00CD63D7"/>
    <w:rsid w:val="00CD6F38"/>
    <w:rsid w:val="00CE0532"/>
    <w:rsid w:val="00CE18BA"/>
    <w:rsid w:val="00CE2468"/>
    <w:rsid w:val="00CE2B30"/>
    <w:rsid w:val="00CE4923"/>
    <w:rsid w:val="00CE5014"/>
    <w:rsid w:val="00CE778C"/>
    <w:rsid w:val="00CF0471"/>
    <w:rsid w:val="00CF18E8"/>
    <w:rsid w:val="00CF2AE3"/>
    <w:rsid w:val="00CF2CF9"/>
    <w:rsid w:val="00CF32C5"/>
    <w:rsid w:val="00CF465C"/>
    <w:rsid w:val="00CF5F10"/>
    <w:rsid w:val="00CF612B"/>
    <w:rsid w:val="00CF616D"/>
    <w:rsid w:val="00CF64C3"/>
    <w:rsid w:val="00CF6CC8"/>
    <w:rsid w:val="00CF71FA"/>
    <w:rsid w:val="00CF7F5E"/>
    <w:rsid w:val="00D02482"/>
    <w:rsid w:val="00D02DD7"/>
    <w:rsid w:val="00D0391C"/>
    <w:rsid w:val="00D0392C"/>
    <w:rsid w:val="00D045BB"/>
    <w:rsid w:val="00D04746"/>
    <w:rsid w:val="00D04B7D"/>
    <w:rsid w:val="00D059AA"/>
    <w:rsid w:val="00D065BD"/>
    <w:rsid w:val="00D07F19"/>
    <w:rsid w:val="00D10139"/>
    <w:rsid w:val="00D11212"/>
    <w:rsid w:val="00D11991"/>
    <w:rsid w:val="00D120AE"/>
    <w:rsid w:val="00D12814"/>
    <w:rsid w:val="00D136F0"/>
    <w:rsid w:val="00D14392"/>
    <w:rsid w:val="00D1491B"/>
    <w:rsid w:val="00D14F46"/>
    <w:rsid w:val="00D17157"/>
    <w:rsid w:val="00D17724"/>
    <w:rsid w:val="00D204D1"/>
    <w:rsid w:val="00D20C95"/>
    <w:rsid w:val="00D21101"/>
    <w:rsid w:val="00D22CD0"/>
    <w:rsid w:val="00D23A38"/>
    <w:rsid w:val="00D2496E"/>
    <w:rsid w:val="00D314E5"/>
    <w:rsid w:val="00D36C2A"/>
    <w:rsid w:val="00D36D72"/>
    <w:rsid w:val="00D37203"/>
    <w:rsid w:val="00D3747F"/>
    <w:rsid w:val="00D411A4"/>
    <w:rsid w:val="00D42288"/>
    <w:rsid w:val="00D461B2"/>
    <w:rsid w:val="00D47FF9"/>
    <w:rsid w:val="00D50D69"/>
    <w:rsid w:val="00D50D8C"/>
    <w:rsid w:val="00D50ED0"/>
    <w:rsid w:val="00D5158E"/>
    <w:rsid w:val="00D522F7"/>
    <w:rsid w:val="00D52C16"/>
    <w:rsid w:val="00D5484B"/>
    <w:rsid w:val="00D625D1"/>
    <w:rsid w:val="00D6307B"/>
    <w:rsid w:val="00D63722"/>
    <w:rsid w:val="00D63E08"/>
    <w:rsid w:val="00D64084"/>
    <w:rsid w:val="00D6464B"/>
    <w:rsid w:val="00D67B1C"/>
    <w:rsid w:val="00D67E6C"/>
    <w:rsid w:val="00D712C7"/>
    <w:rsid w:val="00D75E48"/>
    <w:rsid w:val="00D76E0F"/>
    <w:rsid w:val="00D77573"/>
    <w:rsid w:val="00D77A9D"/>
    <w:rsid w:val="00D8185D"/>
    <w:rsid w:val="00D81DEB"/>
    <w:rsid w:val="00D83389"/>
    <w:rsid w:val="00D837A2"/>
    <w:rsid w:val="00D84FD1"/>
    <w:rsid w:val="00D85F7E"/>
    <w:rsid w:val="00D86E95"/>
    <w:rsid w:val="00D874B5"/>
    <w:rsid w:val="00D913F7"/>
    <w:rsid w:val="00D92A26"/>
    <w:rsid w:val="00D95121"/>
    <w:rsid w:val="00D9730C"/>
    <w:rsid w:val="00D97FA2"/>
    <w:rsid w:val="00DA42A8"/>
    <w:rsid w:val="00DA507E"/>
    <w:rsid w:val="00DA5FDA"/>
    <w:rsid w:val="00DA6230"/>
    <w:rsid w:val="00DA6A2B"/>
    <w:rsid w:val="00DA6BB2"/>
    <w:rsid w:val="00DA784B"/>
    <w:rsid w:val="00DA7B4F"/>
    <w:rsid w:val="00DB002C"/>
    <w:rsid w:val="00DB3F2C"/>
    <w:rsid w:val="00DB6DDC"/>
    <w:rsid w:val="00DC014B"/>
    <w:rsid w:val="00DC4192"/>
    <w:rsid w:val="00DC4347"/>
    <w:rsid w:val="00DC44A5"/>
    <w:rsid w:val="00DC77B7"/>
    <w:rsid w:val="00DC7CAC"/>
    <w:rsid w:val="00DD1D16"/>
    <w:rsid w:val="00DD2054"/>
    <w:rsid w:val="00DD2091"/>
    <w:rsid w:val="00DD2E01"/>
    <w:rsid w:val="00DD4071"/>
    <w:rsid w:val="00DD46D9"/>
    <w:rsid w:val="00DD6A46"/>
    <w:rsid w:val="00DD7A4F"/>
    <w:rsid w:val="00DE0CBD"/>
    <w:rsid w:val="00DE264E"/>
    <w:rsid w:val="00DE3456"/>
    <w:rsid w:val="00DE46AF"/>
    <w:rsid w:val="00DE5683"/>
    <w:rsid w:val="00DE77FF"/>
    <w:rsid w:val="00DF542D"/>
    <w:rsid w:val="00DF5DEC"/>
    <w:rsid w:val="00DF6C3B"/>
    <w:rsid w:val="00DF715E"/>
    <w:rsid w:val="00DF7657"/>
    <w:rsid w:val="00E00638"/>
    <w:rsid w:val="00E0074D"/>
    <w:rsid w:val="00E01016"/>
    <w:rsid w:val="00E01BC1"/>
    <w:rsid w:val="00E034A8"/>
    <w:rsid w:val="00E039B0"/>
    <w:rsid w:val="00E03CA6"/>
    <w:rsid w:val="00E0614A"/>
    <w:rsid w:val="00E06AFD"/>
    <w:rsid w:val="00E070EA"/>
    <w:rsid w:val="00E0722E"/>
    <w:rsid w:val="00E07AAD"/>
    <w:rsid w:val="00E07C5B"/>
    <w:rsid w:val="00E10600"/>
    <w:rsid w:val="00E10A05"/>
    <w:rsid w:val="00E10D8B"/>
    <w:rsid w:val="00E115BB"/>
    <w:rsid w:val="00E11ADB"/>
    <w:rsid w:val="00E12052"/>
    <w:rsid w:val="00E1285A"/>
    <w:rsid w:val="00E13CF1"/>
    <w:rsid w:val="00E140D4"/>
    <w:rsid w:val="00E1499F"/>
    <w:rsid w:val="00E15A65"/>
    <w:rsid w:val="00E16D68"/>
    <w:rsid w:val="00E24F91"/>
    <w:rsid w:val="00E26B1E"/>
    <w:rsid w:val="00E26F9D"/>
    <w:rsid w:val="00E31506"/>
    <w:rsid w:val="00E3182E"/>
    <w:rsid w:val="00E3186F"/>
    <w:rsid w:val="00E332B1"/>
    <w:rsid w:val="00E35731"/>
    <w:rsid w:val="00E40713"/>
    <w:rsid w:val="00E40C45"/>
    <w:rsid w:val="00E41810"/>
    <w:rsid w:val="00E41ADF"/>
    <w:rsid w:val="00E4231C"/>
    <w:rsid w:val="00E43C00"/>
    <w:rsid w:val="00E44BD1"/>
    <w:rsid w:val="00E45C24"/>
    <w:rsid w:val="00E47487"/>
    <w:rsid w:val="00E47871"/>
    <w:rsid w:val="00E47FBC"/>
    <w:rsid w:val="00E5107E"/>
    <w:rsid w:val="00E52761"/>
    <w:rsid w:val="00E52D8F"/>
    <w:rsid w:val="00E54636"/>
    <w:rsid w:val="00E546D8"/>
    <w:rsid w:val="00E57148"/>
    <w:rsid w:val="00E57FA6"/>
    <w:rsid w:val="00E603A3"/>
    <w:rsid w:val="00E634B1"/>
    <w:rsid w:val="00E64326"/>
    <w:rsid w:val="00E66D73"/>
    <w:rsid w:val="00E67F3A"/>
    <w:rsid w:val="00E7041C"/>
    <w:rsid w:val="00E71E98"/>
    <w:rsid w:val="00E734BD"/>
    <w:rsid w:val="00E74221"/>
    <w:rsid w:val="00E74454"/>
    <w:rsid w:val="00E74556"/>
    <w:rsid w:val="00E76794"/>
    <w:rsid w:val="00E77429"/>
    <w:rsid w:val="00E77940"/>
    <w:rsid w:val="00E81C3F"/>
    <w:rsid w:val="00E81F00"/>
    <w:rsid w:val="00E8396A"/>
    <w:rsid w:val="00E839DE"/>
    <w:rsid w:val="00E87659"/>
    <w:rsid w:val="00E91136"/>
    <w:rsid w:val="00E91FF4"/>
    <w:rsid w:val="00E92E56"/>
    <w:rsid w:val="00E940EB"/>
    <w:rsid w:val="00E95B55"/>
    <w:rsid w:val="00EA03B6"/>
    <w:rsid w:val="00EA049C"/>
    <w:rsid w:val="00EA06EE"/>
    <w:rsid w:val="00EA3B39"/>
    <w:rsid w:val="00EA5897"/>
    <w:rsid w:val="00EA6F4A"/>
    <w:rsid w:val="00EA70CE"/>
    <w:rsid w:val="00EA7A79"/>
    <w:rsid w:val="00EB0D8C"/>
    <w:rsid w:val="00EB2340"/>
    <w:rsid w:val="00EB235A"/>
    <w:rsid w:val="00EB2946"/>
    <w:rsid w:val="00EB3715"/>
    <w:rsid w:val="00EB3B77"/>
    <w:rsid w:val="00EB3F26"/>
    <w:rsid w:val="00EB424D"/>
    <w:rsid w:val="00EB453D"/>
    <w:rsid w:val="00EB45EB"/>
    <w:rsid w:val="00EB7208"/>
    <w:rsid w:val="00EB7360"/>
    <w:rsid w:val="00EB75BD"/>
    <w:rsid w:val="00EB7B0A"/>
    <w:rsid w:val="00EB7CC2"/>
    <w:rsid w:val="00EC03D6"/>
    <w:rsid w:val="00EC12D6"/>
    <w:rsid w:val="00EC174C"/>
    <w:rsid w:val="00EC1A89"/>
    <w:rsid w:val="00EC221C"/>
    <w:rsid w:val="00EC2429"/>
    <w:rsid w:val="00EC2498"/>
    <w:rsid w:val="00EC2AD3"/>
    <w:rsid w:val="00EC3BC9"/>
    <w:rsid w:val="00EC49D6"/>
    <w:rsid w:val="00EC6841"/>
    <w:rsid w:val="00EC70F0"/>
    <w:rsid w:val="00EC739E"/>
    <w:rsid w:val="00ED3A91"/>
    <w:rsid w:val="00ED3C65"/>
    <w:rsid w:val="00ED52A1"/>
    <w:rsid w:val="00ED6E32"/>
    <w:rsid w:val="00EE0B24"/>
    <w:rsid w:val="00EE101F"/>
    <w:rsid w:val="00EE1F1D"/>
    <w:rsid w:val="00EE25F8"/>
    <w:rsid w:val="00EE366E"/>
    <w:rsid w:val="00EE3AF7"/>
    <w:rsid w:val="00EE3C61"/>
    <w:rsid w:val="00EE44AA"/>
    <w:rsid w:val="00EE531E"/>
    <w:rsid w:val="00EE55E7"/>
    <w:rsid w:val="00EE5CD8"/>
    <w:rsid w:val="00EE66DA"/>
    <w:rsid w:val="00EE7861"/>
    <w:rsid w:val="00EF2999"/>
    <w:rsid w:val="00EF3167"/>
    <w:rsid w:val="00EF3514"/>
    <w:rsid w:val="00EF3F0A"/>
    <w:rsid w:val="00EF40CC"/>
    <w:rsid w:val="00EF42CA"/>
    <w:rsid w:val="00EF51AC"/>
    <w:rsid w:val="00EF5866"/>
    <w:rsid w:val="00F00047"/>
    <w:rsid w:val="00F00ED2"/>
    <w:rsid w:val="00F01299"/>
    <w:rsid w:val="00F0147F"/>
    <w:rsid w:val="00F030C4"/>
    <w:rsid w:val="00F05BCC"/>
    <w:rsid w:val="00F05C9E"/>
    <w:rsid w:val="00F05F20"/>
    <w:rsid w:val="00F10B00"/>
    <w:rsid w:val="00F10FB0"/>
    <w:rsid w:val="00F11B6C"/>
    <w:rsid w:val="00F1214E"/>
    <w:rsid w:val="00F12151"/>
    <w:rsid w:val="00F13571"/>
    <w:rsid w:val="00F149FA"/>
    <w:rsid w:val="00F15026"/>
    <w:rsid w:val="00F150CC"/>
    <w:rsid w:val="00F15751"/>
    <w:rsid w:val="00F1708E"/>
    <w:rsid w:val="00F21005"/>
    <w:rsid w:val="00F2167D"/>
    <w:rsid w:val="00F219D9"/>
    <w:rsid w:val="00F21C1B"/>
    <w:rsid w:val="00F2211C"/>
    <w:rsid w:val="00F2213D"/>
    <w:rsid w:val="00F22DFF"/>
    <w:rsid w:val="00F22EB8"/>
    <w:rsid w:val="00F23115"/>
    <w:rsid w:val="00F24425"/>
    <w:rsid w:val="00F24D2F"/>
    <w:rsid w:val="00F26BE5"/>
    <w:rsid w:val="00F2727E"/>
    <w:rsid w:val="00F30281"/>
    <w:rsid w:val="00F30AD8"/>
    <w:rsid w:val="00F321A7"/>
    <w:rsid w:val="00F32387"/>
    <w:rsid w:val="00F33564"/>
    <w:rsid w:val="00F34B36"/>
    <w:rsid w:val="00F352DE"/>
    <w:rsid w:val="00F40A14"/>
    <w:rsid w:val="00F4158C"/>
    <w:rsid w:val="00F41FBA"/>
    <w:rsid w:val="00F435B1"/>
    <w:rsid w:val="00F455F1"/>
    <w:rsid w:val="00F461FE"/>
    <w:rsid w:val="00F47612"/>
    <w:rsid w:val="00F47D33"/>
    <w:rsid w:val="00F5034D"/>
    <w:rsid w:val="00F5078D"/>
    <w:rsid w:val="00F51C2C"/>
    <w:rsid w:val="00F52037"/>
    <w:rsid w:val="00F52F4F"/>
    <w:rsid w:val="00F547BD"/>
    <w:rsid w:val="00F548A4"/>
    <w:rsid w:val="00F54F50"/>
    <w:rsid w:val="00F56174"/>
    <w:rsid w:val="00F57F43"/>
    <w:rsid w:val="00F61326"/>
    <w:rsid w:val="00F663F4"/>
    <w:rsid w:val="00F717AD"/>
    <w:rsid w:val="00F72672"/>
    <w:rsid w:val="00F72BB8"/>
    <w:rsid w:val="00F72BD5"/>
    <w:rsid w:val="00F811ED"/>
    <w:rsid w:val="00F81C2A"/>
    <w:rsid w:val="00F8255D"/>
    <w:rsid w:val="00F8322C"/>
    <w:rsid w:val="00F8446E"/>
    <w:rsid w:val="00F84632"/>
    <w:rsid w:val="00F866EB"/>
    <w:rsid w:val="00F87098"/>
    <w:rsid w:val="00F874FF"/>
    <w:rsid w:val="00F8763B"/>
    <w:rsid w:val="00F8797B"/>
    <w:rsid w:val="00F9032E"/>
    <w:rsid w:val="00F91F6F"/>
    <w:rsid w:val="00F92395"/>
    <w:rsid w:val="00F925AB"/>
    <w:rsid w:val="00F92A93"/>
    <w:rsid w:val="00F92D43"/>
    <w:rsid w:val="00F934CE"/>
    <w:rsid w:val="00F9392E"/>
    <w:rsid w:val="00F94CE9"/>
    <w:rsid w:val="00F950B1"/>
    <w:rsid w:val="00F950CE"/>
    <w:rsid w:val="00F95B34"/>
    <w:rsid w:val="00F9628B"/>
    <w:rsid w:val="00F96AFE"/>
    <w:rsid w:val="00F979DA"/>
    <w:rsid w:val="00FA138D"/>
    <w:rsid w:val="00FA2804"/>
    <w:rsid w:val="00FA2A03"/>
    <w:rsid w:val="00FA46C0"/>
    <w:rsid w:val="00FA582E"/>
    <w:rsid w:val="00FA74EF"/>
    <w:rsid w:val="00FA7950"/>
    <w:rsid w:val="00FA7A2E"/>
    <w:rsid w:val="00FA7ABF"/>
    <w:rsid w:val="00FB1EB1"/>
    <w:rsid w:val="00FB2575"/>
    <w:rsid w:val="00FB2B32"/>
    <w:rsid w:val="00FB3B29"/>
    <w:rsid w:val="00FB43E7"/>
    <w:rsid w:val="00FB48E1"/>
    <w:rsid w:val="00FB6C0D"/>
    <w:rsid w:val="00FC00A9"/>
    <w:rsid w:val="00FC0FA9"/>
    <w:rsid w:val="00FC12DE"/>
    <w:rsid w:val="00FC1CA5"/>
    <w:rsid w:val="00FC1FAD"/>
    <w:rsid w:val="00FC3D79"/>
    <w:rsid w:val="00FD107C"/>
    <w:rsid w:val="00FD1608"/>
    <w:rsid w:val="00FD22DC"/>
    <w:rsid w:val="00FD2D67"/>
    <w:rsid w:val="00FD4236"/>
    <w:rsid w:val="00FD5970"/>
    <w:rsid w:val="00FE1C5D"/>
    <w:rsid w:val="00FE26C9"/>
    <w:rsid w:val="00FE290B"/>
    <w:rsid w:val="00FE2E7B"/>
    <w:rsid w:val="00FE534A"/>
    <w:rsid w:val="00FE5C32"/>
    <w:rsid w:val="00FE74C8"/>
    <w:rsid w:val="00FF28D5"/>
    <w:rsid w:val="00FF2CC4"/>
    <w:rsid w:val="00FF3118"/>
    <w:rsid w:val="00FF3D29"/>
    <w:rsid w:val="00FF4605"/>
    <w:rsid w:val="00FF50A5"/>
    <w:rsid w:val="00FF593D"/>
    <w:rsid w:val="00FF6650"/>
    <w:rsid w:val="00FF7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D0DDC-3CED-470F-9950-650353F2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6D1"/>
    <w:pPr>
      <w:jc w:val="both"/>
    </w:pPr>
    <w:rPr>
      <w:sz w:val="28"/>
      <w:szCs w:val="28"/>
      <w:lang w:eastAsia="en-US"/>
    </w:rPr>
  </w:style>
  <w:style w:type="paragraph" w:styleId="1">
    <w:name w:val="heading 1"/>
    <w:basedOn w:val="a"/>
    <w:next w:val="a"/>
    <w:link w:val="10"/>
    <w:qFormat/>
    <w:rsid w:val="00DF715E"/>
    <w:pPr>
      <w:keepNext/>
      <w:keepLines/>
      <w:spacing w:before="480"/>
      <w:outlineLvl w:val="0"/>
    </w:pPr>
    <w:rPr>
      <w:rFonts w:ascii="Cambria" w:eastAsia="Times New Roman" w:hAnsi="Cambria"/>
      <w:b/>
      <w:bCs/>
      <w:color w:val="365F91"/>
    </w:rPr>
  </w:style>
  <w:style w:type="paragraph" w:styleId="2">
    <w:name w:val="heading 2"/>
    <w:basedOn w:val="a"/>
    <w:link w:val="20"/>
    <w:qFormat/>
    <w:rsid w:val="009A2ED3"/>
    <w:pPr>
      <w:spacing w:before="100" w:beforeAutospacing="1" w:after="100" w:afterAutospacing="1"/>
      <w:jc w:val="left"/>
      <w:outlineLvl w:val="1"/>
    </w:pPr>
    <w:rPr>
      <w:rFonts w:eastAsia="Times New Roman"/>
      <w:b/>
      <w:bCs/>
      <w:sz w:val="36"/>
      <w:szCs w:val="36"/>
      <w:lang w:eastAsia="ru-RU"/>
    </w:rPr>
  </w:style>
  <w:style w:type="paragraph" w:styleId="3">
    <w:name w:val="heading 3"/>
    <w:basedOn w:val="a"/>
    <w:next w:val="a"/>
    <w:link w:val="30"/>
    <w:unhideWhenUsed/>
    <w:qFormat/>
    <w:rsid w:val="00CE18BA"/>
    <w:pPr>
      <w:keepNext/>
      <w:keepLines/>
      <w:spacing w:before="200"/>
      <w:outlineLvl w:val="2"/>
    </w:pPr>
    <w:rPr>
      <w:rFonts w:ascii="Cambria" w:eastAsia="Times New Roman" w:hAnsi="Cambria"/>
      <w:b/>
      <w:bCs/>
      <w:color w:val="4F81BD"/>
    </w:rPr>
  </w:style>
  <w:style w:type="paragraph" w:styleId="4">
    <w:name w:val="heading 4"/>
    <w:basedOn w:val="a"/>
    <w:next w:val="a"/>
    <w:link w:val="40"/>
    <w:unhideWhenUsed/>
    <w:qFormat/>
    <w:rsid w:val="00C030A3"/>
    <w:pPr>
      <w:keepNext/>
      <w:keepLines/>
      <w:spacing w:before="200"/>
      <w:outlineLvl w:val="3"/>
    </w:pPr>
    <w:rPr>
      <w:rFonts w:ascii="Cambria" w:eastAsia="Times New Roman" w:hAnsi="Cambria"/>
      <w:b/>
      <w:bCs/>
      <w:i/>
      <w:iCs/>
      <w:color w:val="4F81BD"/>
    </w:rPr>
  </w:style>
  <w:style w:type="paragraph" w:styleId="5">
    <w:name w:val="heading 5"/>
    <w:basedOn w:val="a"/>
    <w:next w:val="a"/>
    <w:link w:val="50"/>
    <w:unhideWhenUsed/>
    <w:qFormat/>
    <w:rsid w:val="00C030A3"/>
    <w:pPr>
      <w:spacing w:before="240" w:after="60"/>
      <w:jc w:val="left"/>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B36"/>
    <w:pPr>
      <w:ind w:left="720"/>
      <w:contextualSpacing/>
    </w:pPr>
  </w:style>
  <w:style w:type="character" w:customStyle="1" w:styleId="moz-txt-tag">
    <w:name w:val="moz-txt-tag"/>
    <w:basedOn w:val="a0"/>
    <w:rsid w:val="00851F90"/>
  </w:style>
  <w:style w:type="character" w:styleId="a4">
    <w:name w:val="Hyperlink"/>
    <w:basedOn w:val="a0"/>
    <w:uiPriority w:val="99"/>
    <w:unhideWhenUsed/>
    <w:rsid w:val="007C47BF"/>
    <w:rPr>
      <w:color w:val="0000FF"/>
      <w:u w:val="single"/>
    </w:rPr>
  </w:style>
  <w:style w:type="paragraph" w:styleId="a5">
    <w:name w:val="Balloon Text"/>
    <w:basedOn w:val="a"/>
    <w:link w:val="a6"/>
    <w:uiPriority w:val="99"/>
    <w:semiHidden/>
    <w:unhideWhenUsed/>
    <w:rsid w:val="00BC4702"/>
    <w:rPr>
      <w:rFonts w:ascii="Tahoma" w:hAnsi="Tahoma" w:cs="Tahoma"/>
      <w:sz w:val="16"/>
      <w:szCs w:val="16"/>
    </w:rPr>
  </w:style>
  <w:style w:type="character" w:customStyle="1" w:styleId="a6">
    <w:name w:val="Текст выноски Знак"/>
    <w:basedOn w:val="a0"/>
    <w:link w:val="a5"/>
    <w:uiPriority w:val="99"/>
    <w:semiHidden/>
    <w:rsid w:val="00BC4702"/>
    <w:rPr>
      <w:rFonts w:ascii="Tahoma" w:hAnsi="Tahoma" w:cs="Tahoma"/>
      <w:sz w:val="16"/>
      <w:szCs w:val="16"/>
    </w:rPr>
  </w:style>
  <w:style w:type="character" w:customStyle="1" w:styleId="20">
    <w:name w:val="Заголовок 2 Знак"/>
    <w:basedOn w:val="a0"/>
    <w:link w:val="2"/>
    <w:rsid w:val="009A2ED3"/>
    <w:rPr>
      <w:rFonts w:eastAsia="Times New Roman"/>
      <w:b/>
      <w:bCs/>
      <w:sz w:val="36"/>
      <w:szCs w:val="36"/>
      <w:lang w:eastAsia="ru-RU"/>
    </w:rPr>
  </w:style>
  <w:style w:type="paragraph" w:styleId="HTML">
    <w:name w:val="HTML Preformatted"/>
    <w:basedOn w:val="a"/>
    <w:link w:val="HTML0"/>
    <w:uiPriority w:val="99"/>
    <w:semiHidden/>
    <w:unhideWhenUsed/>
    <w:rsid w:val="009A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A2ED3"/>
    <w:rPr>
      <w:rFonts w:ascii="Courier New" w:eastAsia="Times New Roman" w:hAnsi="Courier New" w:cs="Courier New"/>
      <w:sz w:val="20"/>
      <w:szCs w:val="20"/>
      <w:lang w:eastAsia="ru-RU"/>
    </w:rPr>
  </w:style>
  <w:style w:type="character" w:customStyle="1" w:styleId="form-required">
    <w:name w:val="form-required"/>
    <w:basedOn w:val="a0"/>
    <w:rsid w:val="009A2ED3"/>
  </w:style>
  <w:style w:type="character" w:customStyle="1" w:styleId="apple-converted-space">
    <w:name w:val="apple-converted-space"/>
    <w:basedOn w:val="a0"/>
    <w:rsid w:val="009A2ED3"/>
  </w:style>
  <w:style w:type="character" w:customStyle="1" w:styleId="11">
    <w:name w:val="Заголовок №1_"/>
    <w:basedOn w:val="a0"/>
    <w:link w:val="12"/>
    <w:uiPriority w:val="99"/>
    <w:rsid w:val="00007BD1"/>
    <w:rPr>
      <w:rFonts w:eastAsia="Times New Roman"/>
      <w:sz w:val="22"/>
      <w:szCs w:val="22"/>
      <w:shd w:val="clear" w:color="auto" w:fill="FFFFFF"/>
    </w:rPr>
  </w:style>
  <w:style w:type="character" w:customStyle="1" w:styleId="a7">
    <w:name w:val="Основной текст_"/>
    <w:basedOn w:val="a0"/>
    <w:link w:val="13"/>
    <w:rsid w:val="00007BD1"/>
    <w:rPr>
      <w:rFonts w:eastAsia="Times New Roman"/>
      <w:sz w:val="22"/>
      <w:szCs w:val="22"/>
      <w:shd w:val="clear" w:color="auto" w:fill="FFFFFF"/>
    </w:rPr>
  </w:style>
  <w:style w:type="character" w:customStyle="1" w:styleId="a8">
    <w:name w:val="Основной текст + Полужирный"/>
    <w:basedOn w:val="a7"/>
    <w:rsid w:val="00007BD1"/>
    <w:rPr>
      <w:rFonts w:eastAsia="Times New Roman"/>
      <w:b/>
      <w:bCs/>
      <w:sz w:val="22"/>
      <w:szCs w:val="22"/>
      <w:shd w:val="clear" w:color="auto" w:fill="FFFFFF"/>
    </w:rPr>
  </w:style>
  <w:style w:type="paragraph" w:customStyle="1" w:styleId="12">
    <w:name w:val="Заголовок №1"/>
    <w:basedOn w:val="a"/>
    <w:link w:val="11"/>
    <w:uiPriority w:val="99"/>
    <w:rsid w:val="00007BD1"/>
    <w:pPr>
      <w:shd w:val="clear" w:color="auto" w:fill="FFFFFF"/>
      <w:spacing w:after="240" w:line="274" w:lineRule="exact"/>
      <w:jc w:val="center"/>
      <w:outlineLvl w:val="0"/>
    </w:pPr>
    <w:rPr>
      <w:rFonts w:eastAsia="Times New Roman"/>
      <w:sz w:val="22"/>
      <w:szCs w:val="22"/>
    </w:rPr>
  </w:style>
  <w:style w:type="paragraph" w:customStyle="1" w:styleId="13">
    <w:name w:val="Основной текст1"/>
    <w:basedOn w:val="a"/>
    <w:link w:val="a7"/>
    <w:rsid w:val="00007BD1"/>
    <w:pPr>
      <w:shd w:val="clear" w:color="auto" w:fill="FFFFFF"/>
      <w:spacing w:line="274" w:lineRule="exact"/>
    </w:pPr>
    <w:rPr>
      <w:rFonts w:eastAsia="Times New Roman"/>
      <w:sz w:val="22"/>
      <w:szCs w:val="22"/>
    </w:rPr>
  </w:style>
  <w:style w:type="character" w:customStyle="1" w:styleId="14">
    <w:name w:val="Основной текст Знак1"/>
    <w:basedOn w:val="a0"/>
    <w:link w:val="a9"/>
    <w:uiPriority w:val="99"/>
    <w:rsid w:val="00007BD1"/>
    <w:rPr>
      <w:sz w:val="22"/>
      <w:szCs w:val="22"/>
      <w:shd w:val="clear" w:color="auto" w:fill="FFFFFF"/>
    </w:rPr>
  </w:style>
  <w:style w:type="character" w:customStyle="1" w:styleId="21">
    <w:name w:val="Основной текст (2)_"/>
    <w:basedOn w:val="a0"/>
    <w:link w:val="210"/>
    <w:rsid w:val="00007BD1"/>
    <w:rPr>
      <w:b/>
      <w:bCs/>
      <w:sz w:val="22"/>
      <w:szCs w:val="22"/>
      <w:shd w:val="clear" w:color="auto" w:fill="FFFFFF"/>
    </w:rPr>
  </w:style>
  <w:style w:type="character" w:customStyle="1" w:styleId="22">
    <w:name w:val="Основной текст (2)"/>
    <w:basedOn w:val="21"/>
    <w:uiPriority w:val="99"/>
    <w:rsid w:val="00007BD1"/>
    <w:rPr>
      <w:b/>
      <w:bCs/>
      <w:sz w:val="22"/>
      <w:szCs w:val="22"/>
      <w:shd w:val="clear" w:color="auto" w:fill="FFFFFF"/>
    </w:rPr>
  </w:style>
  <w:style w:type="paragraph" w:styleId="a9">
    <w:name w:val="Body Text"/>
    <w:basedOn w:val="a"/>
    <w:link w:val="14"/>
    <w:rsid w:val="00007BD1"/>
    <w:pPr>
      <w:shd w:val="clear" w:color="auto" w:fill="FFFFFF"/>
      <w:spacing w:line="274" w:lineRule="exact"/>
    </w:pPr>
    <w:rPr>
      <w:sz w:val="22"/>
      <w:szCs w:val="22"/>
    </w:rPr>
  </w:style>
  <w:style w:type="character" w:customStyle="1" w:styleId="aa">
    <w:name w:val="Основной текст Знак"/>
    <w:basedOn w:val="a0"/>
    <w:rsid w:val="00007BD1"/>
  </w:style>
  <w:style w:type="paragraph" w:customStyle="1" w:styleId="210">
    <w:name w:val="Основной текст (2)1"/>
    <w:basedOn w:val="a"/>
    <w:link w:val="21"/>
    <w:uiPriority w:val="99"/>
    <w:rsid w:val="00007BD1"/>
    <w:pPr>
      <w:shd w:val="clear" w:color="auto" w:fill="FFFFFF"/>
      <w:spacing w:before="240" w:line="274" w:lineRule="exact"/>
      <w:jc w:val="left"/>
    </w:pPr>
    <w:rPr>
      <w:b/>
      <w:bCs/>
      <w:sz w:val="22"/>
      <w:szCs w:val="22"/>
    </w:rPr>
  </w:style>
  <w:style w:type="character" w:customStyle="1" w:styleId="ab">
    <w:name w:val="Сноска_"/>
    <w:basedOn w:val="a0"/>
    <w:link w:val="ac"/>
    <w:uiPriority w:val="99"/>
    <w:rsid w:val="00E07C5B"/>
    <w:rPr>
      <w:sz w:val="20"/>
      <w:szCs w:val="20"/>
      <w:shd w:val="clear" w:color="auto" w:fill="FFFFFF"/>
    </w:rPr>
  </w:style>
  <w:style w:type="character" w:customStyle="1" w:styleId="51">
    <w:name w:val="Основной текст (5)_"/>
    <w:basedOn w:val="a0"/>
    <w:link w:val="52"/>
    <w:uiPriority w:val="99"/>
    <w:rsid w:val="00E07C5B"/>
    <w:rPr>
      <w:i/>
      <w:iCs/>
      <w:spacing w:val="-40"/>
      <w:sz w:val="37"/>
      <w:szCs w:val="37"/>
      <w:shd w:val="clear" w:color="auto" w:fill="FFFFFF"/>
    </w:rPr>
  </w:style>
  <w:style w:type="character" w:customStyle="1" w:styleId="511pt">
    <w:name w:val="Основной текст (5) + 11 pt"/>
    <w:aliases w:val="Не курсив,Интервал 0 pt"/>
    <w:basedOn w:val="51"/>
    <w:uiPriority w:val="99"/>
    <w:rsid w:val="00E07C5B"/>
    <w:rPr>
      <w:i/>
      <w:iCs/>
      <w:spacing w:val="0"/>
      <w:sz w:val="22"/>
      <w:szCs w:val="22"/>
      <w:shd w:val="clear" w:color="auto" w:fill="FFFFFF"/>
    </w:rPr>
  </w:style>
  <w:style w:type="character" w:customStyle="1" w:styleId="41">
    <w:name w:val="Основной текст (4)_"/>
    <w:basedOn w:val="a0"/>
    <w:link w:val="410"/>
    <w:uiPriority w:val="99"/>
    <w:rsid w:val="00E07C5B"/>
    <w:rPr>
      <w:b/>
      <w:bCs/>
      <w:sz w:val="22"/>
      <w:szCs w:val="22"/>
      <w:shd w:val="clear" w:color="auto" w:fill="FFFFFF"/>
    </w:rPr>
  </w:style>
  <w:style w:type="character" w:customStyle="1" w:styleId="ad">
    <w:name w:val="Колонтитул_"/>
    <w:basedOn w:val="a0"/>
    <w:link w:val="ae"/>
    <w:rsid w:val="00E07C5B"/>
    <w:rPr>
      <w:noProof/>
      <w:sz w:val="20"/>
      <w:szCs w:val="20"/>
      <w:shd w:val="clear" w:color="auto" w:fill="FFFFFF"/>
    </w:rPr>
  </w:style>
  <w:style w:type="character" w:customStyle="1" w:styleId="6">
    <w:name w:val="Колонтитул + 6"/>
    <w:aliases w:val="5 pt,Курсив"/>
    <w:basedOn w:val="ad"/>
    <w:uiPriority w:val="99"/>
    <w:rsid w:val="00E07C5B"/>
    <w:rPr>
      <w:i/>
      <w:iCs/>
      <w:noProof/>
      <w:sz w:val="13"/>
      <w:szCs w:val="13"/>
      <w:shd w:val="clear" w:color="auto" w:fill="FFFFFF"/>
    </w:rPr>
  </w:style>
  <w:style w:type="character" w:customStyle="1" w:styleId="42">
    <w:name w:val="Основной текст (4)"/>
    <w:basedOn w:val="41"/>
    <w:uiPriority w:val="99"/>
    <w:rsid w:val="00E07C5B"/>
    <w:rPr>
      <w:b/>
      <w:bCs/>
      <w:sz w:val="22"/>
      <w:szCs w:val="22"/>
      <w:shd w:val="clear" w:color="auto" w:fill="FFFFFF"/>
    </w:rPr>
  </w:style>
  <w:style w:type="character" w:customStyle="1" w:styleId="60">
    <w:name w:val="Основной текст (6)_"/>
    <w:basedOn w:val="a0"/>
    <w:link w:val="61"/>
    <w:uiPriority w:val="99"/>
    <w:rsid w:val="00E07C5B"/>
    <w:rPr>
      <w:noProof/>
      <w:sz w:val="19"/>
      <w:szCs w:val="19"/>
      <w:shd w:val="clear" w:color="auto" w:fill="FFFFFF"/>
    </w:rPr>
  </w:style>
  <w:style w:type="character" w:customStyle="1" w:styleId="220">
    <w:name w:val="Основной текст (2)2"/>
    <w:basedOn w:val="21"/>
    <w:uiPriority w:val="99"/>
    <w:rsid w:val="00E07C5B"/>
    <w:rPr>
      <w:rFonts w:ascii="Times New Roman" w:hAnsi="Times New Roman" w:cs="Times New Roman"/>
      <w:b/>
      <w:bCs/>
      <w:i/>
      <w:iCs/>
      <w:noProof/>
      <w:spacing w:val="0"/>
      <w:sz w:val="21"/>
      <w:szCs w:val="21"/>
      <w:shd w:val="clear" w:color="auto" w:fill="FFFFFF"/>
    </w:rPr>
  </w:style>
  <w:style w:type="paragraph" w:customStyle="1" w:styleId="ac">
    <w:name w:val="Сноска"/>
    <w:basedOn w:val="a"/>
    <w:link w:val="ab"/>
    <w:uiPriority w:val="99"/>
    <w:rsid w:val="00E07C5B"/>
    <w:pPr>
      <w:shd w:val="clear" w:color="auto" w:fill="FFFFFF"/>
      <w:spacing w:line="240" w:lineRule="atLeast"/>
      <w:jc w:val="left"/>
    </w:pPr>
    <w:rPr>
      <w:sz w:val="20"/>
      <w:szCs w:val="20"/>
    </w:rPr>
  </w:style>
  <w:style w:type="paragraph" w:customStyle="1" w:styleId="52">
    <w:name w:val="Основной текст (5)"/>
    <w:basedOn w:val="a"/>
    <w:link w:val="51"/>
    <w:uiPriority w:val="99"/>
    <w:rsid w:val="00E07C5B"/>
    <w:pPr>
      <w:shd w:val="clear" w:color="auto" w:fill="FFFFFF"/>
      <w:spacing w:before="240" w:line="240" w:lineRule="atLeast"/>
      <w:jc w:val="left"/>
    </w:pPr>
    <w:rPr>
      <w:i/>
      <w:iCs/>
      <w:spacing w:val="-40"/>
      <w:sz w:val="37"/>
      <w:szCs w:val="37"/>
    </w:rPr>
  </w:style>
  <w:style w:type="paragraph" w:customStyle="1" w:styleId="410">
    <w:name w:val="Основной текст (4)1"/>
    <w:basedOn w:val="a"/>
    <w:link w:val="41"/>
    <w:uiPriority w:val="99"/>
    <w:rsid w:val="00E07C5B"/>
    <w:pPr>
      <w:shd w:val="clear" w:color="auto" w:fill="FFFFFF"/>
      <w:spacing w:after="240" w:line="274" w:lineRule="exact"/>
      <w:ind w:hanging="900"/>
      <w:jc w:val="left"/>
    </w:pPr>
    <w:rPr>
      <w:b/>
      <w:bCs/>
      <w:sz w:val="22"/>
      <w:szCs w:val="22"/>
    </w:rPr>
  </w:style>
  <w:style w:type="paragraph" w:customStyle="1" w:styleId="ae">
    <w:name w:val="Колонтитул"/>
    <w:basedOn w:val="a"/>
    <w:link w:val="ad"/>
    <w:rsid w:val="00E07C5B"/>
    <w:pPr>
      <w:shd w:val="clear" w:color="auto" w:fill="FFFFFF"/>
      <w:jc w:val="left"/>
    </w:pPr>
    <w:rPr>
      <w:noProof/>
      <w:sz w:val="20"/>
      <w:szCs w:val="20"/>
    </w:rPr>
  </w:style>
  <w:style w:type="paragraph" w:customStyle="1" w:styleId="61">
    <w:name w:val="Основной текст (6)"/>
    <w:basedOn w:val="a"/>
    <w:link w:val="60"/>
    <w:uiPriority w:val="99"/>
    <w:rsid w:val="00E07C5B"/>
    <w:pPr>
      <w:shd w:val="clear" w:color="auto" w:fill="FFFFFF"/>
      <w:spacing w:before="60" w:line="240" w:lineRule="atLeast"/>
      <w:jc w:val="left"/>
    </w:pPr>
    <w:rPr>
      <w:noProof/>
      <w:sz w:val="19"/>
      <w:szCs w:val="19"/>
    </w:rPr>
  </w:style>
  <w:style w:type="table" w:styleId="af">
    <w:name w:val="Table Grid"/>
    <w:basedOn w:val="a1"/>
    <w:uiPriority w:val="59"/>
    <w:rsid w:val="003C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F715E"/>
    <w:rPr>
      <w:rFonts w:ascii="Cambria" w:eastAsia="Times New Roman" w:hAnsi="Cambria" w:cs="Times New Roman"/>
      <w:b/>
      <w:bCs/>
      <w:color w:val="365F91"/>
    </w:rPr>
  </w:style>
  <w:style w:type="paragraph" w:styleId="af0">
    <w:name w:val="Normal (Web)"/>
    <w:aliases w:val="Обычный (Web), Знак Знак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1"/>
    <w:unhideWhenUsed/>
    <w:qFormat/>
    <w:rsid w:val="00DF715E"/>
    <w:pPr>
      <w:spacing w:before="100" w:beforeAutospacing="1" w:after="100" w:afterAutospacing="1"/>
      <w:jc w:val="left"/>
    </w:pPr>
    <w:rPr>
      <w:rFonts w:eastAsia="Times New Roman"/>
      <w:sz w:val="24"/>
      <w:szCs w:val="24"/>
      <w:lang w:eastAsia="ru-RU"/>
    </w:rPr>
  </w:style>
  <w:style w:type="character" w:customStyle="1" w:styleId="30">
    <w:name w:val="Заголовок 3 Знак"/>
    <w:basedOn w:val="a0"/>
    <w:link w:val="3"/>
    <w:rsid w:val="00CE18BA"/>
    <w:rPr>
      <w:rFonts w:ascii="Cambria" w:eastAsia="Times New Roman" w:hAnsi="Cambria" w:cs="Times New Roman"/>
      <w:b/>
      <w:bCs/>
      <w:color w:val="4F81BD"/>
    </w:rPr>
  </w:style>
  <w:style w:type="character" w:customStyle="1" w:styleId="af1">
    <w:name w:val="Подпись к таблице_"/>
    <w:basedOn w:val="a0"/>
    <w:rsid w:val="007551BF"/>
    <w:rPr>
      <w:rFonts w:ascii="Times New Roman" w:eastAsia="Times New Roman" w:hAnsi="Times New Roman" w:cs="Times New Roman"/>
      <w:b w:val="0"/>
      <w:bCs w:val="0"/>
      <w:i w:val="0"/>
      <w:iCs w:val="0"/>
      <w:smallCaps w:val="0"/>
      <w:strike w:val="0"/>
      <w:spacing w:val="0"/>
      <w:sz w:val="22"/>
      <w:szCs w:val="22"/>
    </w:rPr>
  </w:style>
  <w:style w:type="character" w:customStyle="1" w:styleId="af2">
    <w:name w:val="Подпись к таблице"/>
    <w:basedOn w:val="af1"/>
    <w:rsid w:val="007551BF"/>
    <w:rPr>
      <w:rFonts w:ascii="Times New Roman" w:eastAsia="Times New Roman" w:hAnsi="Times New Roman" w:cs="Times New Roman"/>
      <w:b w:val="0"/>
      <w:bCs w:val="0"/>
      <w:i w:val="0"/>
      <w:iCs w:val="0"/>
      <w:smallCaps w:val="0"/>
      <w:strike w:val="0"/>
      <w:spacing w:val="0"/>
      <w:sz w:val="22"/>
      <w:szCs w:val="22"/>
      <w:u w:val="single"/>
    </w:rPr>
  </w:style>
  <w:style w:type="paragraph" w:styleId="af3">
    <w:name w:val="header"/>
    <w:basedOn w:val="a"/>
    <w:link w:val="af4"/>
    <w:uiPriority w:val="99"/>
    <w:unhideWhenUsed/>
    <w:rsid w:val="00C970A5"/>
    <w:pPr>
      <w:tabs>
        <w:tab w:val="center" w:pos="4677"/>
        <w:tab w:val="right" w:pos="9355"/>
      </w:tabs>
    </w:pPr>
  </w:style>
  <w:style w:type="character" w:customStyle="1" w:styleId="af4">
    <w:name w:val="Верхний колонтитул Знак"/>
    <w:basedOn w:val="a0"/>
    <w:link w:val="af3"/>
    <w:uiPriority w:val="99"/>
    <w:rsid w:val="00C970A5"/>
  </w:style>
  <w:style w:type="paragraph" w:styleId="af5">
    <w:name w:val="footer"/>
    <w:basedOn w:val="a"/>
    <w:link w:val="af6"/>
    <w:uiPriority w:val="99"/>
    <w:unhideWhenUsed/>
    <w:rsid w:val="00C970A5"/>
    <w:pPr>
      <w:tabs>
        <w:tab w:val="center" w:pos="4677"/>
        <w:tab w:val="right" w:pos="9355"/>
      </w:tabs>
    </w:pPr>
  </w:style>
  <w:style w:type="character" w:customStyle="1" w:styleId="af6">
    <w:name w:val="Нижний колонтитул Знак"/>
    <w:basedOn w:val="a0"/>
    <w:link w:val="af5"/>
    <w:uiPriority w:val="99"/>
    <w:rsid w:val="00C970A5"/>
  </w:style>
  <w:style w:type="character" w:customStyle="1" w:styleId="23">
    <w:name w:val="Заголовок №2_"/>
    <w:basedOn w:val="a0"/>
    <w:link w:val="24"/>
    <w:rsid w:val="00C970A5"/>
    <w:rPr>
      <w:rFonts w:eastAsia="Times New Roman"/>
      <w:sz w:val="23"/>
      <w:szCs w:val="23"/>
      <w:shd w:val="clear" w:color="auto" w:fill="FFFFFF"/>
    </w:rPr>
  </w:style>
  <w:style w:type="paragraph" w:customStyle="1" w:styleId="24">
    <w:name w:val="Заголовок №2"/>
    <w:basedOn w:val="a"/>
    <w:link w:val="23"/>
    <w:rsid w:val="00C970A5"/>
    <w:pPr>
      <w:shd w:val="clear" w:color="auto" w:fill="FFFFFF"/>
      <w:spacing w:before="360" w:line="413" w:lineRule="exact"/>
      <w:outlineLvl w:val="1"/>
    </w:pPr>
    <w:rPr>
      <w:rFonts w:eastAsia="Times New Roman"/>
      <w:sz w:val="23"/>
      <w:szCs w:val="23"/>
    </w:rPr>
  </w:style>
  <w:style w:type="character" w:customStyle="1" w:styleId="25">
    <w:name w:val="Основной текст (2) + Не курсив"/>
    <w:basedOn w:val="21"/>
    <w:rsid w:val="00C970A5"/>
    <w:rPr>
      <w:rFonts w:ascii="Times New Roman" w:eastAsia="Times New Roman" w:hAnsi="Times New Roman" w:cs="Times New Roman"/>
      <w:b/>
      <w:bCs/>
      <w:i/>
      <w:iCs/>
      <w:sz w:val="23"/>
      <w:szCs w:val="23"/>
      <w:shd w:val="clear" w:color="auto" w:fill="FFFFFF"/>
    </w:rPr>
  </w:style>
  <w:style w:type="paragraph" w:customStyle="1" w:styleId="26">
    <w:name w:val="Основной текст2"/>
    <w:basedOn w:val="a"/>
    <w:rsid w:val="00C970A5"/>
    <w:pPr>
      <w:shd w:val="clear" w:color="auto" w:fill="FFFFFF"/>
      <w:spacing w:before="360" w:line="413" w:lineRule="exact"/>
      <w:ind w:hanging="460"/>
    </w:pPr>
    <w:rPr>
      <w:rFonts w:eastAsia="Times New Roman"/>
      <w:sz w:val="23"/>
      <w:szCs w:val="23"/>
      <w:lang w:eastAsia="ru-RU"/>
    </w:rPr>
  </w:style>
  <w:style w:type="character" w:customStyle="1" w:styleId="af7">
    <w:name w:val="Подпись к картинке_"/>
    <w:basedOn w:val="a0"/>
    <w:link w:val="af8"/>
    <w:rsid w:val="00C970A5"/>
    <w:rPr>
      <w:rFonts w:eastAsia="Times New Roman"/>
      <w:sz w:val="23"/>
      <w:szCs w:val="23"/>
      <w:shd w:val="clear" w:color="auto" w:fill="FFFFFF"/>
    </w:rPr>
  </w:style>
  <w:style w:type="character" w:customStyle="1" w:styleId="af9">
    <w:name w:val="Подпись к картинке + Курсив"/>
    <w:basedOn w:val="af7"/>
    <w:rsid w:val="00C970A5"/>
    <w:rPr>
      <w:rFonts w:eastAsia="Times New Roman"/>
      <w:i/>
      <w:iCs/>
      <w:sz w:val="23"/>
      <w:szCs w:val="23"/>
      <w:shd w:val="clear" w:color="auto" w:fill="FFFFFF"/>
    </w:rPr>
  </w:style>
  <w:style w:type="paragraph" w:customStyle="1" w:styleId="af8">
    <w:name w:val="Подпись к картинке"/>
    <w:basedOn w:val="a"/>
    <w:link w:val="af7"/>
    <w:rsid w:val="00C970A5"/>
    <w:pPr>
      <w:shd w:val="clear" w:color="auto" w:fill="FFFFFF"/>
      <w:spacing w:before="180" w:line="413" w:lineRule="exact"/>
      <w:ind w:hanging="440"/>
    </w:pPr>
    <w:rPr>
      <w:rFonts w:eastAsia="Times New Roman"/>
      <w:sz w:val="23"/>
      <w:szCs w:val="23"/>
    </w:rPr>
  </w:style>
  <w:style w:type="character" w:customStyle="1" w:styleId="-1pt">
    <w:name w:val="Основной текст + Интервал -1 pt"/>
    <w:basedOn w:val="a7"/>
    <w:rsid w:val="00C970A5"/>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afa">
    <w:name w:val="Основной текст + Курсив"/>
    <w:basedOn w:val="a7"/>
    <w:rsid w:val="00C970A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fb">
    <w:name w:val="Основной текст + Полужирный;Курсив"/>
    <w:basedOn w:val="a7"/>
    <w:rsid w:val="00C970A5"/>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FR1">
    <w:name w:val="FR1"/>
    <w:rsid w:val="00C970A5"/>
    <w:pPr>
      <w:widowControl w:val="0"/>
      <w:autoSpaceDE w:val="0"/>
      <w:autoSpaceDN w:val="0"/>
      <w:adjustRightInd w:val="0"/>
      <w:spacing w:line="300" w:lineRule="auto"/>
      <w:ind w:left="280" w:right="200"/>
      <w:jc w:val="both"/>
    </w:pPr>
    <w:rPr>
      <w:rFonts w:eastAsia="Times New Roman"/>
      <w:b/>
      <w:bCs/>
      <w:sz w:val="28"/>
      <w:szCs w:val="28"/>
    </w:rPr>
  </w:style>
  <w:style w:type="character" w:customStyle="1" w:styleId="apple-style-span">
    <w:name w:val="apple-style-span"/>
    <w:basedOn w:val="a0"/>
    <w:rsid w:val="00C970A5"/>
  </w:style>
  <w:style w:type="character" w:customStyle="1" w:styleId="FontStyle11">
    <w:name w:val="Font Style11"/>
    <w:basedOn w:val="a0"/>
    <w:rsid w:val="00C970A5"/>
    <w:rPr>
      <w:rFonts w:ascii="Calibri" w:hAnsi="Calibri" w:cs="Calibri"/>
      <w:b/>
      <w:bCs/>
      <w:sz w:val="28"/>
      <w:szCs w:val="28"/>
    </w:rPr>
  </w:style>
  <w:style w:type="character" w:customStyle="1" w:styleId="FontStyle16">
    <w:name w:val="Font Style16"/>
    <w:basedOn w:val="a0"/>
    <w:rsid w:val="00C970A5"/>
    <w:rPr>
      <w:rFonts w:ascii="Times New Roman" w:hAnsi="Times New Roman" w:cs="Times New Roman" w:hint="default"/>
      <w:sz w:val="22"/>
      <w:szCs w:val="22"/>
    </w:rPr>
  </w:style>
  <w:style w:type="character" w:customStyle="1" w:styleId="afc">
    <w:name w:val="Гипертекстовая ссылка"/>
    <w:basedOn w:val="a0"/>
    <w:uiPriority w:val="99"/>
    <w:rsid w:val="00C970A5"/>
    <w:rPr>
      <w:b/>
      <w:bCs/>
      <w:color w:val="008000"/>
    </w:rPr>
  </w:style>
  <w:style w:type="character" w:styleId="afd">
    <w:name w:val="Strong"/>
    <w:basedOn w:val="a0"/>
    <w:qFormat/>
    <w:rsid w:val="00C970A5"/>
    <w:rPr>
      <w:b/>
      <w:bCs/>
    </w:rPr>
  </w:style>
  <w:style w:type="paragraph" w:styleId="27">
    <w:name w:val="Body Text Indent 2"/>
    <w:basedOn w:val="a"/>
    <w:link w:val="28"/>
    <w:unhideWhenUsed/>
    <w:rsid w:val="00C970A5"/>
    <w:pPr>
      <w:spacing w:after="120" w:line="480" w:lineRule="auto"/>
      <w:ind w:left="283"/>
    </w:pPr>
  </w:style>
  <w:style w:type="character" w:customStyle="1" w:styleId="28">
    <w:name w:val="Основной текст с отступом 2 Знак"/>
    <w:basedOn w:val="a0"/>
    <w:link w:val="27"/>
    <w:rsid w:val="00C970A5"/>
  </w:style>
  <w:style w:type="paragraph" w:styleId="afe">
    <w:name w:val="Body Text Indent"/>
    <w:basedOn w:val="a"/>
    <w:link w:val="aff"/>
    <w:unhideWhenUsed/>
    <w:rsid w:val="00C970A5"/>
    <w:pPr>
      <w:spacing w:after="120"/>
      <w:ind w:left="283"/>
    </w:pPr>
  </w:style>
  <w:style w:type="character" w:customStyle="1" w:styleId="aff">
    <w:name w:val="Основной текст с отступом Знак"/>
    <w:basedOn w:val="a0"/>
    <w:link w:val="afe"/>
    <w:rsid w:val="00C970A5"/>
  </w:style>
  <w:style w:type="paragraph" w:styleId="aff0">
    <w:name w:val="No Spacing"/>
    <w:link w:val="aff1"/>
    <w:uiPriority w:val="1"/>
    <w:qFormat/>
    <w:rsid w:val="00C970A5"/>
    <w:rPr>
      <w:rFonts w:ascii="Calibri" w:hAnsi="Calibri"/>
      <w:sz w:val="22"/>
      <w:szCs w:val="22"/>
      <w:lang w:eastAsia="en-US"/>
    </w:rPr>
  </w:style>
  <w:style w:type="character" w:customStyle="1" w:styleId="40">
    <w:name w:val="Заголовок 4 Знак"/>
    <w:basedOn w:val="a0"/>
    <w:link w:val="4"/>
    <w:rsid w:val="00C030A3"/>
    <w:rPr>
      <w:rFonts w:ascii="Cambria" w:eastAsia="Times New Roman" w:hAnsi="Cambria" w:cs="Times New Roman"/>
      <w:b/>
      <w:bCs/>
      <w:i/>
      <w:iCs/>
      <w:color w:val="4F81BD"/>
    </w:rPr>
  </w:style>
  <w:style w:type="character" w:customStyle="1" w:styleId="50">
    <w:name w:val="Заголовок 5 Знак"/>
    <w:basedOn w:val="a0"/>
    <w:link w:val="5"/>
    <w:rsid w:val="00C030A3"/>
    <w:rPr>
      <w:rFonts w:eastAsia="Times New Roman"/>
      <w:b/>
      <w:bCs/>
      <w:i/>
      <w:iCs/>
      <w:sz w:val="26"/>
      <w:szCs w:val="26"/>
      <w:lang w:eastAsia="ru-RU"/>
    </w:rPr>
  </w:style>
  <w:style w:type="character" w:customStyle="1" w:styleId="TrebuchetMS105pt">
    <w:name w:val="Колонтитул + Trebuchet MS;10;5 pt;Курсив"/>
    <w:basedOn w:val="ad"/>
    <w:rsid w:val="00C030A3"/>
    <w:rPr>
      <w:rFonts w:ascii="Trebuchet MS" w:eastAsia="Trebuchet MS" w:hAnsi="Trebuchet MS" w:cs="Trebuchet MS"/>
      <w:i/>
      <w:iCs/>
      <w:noProof/>
      <w:w w:val="100"/>
      <w:sz w:val="21"/>
      <w:szCs w:val="21"/>
      <w:shd w:val="clear" w:color="auto" w:fill="FFFFFF"/>
    </w:rPr>
  </w:style>
  <w:style w:type="character" w:customStyle="1" w:styleId="115pt">
    <w:name w:val="Колонтитул + 11;5 pt"/>
    <w:basedOn w:val="ad"/>
    <w:rsid w:val="00C030A3"/>
    <w:rPr>
      <w:rFonts w:ascii="Times New Roman" w:eastAsia="Times New Roman" w:hAnsi="Times New Roman" w:cs="Times New Roman"/>
      <w:b w:val="0"/>
      <w:bCs w:val="0"/>
      <w:i w:val="0"/>
      <w:iCs w:val="0"/>
      <w:smallCaps w:val="0"/>
      <w:strike w:val="0"/>
      <w:noProof/>
      <w:spacing w:val="0"/>
      <w:sz w:val="23"/>
      <w:szCs w:val="23"/>
      <w:shd w:val="clear" w:color="auto" w:fill="FFFFFF"/>
    </w:rPr>
  </w:style>
  <w:style w:type="paragraph" w:customStyle="1" w:styleId="ConsNormal">
    <w:name w:val="ConsNormal"/>
    <w:rsid w:val="00C030A3"/>
    <w:pPr>
      <w:widowControl w:val="0"/>
      <w:overflowPunct w:val="0"/>
      <w:autoSpaceDE w:val="0"/>
      <w:autoSpaceDN w:val="0"/>
      <w:adjustRightInd w:val="0"/>
      <w:ind w:firstLine="720"/>
    </w:pPr>
    <w:rPr>
      <w:rFonts w:ascii="Arial" w:eastAsia="Times New Roman" w:hAnsi="Arial" w:cs="Arial"/>
    </w:rPr>
  </w:style>
  <w:style w:type="character" w:customStyle="1" w:styleId="15">
    <w:name w:val="Верхний колонтитул Знак1"/>
    <w:basedOn w:val="a0"/>
    <w:uiPriority w:val="99"/>
    <w:semiHidden/>
    <w:rsid w:val="00C030A3"/>
  </w:style>
  <w:style w:type="character" w:customStyle="1" w:styleId="16">
    <w:name w:val="Нижний колонтитул Знак1"/>
    <w:basedOn w:val="a0"/>
    <w:uiPriority w:val="99"/>
    <w:semiHidden/>
    <w:rsid w:val="00C030A3"/>
  </w:style>
  <w:style w:type="character" w:customStyle="1" w:styleId="aff2">
    <w:name w:val="Название Знак"/>
    <w:basedOn w:val="a0"/>
    <w:link w:val="aff3"/>
    <w:rsid w:val="00C030A3"/>
    <w:rPr>
      <w:rFonts w:eastAsia="Times New Roman"/>
      <w:b/>
      <w:bCs/>
      <w:szCs w:val="24"/>
    </w:rPr>
  </w:style>
  <w:style w:type="paragraph" w:styleId="aff3">
    <w:name w:val="Title"/>
    <w:basedOn w:val="a"/>
    <w:link w:val="aff2"/>
    <w:qFormat/>
    <w:rsid w:val="00C030A3"/>
    <w:pPr>
      <w:jc w:val="center"/>
    </w:pPr>
    <w:rPr>
      <w:rFonts w:eastAsia="Times New Roman"/>
      <w:b/>
      <w:bCs/>
      <w:szCs w:val="24"/>
    </w:rPr>
  </w:style>
  <w:style w:type="character" w:customStyle="1" w:styleId="17">
    <w:name w:val="Название Знак1"/>
    <w:basedOn w:val="a0"/>
    <w:uiPriority w:val="10"/>
    <w:rsid w:val="00C030A3"/>
    <w:rPr>
      <w:rFonts w:ascii="Cambria" w:eastAsia="Times New Roman" w:hAnsi="Cambria" w:cs="Times New Roman"/>
      <w:color w:val="17365D"/>
      <w:spacing w:val="5"/>
      <w:kern w:val="28"/>
      <w:sz w:val="52"/>
      <w:szCs w:val="52"/>
    </w:rPr>
  </w:style>
  <w:style w:type="character" w:customStyle="1" w:styleId="18">
    <w:name w:val="Основной текст с отступом Знак1"/>
    <w:basedOn w:val="a0"/>
    <w:uiPriority w:val="99"/>
    <w:semiHidden/>
    <w:rsid w:val="00C030A3"/>
  </w:style>
  <w:style w:type="character" w:customStyle="1" w:styleId="29">
    <w:name w:val="Основной текст 2 Знак"/>
    <w:basedOn w:val="a0"/>
    <w:link w:val="2a"/>
    <w:uiPriority w:val="99"/>
    <w:semiHidden/>
    <w:rsid w:val="00C030A3"/>
    <w:rPr>
      <w:rFonts w:eastAsia="Times New Roman"/>
      <w:sz w:val="24"/>
      <w:szCs w:val="24"/>
    </w:rPr>
  </w:style>
  <w:style w:type="paragraph" w:styleId="2a">
    <w:name w:val="Body Text 2"/>
    <w:basedOn w:val="a"/>
    <w:link w:val="29"/>
    <w:uiPriority w:val="99"/>
    <w:semiHidden/>
    <w:unhideWhenUsed/>
    <w:rsid w:val="00C030A3"/>
    <w:pPr>
      <w:spacing w:after="120" w:line="480" w:lineRule="auto"/>
      <w:jc w:val="left"/>
    </w:pPr>
    <w:rPr>
      <w:rFonts w:eastAsia="Times New Roman"/>
      <w:sz w:val="24"/>
      <w:szCs w:val="24"/>
    </w:rPr>
  </w:style>
  <w:style w:type="character" w:customStyle="1" w:styleId="211">
    <w:name w:val="Основной текст 2 Знак1"/>
    <w:basedOn w:val="a0"/>
    <w:uiPriority w:val="99"/>
    <w:semiHidden/>
    <w:rsid w:val="00C030A3"/>
  </w:style>
  <w:style w:type="character" w:customStyle="1" w:styleId="19">
    <w:name w:val="Текст выноски Знак1"/>
    <w:basedOn w:val="a0"/>
    <w:uiPriority w:val="99"/>
    <w:semiHidden/>
    <w:rsid w:val="00C030A3"/>
    <w:rPr>
      <w:rFonts w:ascii="Tahoma" w:hAnsi="Tahoma" w:cs="Tahoma"/>
      <w:sz w:val="16"/>
      <w:szCs w:val="16"/>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06AFD"/>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157463"/>
    <w:pPr>
      <w:widowControl w:val="0"/>
      <w:autoSpaceDE w:val="0"/>
      <w:autoSpaceDN w:val="0"/>
      <w:adjustRightInd w:val="0"/>
      <w:ind w:firstLine="720"/>
    </w:pPr>
    <w:rPr>
      <w:rFonts w:ascii="Arial" w:eastAsia="Times New Roman" w:hAnsi="Arial" w:cs="Arial"/>
    </w:rPr>
  </w:style>
  <w:style w:type="paragraph" w:customStyle="1" w:styleId="1a">
    <w:name w:val="Обычный1"/>
    <w:rsid w:val="00A145D1"/>
    <w:pPr>
      <w:spacing w:after="160" w:line="259" w:lineRule="auto"/>
    </w:pPr>
    <w:rPr>
      <w:rFonts w:ascii="Calibri" w:hAnsi="Calibri" w:cs="Calibri"/>
      <w:color w:val="000000"/>
      <w:sz w:val="22"/>
      <w:szCs w:val="22"/>
    </w:rPr>
  </w:style>
  <w:style w:type="paragraph" w:customStyle="1" w:styleId="msotitle3">
    <w:name w:val="msotitle3"/>
    <w:rsid w:val="00017B30"/>
    <w:rPr>
      <w:rFonts w:ascii="Century Schoolbook" w:eastAsia="Times New Roman" w:hAnsi="Century Schoolbook"/>
      <w:i/>
      <w:iCs/>
      <w:color w:val="0000FF"/>
      <w:kern w:val="28"/>
      <w:sz w:val="28"/>
      <w:szCs w:val="28"/>
    </w:rPr>
  </w:style>
  <w:style w:type="paragraph" w:customStyle="1" w:styleId="31">
    <w:name w:val="Основной текст3"/>
    <w:basedOn w:val="a"/>
    <w:rsid w:val="00E67F3A"/>
    <w:pPr>
      <w:widowControl w:val="0"/>
      <w:shd w:val="clear" w:color="auto" w:fill="FFFFFF"/>
      <w:spacing w:after="780" w:line="278" w:lineRule="exact"/>
      <w:jc w:val="left"/>
    </w:pPr>
    <w:rPr>
      <w:sz w:val="22"/>
      <w:szCs w:val="22"/>
    </w:rPr>
  </w:style>
  <w:style w:type="paragraph" w:customStyle="1" w:styleId="msolistparagraph0">
    <w:name w:val="msolistparagraph"/>
    <w:basedOn w:val="a"/>
    <w:rsid w:val="006E2679"/>
    <w:pPr>
      <w:ind w:left="720"/>
      <w:jc w:val="left"/>
    </w:pPr>
    <w:rPr>
      <w:rFonts w:eastAsia="Times New Roman"/>
      <w:sz w:val="24"/>
      <w:szCs w:val="24"/>
      <w:lang w:eastAsia="ru-RU"/>
    </w:rPr>
  </w:style>
  <w:style w:type="paragraph" w:customStyle="1" w:styleId="Default">
    <w:name w:val="Default"/>
    <w:rsid w:val="003E0325"/>
    <w:pPr>
      <w:autoSpaceDE w:val="0"/>
      <w:autoSpaceDN w:val="0"/>
      <w:adjustRightInd w:val="0"/>
    </w:pPr>
    <w:rPr>
      <w:rFonts w:eastAsia="Times New Roman"/>
      <w:color w:val="000000"/>
      <w:sz w:val="24"/>
      <w:szCs w:val="24"/>
    </w:rPr>
  </w:style>
  <w:style w:type="character" w:customStyle="1" w:styleId="32">
    <w:name w:val="Основной текст (3)_"/>
    <w:basedOn w:val="a0"/>
    <w:link w:val="33"/>
    <w:locked/>
    <w:rsid w:val="003E0325"/>
    <w:rPr>
      <w:sz w:val="26"/>
      <w:szCs w:val="26"/>
      <w:shd w:val="clear" w:color="auto" w:fill="FFFFFF"/>
    </w:rPr>
  </w:style>
  <w:style w:type="paragraph" w:customStyle="1" w:styleId="33">
    <w:name w:val="Основной текст (3)"/>
    <w:basedOn w:val="a"/>
    <w:link w:val="32"/>
    <w:rsid w:val="003E0325"/>
    <w:pPr>
      <w:shd w:val="clear" w:color="auto" w:fill="FFFFFF"/>
      <w:spacing w:line="317" w:lineRule="exact"/>
      <w:jc w:val="left"/>
    </w:pPr>
    <w:rPr>
      <w:sz w:val="26"/>
      <w:szCs w:val="26"/>
      <w:lang w:eastAsia="ru-RU"/>
    </w:rPr>
  </w:style>
  <w:style w:type="paragraph" w:styleId="aff4">
    <w:name w:val="Plain Text"/>
    <w:basedOn w:val="a"/>
    <w:link w:val="aff5"/>
    <w:rsid w:val="006F2AB5"/>
    <w:pPr>
      <w:jc w:val="left"/>
    </w:pPr>
    <w:rPr>
      <w:rFonts w:ascii="Courier New" w:eastAsia="Times New Roman" w:hAnsi="Courier New" w:cs="Courier New"/>
      <w:sz w:val="20"/>
      <w:szCs w:val="20"/>
      <w:lang w:eastAsia="ru-RU"/>
    </w:rPr>
  </w:style>
  <w:style w:type="character" w:customStyle="1" w:styleId="aff5">
    <w:name w:val="Текст Знак"/>
    <w:basedOn w:val="a0"/>
    <w:link w:val="aff4"/>
    <w:rsid w:val="006F2AB5"/>
    <w:rPr>
      <w:rFonts w:ascii="Courier New" w:eastAsia="Times New Roman" w:hAnsi="Courier New" w:cs="Courier New"/>
    </w:rPr>
  </w:style>
  <w:style w:type="character" w:customStyle="1" w:styleId="210pt">
    <w:name w:val="Основной текст (2) + 10 pt"/>
    <w:rsid w:val="00702679"/>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aff1">
    <w:name w:val="Без интервала Знак"/>
    <w:basedOn w:val="a0"/>
    <w:link w:val="aff0"/>
    <w:uiPriority w:val="1"/>
    <w:rsid w:val="0028269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3189">
      <w:bodyDiv w:val="1"/>
      <w:marLeft w:val="0"/>
      <w:marRight w:val="0"/>
      <w:marTop w:val="0"/>
      <w:marBottom w:val="0"/>
      <w:divBdr>
        <w:top w:val="none" w:sz="0" w:space="0" w:color="auto"/>
        <w:left w:val="none" w:sz="0" w:space="0" w:color="auto"/>
        <w:bottom w:val="none" w:sz="0" w:space="0" w:color="auto"/>
        <w:right w:val="none" w:sz="0" w:space="0" w:color="auto"/>
      </w:divBdr>
    </w:div>
    <w:div w:id="196940343">
      <w:bodyDiv w:val="1"/>
      <w:marLeft w:val="0"/>
      <w:marRight w:val="0"/>
      <w:marTop w:val="0"/>
      <w:marBottom w:val="0"/>
      <w:divBdr>
        <w:top w:val="none" w:sz="0" w:space="0" w:color="auto"/>
        <w:left w:val="none" w:sz="0" w:space="0" w:color="auto"/>
        <w:bottom w:val="none" w:sz="0" w:space="0" w:color="auto"/>
        <w:right w:val="none" w:sz="0" w:space="0" w:color="auto"/>
      </w:divBdr>
    </w:div>
    <w:div w:id="353768385">
      <w:bodyDiv w:val="1"/>
      <w:marLeft w:val="0"/>
      <w:marRight w:val="0"/>
      <w:marTop w:val="0"/>
      <w:marBottom w:val="0"/>
      <w:divBdr>
        <w:top w:val="none" w:sz="0" w:space="0" w:color="auto"/>
        <w:left w:val="none" w:sz="0" w:space="0" w:color="auto"/>
        <w:bottom w:val="none" w:sz="0" w:space="0" w:color="auto"/>
        <w:right w:val="none" w:sz="0" w:space="0" w:color="auto"/>
      </w:divBdr>
    </w:div>
    <w:div w:id="500629674">
      <w:bodyDiv w:val="1"/>
      <w:marLeft w:val="0"/>
      <w:marRight w:val="0"/>
      <w:marTop w:val="0"/>
      <w:marBottom w:val="0"/>
      <w:divBdr>
        <w:top w:val="none" w:sz="0" w:space="0" w:color="auto"/>
        <w:left w:val="none" w:sz="0" w:space="0" w:color="auto"/>
        <w:bottom w:val="none" w:sz="0" w:space="0" w:color="auto"/>
        <w:right w:val="none" w:sz="0" w:space="0" w:color="auto"/>
      </w:divBdr>
    </w:div>
    <w:div w:id="571038417">
      <w:bodyDiv w:val="1"/>
      <w:marLeft w:val="0"/>
      <w:marRight w:val="0"/>
      <w:marTop w:val="0"/>
      <w:marBottom w:val="0"/>
      <w:divBdr>
        <w:top w:val="none" w:sz="0" w:space="0" w:color="auto"/>
        <w:left w:val="none" w:sz="0" w:space="0" w:color="auto"/>
        <w:bottom w:val="none" w:sz="0" w:space="0" w:color="auto"/>
        <w:right w:val="none" w:sz="0" w:space="0" w:color="auto"/>
      </w:divBdr>
    </w:div>
    <w:div w:id="620647081">
      <w:bodyDiv w:val="1"/>
      <w:marLeft w:val="0"/>
      <w:marRight w:val="0"/>
      <w:marTop w:val="0"/>
      <w:marBottom w:val="0"/>
      <w:divBdr>
        <w:top w:val="none" w:sz="0" w:space="0" w:color="auto"/>
        <w:left w:val="none" w:sz="0" w:space="0" w:color="auto"/>
        <w:bottom w:val="none" w:sz="0" w:space="0" w:color="auto"/>
        <w:right w:val="none" w:sz="0" w:space="0" w:color="auto"/>
      </w:divBdr>
    </w:div>
    <w:div w:id="741222383">
      <w:bodyDiv w:val="1"/>
      <w:marLeft w:val="0"/>
      <w:marRight w:val="0"/>
      <w:marTop w:val="0"/>
      <w:marBottom w:val="0"/>
      <w:divBdr>
        <w:top w:val="none" w:sz="0" w:space="0" w:color="auto"/>
        <w:left w:val="none" w:sz="0" w:space="0" w:color="auto"/>
        <w:bottom w:val="none" w:sz="0" w:space="0" w:color="auto"/>
        <w:right w:val="none" w:sz="0" w:space="0" w:color="auto"/>
      </w:divBdr>
    </w:div>
    <w:div w:id="992412537">
      <w:bodyDiv w:val="1"/>
      <w:marLeft w:val="0"/>
      <w:marRight w:val="0"/>
      <w:marTop w:val="0"/>
      <w:marBottom w:val="0"/>
      <w:divBdr>
        <w:top w:val="none" w:sz="0" w:space="0" w:color="auto"/>
        <w:left w:val="none" w:sz="0" w:space="0" w:color="auto"/>
        <w:bottom w:val="none" w:sz="0" w:space="0" w:color="auto"/>
        <w:right w:val="none" w:sz="0" w:space="0" w:color="auto"/>
      </w:divBdr>
    </w:div>
    <w:div w:id="1231842617">
      <w:bodyDiv w:val="1"/>
      <w:marLeft w:val="0"/>
      <w:marRight w:val="0"/>
      <w:marTop w:val="0"/>
      <w:marBottom w:val="0"/>
      <w:divBdr>
        <w:top w:val="none" w:sz="0" w:space="0" w:color="auto"/>
        <w:left w:val="none" w:sz="0" w:space="0" w:color="auto"/>
        <w:bottom w:val="none" w:sz="0" w:space="0" w:color="auto"/>
        <w:right w:val="none" w:sz="0" w:space="0" w:color="auto"/>
      </w:divBdr>
    </w:div>
    <w:div w:id="1369139845">
      <w:bodyDiv w:val="1"/>
      <w:marLeft w:val="0"/>
      <w:marRight w:val="0"/>
      <w:marTop w:val="0"/>
      <w:marBottom w:val="0"/>
      <w:divBdr>
        <w:top w:val="none" w:sz="0" w:space="0" w:color="auto"/>
        <w:left w:val="none" w:sz="0" w:space="0" w:color="auto"/>
        <w:bottom w:val="none" w:sz="0" w:space="0" w:color="auto"/>
        <w:right w:val="none" w:sz="0" w:space="0" w:color="auto"/>
      </w:divBdr>
    </w:div>
    <w:div w:id="1459757416">
      <w:bodyDiv w:val="1"/>
      <w:marLeft w:val="0"/>
      <w:marRight w:val="0"/>
      <w:marTop w:val="0"/>
      <w:marBottom w:val="0"/>
      <w:divBdr>
        <w:top w:val="none" w:sz="0" w:space="0" w:color="auto"/>
        <w:left w:val="none" w:sz="0" w:space="0" w:color="auto"/>
        <w:bottom w:val="none" w:sz="0" w:space="0" w:color="auto"/>
        <w:right w:val="none" w:sz="0" w:space="0" w:color="auto"/>
      </w:divBdr>
    </w:div>
    <w:div w:id="1488326652">
      <w:bodyDiv w:val="1"/>
      <w:marLeft w:val="0"/>
      <w:marRight w:val="0"/>
      <w:marTop w:val="0"/>
      <w:marBottom w:val="0"/>
      <w:divBdr>
        <w:top w:val="none" w:sz="0" w:space="0" w:color="auto"/>
        <w:left w:val="none" w:sz="0" w:space="0" w:color="auto"/>
        <w:bottom w:val="none" w:sz="0" w:space="0" w:color="auto"/>
        <w:right w:val="none" w:sz="0" w:space="0" w:color="auto"/>
      </w:divBdr>
    </w:div>
    <w:div w:id="1613710017">
      <w:bodyDiv w:val="1"/>
      <w:marLeft w:val="0"/>
      <w:marRight w:val="0"/>
      <w:marTop w:val="0"/>
      <w:marBottom w:val="0"/>
      <w:divBdr>
        <w:top w:val="none" w:sz="0" w:space="0" w:color="auto"/>
        <w:left w:val="none" w:sz="0" w:space="0" w:color="auto"/>
        <w:bottom w:val="none" w:sz="0" w:space="0" w:color="auto"/>
        <w:right w:val="none" w:sz="0" w:space="0" w:color="auto"/>
      </w:divBdr>
      <w:divsChild>
        <w:div w:id="383333229">
          <w:marLeft w:val="0"/>
          <w:marRight w:val="0"/>
          <w:marTop w:val="0"/>
          <w:marBottom w:val="0"/>
          <w:divBdr>
            <w:top w:val="none" w:sz="0" w:space="0" w:color="auto"/>
            <w:left w:val="none" w:sz="0" w:space="0" w:color="auto"/>
            <w:bottom w:val="none" w:sz="0" w:space="0" w:color="auto"/>
            <w:right w:val="none" w:sz="0" w:space="0" w:color="auto"/>
          </w:divBdr>
        </w:div>
        <w:div w:id="1550530576">
          <w:marLeft w:val="0"/>
          <w:marRight w:val="0"/>
          <w:marTop w:val="0"/>
          <w:marBottom w:val="0"/>
          <w:divBdr>
            <w:top w:val="none" w:sz="0" w:space="0" w:color="auto"/>
            <w:left w:val="none" w:sz="0" w:space="0" w:color="auto"/>
            <w:bottom w:val="none" w:sz="0" w:space="0" w:color="auto"/>
            <w:right w:val="none" w:sz="0" w:space="0" w:color="auto"/>
          </w:divBdr>
        </w:div>
        <w:div w:id="1745447250">
          <w:marLeft w:val="0"/>
          <w:marRight w:val="0"/>
          <w:marTop w:val="0"/>
          <w:marBottom w:val="0"/>
          <w:divBdr>
            <w:top w:val="none" w:sz="0" w:space="0" w:color="auto"/>
            <w:left w:val="none" w:sz="0" w:space="0" w:color="auto"/>
            <w:bottom w:val="none" w:sz="0" w:space="0" w:color="auto"/>
            <w:right w:val="none" w:sz="0" w:space="0" w:color="auto"/>
          </w:divBdr>
        </w:div>
        <w:div w:id="1816987581">
          <w:marLeft w:val="0"/>
          <w:marRight w:val="0"/>
          <w:marTop w:val="0"/>
          <w:marBottom w:val="0"/>
          <w:divBdr>
            <w:top w:val="none" w:sz="0" w:space="0" w:color="auto"/>
            <w:left w:val="none" w:sz="0" w:space="0" w:color="auto"/>
            <w:bottom w:val="none" w:sz="0" w:space="0" w:color="auto"/>
            <w:right w:val="none" w:sz="0" w:space="0" w:color="auto"/>
          </w:divBdr>
        </w:div>
        <w:div w:id="1833333854">
          <w:marLeft w:val="0"/>
          <w:marRight w:val="0"/>
          <w:marTop w:val="0"/>
          <w:marBottom w:val="0"/>
          <w:divBdr>
            <w:top w:val="none" w:sz="0" w:space="0" w:color="auto"/>
            <w:left w:val="none" w:sz="0" w:space="0" w:color="auto"/>
            <w:bottom w:val="none" w:sz="0" w:space="0" w:color="auto"/>
            <w:right w:val="none" w:sz="0" w:space="0" w:color="auto"/>
          </w:divBdr>
        </w:div>
        <w:div w:id="2027170868">
          <w:marLeft w:val="0"/>
          <w:marRight w:val="0"/>
          <w:marTop w:val="0"/>
          <w:marBottom w:val="0"/>
          <w:divBdr>
            <w:top w:val="none" w:sz="0" w:space="0" w:color="auto"/>
            <w:left w:val="none" w:sz="0" w:space="0" w:color="auto"/>
            <w:bottom w:val="none" w:sz="0" w:space="0" w:color="auto"/>
            <w:right w:val="none" w:sz="0" w:space="0" w:color="auto"/>
          </w:divBdr>
          <w:divsChild>
            <w:div w:id="16126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2144">
      <w:bodyDiv w:val="1"/>
      <w:marLeft w:val="0"/>
      <w:marRight w:val="0"/>
      <w:marTop w:val="0"/>
      <w:marBottom w:val="0"/>
      <w:divBdr>
        <w:top w:val="none" w:sz="0" w:space="0" w:color="auto"/>
        <w:left w:val="none" w:sz="0" w:space="0" w:color="auto"/>
        <w:bottom w:val="none" w:sz="0" w:space="0" w:color="auto"/>
        <w:right w:val="none" w:sz="0" w:space="0" w:color="auto"/>
      </w:divBdr>
      <w:divsChild>
        <w:div w:id="768892497">
          <w:marLeft w:val="0"/>
          <w:marRight w:val="0"/>
          <w:marTop w:val="0"/>
          <w:marBottom w:val="0"/>
          <w:divBdr>
            <w:top w:val="none" w:sz="0" w:space="0" w:color="auto"/>
            <w:left w:val="none" w:sz="0" w:space="0" w:color="auto"/>
            <w:bottom w:val="none" w:sz="0" w:space="0" w:color="auto"/>
            <w:right w:val="none" w:sz="0" w:space="0" w:color="auto"/>
          </w:divBdr>
        </w:div>
      </w:divsChild>
    </w:div>
    <w:div w:id="1892374715">
      <w:bodyDiv w:val="1"/>
      <w:marLeft w:val="0"/>
      <w:marRight w:val="0"/>
      <w:marTop w:val="0"/>
      <w:marBottom w:val="0"/>
      <w:divBdr>
        <w:top w:val="none" w:sz="0" w:space="0" w:color="auto"/>
        <w:left w:val="none" w:sz="0" w:space="0" w:color="auto"/>
        <w:bottom w:val="none" w:sz="0" w:space="0" w:color="auto"/>
        <w:right w:val="none" w:sz="0" w:space="0" w:color="auto"/>
      </w:divBdr>
      <w:divsChild>
        <w:div w:id="921917939">
          <w:marLeft w:val="0"/>
          <w:marRight w:val="0"/>
          <w:marTop w:val="0"/>
          <w:marBottom w:val="0"/>
          <w:divBdr>
            <w:top w:val="none" w:sz="0" w:space="0" w:color="auto"/>
            <w:left w:val="none" w:sz="0" w:space="0" w:color="auto"/>
            <w:bottom w:val="none" w:sz="0" w:space="0" w:color="auto"/>
            <w:right w:val="none" w:sz="0" w:space="0" w:color="auto"/>
          </w:divBdr>
        </w:div>
      </w:divsChild>
    </w:div>
    <w:div w:id="1909996489">
      <w:bodyDiv w:val="1"/>
      <w:marLeft w:val="0"/>
      <w:marRight w:val="0"/>
      <w:marTop w:val="0"/>
      <w:marBottom w:val="0"/>
      <w:divBdr>
        <w:top w:val="none" w:sz="0" w:space="0" w:color="auto"/>
        <w:left w:val="none" w:sz="0" w:space="0" w:color="auto"/>
        <w:bottom w:val="none" w:sz="0" w:space="0" w:color="auto"/>
        <w:right w:val="none" w:sz="0" w:space="0" w:color="auto"/>
      </w:divBdr>
    </w:div>
    <w:div w:id="2010328567">
      <w:bodyDiv w:val="1"/>
      <w:marLeft w:val="0"/>
      <w:marRight w:val="0"/>
      <w:marTop w:val="0"/>
      <w:marBottom w:val="0"/>
      <w:divBdr>
        <w:top w:val="none" w:sz="0" w:space="0" w:color="auto"/>
        <w:left w:val="none" w:sz="0" w:space="0" w:color="auto"/>
        <w:bottom w:val="none" w:sz="0" w:space="0" w:color="auto"/>
        <w:right w:val="none" w:sz="0" w:space="0" w:color="auto"/>
      </w:divBdr>
    </w:div>
    <w:div w:id="2069572113">
      <w:bodyDiv w:val="1"/>
      <w:marLeft w:val="0"/>
      <w:marRight w:val="0"/>
      <w:marTop w:val="0"/>
      <w:marBottom w:val="0"/>
      <w:divBdr>
        <w:top w:val="none" w:sz="0" w:space="0" w:color="auto"/>
        <w:left w:val="none" w:sz="0" w:space="0" w:color="auto"/>
        <w:bottom w:val="none" w:sz="0" w:space="0" w:color="auto"/>
        <w:right w:val="none" w:sz="0" w:space="0" w:color="auto"/>
      </w:divBdr>
    </w:div>
    <w:div w:id="207238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225F-FEFA-4D7C-B677-CB9580FB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10300</Words>
  <Characters>58716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ОО МО Матвеевский район</Company>
  <LinksUpToDate>false</LinksUpToDate>
  <CharactersWithSpaces>68879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Admin</cp:lastModifiedBy>
  <cp:revision>2</cp:revision>
  <cp:lastPrinted>2019-02-20T06:12:00Z</cp:lastPrinted>
  <dcterms:created xsi:type="dcterms:W3CDTF">2022-07-15T05:09:00Z</dcterms:created>
  <dcterms:modified xsi:type="dcterms:W3CDTF">2022-07-15T05:09:00Z</dcterms:modified>
</cp:coreProperties>
</file>