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A4" w:rsidRDefault="004B5726" w:rsidP="00F832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A4">
        <w:rPr>
          <w:rFonts w:ascii="Times New Roman" w:hAnsi="Times New Roman" w:cs="Times New Roman"/>
          <w:b/>
          <w:sz w:val="28"/>
          <w:szCs w:val="28"/>
        </w:rPr>
        <w:t xml:space="preserve">Возможности изменения практики педагогов Боготольского района </w:t>
      </w:r>
    </w:p>
    <w:p w:rsidR="004417E7" w:rsidRPr="00F832A4" w:rsidRDefault="004B5726" w:rsidP="00F832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A4">
        <w:rPr>
          <w:rFonts w:ascii="Times New Roman" w:hAnsi="Times New Roman" w:cs="Times New Roman"/>
          <w:b/>
          <w:sz w:val="28"/>
          <w:szCs w:val="28"/>
        </w:rPr>
        <w:t>по достижению школьниками планируемых результатов</w:t>
      </w:r>
    </w:p>
    <w:p w:rsidR="004B5726" w:rsidRPr="00F832A4" w:rsidRDefault="004B5726" w:rsidP="00F832A4">
      <w:pPr>
        <w:pStyle w:val="a4"/>
        <w:tabs>
          <w:tab w:val="center" w:pos="5233"/>
          <w:tab w:val="left" w:pos="692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32A4">
        <w:rPr>
          <w:rFonts w:ascii="Times New Roman" w:hAnsi="Times New Roman" w:cs="Times New Roman"/>
          <w:b/>
          <w:sz w:val="28"/>
          <w:szCs w:val="28"/>
          <w:u w:val="single"/>
        </w:rPr>
        <w:t>Оргпроект</w:t>
      </w:r>
      <w:proofErr w:type="spellEnd"/>
      <w:r w:rsidRPr="00F832A4">
        <w:rPr>
          <w:rFonts w:ascii="Times New Roman" w:hAnsi="Times New Roman" w:cs="Times New Roman"/>
          <w:b/>
          <w:sz w:val="28"/>
          <w:szCs w:val="28"/>
          <w:u w:val="single"/>
        </w:rPr>
        <w:t>, запуск</w:t>
      </w:r>
      <w:r w:rsidR="00F832A4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№1</w:t>
      </w:r>
    </w:p>
    <w:p w:rsidR="004B5726" w:rsidRPr="00F832A4" w:rsidRDefault="004B5726" w:rsidP="00F832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A4">
        <w:rPr>
          <w:rFonts w:ascii="Times New Roman" w:hAnsi="Times New Roman" w:cs="Times New Roman"/>
          <w:b/>
          <w:sz w:val="28"/>
          <w:szCs w:val="28"/>
        </w:rPr>
        <w:t>Сроки проведения: 11 января 2016 года</w:t>
      </w:r>
    </w:p>
    <w:p w:rsidR="004B5726" w:rsidRPr="00F832A4" w:rsidRDefault="004B5726" w:rsidP="00F832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A4">
        <w:rPr>
          <w:rFonts w:ascii="Times New Roman" w:hAnsi="Times New Roman" w:cs="Times New Roman"/>
          <w:b/>
          <w:sz w:val="28"/>
          <w:szCs w:val="28"/>
        </w:rPr>
        <w:t>Место проведения: МБОУ Боготольская СОШ</w:t>
      </w:r>
    </w:p>
    <w:p w:rsidR="00F832A4" w:rsidRDefault="00F832A4" w:rsidP="00F832A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5726" w:rsidRPr="00F832A4" w:rsidRDefault="004B5726" w:rsidP="00F832A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32A4">
        <w:rPr>
          <w:rFonts w:ascii="Times New Roman" w:hAnsi="Times New Roman" w:cs="Times New Roman"/>
          <w:b/>
          <w:sz w:val="28"/>
          <w:szCs w:val="28"/>
        </w:rPr>
        <w:t>Участники семинара:</w:t>
      </w:r>
    </w:p>
    <w:p w:rsidR="004B5726" w:rsidRPr="00F832A4" w:rsidRDefault="004B5726" w:rsidP="00F832A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F832A4">
        <w:rPr>
          <w:rFonts w:ascii="Times New Roman" w:hAnsi="Times New Roman" w:cs="Times New Roman"/>
          <w:sz w:val="28"/>
          <w:szCs w:val="28"/>
        </w:rPr>
        <w:t>- участники краевого проекта «Возможности изменения практики педагогов   по достижению гарантируемых планируемых результатов младших школьников» - кураторы проекта;</w:t>
      </w:r>
    </w:p>
    <w:p w:rsidR="004B5726" w:rsidRPr="00F832A4" w:rsidRDefault="004B5726" w:rsidP="00F832A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F832A4">
        <w:rPr>
          <w:rFonts w:ascii="Times New Roman" w:hAnsi="Times New Roman" w:cs="Times New Roman"/>
          <w:sz w:val="28"/>
          <w:szCs w:val="28"/>
        </w:rPr>
        <w:t>- руководители РМО учителей предметников;</w:t>
      </w:r>
    </w:p>
    <w:p w:rsidR="004B5726" w:rsidRPr="00F832A4" w:rsidRDefault="004B5726" w:rsidP="00F832A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F832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32A4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F832A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832A4">
        <w:rPr>
          <w:rFonts w:ascii="Times New Roman" w:hAnsi="Times New Roman" w:cs="Times New Roman"/>
          <w:sz w:val="28"/>
          <w:szCs w:val="28"/>
        </w:rPr>
        <w:t>иректоров</w:t>
      </w:r>
      <w:proofErr w:type="spellEnd"/>
      <w:r w:rsidRPr="00F832A4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B5726" w:rsidRPr="00F832A4" w:rsidRDefault="004B5726" w:rsidP="00F832A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32A4">
        <w:rPr>
          <w:rFonts w:ascii="Times New Roman" w:hAnsi="Times New Roman" w:cs="Times New Roman"/>
          <w:b/>
          <w:sz w:val="28"/>
          <w:szCs w:val="28"/>
        </w:rPr>
        <w:t>Задачи семинара:</w:t>
      </w:r>
    </w:p>
    <w:p w:rsidR="004B5726" w:rsidRPr="00F832A4" w:rsidRDefault="004B5726" w:rsidP="00F832A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F832A4">
        <w:rPr>
          <w:rFonts w:ascii="Times New Roman" w:hAnsi="Times New Roman" w:cs="Times New Roman"/>
          <w:sz w:val="28"/>
          <w:szCs w:val="28"/>
        </w:rPr>
        <w:t>- познакомить участников с проектом;</w:t>
      </w:r>
    </w:p>
    <w:p w:rsidR="004B5726" w:rsidRPr="00F832A4" w:rsidRDefault="004B5726" w:rsidP="00F832A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F832A4">
        <w:rPr>
          <w:rFonts w:ascii="Times New Roman" w:hAnsi="Times New Roman" w:cs="Times New Roman"/>
          <w:sz w:val="28"/>
          <w:szCs w:val="28"/>
        </w:rPr>
        <w:t>- организовать деятельность</w:t>
      </w:r>
      <w:r w:rsidR="001A1C9B" w:rsidRPr="00F832A4">
        <w:rPr>
          <w:rFonts w:ascii="Times New Roman" w:hAnsi="Times New Roman" w:cs="Times New Roman"/>
          <w:sz w:val="28"/>
          <w:szCs w:val="28"/>
        </w:rPr>
        <w:t xml:space="preserve"> педагогов по освоению способа </w:t>
      </w:r>
      <w:proofErr w:type="spellStart"/>
      <w:r w:rsidR="001A1C9B" w:rsidRPr="00F832A4">
        <w:rPr>
          <w:rFonts w:ascii="Times New Roman" w:hAnsi="Times New Roman" w:cs="Times New Roman"/>
          <w:sz w:val="28"/>
          <w:szCs w:val="28"/>
        </w:rPr>
        <w:t>операционализации</w:t>
      </w:r>
      <w:proofErr w:type="spellEnd"/>
      <w:r w:rsidR="001A1C9B" w:rsidRPr="00F832A4">
        <w:rPr>
          <w:rFonts w:ascii="Times New Roman" w:hAnsi="Times New Roman" w:cs="Times New Roman"/>
          <w:sz w:val="28"/>
          <w:szCs w:val="28"/>
        </w:rPr>
        <w:t xml:space="preserve">, планирования предметных и </w:t>
      </w:r>
      <w:proofErr w:type="spellStart"/>
      <w:r w:rsidR="001A1C9B" w:rsidRPr="00F832A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1A1C9B" w:rsidRPr="00F832A4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4417E7" w:rsidRPr="00F832A4" w:rsidRDefault="004417E7" w:rsidP="00F832A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F832A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4394"/>
        <w:gridCol w:w="2127"/>
      </w:tblGrid>
      <w:tr w:rsidR="00A6051E" w:rsidRPr="00F832A4" w:rsidTr="00F832A4">
        <w:tc>
          <w:tcPr>
            <w:tcW w:w="675" w:type="dxa"/>
          </w:tcPr>
          <w:p w:rsidR="004417E7" w:rsidRPr="00F832A4" w:rsidRDefault="004417E7" w:rsidP="00F832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4417E7" w:rsidRPr="00F832A4" w:rsidRDefault="00F832A4" w:rsidP="00F832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417E7" w:rsidRPr="00F832A4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1984" w:type="dxa"/>
          </w:tcPr>
          <w:p w:rsidR="004417E7" w:rsidRPr="00F832A4" w:rsidRDefault="004417E7" w:rsidP="00F832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394" w:type="dxa"/>
          </w:tcPr>
          <w:p w:rsidR="004417E7" w:rsidRPr="00F832A4" w:rsidRDefault="00F832A4" w:rsidP="00F832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417E7" w:rsidRPr="00F832A4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</w:t>
            </w:r>
          </w:p>
        </w:tc>
        <w:tc>
          <w:tcPr>
            <w:tcW w:w="2127" w:type="dxa"/>
          </w:tcPr>
          <w:p w:rsidR="004417E7" w:rsidRPr="00F832A4" w:rsidRDefault="00F832A4" w:rsidP="00F832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417E7" w:rsidRPr="00F832A4">
              <w:rPr>
                <w:rFonts w:ascii="Times New Roman" w:hAnsi="Times New Roman" w:cs="Times New Roman"/>
                <w:b/>
                <w:sz w:val="24"/>
                <w:szCs w:val="24"/>
              </w:rPr>
              <w:t>твественные</w:t>
            </w:r>
            <w:proofErr w:type="spellEnd"/>
          </w:p>
        </w:tc>
      </w:tr>
      <w:tr w:rsidR="00A6051E" w:rsidRPr="00F832A4" w:rsidTr="00F832A4">
        <w:tc>
          <w:tcPr>
            <w:tcW w:w="675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11.00- 11.15</w:t>
            </w:r>
          </w:p>
        </w:tc>
        <w:tc>
          <w:tcPr>
            <w:tcW w:w="1984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Общее заседание</w:t>
            </w:r>
          </w:p>
        </w:tc>
        <w:tc>
          <w:tcPr>
            <w:tcW w:w="4394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проектом. Цели, задачи семинара</w:t>
            </w:r>
          </w:p>
        </w:tc>
        <w:tc>
          <w:tcPr>
            <w:tcW w:w="2127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A6051E" w:rsidRPr="00F832A4" w:rsidTr="00F832A4">
        <w:tc>
          <w:tcPr>
            <w:tcW w:w="675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11.15-11.25</w:t>
            </w:r>
          </w:p>
        </w:tc>
        <w:tc>
          <w:tcPr>
            <w:tcW w:w="1984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94" w:type="dxa"/>
          </w:tcPr>
          <w:p w:rsidR="004417E7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Входная диагностическая работа по формулированию предметных и </w:t>
            </w: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(познавательных) результатов</w:t>
            </w:r>
          </w:p>
        </w:tc>
        <w:tc>
          <w:tcPr>
            <w:tcW w:w="2127" w:type="dxa"/>
          </w:tcPr>
          <w:p w:rsidR="004417E7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Никишина Н.В.</w:t>
            </w:r>
          </w:p>
        </w:tc>
      </w:tr>
      <w:tr w:rsidR="001F5A76" w:rsidRPr="00F832A4" w:rsidTr="00F832A4">
        <w:tc>
          <w:tcPr>
            <w:tcW w:w="675" w:type="dxa"/>
          </w:tcPr>
          <w:p w:rsidR="001D10DD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D10DD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984" w:type="dxa"/>
          </w:tcPr>
          <w:p w:rsidR="001D10DD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394" w:type="dxa"/>
          </w:tcPr>
          <w:p w:rsidR="001D10DD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Способ конкретизации образовательных результатов</w:t>
            </w:r>
          </w:p>
        </w:tc>
        <w:tc>
          <w:tcPr>
            <w:tcW w:w="2127" w:type="dxa"/>
          </w:tcPr>
          <w:p w:rsidR="001D10DD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Л.Ф</w:t>
            </w:r>
          </w:p>
        </w:tc>
      </w:tr>
      <w:tr w:rsidR="00A6051E" w:rsidRPr="00F832A4" w:rsidTr="00F832A4">
        <w:tc>
          <w:tcPr>
            <w:tcW w:w="675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984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394" w:type="dxa"/>
          </w:tcPr>
          <w:p w:rsidR="004417E7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освоения способа </w:t>
            </w: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операционализации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и </w:t>
            </w:r>
            <w:proofErr w:type="spellStart"/>
            <w:r w:rsidR="00F67617" w:rsidRPr="00F832A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F67617"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познавательных</w:t>
            </w:r>
            <w:r w:rsidR="00F67617" w:rsidRPr="00F832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2127" w:type="dxa"/>
          </w:tcPr>
          <w:p w:rsidR="004417E7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Бруштунова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1D10DD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Никишина Н.В.</w:t>
            </w:r>
          </w:p>
          <w:p w:rsidR="001D10DD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Попова А.В.</w:t>
            </w:r>
          </w:p>
          <w:p w:rsidR="001D10DD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Попельчик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  <w:p w:rsidR="001D10DD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A6051E" w:rsidRPr="00F832A4" w:rsidTr="00F832A4">
        <w:tc>
          <w:tcPr>
            <w:tcW w:w="675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12.15-12.35</w:t>
            </w:r>
          </w:p>
        </w:tc>
        <w:tc>
          <w:tcPr>
            <w:tcW w:w="1984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  <w:tc>
          <w:tcPr>
            <w:tcW w:w="4394" w:type="dxa"/>
          </w:tcPr>
          <w:p w:rsidR="004417E7" w:rsidRPr="00F832A4" w:rsidRDefault="001D10DD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в группе.</w:t>
            </w:r>
            <w:r w:rsidR="004244B4"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по освоению способа </w:t>
            </w:r>
            <w:proofErr w:type="spellStart"/>
            <w:r w:rsidR="004244B4" w:rsidRPr="00F832A4">
              <w:rPr>
                <w:rFonts w:ascii="Times New Roman" w:hAnsi="Times New Roman" w:cs="Times New Roman"/>
                <w:sz w:val="24"/>
                <w:szCs w:val="24"/>
              </w:rPr>
              <w:t>операционализац</w:t>
            </w:r>
            <w:bookmarkStart w:id="0" w:name="_GoBack"/>
            <w:bookmarkEnd w:id="0"/>
            <w:r w:rsidR="004244B4" w:rsidRPr="00F832A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2127" w:type="dxa"/>
          </w:tcPr>
          <w:p w:rsidR="004244B4" w:rsidRPr="00F832A4" w:rsidRDefault="004244B4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Бруштунова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4244B4" w:rsidRPr="00F832A4" w:rsidRDefault="004244B4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Никишина Н.В.</w:t>
            </w:r>
          </w:p>
          <w:p w:rsidR="004244B4" w:rsidRPr="00F832A4" w:rsidRDefault="004244B4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Попова А.В.</w:t>
            </w:r>
          </w:p>
          <w:p w:rsidR="004244B4" w:rsidRPr="00F832A4" w:rsidRDefault="004244B4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Попельчик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  <w:p w:rsidR="004417E7" w:rsidRPr="00F832A4" w:rsidRDefault="004244B4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A6051E" w:rsidRPr="00F832A4" w:rsidTr="00F832A4">
        <w:tc>
          <w:tcPr>
            <w:tcW w:w="675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12.35-12.40</w:t>
            </w:r>
          </w:p>
        </w:tc>
        <w:tc>
          <w:tcPr>
            <w:tcW w:w="1984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394" w:type="dxa"/>
          </w:tcPr>
          <w:p w:rsidR="004417E7" w:rsidRPr="00F832A4" w:rsidRDefault="00A6051E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Составление критериев для оценивания задания по планированию предметных и познавательных результатов</w:t>
            </w:r>
          </w:p>
        </w:tc>
        <w:tc>
          <w:tcPr>
            <w:tcW w:w="2127" w:type="dxa"/>
          </w:tcPr>
          <w:p w:rsidR="004417E7" w:rsidRPr="00F832A4" w:rsidRDefault="00A6051E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Никишина Н.В.</w:t>
            </w:r>
          </w:p>
        </w:tc>
      </w:tr>
      <w:tr w:rsidR="00A6051E" w:rsidRPr="00F832A4" w:rsidTr="00F832A4">
        <w:tc>
          <w:tcPr>
            <w:tcW w:w="675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12.40-12.55</w:t>
            </w:r>
          </w:p>
        </w:tc>
        <w:tc>
          <w:tcPr>
            <w:tcW w:w="1984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94" w:type="dxa"/>
          </w:tcPr>
          <w:p w:rsidR="004417E7" w:rsidRPr="00F832A4" w:rsidRDefault="00A6051E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1F5A76"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диагностического </w:t>
            </w: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 планированию предметных и </w:t>
            </w: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(познавательных) результатов в соответствии с темой урока.</w:t>
            </w:r>
          </w:p>
          <w:p w:rsidR="00A6051E" w:rsidRPr="00F832A4" w:rsidRDefault="00A6051E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Самооценка на основе коллективно составленных критериев</w:t>
            </w:r>
          </w:p>
        </w:tc>
        <w:tc>
          <w:tcPr>
            <w:tcW w:w="2127" w:type="dxa"/>
          </w:tcPr>
          <w:p w:rsidR="004417E7" w:rsidRPr="00F832A4" w:rsidRDefault="00A6051E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Никишина Н.В.</w:t>
            </w:r>
          </w:p>
        </w:tc>
      </w:tr>
      <w:tr w:rsidR="00A6051E" w:rsidRPr="00F832A4" w:rsidTr="00F832A4">
        <w:tc>
          <w:tcPr>
            <w:tcW w:w="675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417E7" w:rsidRPr="00F832A4" w:rsidRDefault="00F6761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12.55-13.15</w:t>
            </w:r>
          </w:p>
        </w:tc>
        <w:tc>
          <w:tcPr>
            <w:tcW w:w="1984" w:type="dxa"/>
          </w:tcPr>
          <w:p w:rsidR="004417E7" w:rsidRPr="00F832A4" w:rsidRDefault="004417E7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4394" w:type="dxa"/>
          </w:tcPr>
          <w:p w:rsidR="004417E7" w:rsidRPr="00F832A4" w:rsidRDefault="00A6051E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Итоговая рефлексия. Домашнее задание</w:t>
            </w:r>
          </w:p>
        </w:tc>
        <w:tc>
          <w:tcPr>
            <w:tcW w:w="2127" w:type="dxa"/>
          </w:tcPr>
          <w:p w:rsidR="001F5A76" w:rsidRPr="00F832A4" w:rsidRDefault="001F5A76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Бруштунова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1F5A76" w:rsidRPr="00F832A4" w:rsidRDefault="001F5A76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Никишина Н.В.</w:t>
            </w:r>
          </w:p>
          <w:p w:rsidR="001F5A76" w:rsidRPr="00F832A4" w:rsidRDefault="001F5A76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Попова А.В.</w:t>
            </w:r>
          </w:p>
          <w:p w:rsidR="001F5A76" w:rsidRPr="00F832A4" w:rsidRDefault="001F5A76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Попельчик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  <w:p w:rsidR="004417E7" w:rsidRPr="00F832A4" w:rsidRDefault="001F5A76" w:rsidP="00F8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F832A4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</w:tbl>
    <w:p w:rsidR="004B5726" w:rsidRPr="00F832A4" w:rsidRDefault="004B5726" w:rsidP="00F832A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B5726" w:rsidRPr="00F832A4" w:rsidSect="00F832A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726"/>
    <w:rsid w:val="001A1C9B"/>
    <w:rsid w:val="001D10DD"/>
    <w:rsid w:val="001F5A76"/>
    <w:rsid w:val="004244B4"/>
    <w:rsid w:val="004417E7"/>
    <w:rsid w:val="004B5726"/>
    <w:rsid w:val="007D3E2D"/>
    <w:rsid w:val="00986542"/>
    <w:rsid w:val="00A6051E"/>
    <w:rsid w:val="00F06308"/>
    <w:rsid w:val="00F67617"/>
    <w:rsid w:val="00F8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32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МКОУ_Александровская_СОШ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Irina</cp:lastModifiedBy>
  <cp:revision>3</cp:revision>
  <dcterms:created xsi:type="dcterms:W3CDTF">2016-01-20T06:49:00Z</dcterms:created>
  <dcterms:modified xsi:type="dcterms:W3CDTF">2016-01-26T02:37:00Z</dcterms:modified>
</cp:coreProperties>
</file>