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0F" w:rsidRPr="00C2740F" w:rsidRDefault="00C2740F" w:rsidP="00C2740F">
      <w:pPr>
        <w:spacing w:after="0" w:line="240" w:lineRule="auto"/>
        <w:ind w:left="963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740F">
        <w:rPr>
          <w:rFonts w:ascii="Times New Roman" w:eastAsia="Times New Roman" w:hAnsi="Times New Roman" w:cs="Times New Roman"/>
          <w:bCs/>
          <w:sz w:val="28"/>
          <w:szCs w:val="28"/>
        </w:rPr>
        <w:t>Приложение 1</w:t>
      </w:r>
    </w:p>
    <w:p w:rsidR="00C2740F" w:rsidRPr="00C2740F" w:rsidRDefault="00C2740F" w:rsidP="00C2740F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C2740F">
        <w:rPr>
          <w:rFonts w:ascii="Times New Roman" w:eastAsia="Times New Roman" w:hAnsi="Times New Roman" w:cs="Times New Roman"/>
          <w:sz w:val="28"/>
          <w:szCs w:val="28"/>
        </w:rPr>
        <w:t xml:space="preserve">к приказу Управления образования </w:t>
      </w:r>
    </w:p>
    <w:p w:rsidR="00C2740F" w:rsidRPr="00C2740F" w:rsidRDefault="00C2740F" w:rsidP="00C2740F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C2740F">
        <w:rPr>
          <w:rFonts w:ascii="Times New Roman" w:eastAsia="Times New Roman" w:hAnsi="Times New Roman" w:cs="Times New Roman"/>
          <w:sz w:val="28"/>
          <w:szCs w:val="28"/>
        </w:rPr>
        <w:t xml:space="preserve">от  «  » сентября 2019 г. № </w:t>
      </w:r>
    </w:p>
    <w:p w:rsidR="00C2740F" w:rsidRDefault="00C2740F" w:rsidP="003C7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740F" w:rsidRDefault="00C2740F" w:rsidP="003C7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11CA" w:rsidRPr="008C2C47" w:rsidRDefault="004C11CA" w:rsidP="003C7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C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9727D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4C11CA" w:rsidRPr="004029E4" w:rsidRDefault="004C11CA" w:rsidP="003C7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работы отдела методической, воспитательной и кадровой работы на 2019 – 2020 уч. год.</w:t>
      </w:r>
    </w:p>
    <w:p w:rsidR="004C11CA" w:rsidRPr="008C2C47" w:rsidRDefault="004C11CA" w:rsidP="003C70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11CA" w:rsidRPr="008C2C47" w:rsidRDefault="004C11CA" w:rsidP="003C7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C47">
        <w:rPr>
          <w:rFonts w:ascii="Times New Roman" w:eastAsia="Times New Roman" w:hAnsi="Times New Roman" w:cs="Times New Roman"/>
          <w:b/>
          <w:sz w:val="28"/>
          <w:szCs w:val="28"/>
        </w:rPr>
        <w:t>Методическая тема: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8C2C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Реализация стратегических направлений развития краевой системы образования в условиях деятельности муниципальной методической службы»</w:t>
      </w:r>
    </w:p>
    <w:p w:rsidR="004C11CA" w:rsidRPr="00602426" w:rsidRDefault="004C11CA" w:rsidP="003C70B3">
      <w:pPr>
        <w:shd w:val="clear" w:color="auto" w:fill="FFFFFF"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C11CA" w:rsidRDefault="004C11CA" w:rsidP="004C1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C47">
        <w:rPr>
          <w:rFonts w:ascii="Times New Roman" w:eastAsia="Times New Roman" w:hAnsi="Times New Roman" w:cs="Times New Roman"/>
          <w:b/>
          <w:sz w:val="28"/>
          <w:szCs w:val="28"/>
        </w:rPr>
        <w:t xml:space="preserve">  За</w:t>
      </w:r>
      <w:r w:rsidRPr="008C2C47">
        <w:rPr>
          <w:rFonts w:ascii="Times New Roman" w:hAnsi="Times New Roman" w:cs="Times New Roman"/>
          <w:b/>
          <w:sz w:val="28"/>
          <w:szCs w:val="28"/>
        </w:rPr>
        <w:t xml:space="preserve">дачи методической службы в </w:t>
      </w:r>
      <w:r w:rsidRPr="008C2C47">
        <w:rPr>
          <w:rFonts w:ascii="Times New Roman" w:eastAsia="Times New Roman" w:hAnsi="Times New Roman" w:cs="Times New Roman"/>
          <w:b/>
          <w:sz w:val="28"/>
          <w:szCs w:val="28"/>
        </w:rPr>
        <w:t>2019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- 2020 уч.</w:t>
      </w:r>
      <w:r w:rsidRPr="008C2C4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году: </w:t>
      </w:r>
    </w:p>
    <w:p w:rsidR="004C11CA" w:rsidRDefault="004C11CA" w:rsidP="004C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C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1.Определить меры ответственности муниципальной методической службы в реализации основных направлений региональных проектов: «Современная школа», «Успех каждого ребенка», «Поддержка семей, имеющих детей», « Учитель будущего», «Цифровая образовательная среда», «Молодые профессионалы».</w:t>
      </w:r>
    </w:p>
    <w:p w:rsidR="004C11CA" w:rsidRDefault="004C11CA" w:rsidP="004C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2.Конкретизировать задачи по выполнению планируемых результатов по основным направлениям региональных проектов.</w:t>
      </w:r>
    </w:p>
    <w:p w:rsidR="004C11CA" w:rsidRDefault="004C11CA" w:rsidP="004C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3.Согласовать способы достижения планируемых результатов по основным направлениям региональных проектов.</w:t>
      </w:r>
    </w:p>
    <w:p w:rsidR="003C70B3" w:rsidRDefault="003C70B3" w:rsidP="004C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0B3" w:rsidRDefault="003C70B3" w:rsidP="004C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0B3" w:rsidRDefault="003C70B3" w:rsidP="004C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0B3" w:rsidRDefault="003C70B3" w:rsidP="004C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0B3" w:rsidRDefault="003C70B3" w:rsidP="004C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0B3" w:rsidRDefault="003C70B3" w:rsidP="004C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0B3" w:rsidRDefault="003C70B3" w:rsidP="004C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0B3" w:rsidRDefault="003C70B3" w:rsidP="004C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0B3" w:rsidRDefault="003C70B3" w:rsidP="004C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0B3" w:rsidRDefault="003C70B3" w:rsidP="004C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0B3" w:rsidRDefault="003C70B3" w:rsidP="004C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0B3" w:rsidRDefault="003C70B3" w:rsidP="004C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1CA" w:rsidRDefault="004C11CA" w:rsidP="004C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04"/>
        <w:gridCol w:w="15"/>
        <w:gridCol w:w="469"/>
        <w:gridCol w:w="236"/>
        <w:gridCol w:w="1728"/>
        <w:gridCol w:w="402"/>
        <w:gridCol w:w="45"/>
        <w:gridCol w:w="5790"/>
        <w:gridCol w:w="600"/>
        <w:gridCol w:w="135"/>
        <w:gridCol w:w="1113"/>
        <w:gridCol w:w="627"/>
        <w:gridCol w:w="150"/>
        <w:gridCol w:w="1421"/>
      </w:tblGrid>
      <w:tr w:rsidR="004C11CA" w:rsidRPr="00C87985" w:rsidTr="00053198">
        <w:tc>
          <w:tcPr>
            <w:tcW w:w="14786" w:type="dxa"/>
            <w:gridSpan w:val="15"/>
          </w:tcPr>
          <w:p w:rsidR="004C11CA" w:rsidRPr="00C87985" w:rsidRDefault="004C11CA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985">
              <w:rPr>
                <w:rFonts w:ascii="Times New Roman" w:hAnsi="Times New Roman" w:cs="Times New Roman"/>
                <w:sz w:val="24"/>
                <w:szCs w:val="24"/>
              </w:rPr>
              <w:t>Краевой проект « Современная школа» Цель:</w:t>
            </w:r>
            <w:r w:rsidRPr="00C8798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C87985">
              <w:rPr>
                <w:rFonts w:ascii="Times New Roman" w:hAnsi="Times New Roman" w:cs="Times New Roman"/>
                <w:sz w:val="24"/>
                <w:szCs w:val="24"/>
              </w:rPr>
              <w:t>Внедрение на уровнях</w:t>
            </w:r>
            <w:r w:rsidR="0067235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общего,</w:t>
            </w:r>
            <w:r w:rsidRPr="00C87985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общего и среднего общего образования новых методов обучения и воспитания, образовательных технологий, обеспечивающих освоение </w:t>
            </w:r>
            <w:proofErr w:type="gramStart"/>
            <w:r w:rsidRPr="00C8798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87985">
              <w:rPr>
                <w:rFonts w:ascii="Times New Roman" w:hAnsi="Times New Roman" w:cs="Times New Roman"/>
                <w:sz w:val="24"/>
                <w:szCs w:val="24"/>
              </w:rPr>
              <w:t xml:space="preserve">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"Технология.</w:t>
            </w:r>
          </w:p>
        </w:tc>
      </w:tr>
      <w:tr w:rsidR="00053198" w:rsidRPr="00C87985" w:rsidTr="00E00E78">
        <w:tc>
          <w:tcPr>
            <w:tcW w:w="1951" w:type="dxa"/>
            <w:tcBorders>
              <w:right w:val="single" w:sz="4" w:space="0" w:color="auto"/>
            </w:tcBorders>
          </w:tcPr>
          <w:p w:rsidR="00B81A86" w:rsidRPr="00C87985" w:rsidRDefault="00B81A86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98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и задачи на федеральном уровне 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</w:tcBorders>
          </w:tcPr>
          <w:p w:rsidR="00B81A86" w:rsidRPr="00C87985" w:rsidRDefault="00B81A86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985">
              <w:rPr>
                <w:rFonts w:ascii="Times New Roman" w:hAnsi="Times New Roman" w:cs="Times New Roman"/>
                <w:sz w:val="24"/>
                <w:szCs w:val="24"/>
              </w:rPr>
              <w:t>Основные задачи на региональном уровне</w:t>
            </w:r>
          </w:p>
        </w:tc>
        <w:tc>
          <w:tcPr>
            <w:tcW w:w="8085" w:type="dxa"/>
            <w:gridSpan w:val="6"/>
            <w:tcBorders>
              <w:right w:val="single" w:sz="4" w:space="0" w:color="auto"/>
            </w:tcBorders>
          </w:tcPr>
          <w:p w:rsidR="00B81A86" w:rsidRPr="00C87985" w:rsidRDefault="00B81A86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985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на муниципальном уровне</w:t>
            </w:r>
          </w:p>
        </w:tc>
        <w:tc>
          <w:tcPr>
            <w:tcW w:w="2198" w:type="dxa"/>
            <w:gridSpan w:val="3"/>
            <w:tcBorders>
              <w:left w:val="single" w:sz="4" w:space="0" w:color="auto"/>
            </w:tcBorders>
          </w:tcPr>
          <w:p w:rsidR="00B81A86" w:rsidRPr="00C87985" w:rsidRDefault="00B81A86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985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реализации мероприятий на школьном уровне</w:t>
            </w:r>
          </w:p>
        </w:tc>
      </w:tr>
      <w:tr w:rsidR="00053198" w:rsidRPr="00FA41E8" w:rsidTr="00404F52">
        <w:trPr>
          <w:trHeight w:val="2967"/>
        </w:trPr>
        <w:tc>
          <w:tcPr>
            <w:tcW w:w="1951" w:type="dxa"/>
            <w:tcBorders>
              <w:right w:val="single" w:sz="4" w:space="0" w:color="auto"/>
            </w:tcBorders>
          </w:tcPr>
          <w:p w:rsidR="00B81A86" w:rsidRPr="00FA41E8" w:rsidRDefault="00B81A86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8">
              <w:rPr>
                <w:rFonts w:ascii="Times New Roman" w:hAnsi="Times New Roman" w:cs="Times New Roman"/>
                <w:sz w:val="24"/>
                <w:szCs w:val="24"/>
              </w:rPr>
              <w:t>1.Утверждение новых образовательных стандартов и</w:t>
            </w:r>
            <w:r w:rsidR="00404F52">
              <w:rPr>
                <w:rFonts w:ascii="Times New Roman" w:hAnsi="Times New Roman" w:cs="Times New Roman"/>
                <w:sz w:val="24"/>
                <w:szCs w:val="24"/>
              </w:rPr>
              <w:t xml:space="preserve"> одобрение</w:t>
            </w:r>
            <w:r w:rsidRPr="00FA41E8">
              <w:rPr>
                <w:rFonts w:ascii="Times New Roman" w:hAnsi="Times New Roman" w:cs="Times New Roman"/>
                <w:sz w:val="24"/>
                <w:szCs w:val="24"/>
              </w:rPr>
              <w:t xml:space="preserve"> новых примерных образовательных программ по различным предметам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</w:tcBorders>
          </w:tcPr>
          <w:p w:rsidR="00B81A86" w:rsidRPr="00FA41E8" w:rsidRDefault="00B81A86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6"/>
            <w:tcBorders>
              <w:right w:val="single" w:sz="4" w:space="0" w:color="auto"/>
            </w:tcBorders>
          </w:tcPr>
          <w:p w:rsidR="00B81A86" w:rsidRPr="00FA41E8" w:rsidRDefault="00404F52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Регулярно проводить ознакомление материалов на </w:t>
            </w:r>
            <w:r w:rsidR="00672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сайтах</w:t>
            </w:r>
            <w:r w:rsidR="00B81A86" w:rsidRPr="00FA41E8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просвещения РФ </w:t>
            </w:r>
            <w:hyperlink r:id="rId8" w:history="1">
              <w:r w:rsidR="00B81A86" w:rsidRPr="00FA41E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info@edu.gov.ru</w:t>
              </w:r>
            </w:hyperlink>
            <w:r w:rsidR="00B81A86"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B81A86" w:rsidRPr="00FA41E8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Красноярского края </w:t>
            </w:r>
            <w:hyperlink r:id="rId9" w:history="1">
              <w:r w:rsidR="00B81A86" w:rsidRPr="00FA41E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www.krao.ru</w:t>
              </w:r>
            </w:hyperlink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 w:rsidR="00B81A86" w:rsidRPr="00FA41E8">
              <w:rPr>
                <w:rFonts w:ascii="Times New Roman" w:hAnsi="Times New Roman" w:cs="Times New Roman"/>
                <w:sz w:val="24"/>
                <w:szCs w:val="24"/>
              </w:rPr>
              <w:t>ККИПК</w:t>
            </w:r>
            <w:r w:rsidR="00B81A86" w:rsidRPr="00FA41E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="00B81A86" w:rsidRPr="00FA41E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www.kipk.ru</w:t>
              </w:r>
            </w:hyperlink>
            <w:r w:rsidR="00B81A86"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краевого сообщества учителей предметников </w:t>
            </w:r>
            <w:proofErr w:type="spellStart"/>
            <w:r w:rsidR="00B81A86"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modle</w:t>
            </w:r>
            <w:proofErr w:type="spellEnd"/>
            <w:r w:rsidR="00B81A86"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B81A86"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kipk</w:t>
            </w:r>
            <w:proofErr w:type="spellEnd"/>
            <w:r w:rsidR="00B81A86"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B81A86"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r w:rsidR="00B81A86"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81A86"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058CA" w:rsidRDefault="00D058CA" w:rsidP="00CA0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CA" w:rsidRDefault="00D058CA" w:rsidP="00CA0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CA" w:rsidRDefault="00D058CA" w:rsidP="00CA0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CA" w:rsidRPr="00FA41E8" w:rsidRDefault="00D058CA" w:rsidP="00CA0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3"/>
            <w:tcBorders>
              <w:left w:val="single" w:sz="4" w:space="0" w:color="auto"/>
            </w:tcBorders>
          </w:tcPr>
          <w:p w:rsidR="00B81A86" w:rsidRPr="00FA41E8" w:rsidRDefault="00B81A86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8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  <w:r w:rsidR="00404F52">
              <w:rPr>
                <w:rFonts w:ascii="Times New Roman" w:hAnsi="Times New Roman" w:cs="Times New Roman"/>
                <w:sz w:val="24"/>
                <w:szCs w:val="24"/>
              </w:rPr>
              <w:t>, которые зарегистрированы на сетевых сообществах педагогов</w:t>
            </w:r>
            <w:r w:rsidRPr="00FA4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4F52"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modle</w:t>
            </w:r>
            <w:proofErr w:type="spellEnd"/>
            <w:r w:rsidR="00404F52"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404F52"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kipk</w:t>
            </w:r>
            <w:proofErr w:type="spellEnd"/>
            <w:r w:rsidR="00404F52"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404F52"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r w:rsidR="00404F52"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404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04F52"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04F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педагогов, чьи методические разработки выставлены на сайтах сетевых сообществ.</w:t>
            </w:r>
          </w:p>
        </w:tc>
      </w:tr>
      <w:tr w:rsidR="00E70CFA" w:rsidRPr="00FA41E8" w:rsidTr="00782961">
        <w:trPr>
          <w:trHeight w:val="1830"/>
        </w:trPr>
        <w:tc>
          <w:tcPr>
            <w:tcW w:w="2539" w:type="dxa"/>
            <w:gridSpan w:val="4"/>
            <w:vMerge w:val="restart"/>
            <w:tcBorders>
              <w:right w:val="nil"/>
            </w:tcBorders>
          </w:tcPr>
          <w:p w:rsidR="00E70CFA" w:rsidRPr="00FA41E8" w:rsidRDefault="009133D2" w:rsidP="00B81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70CFA" w:rsidRPr="00FA41E8">
              <w:rPr>
                <w:rFonts w:ascii="Times New Roman" w:hAnsi="Times New Roman" w:cs="Times New Roman"/>
                <w:sz w:val="24"/>
                <w:szCs w:val="24"/>
              </w:rPr>
              <w:t xml:space="preserve">Внедрить в Российские школы новые методы обучения и воспитания, современные </w:t>
            </w:r>
            <w:r w:rsidR="00E70CFA" w:rsidRPr="00FA4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технологии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auto"/>
            </w:tcBorders>
          </w:tcPr>
          <w:p w:rsidR="00E70CFA" w:rsidRPr="00FA41E8" w:rsidRDefault="00E70CFA" w:rsidP="00B81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tcBorders>
              <w:left w:val="single" w:sz="4" w:space="0" w:color="auto"/>
            </w:tcBorders>
          </w:tcPr>
          <w:p w:rsidR="00E70CFA" w:rsidRPr="00FA41E8" w:rsidRDefault="00E70CFA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8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1.Продолжить распространение эффективных практик обновления </w:t>
            </w:r>
            <w:r w:rsidRPr="00FA4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и технологий обучения в рамках регионального атласа образовательных практик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70CFA" w:rsidRPr="00FA41E8" w:rsidRDefault="00E70CFA" w:rsidP="004A1AEA">
            <w:pPr>
              <w:pStyle w:val="a7"/>
              <w:rPr>
                <w:rFonts w:ascii="Times New Roman" w:hAnsi="Times New Roman" w:cs="Times New Roman"/>
              </w:rPr>
            </w:pPr>
            <w:r w:rsidRPr="00FA41E8">
              <w:rPr>
                <w:rFonts w:ascii="Times New Roman" w:hAnsi="Times New Roman" w:cs="Times New Roman"/>
              </w:rPr>
              <w:lastRenderedPageBreak/>
              <w:t>1. Проведение разработческого семинара на базе Управления образования « Обобщение и оформление педагогического и управленческого опыта».</w:t>
            </w:r>
          </w:p>
        </w:tc>
        <w:tc>
          <w:tcPr>
            <w:tcW w:w="184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70CFA" w:rsidRPr="00FA41E8" w:rsidRDefault="00E70CFA" w:rsidP="004A1AEA">
            <w:pPr>
              <w:pStyle w:val="a7"/>
              <w:rPr>
                <w:rFonts w:ascii="Times New Roman" w:hAnsi="Times New Roman" w:cs="Times New Roman"/>
              </w:rPr>
            </w:pPr>
          </w:p>
          <w:p w:rsidR="00E70CFA" w:rsidRPr="00FA41E8" w:rsidRDefault="00E70CFA" w:rsidP="004A1AEA">
            <w:pPr>
              <w:pStyle w:val="a7"/>
              <w:rPr>
                <w:rFonts w:ascii="Times New Roman" w:hAnsi="Times New Roman" w:cs="Times New Roman"/>
              </w:rPr>
            </w:pPr>
          </w:p>
          <w:p w:rsidR="00E70CFA" w:rsidRPr="00FA41E8" w:rsidRDefault="00E70CFA" w:rsidP="004A1AEA">
            <w:pPr>
              <w:pStyle w:val="a7"/>
              <w:rPr>
                <w:rFonts w:ascii="Times New Roman" w:hAnsi="Times New Roman" w:cs="Times New Roman"/>
              </w:rPr>
            </w:pPr>
          </w:p>
          <w:p w:rsidR="00E70CFA" w:rsidRPr="00FA41E8" w:rsidRDefault="00E70CFA" w:rsidP="004A1AEA">
            <w:pPr>
              <w:pStyle w:val="a7"/>
              <w:rPr>
                <w:rFonts w:ascii="Times New Roman" w:hAnsi="Times New Roman" w:cs="Times New Roman"/>
              </w:rPr>
            </w:pPr>
            <w:r w:rsidRPr="00FA41E8">
              <w:rPr>
                <w:rFonts w:ascii="Times New Roman" w:hAnsi="Times New Roman" w:cs="Times New Roman"/>
              </w:rPr>
              <w:t>28 – 29 октября. Преподаватели ККИПК</w:t>
            </w:r>
          </w:p>
        </w:tc>
        <w:tc>
          <w:tcPr>
            <w:tcW w:w="219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70CFA" w:rsidRPr="00FA41E8" w:rsidRDefault="00E70CFA" w:rsidP="00FA41E8">
            <w:pPr>
              <w:pStyle w:val="a7"/>
              <w:rPr>
                <w:rFonts w:ascii="Times New Roman" w:hAnsi="Times New Roman" w:cs="Times New Roman"/>
              </w:rPr>
            </w:pPr>
            <w:r w:rsidRPr="00FA41E8">
              <w:rPr>
                <w:rFonts w:ascii="Times New Roman" w:hAnsi="Times New Roman" w:cs="Times New Roman"/>
              </w:rPr>
              <w:t>Количество педагогов участвующих  в семинаре</w:t>
            </w:r>
          </w:p>
        </w:tc>
      </w:tr>
      <w:tr w:rsidR="00E70CFA" w:rsidRPr="00FA41E8" w:rsidTr="00782961">
        <w:trPr>
          <w:trHeight w:val="3991"/>
        </w:trPr>
        <w:tc>
          <w:tcPr>
            <w:tcW w:w="2539" w:type="dxa"/>
            <w:gridSpan w:val="4"/>
            <w:vMerge/>
            <w:tcBorders>
              <w:right w:val="nil"/>
            </w:tcBorders>
          </w:tcPr>
          <w:p w:rsidR="00E70CFA" w:rsidRPr="00FA41E8" w:rsidRDefault="00E70CFA" w:rsidP="00B81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:rsidR="00E70CFA" w:rsidRPr="00FA41E8" w:rsidRDefault="00E70CFA" w:rsidP="00B81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</w:tcPr>
          <w:p w:rsidR="00E70CFA" w:rsidRPr="00FA41E8" w:rsidRDefault="00E70CFA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FA" w:rsidRDefault="00E70CFA" w:rsidP="004A1AEA">
            <w:pPr>
              <w:pStyle w:val="a7"/>
              <w:rPr>
                <w:rFonts w:ascii="Times New Roman" w:hAnsi="Times New Roman" w:cs="Times New Roman"/>
              </w:rPr>
            </w:pPr>
            <w:r w:rsidRPr="00FA41E8">
              <w:rPr>
                <w:rFonts w:ascii="Times New Roman" w:hAnsi="Times New Roman" w:cs="Times New Roman"/>
              </w:rPr>
              <w:t>2. Проведение муниципального фестиваля</w:t>
            </w:r>
            <w:r w:rsidR="006462D9">
              <w:rPr>
                <w:rFonts w:ascii="Times New Roman" w:hAnsi="Times New Roman" w:cs="Times New Roman"/>
              </w:rPr>
              <w:t xml:space="preserve">      </w:t>
            </w:r>
            <w:r w:rsidRPr="00FA41E8">
              <w:rPr>
                <w:rFonts w:ascii="Times New Roman" w:hAnsi="Times New Roman" w:cs="Times New Roman"/>
              </w:rPr>
              <w:t xml:space="preserve"> « Р</w:t>
            </w:r>
            <w:r w:rsidR="006462D9">
              <w:rPr>
                <w:rFonts w:ascii="Times New Roman" w:hAnsi="Times New Roman" w:cs="Times New Roman"/>
              </w:rPr>
              <w:t xml:space="preserve">еализация национального проекта </w:t>
            </w:r>
            <w:r w:rsidRPr="00FA41E8">
              <w:rPr>
                <w:rFonts w:ascii="Times New Roman" w:hAnsi="Times New Roman" w:cs="Times New Roman"/>
              </w:rPr>
              <w:t>«Образование» через педагогиче</w:t>
            </w:r>
            <w:r w:rsidR="0027610C">
              <w:rPr>
                <w:rFonts w:ascii="Times New Roman" w:hAnsi="Times New Roman" w:cs="Times New Roman"/>
              </w:rPr>
              <w:t>ские и управленческие практики»</w:t>
            </w:r>
            <w:r w:rsidR="0027610C" w:rsidRPr="00FA41E8">
              <w:rPr>
                <w:rFonts w:ascii="Times New Roman" w:hAnsi="Times New Roman" w:cs="Times New Roman"/>
              </w:rPr>
              <w:t xml:space="preserve"> </w:t>
            </w:r>
            <w:r w:rsidR="0027610C">
              <w:rPr>
                <w:rFonts w:ascii="Times New Roman" w:hAnsi="Times New Roman" w:cs="Times New Roman"/>
              </w:rPr>
              <w:t>с целью предварительного отбора практик для включения в РАОП.</w:t>
            </w:r>
          </w:p>
          <w:p w:rsidR="00E70CFA" w:rsidRDefault="00E70CFA" w:rsidP="004A1AE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Направления:</w:t>
            </w:r>
            <w:r w:rsidR="006462D9" w:rsidRPr="00FA41E8">
              <w:rPr>
                <w:rFonts w:ascii="Times New Roman" w:hAnsi="Times New Roman" w:cs="Times New Roman"/>
              </w:rPr>
              <w:t xml:space="preserve"> </w:t>
            </w:r>
          </w:p>
          <w:p w:rsidR="00E70CFA" w:rsidRDefault="00E70CFA" w:rsidP="004A1AE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C2525D">
              <w:rPr>
                <w:rFonts w:ascii="Times New Roman" w:hAnsi="Times New Roman" w:cs="Times New Roman"/>
              </w:rPr>
              <w:t>построение и развитие цифровой образовательной среды</w:t>
            </w:r>
            <w:r w:rsidR="00C75758">
              <w:rPr>
                <w:rFonts w:ascii="Times New Roman" w:hAnsi="Times New Roman" w:cs="Times New Roman"/>
              </w:rPr>
              <w:t xml:space="preserve"> ОУ</w:t>
            </w:r>
            <w:r w:rsidR="00C2525D">
              <w:rPr>
                <w:rFonts w:ascii="Times New Roman" w:hAnsi="Times New Roman" w:cs="Times New Roman"/>
              </w:rPr>
              <w:t>;</w:t>
            </w:r>
          </w:p>
          <w:p w:rsidR="00C2525D" w:rsidRDefault="00C2525D" w:rsidP="004A1AE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*использование новых педагогических технологий (в том числе онлайн технологий);</w:t>
            </w:r>
          </w:p>
          <w:p w:rsidR="00C2525D" w:rsidRDefault="00C2525D" w:rsidP="004A1AE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*формирование новых образовательных результатов (читательская, финансовая, математическая, естественно – научная грамотности);</w:t>
            </w:r>
          </w:p>
          <w:p w:rsidR="00C2525D" w:rsidRDefault="00C2525D" w:rsidP="004A1AE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*преподавание предметов в соответствии с обновленными </w:t>
            </w:r>
            <w:r w:rsidR="00F01A3F">
              <w:rPr>
                <w:rFonts w:ascii="Times New Roman" w:hAnsi="Times New Roman" w:cs="Times New Roman"/>
              </w:rPr>
              <w:t xml:space="preserve"> предметными концепциями (исто</w:t>
            </w:r>
            <w:r w:rsidR="00C75758">
              <w:rPr>
                <w:rFonts w:ascii="Times New Roman" w:hAnsi="Times New Roman" w:cs="Times New Roman"/>
              </w:rPr>
              <w:t>рия, обществознание, география);</w:t>
            </w:r>
            <w:r w:rsidR="00F01A3F">
              <w:rPr>
                <w:rFonts w:ascii="Times New Roman" w:hAnsi="Times New Roman" w:cs="Times New Roman"/>
              </w:rPr>
              <w:t xml:space="preserve"> </w:t>
            </w:r>
          </w:p>
          <w:p w:rsidR="00C75758" w:rsidRDefault="00C75758" w:rsidP="004A1AE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*формирование и сопровождение ИОП школьников.</w:t>
            </w:r>
          </w:p>
          <w:p w:rsidR="00472CEF" w:rsidRPr="00FA41E8" w:rsidRDefault="00472CEF" w:rsidP="004A1AE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FA" w:rsidRPr="00FA41E8" w:rsidRDefault="00E70CFA" w:rsidP="004A1AEA">
            <w:pPr>
              <w:pStyle w:val="a7"/>
              <w:rPr>
                <w:rFonts w:ascii="Times New Roman" w:hAnsi="Times New Roman" w:cs="Times New Roman"/>
              </w:rPr>
            </w:pPr>
            <w:r w:rsidRPr="00FA41E8">
              <w:rPr>
                <w:rFonts w:ascii="Times New Roman" w:hAnsi="Times New Roman" w:cs="Times New Roman"/>
              </w:rPr>
              <w:t>Декабрь 2019 года</w:t>
            </w:r>
            <w:r w:rsidR="00404F52">
              <w:rPr>
                <w:rFonts w:ascii="Times New Roman" w:hAnsi="Times New Roman" w:cs="Times New Roman"/>
              </w:rPr>
              <w:t xml:space="preserve"> на базе МКОУ Вагинской СОШ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CFA" w:rsidRDefault="00E70CFA" w:rsidP="004A1AE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1.Количество представленных на фестиваль практик.</w:t>
            </w:r>
          </w:p>
          <w:p w:rsidR="00E70CFA" w:rsidRDefault="00E70CFA" w:rsidP="004A1AE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2.Количество практик рекомендованных для оформления в региональный атлас образовательных практик.</w:t>
            </w:r>
          </w:p>
          <w:p w:rsidR="00C75758" w:rsidRPr="00FA41E8" w:rsidRDefault="00C75758" w:rsidP="004A1AE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0CFA" w:rsidRPr="00FA41E8" w:rsidTr="00782961">
        <w:trPr>
          <w:trHeight w:val="300"/>
        </w:trPr>
        <w:tc>
          <w:tcPr>
            <w:tcW w:w="2539" w:type="dxa"/>
            <w:gridSpan w:val="4"/>
            <w:vMerge/>
            <w:tcBorders>
              <w:right w:val="nil"/>
            </w:tcBorders>
          </w:tcPr>
          <w:p w:rsidR="00E70CFA" w:rsidRPr="00FA41E8" w:rsidRDefault="00E70CFA" w:rsidP="00B81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:rsidR="00E70CFA" w:rsidRPr="00FA41E8" w:rsidRDefault="00E70CFA" w:rsidP="00B81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</w:tcPr>
          <w:p w:rsidR="00E70CFA" w:rsidRPr="00FA41E8" w:rsidRDefault="00E70CFA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70CFA" w:rsidRPr="00FA41E8" w:rsidRDefault="00E70CFA" w:rsidP="00472CE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04F52">
              <w:rPr>
                <w:rFonts w:ascii="Times New Roman" w:hAnsi="Times New Roman" w:cs="Times New Roman"/>
              </w:rPr>
              <w:t xml:space="preserve">Индивидуальное </w:t>
            </w:r>
            <w:r w:rsidR="00472CEF">
              <w:rPr>
                <w:rFonts w:ascii="Times New Roman" w:hAnsi="Times New Roman" w:cs="Times New Roman"/>
              </w:rPr>
              <w:t xml:space="preserve"> сопровождение</w:t>
            </w:r>
            <w:r w:rsidR="00404F52">
              <w:rPr>
                <w:rFonts w:ascii="Times New Roman" w:hAnsi="Times New Roman" w:cs="Times New Roman"/>
              </w:rPr>
              <w:t xml:space="preserve"> методистами Управления образования</w:t>
            </w:r>
            <w:r w:rsidR="00472CEF">
              <w:rPr>
                <w:rFonts w:ascii="Times New Roman" w:hAnsi="Times New Roman" w:cs="Times New Roman"/>
              </w:rPr>
              <w:t xml:space="preserve"> практик </w:t>
            </w:r>
            <w:r w:rsidR="006462D9">
              <w:rPr>
                <w:rFonts w:ascii="Times New Roman" w:hAnsi="Times New Roman" w:cs="Times New Roman"/>
              </w:rPr>
              <w:t>претендующих на включение</w:t>
            </w:r>
            <w:r w:rsidR="00472CEF">
              <w:rPr>
                <w:rFonts w:ascii="Times New Roman" w:hAnsi="Times New Roman" w:cs="Times New Roman"/>
              </w:rPr>
              <w:t xml:space="preserve"> в региональный атлас образовательных практик.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70CFA" w:rsidRPr="00FA41E8" w:rsidRDefault="00142938" w:rsidP="004A1AE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– апрель 2020 года.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70CFA" w:rsidRDefault="00E70CFA" w:rsidP="004A1AE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70159" w:rsidRPr="00FA41E8" w:rsidTr="00782961">
        <w:tc>
          <w:tcPr>
            <w:tcW w:w="2539" w:type="dxa"/>
            <w:gridSpan w:val="4"/>
            <w:vMerge/>
            <w:tcBorders>
              <w:right w:val="nil"/>
            </w:tcBorders>
          </w:tcPr>
          <w:p w:rsidR="00E70159" w:rsidRPr="00FA41E8" w:rsidRDefault="00E70159" w:rsidP="00384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:rsidR="00E70159" w:rsidRPr="00FA41E8" w:rsidRDefault="00E701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</w:tcPr>
          <w:p w:rsidR="00E70159" w:rsidRPr="00FA41E8" w:rsidRDefault="00E701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right w:val="single" w:sz="4" w:space="0" w:color="auto"/>
            </w:tcBorders>
          </w:tcPr>
          <w:p w:rsidR="00E70159" w:rsidRPr="00FA41E8" w:rsidRDefault="00142938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Участие в краевом форуме управленческих и педагогических практик.</w:t>
            </w:r>
          </w:p>
        </w:tc>
        <w:tc>
          <w:tcPr>
            <w:tcW w:w="1848" w:type="dxa"/>
            <w:gridSpan w:val="3"/>
            <w:tcBorders>
              <w:right w:val="single" w:sz="4" w:space="0" w:color="auto"/>
            </w:tcBorders>
          </w:tcPr>
          <w:p w:rsidR="00E70159" w:rsidRPr="00FA41E8" w:rsidRDefault="00142938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 год ККИПК</w:t>
            </w:r>
          </w:p>
        </w:tc>
        <w:tc>
          <w:tcPr>
            <w:tcW w:w="2198" w:type="dxa"/>
            <w:gridSpan w:val="3"/>
            <w:tcBorders>
              <w:left w:val="single" w:sz="4" w:space="0" w:color="auto"/>
            </w:tcBorders>
          </w:tcPr>
          <w:p w:rsidR="00E70159" w:rsidRPr="0027610C" w:rsidRDefault="004B67E6" w:rsidP="008076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7610C" w:rsidRPr="0027610C">
              <w:rPr>
                <w:rFonts w:ascii="Times New Roman" w:hAnsi="Times New Roman" w:cs="Times New Roman"/>
              </w:rPr>
              <w:t>Количество практик</w:t>
            </w:r>
            <w:r>
              <w:rPr>
                <w:rFonts w:ascii="Times New Roman" w:hAnsi="Times New Roman" w:cs="Times New Roman"/>
              </w:rPr>
              <w:t xml:space="preserve"> помещенных</w:t>
            </w:r>
            <w:r w:rsidR="0027610C" w:rsidRPr="0027610C">
              <w:rPr>
                <w:rFonts w:ascii="Times New Roman" w:hAnsi="Times New Roman" w:cs="Times New Roman"/>
              </w:rPr>
              <w:t xml:space="preserve"> в РАОП</w:t>
            </w:r>
          </w:p>
        </w:tc>
      </w:tr>
      <w:tr w:rsidR="0082198F" w:rsidRPr="00FA41E8" w:rsidTr="00782961">
        <w:trPr>
          <w:trHeight w:val="2385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82198F" w:rsidRPr="00FA41E8" w:rsidRDefault="0082198F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 w:val="restart"/>
            <w:tcBorders>
              <w:left w:val="single" w:sz="4" w:space="0" w:color="auto"/>
            </w:tcBorders>
          </w:tcPr>
          <w:p w:rsidR="0082198F" w:rsidRPr="00FA41E8" w:rsidRDefault="0082198F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Для изменения содержания образования обеспечить переход на новые педагогические технологии, обеспечивающие достижения новых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результатов.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2198F" w:rsidRDefault="0082198F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82198F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</w:t>
            </w:r>
            <w:r w:rsidR="00772562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82198F">
              <w:rPr>
                <w:rFonts w:ascii="Times New Roman" w:hAnsi="Times New Roman" w:cs="Times New Roman"/>
                <w:sz w:val="24"/>
                <w:szCs w:val="24"/>
              </w:rPr>
              <w:t xml:space="preserve"> на базе Управления образования для зам. директоров по УР «Новые педагогические технологии</w:t>
            </w:r>
            <w:r w:rsidR="00772562">
              <w:rPr>
                <w:rFonts w:ascii="Times New Roman" w:hAnsi="Times New Roman" w:cs="Times New Roman"/>
                <w:sz w:val="24"/>
                <w:szCs w:val="24"/>
              </w:rPr>
              <w:t>: «Обучение через исследование», « Технология учебного проектирования», «Технология смешанного обучения»</w:t>
            </w:r>
            <w:r w:rsidRPr="0082198F">
              <w:rPr>
                <w:rFonts w:ascii="Times New Roman" w:hAnsi="Times New Roman" w:cs="Times New Roman"/>
                <w:sz w:val="24"/>
                <w:szCs w:val="24"/>
              </w:rPr>
              <w:t xml:space="preserve"> как одно из условий достижения новых образовательных результатов»</w:t>
            </w:r>
            <w:r w:rsidR="00251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1AA" w:rsidRDefault="002511AA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AA" w:rsidRDefault="002511AA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98F" w:rsidRPr="00FA41E8" w:rsidRDefault="0082198F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2198F" w:rsidRDefault="0008007C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82198F">
              <w:rPr>
                <w:rFonts w:ascii="Times New Roman" w:hAnsi="Times New Roman" w:cs="Times New Roman"/>
                <w:sz w:val="24"/>
                <w:szCs w:val="24"/>
              </w:rPr>
              <w:t xml:space="preserve"> 2019 года.</w:t>
            </w:r>
          </w:p>
          <w:p w:rsidR="0082198F" w:rsidRDefault="0082198F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Живоглядова О.Н.</w:t>
            </w:r>
          </w:p>
          <w:p w:rsidR="0082198F" w:rsidRDefault="0082198F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Свидрицкая О.В.</w:t>
            </w:r>
          </w:p>
          <w:p w:rsidR="00DF7CB6" w:rsidRPr="00FA41E8" w:rsidRDefault="00DF7CB6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Федченко С.А.</w:t>
            </w:r>
          </w:p>
        </w:tc>
        <w:tc>
          <w:tcPr>
            <w:tcW w:w="219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2198F" w:rsidRPr="0082198F" w:rsidRDefault="0008007C" w:rsidP="008076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Называю</w:t>
            </w:r>
            <w:r w:rsidR="00F65A3E">
              <w:rPr>
                <w:rFonts w:ascii="Times New Roman" w:hAnsi="Times New Roman" w:cs="Times New Roman"/>
                <w:sz w:val="20"/>
                <w:szCs w:val="20"/>
              </w:rPr>
              <w:t>т особенность каждой технологии. Что дает технология для учителя и ученика.</w:t>
            </w:r>
          </w:p>
        </w:tc>
      </w:tr>
      <w:tr w:rsidR="002511AA" w:rsidRPr="00FA41E8" w:rsidTr="00782961">
        <w:trPr>
          <w:trHeight w:val="2016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2511AA" w:rsidRPr="00FA41E8" w:rsidRDefault="002511AA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</w:tcBorders>
          </w:tcPr>
          <w:p w:rsidR="002511AA" w:rsidRDefault="002511AA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A" w:rsidRDefault="002511AA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2.Методический семинар №2 на базе Управления образования для зам. директоров по УР « Новые педагогические технологии: «Игровые технологии», « Технология перевернутого класса», « Современные онлайн – технологии»</w:t>
            </w:r>
          </w:p>
          <w:p w:rsidR="002511AA" w:rsidRDefault="002511AA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AA" w:rsidRDefault="002511AA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AA" w:rsidRDefault="002511AA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2019 года. Отв. Сурженко И.П., </w:t>
            </w:r>
            <w:r w:rsidR="00F65A3E">
              <w:rPr>
                <w:rFonts w:ascii="Times New Roman" w:hAnsi="Times New Roman" w:cs="Times New Roman"/>
                <w:sz w:val="24"/>
                <w:szCs w:val="24"/>
              </w:rPr>
              <w:t>Баранец И.О., Тимохина Т.В.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1AA" w:rsidRDefault="00F65A3E" w:rsidP="008076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A3E">
              <w:rPr>
                <w:rFonts w:ascii="Times New Roman" w:hAnsi="Times New Roman" w:cs="Times New Roman"/>
                <w:sz w:val="20"/>
                <w:szCs w:val="20"/>
              </w:rPr>
              <w:t>Называют особенность каждой технологии. Что дает технология для учителя и ученика</w:t>
            </w:r>
          </w:p>
        </w:tc>
      </w:tr>
      <w:tr w:rsidR="0082198F" w:rsidRPr="00FA41E8" w:rsidTr="00782961">
        <w:trPr>
          <w:trHeight w:val="3210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82198F" w:rsidRPr="00FA41E8" w:rsidRDefault="0082198F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</w:tcBorders>
          </w:tcPr>
          <w:p w:rsidR="0082198F" w:rsidRDefault="0082198F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8F" w:rsidRDefault="0008007C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511AA">
              <w:rPr>
                <w:rFonts w:ascii="Times New Roman" w:hAnsi="Times New Roman" w:cs="Times New Roman"/>
                <w:sz w:val="24"/>
                <w:szCs w:val="24"/>
              </w:rPr>
              <w:t>Освоение педагогами</w:t>
            </w:r>
            <w:r w:rsidR="00F65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1AA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</w:t>
            </w:r>
            <w:r w:rsidR="0082198F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F65A3E">
              <w:rPr>
                <w:rFonts w:ascii="Times New Roman" w:hAnsi="Times New Roman" w:cs="Times New Roman"/>
                <w:sz w:val="24"/>
                <w:szCs w:val="24"/>
              </w:rPr>
              <w:t>ехнологий</w:t>
            </w:r>
            <w:r w:rsidR="002511A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и воспитания через посещение курсовой переподготовки, участия в методических семинарах и т.д.</w:t>
            </w:r>
          </w:p>
          <w:p w:rsidR="0082198F" w:rsidRDefault="0082198F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*обучение через исследование;</w:t>
            </w:r>
          </w:p>
          <w:p w:rsidR="0082198F" w:rsidRDefault="0082198F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*технология учебного проектирования;</w:t>
            </w:r>
          </w:p>
          <w:p w:rsidR="0082198F" w:rsidRDefault="0082198F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*технология смешанного обучения;</w:t>
            </w:r>
          </w:p>
          <w:p w:rsidR="0082198F" w:rsidRDefault="0082198F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*игровые технологии;</w:t>
            </w:r>
          </w:p>
          <w:p w:rsidR="0082198F" w:rsidRDefault="0082198F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*технологии дистанционного и смешанного обучения;</w:t>
            </w:r>
          </w:p>
          <w:p w:rsidR="0082198F" w:rsidRDefault="0082198F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*современные онлайн – технологии;</w:t>
            </w:r>
          </w:p>
          <w:p w:rsidR="0082198F" w:rsidRDefault="0082198F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*технология перевернутого класса;</w:t>
            </w:r>
          </w:p>
          <w:p w:rsidR="0082198F" w:rsidRDefault="0082198F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8F" w:rsidRDefault="0082198F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98F" w:rsidRDefault="0082198F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педагогов:</w:t>
            </w:r>
          </w:p>
          <w:p w:rsidR="0082198F" w:rsidRDefault="0082198F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*называют технологии и объясняют их применение;</w:t>
            </w:r>
          </w:p>
          <w:p w:rsidR="0082198F" w:rsidRDefault="0082198F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*количество педагогов, которые прошли курсы повышения квалификации по одной из технологий;</w:t>
            </w:r>
          </w:p>
          <w:p w:rsidR="0082198F" w:rsidRDefault="0082198F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*к-во педагогов, которые применяют одну из технологий на практике.</w:t>
            </w:r>
          </w:p>
        </w:tc>
      </w:tr>
      <w:tr w:rsidR="00546389" w:rsidRPr="00FA41E8" w:rsidTr="00782961">
        <w:trPr>
          <w:trHeight w:val="1408"/>
        </w:trPr>
        <w:tc>
          <w:tcPr>
            <w:tcW w:w="1951" w:type="dxa"/>
            <w:tcBorders>
              <w:right w:val="single" w:sz="4" w:space="0" w:color="auto"/>
            </w:tcBorders>
          </w:tcPr>
          <w:p w:rsidR="00546389" w:rsidRPr="00FA41E8" w:rsidRDefault="0054638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auto"/>
            </w:tcBorders>
          </w:tcPr>
          <w:p w:rsidR="00546389" w:rsidRDefault="0054638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89" w:rsidRDefault="00F65A3E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7D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6F01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Предусмотреть в корпоративном заказе на повышение квалификации (2 раза в год ноябрь, май) курсы  по освоению новыми педагогическими технологиями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89" w:rsidRDefault="002A6F01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 года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 2020 года.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389" w:rsidRDefault="002A6F01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корпоративного заказа в ОУ.</w:t>
            </w:r>
          </w:p>
        </w:tc>
      </w:tr>
      <w:tr w:rsidR="008F5A59" w:rsidRPr="00FA41E8" w:rsidTr="00005B99">
        <w:trPr>
          <w:trHeight w:val="3964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8F5A59" w:rsidRPr="00FA41E8" w:rsidRDefault="008F5A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 w:val="restart"/>
            <w:tcBorders>
              <w:left w:val="single" w:sz="4" w:space="0" w:color="auto"/>
            </w:tcBorders>
          </w:tcPr>
          <w:p w:rsidR="008F5A59" w:rsidRDefault="008F5A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3.Обеспечение качества достижения новых образовательных результатов в школе: инструменты и механизмы управления</w:t>
            </w:r>
          </w:p>
          <w:p w:rsidR="004A4D32" w:rsidRDefault="004A4D32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D32" w:rsidRDefault="004A4D32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D32" w:rsidRDefault="004A4D32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D32" w:rsidRDefault="004A4D32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3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нового поколения учебно-методических материалов – системы заданий для 5-9-х классов – по математической грамотности, читательской грамотности, </w:t>
            </w:r>
            <w:proofErr w:type="gramStart"/>
            <w:r w:rsidRPr="004A4D32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4A4D3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грамотности, финансовой грамотности, креативному мышлению, глобальным компетенциям.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1.Организовать работу по вопросам формирования функциональной грамотности школьников, используя материалы КГКСУ « Центр оценки качества образования по итогам оценочных процедур»:</w:t>
            </w:r>
          </w:p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*читательская грамотность- 4класс;</w:t>
            </w:r>
          </w:p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*математическая грамотность – 6 класс</w:t>
            </w:r>
          </w:p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*естественнонаучная грамотность – 6 класс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9" w:rsidRDefault="008F5A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года. </w:t>
            </w:r>
            <w:r w:rsidR="00782961">
              <w:rPr>
                <w:rFonts w:ascii="Times New Roman" w:hAnsi="Times New Roman" w:cs="Times New Roman"/>
                <w:sz w:val="24"/>
                <w:szCs w:val="24"/>
              </w:rPr>
              <w:t xml:space="preserve">Ноябрь 2019 года, январь, март 2020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 и ШМО учителей предметников</w:t>
            </w:r>
            <w:r w:rsidR="0078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результатов по читательс</w:t>
            </w:r>
            <w:r w:rsidR="00782961">
              <w:rPr>
                <w:rFonts w:ascii="Times New Roman" w:hAnsi="Times New Roman" w:cs="Times New Roman"/>
                <w:sz w:val="20"/>
                <w:szCs w:val="20"/>
              </w:rPr>
              <w:t xml:space="preserve">кой грамотности учащихся 4, 6,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классов в районе</w:t>
            </w:r>
          </w:p>
        </w:tc>
      </w:tr>
      <w:tr w:rsidR="008F5A59" w:rsidRPr="00FA41E8" w:rsidTr="00782961">
        <w:trPr>
          <w:trHeight w:val="630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8F5A59" w:rsidRPr="00FA41E8" w:rsidRDefault="008F5A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</w:tcBorders>
          </w:tcPr>
          <w:p w:rsidR="008F5A59" w:rsidRDefault="008F5A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2.Разработать дорожные карты по развитию функциональной грамотности школьников.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9" w:rsidRDefault="008F5A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2019-2020 уч.года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Разработаны и утверждены дорожные карты. Апрель 2020 года.</w:t>
            </w:r>
          </w:p>
        </w:tc>
      </w:tr>
      <w:tr w:rsidR="00782961" w:rsidRPr="00FA41E8" w:rsidTr="00782961">
        <w:trPr>
          <w:trHeight w:val="2094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782961" w:rsidRPr="00FA41E8" w:rsidRDefault="00782961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</w:tcBorders>
          </w:tcPr>
          <w:p w:rsidR="00782961" w:rsidRDefault="00782961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82961" w:rsidRDefault="00782961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Укрупнять РМО учителей предметников по направлению – формирование функциональной грамотности школьников:</w:t>
            </w:r>
          </w:p>
          <w:p w:rsidR="00782961" w:rsidRDefault="00782961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(физика, химия, биология, география);</w:t>
            </w:r>
          </w:p>
          <w:p w:rsidR="00782961" w:rsidRDefault="00782961" w:rsidP="00E02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(история, обществознание.)</w:t>
            </w:r>
            <w:r w:rsidR="0082211F">
              <w:rPr>
                <w:rFonts w:ascii="Times New Roman" w:hAnsi="Times New Roman" w:cs="Times New Roman"/>
                <w:sz w:val="24"/>
                <w:szCs w:val="24"/>
              </w:rPr>
              <w:t>. Планы работ РМО будут представлены в приложении.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82961" w:rsidRDefault="00782961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2019 года. Планирование работы по формированию функциональной грамотности.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82961" w:rsidRDefault="00782961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Планы работ по формированию функциональной грамотности школьников по социальным, естественнонаучным, гуманитарным дисциплинам.</w:t>
            </w:r>
          </w:p>
        </w:tc>
      </w:tr>
      <w:tr w:rsidR="008F5A59" w:rsidRPr="00FA41E8" w:rsidTr="00782961">
        <w:trPr>
          <w:trHeight w:val="1185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8F5A59" w:rsidRPr="00FA41E8" w:rsidRDefault="008F5A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</w:tcBorders>
          </w:tcPr>
          <w:p w:rsidR="008F5A59" w:rsidRDefault="008F5A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9" w:rsidRPr="00782961" w:rsidRDefault="00782961" w:rsidP="0082198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4</w:t>
            </w:r>
            <w:r w:rsidR="008F5A59" w:rsidRPr="007829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.Создание творческих групп внутри РМО по практикам формирования читательской, математической</w:t>
            </w:r>
            <w:r w:rsidRPr="007829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естественнонаучной </w:t>
            </w:r>
            <w:r w:rsidR="008F5A59" w:rsidRPr="007829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финансовой грамотностям.</w:t>
            </w:r>
          </w:p>
          <w:p w:rsidR="008F5A59" w:rsidRPr="00782961" w:rsidRDefault="008F5A59" w:rsidP="0082198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9" w:rsidRPr="00782961" w:rsidRDefault="008F5A59" w:rsidP="0080768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29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Май 2020 год</w:t>
            </w:r>
          </w:p>
          <w:p w:rsidR="008F5A59" w:rsidRPr="00782961" w:rsidRDefault="008F5A59" w:rsidP="0080768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5A59" w:rsidRPr="00782961" w:rsidRDefault="008F5A59" w:rsidP="0080768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5A59" w:rsidRPr="00782961" w:rsidRDefault="008F5A59" w:rsidP="0080768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59" w:rsidRPr="00782961" w:rsidRDefault="008F5A59" w:rsidP="0082198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296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Обозначены практики по формированию функциональной грамотности.</w:t>
            </w:r>
          </w:p>
          <w:p w:rsidR="008F5A59" w:rsidRPr="00782961" w:rsidRDefault="008F5A59" w:rsidP="0082198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5A59" w:rsidRPr="00FA41E8" w:rsidTr="00782961">
        <w:trPr>
          <w:trHeight w:val="456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8F5A59" w:rsidRPr="00FA41E8" w:rsidRDefault="008F5A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</w:tcBorders>
          </w:tcPr>
          <w:p w:rsidR="008F5A59" w:rsidRDefault="008F5A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9" w:rsidRDefault="00782961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5.Планирование</w:t>
            </w:r>
            <w:r w:rsidR="008F5A59">
              <w:rPr>
                <w:rFonts w:ascii="Times New Roman" w:hAnsi="Times New Roman" w:cs="Times New Roman"/>
                <w:sz w:val="24"/>
                <w:szCs w:val="24"/>
              </w:rPr>
              <w:t xml:space="preserve"> курсовой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 педагогов и управленцев</w:t>
            </w:r>
            <w:r w:rsidR="008F5A59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 формирования функциональной грамотности школьников</w:t>
            </w:r>
            <w:r w:rsidR="005D67CF">
              <w:rPr>
                <w:rFonts w:ascii="Times New Roman" w:hAnsi="Times New Roman" w:cs="Times New Roman"/>
                <w:sz w:val="24"/>
                <w:szCs w:val="24"/>
              </w:rPr>
              <w:t>. Заявка 2 раза в год.</w:t>
            </w:r>
          </w:p>
          <w:p w:rsidR="00AB1CAF" w:rsidRDefault="00AB1CAF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6.Проведение курсов на базе Управления образования:</w:t>
            </w:r>
          </w:p>
          <w:p w:rsidR="00AB1CAF" w:rsidRDefault="00AB1CAF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«Секреты формирования читательской грамотности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уроках математики»</w:t>
            </w:r>
            <w:r w:rsidR="00293890">
              <w:rPr>
                <w:rFonts w:ascii="Times New Roman" w:hAnsi="Times New Roman" w:cs="Times New Roman"/>
                <w:sz w:val="24"/>
                <w:szCs w:val="24"/>
              </w:rPr>
              <w:t xml:space="preserve"> - 24 часа</w:t>
            </w:r>
          </w:p>
          <w:p w:rsidR="00293890" w:rsidRDefault="00293890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AF" w:rsidRDefault="00AB1CAF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293890">
              <w:rPr>
                <w:rFonts w:ascii="Times New Roman" w:hAnsi="Times New Roman" w:cs="Times New Roman"/>
                <w:sz w:val="24"/>
                <w:szCs w:val="24"/>
              </w:rPr>
              <w:t xml:space="preserve"> «Приемы формирования групп читательских умений» - 24 часа</w:t>
            </w:r>
          </w:p>
          <w:p w:rsidR="00C969F8" w:rsidRDefault="00C969F8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9F8" w:rsidRPr="00C969F8" w:rsidRDefault="00C969F8" w:rsidP="00C9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969F8">
              <w:rPr>
                <w:rFonts w:ascii="Times New Roman" w:hAnsi="Times New Roman" w:cs="Times New Roman"/>
                <w:sz w:val="24"/>
                <w:szCs w:val="24"/>
              </w:rPr>
              <w:t>«Формирование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читательской грамотности при изучении истории и обществознания» - 36 часов.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9" w:rsidRDefault="008F5A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AB1CAF" w:rsidRDefault="00AB1CAF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AF" w:rsidRDefault="00AB1CAF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AF" w:rsidRDefault="00AB1CAF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AF" w:rsidRDefault="00AB1CAF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AF" w:rsidRDefault="00AB1CAF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  <w:p w:rsidR="00C969F8" w:rsidRDefault="00C969F8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9F8" w:rsidRDefault="00C969F8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2020года</w:t>
            </w:r>
          </w:p>
          <w:p w:rsidR="00C969F8" w:rsidRDefault="00C969F8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9F8" w:rsidRDefault="00C969F8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9F8" w:rsidRDefault="00C969F8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 года.</w:t>
            </w:r>
          </w:p>
          <w:p w:rsidR="00293890" w:rsidRDefault="00293890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90" w:rsidRDefault="00293890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 прошедших курсовую переподготовку</w:t>
            </w:r>
            <w:r w:rsidR="005D67CF">
              <w:rPr>
                <w:rFonts w:ascii="Times New Roman" w:hAnsi="Times New Roman" w:cs="Times New Roman"/>
                <w:sz w:val="20"/>
                <w:szCs w:val="20"/>
              </w:rPr>
              <w:t xml:space="preserve"> по данному направлению</w:t>
            </w:r>
          </w:p>
          <w:p w:rsidR="00C969F8" w:rsidRDefault="00C969F8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9F8" w:rsidRDefault="00C969F8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Моделируют учебные ситуации по организации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 с различными текстами. Разрабатывают задания по формированию функциональной грамотности.</w:t>
            </w:r>
          </w:p>
        </w:tc>
      </w:tr>
      <w:tr w:rsidR="008F5A59" w:rsidRPr="00FA41E8" w:rsidTr="00782961">
        <w:trPr>
          <w:trHeight w:val="2085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8F5A59" w:rsidRPr="00FA41E8" w:rsidRDefault="008F5A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tcBorders>
              <w:left w:val="single" w:sz="4" w:space="0" w:color="auto"/>
            </w:tcBorders>
          </w:tcPr>
          <w:p w:rsidR="008F5A59" w:rsidRDefault="008F5A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9" w:rsidRDefault="00782961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Формирование</w:t>
            </w:r>
            <w:r w:rsidR="008F5A59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грамотности:</w:t>
            </w:r>
          </w:p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проведение в 2019-2020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чемпионата по финансовой грамотности среди учащихся старших классов Боготольского района;</w:t>
            </w:r>
          </w:p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*повышение квалификации педагогов, реализующих программы финансовой грамотности;</w:t>
            </w:r>
          </w:p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*участие педагогов и школьников в мероприятиях муниципального, регионального и федерального уровней</w:t>
            </w:r>
            <w:r w:rsidR="00005B99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59" w:rsidRDefault="008F5A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A59" w:rsidRDefault="008F5A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 года отв. Дорофеева А.С.</w:t>
            </w:r>
          </w:p>
          <w:p w:rsidR="008F5A59" w:rsidRDefault="008F5A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A59" w:rsidRDefault="008F5A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F5A59" w:rsidRDefault="008F5A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B99" w:rsidRDefault="00005B9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B99" w:rsidRDefault="00005B9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A59" w:rsidRDefault="008F5A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A59" w:rsidRDefault="008F5A5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школьников участвующих в чемпионате</w:t>
            </w:r>
          </w:p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победителей чемпионата</w:t>
            </w:r>
          </w:p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 прошедших курсовую переподготовку</w:t>
            </w:r>
          </w:p>
          <w:p w:rsidR="00005B99" w:rsidRDefault="00005B99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 педагогов и школьников участвующих в различных мероприятиях</w:t>
            </w:r>
          </w:p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A59" w:rsidRDefault="008F5A59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F01" w:rsidRPr="00FA41E8" w:rsidTr="00782961">
        <w:trPr>
          <w:trHeight w:val="1408"/>
        </w:trPr>
        <w:tc>
          <w:tcPr>
            <w:tcW w:w="1951" w:type="dxa"/>
            <w:tcBorders>
              <w:right w:val="single" w:sz="4" w:space="0" w:color="auto"/>
            </w:tcBorders>
          </w:tcPr>
          <w:p w:rsidR="002A6F01" w:rsidRPr="00FA41E8" w:rsidRDefault="002A6F01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auto"/>
            </w:tcBorders>
          </w:tcPr>
          <w:p w:rsidR="002A6F01" w:rsidRDefault="002A6F01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01" w:rsidRDefault="00005B99" w:rsidP="00005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4.Оформить</w:t>
            </w:r>
            <w:r w:rsidR="00E1208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12089">
              <w:rPr>
                <w:rFonts w:ascii="Times New Roman" w:hAnsi="Times New Roman" w:cs="Times New Roman"/>
                <w:sz w:val="24"/>
                <w:szCs w:val="24"/>
              </w:rPr>
              <w:t>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12089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читательской грамотности у учителей начальной школы. Опыт работы РМО учителей начальной школы представить для учителей предметников на педагогических чтениях «От практик к результатам»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01" w:rsidRDefault="00E12089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 года.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F01" w:rsidRDefault="00E00E78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Представлены практики на педагогических чтениях</w:t>
            </w:r>
          </w:p>
        </w:tc>
      </w:tr>
      <w:tr w:rsidR="00075B80" w:rsidRPr="00FA41E8" w:rsidTr="00782961">
        <w:trPr>
          <w:trHeight w:val="1408"/>
        </w:trPr>
        <w:tc>
          <w:tcPr>
            <w:tcW w:w="1951" w:type="dxa"/>
            <w:tcBorders>
              <w:right w:val="single" w:sz="4" w:space="0" w:color="auto"/>
            </w:tcBorders>
          </w:tcPr>
          <w:p w:rsidR="00075B80" w:rsidRPr="00FA41E8" w:rsidRDefault="00075B80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auto"/>
            </w:tcBorders>
          </w:tcPr>
          <w:p w:rsidR="00075B80" w:rsidRDefault="00075B80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80" w:rsidRDefault="00086D3A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5.Круглый стол для зам. директоров по УР «Как я работаю с результатами оценочных процедур</w:t>
            </w:r>
            <w:r w:rsidR="00E3691B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функциональной грамотности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36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80" w:rsidRDefault="00086D3A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 год.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B80" w:rsidRDefault="00086D3A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Управленческие практики</w:t>
            </w:r>
          </w:p>
        </w:tc>
      </w:tr>
      <w:tr w:rsidR="00075B80" w:rsidRPr="00FA41E8" w:rsidTr="00782961">
        <w:trPr>
          <w:trHeight w:val="1408"/>
        </w:trPr>
        <w:tc>
          <w:tcPr>
            <w:tcW w:w="1951" w:type="dxa"/>
            <w:tcBorders>
              <w:right w:val="single" w:sz="4" w:space="0" w:color="auto"/>
            </w:tcBorders>
          </w:tcPr>
          <w:p w:rsidR="00075B80" w:rsidRPr="00FA41E8" w:rsidRDefault="00075B80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auto"/>
            </w:tcBorders>
          </w:tcPr>
          <w:p w:rsidR="00075B80" w:rsidRDefault="00075B80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80" w:rsidRDefault="00086D3A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6.Собесодование с управленческими </w:t>
            </w:r>
            <w:r w:rsidR="000C0604">
              <w:rPr>
                <w:rFonts w:ascii="Times New Roman" w:hAnsi="Times New Roman" w:cs="Times New Roman"/>
                <w:sz w:val="24"/>
                <w:szCs w:val="24"/>
              </w:rPr>
              <w:t>командами  в конце учебного года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80" w:rsidRDefault="009D7D42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2020 года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B80" w:rsidRDefault="009D7D42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учреждений в районе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которых осуществляется работа с результатами оценочных процедур</w:t>
            </w:r>
          </w:p>
        </w:tc>
      </w:tr>
      <w:tr w:rsidR="00596D7E" w:rsidRPr="00FA41E8" w:rsidTr="00782961">
        <w:trPr>
          <w:trHeight w:val="1408"/>
        </w:trPr>
        <w:tc>
          <w:tcPr>
            <w:tcW w:w="1951" w:type="dxa"/>
            <w:tcBorders>
              <w:right w:val="single" w:sz="4" w:space="0" w:color="auto"/>
            </w:tcBorders>
          </w:tcPr>
          <w:p w:rsidR="00596D7E" w:rsidRPr="00FA41E8" w:rsidRDefault="00596D7E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auto"/>
            </w:tcBorders>
          </w:tcPr>
          <w:p w:rsidR="00596D7E" w:rsidRDefault="00596D7E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E" w:rsidRDefault="00596D7E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7.Переход к продуктивным формам методической работы</w:t>
            </w:r>
            <w:r w:rsidR="00B42ADC">
              <w:rPr>
                <w:rFonts w:ascii="Times New Roman" w:hAnsi="Times New Roman" w:cs="Times New Roman"/>
                <w:sz w:val="24"/>
                <w:szCs w:val="24"/>
              </w:rPr>
              <w:t xml:space="preserve"> с педагогическими и управленческими кадрами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школьном и муниципальном уровнях.</w:t>
            </w:r>
          </w:p>
          <w:p w:rsidR="00596D7E" w:rsidRDefault="00005B99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 №1</w:t>
            </w:r>
            <w:r w:rsidR="00596D7E">
              <w:rPr>
                <w:rFonts w:ascii="Times New Roman" w:hAnsi="Times New Roman" w:cs="Times New Roman"/>
                <w:sz w:val="24"/>
                <w:szCs w:val="24"/>
              </w:rPr>
              <w:t>« Продуктивные формы методической работы как необходимое условие для</w:t>
            </w:r>
            <w:r w:rsidR="00B42ADC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мотивации педагогических кадров»: «Ролевые игры». «Деловая игра».</w:t>
            </w:r>
          </w:p>
          <w:p w:rsidR="00B42ADC" w:rsidRDefault="00B42ADC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ADC" w:rsidRDefault="00B42ADC" w:rsidP="00B42A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№2. «Продуктивные формы методической работы как необходимое условие для работы с педагогическими кадрами»: «Методический ринг», «Дискуссия»</w:t>
            </w:r>
            <w:r w:rsidR="0082211F">
              <w:rPr>
                <w:rFonts w:ascii="Times New Roman" w:hAnsi="Times New Roman" w:cs="Times New Roman"/>
                <w:sz w:val="24"/>
                <w:szCs w:val="24"/>
              </w:rPr>
              <w:t>. «Педагогический совет»</w:t>
            </w:r>
          </w:p>
          <w:p w:rsidR="00B42ADC" w:rsidRDefault="00B42ADC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ADC" w:rsidRDefault="00B42ADC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ADC" w:rsidRDefault="00B42ADC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ADC" w:rsidRDefault="00B42ADC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ADC" w:rsidRDefault="00B42ADC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ADC" w:rsidRDefault="00B42ADC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ADC" w:rsidRDefault="00B42ADC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7E" w:rsidRDefault="00B42ADC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 года</w:t>
            </w:r>
          </w:p>
          <w:p w:rsidR="00B42ADC" w:rsidRDefault="00B42ADC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Шмарловская А.С., Куртова О.Я.</w:t>
            </w:r>
          </w:p>
          <w:p w:rsidR="0082211F" w:rsidRDefault="0082211F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1F" w:rsidRDefault="0082211F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1F" w:rsidRDefault="0082211F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1F" w:rsidRDefault="0082211F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 года</w:t>
            </w:r>
          </w:p>
          <w:p w:rsidR="0082211F" w:rsidRDefault="0082211F" w:rsidP="00807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И.В., Живоглядова О.Н., Свидрицкая О.Ю.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D7E" w:rsidRDefault="00596D7E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D32" w:rsidRDefault="004A4D32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*применяют в работе новые акт</w:t>
            </w:r>
            <w:r w:rsidR="00B42ADC">
              <w:rPr>
                <w:rFonts w:ascii="Times New Roman" w:hAnsi="Times New Roman" w:cs="Times New Roman"/>
                <w:sz w:val="20"/>
                <w:szCs w:val="20"/>
              </w:rPr>
              <w:t>ивные формы методической работы</w:t>
            </w:r>
            <w:r w:rsidR="00822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2ADC">
              <w:rPr>
                <w:rFonts w:ascii="Times New Roman" w:hAnsi="Times New Roman" w:cs="Times New Roman"/>
                <w:sz w:val="20"/>
                <w:szCs w:val="20"/>
              </w:rPr>
              <w:t>(через анализ методической работы)</w:t>
            </w:r>
          </w:p>
        </w:tc>
      </w:tr>
      <w:tr w:rsidR="000066AD" w:rsidRPr="00FA41E8" w:rsidTr="000066AD">
        <w:trPr>
          <w:trHeight w:val="983"/>
        </w:trPr>
        <w:tc>
          <w:tcPr>
            <w:tcW w:w="14786" w:type="dxa"/>
            <w:gridSpan w:val="15"/>
          </w:tcPr>
          <w:p w:rsidR="000066AD" w:rsidRDefault="000066AD" w:rsidP="0082198F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4F7FC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проект « Учитель будущего». Цель:</w:t>
            </w:r>
            <w:r>
              <w:rPr>
                <w:rFonts w:ascii="Arial" w:hAnsi="Arial" w:cs="Arial"/>
                <w:color w:val="212529"/>
                <w:shd w:val="clear" w:color="auto" w:fill="F4F7FC"/>
              </w:rPr>
              <w:t xml:space="preserve"> </w:t>
            </w:r>
            <w:r w:rsidRPr="000066AD">
              <w:rPr>
                <w:rFonts w:ascii="Times New Roman" w:hAnsi="Times New Roman" w:cs="Times New Roman"/>
                <w:color w:val="212529"/>
                <w:shd w:val="clear" w:color="auto" w:fill="F4F7FC"/>
              </w:rPr>
              <w:t>внедрение национальной системы профессионального роста педагогических работников, охватывающей не менее 50% учителей общеобразовательных организаций.</w:t>
            </w:r>
            <w:r w:rsidR="00F50A69">
              <w:rPr>
                <w:rFonts w:ascii="Times New Roman" w:hAnsi="Times New Roman" w:cs="Times New Roman"/>
                <w:color w:val="212529"/>
                <w:shd w:val="clear" w:color="auto" w:fill="F4F7FC"/>
              </w:rPr>
              <w:t xml:space="preserve"> Национальная система учительского роста – это </w:t>
            </w:r>
            <w:proofErr w:type="gramStart"/>
            <w:r w:rsidR="00F50A69">
              <w:rPr>
                <w:rFonts w:ascii="Times New Roman" w:hAnsi="Times New Roman" w:cs="Times New Roman"/>
                <w:color w:val="212529"/>
                <w:shd w:val="clear" w:color="auto" w:fill="F4F7FC"/>
              </w:rPr>
              <w:t>более усовершенствованная</w:t>
            </w:r>
            <w:proofErr w:type="gramEnd"/>
            <w:r w:rsidR="00F50A69">
              <w:rPr>
                <w:rFonts w:ascii="Times New Roman" w:hAnsi="Times New Roman" w:cs="Times New Roman"/>
                <w:color w:val="212529"/>
                <w:shd w:val="clear" w:color="auto" w:fill="F4F7FC"/>
              </w:rPr>
              <w:t xml:space="preserve"> форма аттестации учителей, которая должна более точно отображать качество преподавания и профессионализм специалистов в сфере образовательных услуг. НСУР включает:</w:t>
            </w:r>
          </w:p>
          <w:p w:rsidR="00F50A69" w:rsidRDefault="00F50A69" w:rsidP="0082198F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4F7FC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4F7FC"/>
              </w:rPr>
              <w:t>1.Уровневую систему оценивания профессиональной компетентности учителя;</w:t>
            </w:r>
          </w:p>
          <w:p w:rsidR="00F50A69" w:rsidRDefault="00F50A69" w:rsidP="0082198F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4F7FC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4F7FC"/>
              </w:rPr>
              <w:t>2. Индивидуальную программу повышения</w:t>
            </w:r>
            <w:r w:rsidR="008C7CA2">
              <w:rPr>
                <w:rFonts w:ascii="Times New Roman" w:hAnsi="Times New Roman" w:cs="Times New Roman"/>
                <w:color w:val="212529"/>
                <w:shd w:val="clear" w:color="auto" w:fill="F4F7FC"/>
              </w:rPr>
              <w:t xml:space="preserve"> квалификации;</w:t>
            </w:r>
          </w:p>
          <w:p w:rsidR="008C7CA2" w:rsidRPr="000066AD" w:rsidRDefault="008C7CA2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4F7FC"/>
              </w:rPr>
              <w:t>3.</w:t>
            </w:r>
            <w:r w:rsidR="00711901">
              <w:rPr>
                <w:rFonts w:ascii="Times New Roman" w:hAnsi="Times New Roman" w:cs="Times New Roman"/>
                <w:color w:val="212529"/>
                <w:shd w:val="clear" w:color="auto" w:fill="F4F7FC"/>
              </w:rPr>
              <w:t xml:space="preserve"> Детальную дифференциацию заработной платы </w:t>
            </w:r>
          </w:p>
        </w:tc>
      </w:tr>
      <w:tr w:rsidR="00C20362" w:rsidRPr="00FA41E8" w:rsidTr="00EB4692">
        <w:trPr>
          <w:trHeight w:val="1515"/>
        </w:trPr>
        <w:tc>
          <w:tcPr>
            <w:tcW w:w="2055" w:type="dxa"/>
            <w:gridSpan w:val="2"/>
            <w:vMerge w:val="restart"/>
            <w:tcBorders>
              <w:right w:val="single" w:sz="4" w:space="0" w:color="auto"/>
            </w:tcBorders>
          </w:tcPr>
          <w:p w:rsidR="00C20362" w:rsidRPr="000066AD" w:rsidRDefault="00C20362" w:rsidP="00006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1.Внедрить НСУР для 50% учителей ОУ</w:t>
            </w:r>
          </w:p>
        </w:tc>
        <w:tc>
          <w:tcPr>
            <w:tcW w:w="2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62" w:rsidRDefault="00C20362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1.Строительство 5 центров непрерывного повышения профессионального мастерства.</w:t>
            </w:r>
          </w:p>
          <w:p w:rsidR="00C20362" w:rsidRDefault="00C20362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62" w:rsidRDefault="00C20362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1.Методический семинар для зам. по УР «Национальная система учительского роста (НСУР): как мы к ней готовы». Единые оценочные процедуры.</w:t>
            </w:r>
          </w:p>
          <w:p w:rsidR="00C20362" w:rsidRDefault="00C20362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2" w:rsidRDefault="00C20362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2" w:rsidRDefault="00C20362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0362" w:rsidRPr="00C20362" w:rsidRDefault="00C20362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Декабрь 2019 года. Мартынова И.В. зам. по УР МКОУ Александровская СОШ.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</w:tcBorders>
          </w:tcPr>
          <w:p w:rsidR="00C20362" w:rsidRPr="00C20362" w:rsidRDefault="00C20362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2">
              <w:rPr>
                <w:rFonts w:ascii="Times New Roman" w:hAnsi="Times New Roman" w:cs="Times New Roman"/>
                <w:sz w:val="20"/>
                <w:szCs w:val="20"/>
              </w:rPr>
              <w:t xml:space="preserve">Знают, что такое </w:t>
            </w:r>
            <w:proofErr w:type="spellStart"/>
            <w:r w:rsidRPr="00C20362">
              <w:rPr>
                <w:rFonts w:ascii="Times New Roman" w:hAnsi="Times New Roman" w:cs="Times New Roman"/>
                <w:sz w:val="20"/>
                <w:szCs w:val="20"/>
              </w:rPr>
              <w:t>ЕФОМы</w:t>
            </w:r>
            <w:proofErr w:type="spellEnd"/>
            <w:r w:rsidRPr="00C2036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20362" w:rsidRPr="00C20362" w:rsidRDefault="00C20362" w:rsidP="007034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2">
              <w:rPr>
                <w:rFonts w:ascii="Times New Roman" w:hAnsi="Times New Roman" w:cs="Times New Roman"/>
                <w:sz w:val="20"/>
                <w:szCs w:val="20"/>
              </w:rPr>
              <w:t>*Предметные</w:t>
            </w:r>
          </w:p>
          <w:p w:rsidR="00C20362" w:rsidRPr="00C20362" w:rsidRDefault="00C20362" w:rsidP="007034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spellStart"/>
            <w:r w:rsidRPr="00C20362">
              <w:rPr>
                <w:rFonts w:ascii="Times New Roman" w:hAnsi="Times New Roman" w:cs="Times New Roman"/>
                <w:sz w:val="20"/>
                <w:szCs w:val="20"/>
              </w:rPr>
              <w:t>Психолго</w:t>
            </w:r>
            <w:proofErr w:type="spellEnd"/>
            <w:r w:rsidRPr="00C20362">
              <w:rPr>
                <w:rFonts w:ascii="Times New Roman" w:hAnsi="Times New Roman" w:cs="Times New Roman"/>
                <w:sz w:val="20"/>
                <w:szCs w:val="20"/>
              </w:rPr>
              <w:t xml:space="preserve"> – педагогические</w:t>
            </w:r>
          </w:p>
          <w:p w:rsidR="00C20362" w:rsidRPr="00C20362" w:rsidRDefault="00C20362" w:rsidP="007034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2">
              <w:rPr>
                <w:rFonts w:ascii="Times New Roman" w:hAnsi="Times New Roman" w:cs="Times New Roman"/>
                <w:sz w:val="20"/>
                <w:szCs w:val="20"/>
              </w:rPr>
              <w:t>*методические</w:t>
            </w:r>
          </w:p>
          <w:p w:rsidR="00C20362" w:rsidRPr="0070340E" w:rsidRDefault="00C20362" w:rsidP="0070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  <w:proofErr w:type="spellStart"/>
            <w:r w:rsidRPr="00C20362">
              <w:rPr>
                <w:rFonts w:ascii="Times New Roman" w:hAnsi="Times New Roman" w:cs="Times New Roman"/>
                <w:sz w:val="20"/>
                <w:szCs w:val="20"/>
              </w:rPr>
              <w:t>коммуникатив</w:t>
            </w:r>
            <w:proofErr w:type="spellEnd"/>
          </w:p>
        </w:tc>
      </w:tr>
      <w:tr w:rsidR="00C20362" w:rsidRPr="00FA41E8" w:rsidTr="00C20362">
        <w:trPr>
          <w:trHeight w:val="2334"/>
        </w:trPr>
        <w:tc>
          <w:tcPr>
            <w:tcW w:w="2055" w:type="dxa"/>
            <w:gridSpan w:val="2"/>
            <w:vMerge/>
            <w:tcBorders>
              <w:right w:val="single" w:sz="4" w:space="0" w:color="auto"/>
            </w:tcBorders>
          </w:tcPr>
          <w:p w:rsidR="00C20362" w:rsidRDefault="00C20362" w:rsidP="00006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62" w:rsidRDefault="00C20362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2.Строителство центра оценки квалификации.</w:t>
            </w:r>
          </w:p>
          <w:p w:rsidR="00C20362" w:rsidRDefault="00C20362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2" w:rsidRDefault="00C20362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2" w:rsidRDefault="00C20362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2" w:rsidRDefault="00C20362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2" w:rsidRDefault="00C20362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2" w:rsidRDefault="00C20362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3.Не менее 70% учителей в возрасте до 35 лет будут вовлечены в различные формы поддержки и сопровождения в первые три года работы.</w:t>
            </w:r>
          </w:p>
        </w:tc>
        <w:tc>
          <w:tcPr>
            <w:tcW w:w="6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62" w:rsidRDefault="00C20362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Разъяснительная работа о проведении процедур добровольной независимой оценки квалификации педагогических работников.</w:t>
            </w:r>
          </w:p>
          <w:p w:rsidR="00C20362" w:rsidRDefault="00C20362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3.Проведение информационно – разъяснительной работы  о создаваемых центрах.</w:t>
            </w:r>
          </w:p>
          <w:p w:rsidR="00C20362" w:rsidRDefault="00C20362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2" w:rsidRDefault="00C20362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2" w:rsidRDefault="00C20362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2" w:rsidRDefault="00C20362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362" w:rsidRDefault="00C20362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62" w:rsidRPr="00C20362" w:rsidRDefault="00C20362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0362" w:rsidRPr="00C20362" w:rsidRDefault="00C20362" w:rsidP="008219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0E" w:rsidRPr="00FA41E8" w:rsidTr="0070340E">
        <w:trPr>
          <w:trHeight w:val="423"/>
        </w:trPr>
        <w:tc>
          <w:tcPr>
            <w:tcW w:w="2055" w:type="dxa"/>
            <w:gridSpan w:val="2"/>
            <w:vMerge/>
            <w:tcBorders>
              <w:right w:val="single" w:sz="4" w:space="0" w:color="auto"/>
            </w:tcBorders>
          </w:tcPr>
          <w:p w:rsidR="0070340E" w:rsidRDefault="0070340E" w:rsidP="00006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40E" w:rsidRDefault="0070340E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D76" w:rsidRPr="00ED2D76" w:rsidRDefault="00C20362" w:rsidP="00ED2D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2D76" w:rsidRPr="00ED2D76">
              <w:rPr>
                <w:rFonts w:ascii="Times New Roman" w:hAnsi="Times New Roman" w:cs="Times New Roman"/>
                <w:sz w:val="24"/>
                <w:szCs w:val="24"/>
              </w:rPr>
              <w:t>Создать единое  сообщество молодых педагогов г. Боготола, Тюхтетского и Боготольского районов.</w:t>
            </w:r>
          </w:p>
          <w:p w:rsidR="00ED2D76" w:rsidRPr="00ED2D76" w:rsidRDefault="00C20362" w:rsidP="00ED2D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D2D76" w:rsidRPr="00ED2D76">
              <w:rPr>
                <w:rFonts w:ascii="Times New Roman" w:hAnsi="Times New Roman" w:cs="Times New Roman"/>
                <w:sz w:val="24"/>
                <w:szCs w:val="24"/>
              </w:rPr>
              <w:t>Знакомство с практиками работы Советов молодых педагогов на муниципальном уровне.</w:t>
            </w:r>
          </w:p>
          <w:p w:rsidR="0070340E" w:rsidRDefault="00C20362" w:rsidP="00ED2D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D2D76" w:rsidRPr="00ED2D76">
              <w:rPr>
                <w:rFonts w:ascii="Times New Roman" w:hAnsi="Times New Roman" w:cs="Times New Roman"/>
                <w:sz w:val="24"/>
                <w:szCs w:val="24"/>
              </w:rPr>
              <w:t>Разработать проект « Межмуниципальное молодежное педагогическое движение».</w:t>
            </w:r>
            <w:r w:rsidR="0082211F"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 с молодыми педагогами буде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представлен через приложение.</w:t>
            </w:r>
          </w:p>
          <w:p w:rsidR="00C20362" w:rsidRDefault="00C20362" w:rsidP="00ED2D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4.Внедрение методических рекомендаций </w:t>
            </w:r>
            <w:r w:rsidR="002F3927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просвещения России о поддержке и сопровождении педагогов до 35 лет. </w:t>
            </w:r>
          </w:p>
          <w:p w:rsidR="002F3927" w:rsidRDefault="002F3927" w:rsidP="00ED2D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5.Развитие наставничества в ОУ</w:t>
            </w:r>
            <w:r w:rsidR="00E66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40E" w:rsidRDefault="00ED2D76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0340E" w:rsidRDefault="00106254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молодых педагогов в ОУ, которые вовлечены в различные формы поддержки и наставничества.</w:t>
            </w:r>
          </w:p>
          <w:p w:rsidR="00106254" w:rsidRDefault="00106254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молодых педагогов, которые тали участниками летних школ, краевых педагогичес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ких игр.</w:t>
            </w:r>
          </w:p>
        </w:tc>
      </w:tr>
      <w:tr w:rsidR="000641C5" w:rsidRPr="00FA41E8" w:rsidTr="000641C5">
        <w:trPr>
          <w:trHeight w:val="360"/>
        </w:trPr>
        <w:tc>
          <w:tcPr>
            <w:tcW w:w="2055" w:type="dxa"/>
            <w:gridSpan w:val="2"/>
            <w:vMerge w:val="restart"/>
            <w:tcBorders>
              <w:right w:val="single" w:sz="4" w:space="0" w:color="auto"/>
            </w:tcBorders>
          </w:tcPr>
          <w:p w:rsidR="000641C5" w:rsidRDefault="000641C5" w:rsidP="00006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1C5" w:rsidRDefault="000641C5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4.Системная работа по непрерывному развитию профессионального мастерства педагогических работников и обновление программ повышения квалификации</w:t>
            </w:r>
          </w:p>
        </w:tc>
        <w:tc>
          <w:tcPr>
            <w:tcW w:w="64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C5" w:rsidRDefault="000641C5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Повышение квалификации педагогических работников на основе использования современных цифровых технологий:</w:t>
            </w:r>
          </w:p>
          <w:p w:rsidR="000641C5" w:rsidRDefault="000641C5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технология смешанного обучения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 ККИПК (заявочная компания);</w:t>
            </w:r>
          </w:p>
          <w:p w:rsidR="000641C5" w:rsidRDefault="000641C5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*цифровой стандарт учителя модуль №1 «Интерактивные инструменты». На базе Управления образования  - март 2020 год.</w:t>
            </w:r>
          </w:p>
          <w:p w:rsidR="000641C5" w:rsidRDefault="000641C5" w:rsidP="008219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Участие в деятельности профессиональных ассоциаций (</w:t>
            </w:r>
            <w:proofErr w:type="spellStart"/>
            <w:r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modle</w:t>
            </w:r>
            <w:proofErr w:type="spellEnd"/>
            <w:r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kipk</w:t>
            </w:r>
            <w:proofErr w:type="spellEnd"/>
            <w:r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r w:rsidRPr="00FA4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0641C5" w:rsidRDefault="000641C5" w:rsidP="008219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3.Участие в мероприятиях по обмену опытом, лучшими практиками</w:t>
            </w:r>
          </w:p>
          <w:p w:rsidR="00FB4A1D" w:rsidRDefault="00B44FDB" w:rsidP="008219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FB4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.Разработка перспективных планов курсовой подготовки педагогов в ОУ.</w:t>
            </w:r>
          </w:p>
          <w:p w:rsidR="00FB4A1D" w:rsidRDefault="00FB4A1D" w:rsidP="008219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B4A1D" w:rsidRDefault="00B44FDB" w:rsidP="008219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FB4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.Прое</w:t>
            </w:r>
            <w:r w:rsidR="00E66C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ктирование </w:t>
            </w:r>
            <w:r w:rsidR="00FB4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индивидуальных планов самообразования педагогов</w:t>
            </w:r>
            <w:r w:rsidR="00E66C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641C5" w:rsidRDefault="000641C5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C5" w:rsidRDefault="000641C5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2019 – 2020 уч. года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41C5" w:rsidRDefault="000641C5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педагогов прошедших обучение.</w:t>
            </w:r>
          </w:p>
          <w:p w:rsidR="000641C5" w:rsidRDefault="000641C5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C5" w:rsidRDefault="000641C5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C5" w:rsidRDefault="000641C5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педагогов представившие свои разработки на сайте</w:t>
            </w:r>
          </w:p>
          <w:p w:rsidR="00FB4A1D" w:rsidRDefault="00FB4A1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A1D" w:rsidRDefault="00FB4A1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ОУ перспективного плана</w:t>
            </w:r>
          </w:p>
        </w:tc>
      </w:tr>
      <w:tr w:rsidR="000641C5" w:rsidRPr="00FA41E8" w:rsidTr="00FB4A1D">
        <w:trPr>
          <w:trHeight w:val="2449"/>
        </w:trPr>
        <w:tc>
          <w:tcPr>
            <w:tcW w:w="2055" w:type="dxa"/>
            <w:gridSpan w:val="2"/>
            <w:vMerge/>
            <w:tcBorders>
              <w:right w:val="single" w:sz="4" w:space="0" w:color="auto"/>
            </w:tcBorders>
          </w:tcPr>
          <w:p w:rsidR="000641C5" w:rsidRDefault="000641C5" w:rsidP="00006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F2444" w:rsidRDefault="001F2444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444" w:rsidRPr="001F2444" w:rsidRDefault="001F2444" w:rsidP="001F2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C5" w:rsidRPr="001F2444" w:rsidRDefault="000641C5" w:rsidP="001F2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C5" w:rsidRDefault="000641C5" w:rsidP="008219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Проведение муниципальных этапов краевых конкурсов с обновленным содержанием:</w:t>
            </w:r>
          </w:p>
          <w:p w:rsidR="000641C5" w:rsidRDefault="000641C5" w:rsidP="008219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*«Учитель года» - январь 2020 год;</w:t>
            </w:r>
          </w:p>
          <w:p w:rsidR="000641C5" w:rsidRDefault="000641C5" w:rsidP="008219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* «Воспитатель года» - апрель 2020 год;</w:t>
            </w:r>
          </w:p>
          <w:p w:rsidR="000641C5" w:rsidRDefault="000641C5" w:rsidP="008219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* «Педагогический дебют» - апрель 2020 год.</w:t>
            </w:r>
          </w:p>
          <w:p w:rsidR="0085630A" w:rsidRDefault="0085630A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* «Салют победе!» - муниципальный фестиваль среди педагогических работников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1C5" w:rsidRDefault="000641C5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641C5" w:rsidRDefault="00FB4A1D" w:rsidP="00064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педагогов участников конкурса;</w:t>
            </w:r>
          </w:p>
          <w:p w:rsidR="00FB4A1D" w:rsidRPr="00FB4A1D" w:rsidRDefault="00FB4A1D" w:rsidP="00FB4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4A1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FB4A1D">
              <w:rPr>
                <w:rFonts w:ascii="Times New Roman" w:hAnsi="Times New Roman" w:cs="Times New Roman"/>
                <w:sz w:val="24"/>
                <w:szCs w:val="24"/>
              </w:rPr>
              <w:t xml:space="preserve"> во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конкурса.</w:t>
            </w:r>
          </w:p>
          <w:p w:rsidR="000641C5" w:rsidRPr="000641C5" w:rsidRDefault="000641C5" w:rsidP="00064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C5" w:rsidRPr="000641C5" w:rsidRDefault="000641C5" w:rsidP="00064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C5" w:rsidRPr="000641C5" w:rsidRDefault="000641C5" w:rsidP="00064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C5" w:rsidRPr="000641C5" w:rsidRDefault="000641C5" w:rsidP="00064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C5" w:rsidRDefault="000641C5" w:rsidP="000F2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A1D" w:rsidRPr="00FA41E8" w:rsidTr="00ED4CCB">
        <w:trPr>
          <w:trHeight w:val="983"/>
        </w:trPr>
        <w:tc>
          <w:tcPr>
            <w:tcW w:w="14786" w:type="dxa"/>
            <w:gridSpan w:val="15"/>
          </w:tcPr>
          <w:p w:rsidR="00FB4A1D" w:rsidRDefault="00FB4A1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проект « Цифровая образовательная среда»</w:t>
            </w:r>
            <w:r w:rsidRPr="00FB4A1D">
              <w:t xml:space="preserve"> </w:t>
            </w:r>
            <w:r w:rsidRPr="00FB4A1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еральной цифровой платформы.</w:t>
            </w:r>
          </w:p>
        </w:tc>
      </w:tr>
      <w:tr w:rsidR="00E81429" w:rsidRPr="00FA41E8" w:rsidTr="00E81429">
        <w:trPr>
          <w:trHeight w:val="983"/>
        </w:trPr>
        <w:tc>
          <w:tcPr>
            <w:tcW w:w="2070" w:type="dxa"/>
            <w:gridSpan w:val="3"/>
            <w:tcBorders>
              <w:right w:val="single" w:sz="4" w:space="0" w:color="auto"/>
            </w:tcBorders>
          </w:tcPr>
          <w:p w:rsidR="00E81429" w:rsidRPr="00F550C6" w:rsidRDefault="00F550C6" w:rsidP="00F55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F550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01FB" w:rsidRPr="00F550C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внедрения к 2024 году современной и безопасной цифровой образовательной среды»</w:t>
            </w:r>
          </w:p>
        </w:tc>
        <w:tc>
          <w:tcPr>
            <w:tcW w:w="28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57A74" w:rsidRDefault="00E57A74" w:rsidP="00E57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7A74">
              <w:rPr>
                <w:rFonts w:ascii="Times New Roman" w:hAnsi="Times New Roman" w:cs="Times New Roman"/>
                <w:sz w:val="24"/>
                <w:szCs w:val="24"/>
              </w:rPr>
              <w:t>Обеспечение высокоскоростным (100 и 50 Мбит/сек) Интернетом всех образовательных учре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ждений кр</w:t>
            </w:r>
            <w:r w:rsidR="00C44A9B">
              <w:rPr>
                <w:rFonts w:ascii="Times New Roman" w:hAnsi="Times New Roman" w:cs="Times New Roman"/>
                <w:sz w:val="24"/>
                <w:szCs w:val="24"/>
              </w:rPr>
              <w:t>ая.</w:t>
            </w:r>
          </w:p>
          <w:p w:rsidR="00E57A74" w:rsidRPr="00E57A74" w:rsidRDefault="00E57A74" w:rsidP="00E57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7A74">
              <w:rPr>
                <w:rFonts w:ascii="Times New Roman" w:hAnsi="Times New Roman" w:cs="Times New Roman"/>
                <w:sz w:val="24"/>
                <w:szCs w:val="24"/>
              </w:rPr>
              <w:t>Внедрение федеральной информационно-сервисной платформы цифровой образовательной среды</w:t>
            </w:r>
          </w:p>
          <w:p w:rsidR="00E57A74" w:rsidRPr="00E57A74" w:rsidRDefault="00E57A74" w:rsidP="00E57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7A74">
              <w:rPr>
                <w:rFonts w:ascii="Times New Roman" w:hAnsi="Times New Roman" w:cs="Times New Roman"/>
                <w:sz w:val="24"/>
                <w:szCs w:val="24"/>
              </w:rPr>
              <w:t>Разработка набора типовых информационных решений</w:t>
            </w:r>
          </w:p>
          <w:p w:rsidR="00E57A74" w:rsidRDefault="00E57A74" w:rsidP="00E57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7A74"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и внедрение </w:t>
            </w:r>
            <w:proofErr w:type="gramStart"/>
            <w:r w:rsidRPr="00E57A74">
              <w:rPr>
                <w:rFonts w:ascii="Times New Roman" w:hAnsi="Times New Roman" w:cs="Times New Roman"/>
                <w:sz w:val="24"/>
                <w:szCs w:val="24"/>
              </w:rPr>
              <w:t>цифровых</w:t>
            </w:r>
            <w:proofErr w:type="gramEnd"/>
            <w:r w:rsidRPr="00E57A74">
              <w:rPr>
                <w:rFonts w:ascii="Times New Roman" w:hAnsi="Times New Roman" w:cs="Times New Roman"/>
                <w:sz w:val="24"/>
                <w:szCs w:val="24"/>
              </w:rPr>
              <w:t xml:space="preserve"> УМК по математике, информатике, технологии;</w:t>
            </w:r>
          </w:p>
          <w:p w:rsidR="00C44A9B" w:rsidRDefault="00C44A9B" w:rsidP="00E57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5.Цифровые технологии в крае:</w:t>
            </w:r>
          </w:p>
          <w:p w:rsidR="00C44A9B" w:rsidRDefault="00C44A9B" w:rsidP="00E57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смешанное обучение в начальной школе</w:t>
            </w:r>
          </w:p>
          <w:p w:rsidR="00C44A9B" w:rsidRDefault="00C44A9B" w:rsidP="00E57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смешанное обучение в основной школе (по конкурсному отбору)</w:t>
            </w:r>
          </w:p>
          <w:p w:rsidR="00C44A9B" w:rsidRDefault="00C44A9B" w:rsidP="00E57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*Яндекс Учебник</w:t>
            </w:r>
          </w:p>
          <w:p w:rsidR="00C44A9B" w:rsidRPr="00C44A9B" w:rsidRDefault="00C44A9B" w:rsidP="00E57A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UCHi.RU</w:t>
            </w:r>
          </w:p>
          <w:p w:rsidR="00E81429" w:rsidRDefault="00E81429" w:rsidP="00E57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429" w:rsidRPr="001F2444" w:rsidRDefault="00C44A9B" w:rsidP="001F2444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444">
              <w:rPr>
                <w:rFonts w:ascii="Times New Roman" w:hAnsi="Times New Roman" w:cs="Times New Roman"/>
                <w:sz w:val="24"/>
                <w:szCs w:val="24"/>
              </w:rPr>
              <w:t>1.Обе</w:t>
            </w:r>
            <w:r w:rsidR="001F2444" w:rsidRPr="001F2444">
              <w:rPr>
                <w:rFonts w:ascii="Times New Roman" w:hAnsi="Times New Roman" w:cs="Times New Roman"/>
                <w:sz w:val="24"/>
                <w:szCs w:val="24"/>
              </w:rPr>
              <w:t>спечение высокоскоростным (</w:t>
            </w:r>
            <w:r w:rsidRPr="001F2444">
              <w:rPr>
                <w:rFonts w:ascii="Times New Roman" w:hAnsi="Times New Roman" w:cs="Times New Roman"/>
                <w:sz w:val="24"/>
                <w:szCs w:val="24"/>
              </w:rPr>
              <w:t>50 Мбит/сек)</w:t>
            </w:r>
            <w:r w:rsidR="001F2444" w:rsidRPr="001F2444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Интернетом 25%</w:t>
            </w:r>
            <w:r w:rsidRPr="001F244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</w:t>
            </w:r>
            <w:r w:rsidR="001F2444" w:rsidRPr="001F2444">
              <w:rPr>
                <w:rFonts w:ascii="Times New Roman" w:hAnsi="Times New Roman" w:cs="Times New Roman"/>
                <w:sz w:val="24"/>
                <w:szCs w:val="24"/>
              </w:rPr>
              <w:t>ждений района.</w:t>
            </w:r>
          </w:p>
          <w:p w:rsidR="001F2444" w:rsidRDefault="001F2444" w:rsidP="001F2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444" w:rsidRDefault="001F2444" w:rsidP="001F2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444" w:rsidRPr="001F2444" w:rsidRDefault="001F2444" w:rsidP="001F2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9B" w:rsidRDefault="00C44A9B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9B" w:rsidRDefault="00C44A9B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9B" w:rsidRDefault="00C44A9B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9B" w:rsidRDefault="00C44A9B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9B" w:rsidRDefault="00C44A9B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9B" w:rsidRDefault="00C44A9B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9B" w:rsidRDefault="00C44A9B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9B" w:rsidRDefault="00C44A9B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9B" w:rsidRDefault="00C44A9B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9B" w:rsidRDefault="00C44A9B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9B" w:rsidRDefault="00C44A9B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9B" w:rsidRDefault="00C44A9B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9B" w:rsidRDefault="00C44A9B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9B" w:rsidRDefault="00C44A9B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9B" w:rsidRDefault="001F2444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1.Создать условия для осуществления п</w:t>
            </w:r>
            <w:r w:rsidR="009A40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реподготовки </w:t>
            </w:r>
            <w:r w:rsidR="009A40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и руководящих кадров ОУ по технологиям цифровизации образования.</w:t>
            </w:r>
          </w:p>
          <w:p w:rsidR="00C44A9B" w:rsidRDefault="00C44A9B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9B" w:rsidRDefault="00C44A9B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9B" w:rsidRDefault="00C44A9B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9B" w:rsidRDefault="00C44A9B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A9B" w:rsidRDefault="00C44A9B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429" w:rsidRDefault="00E81429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E81429" w:rsidRDefault="00E81429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3D" w:rsidRDefault="009A403D" w:rsidP="00821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педагогов, которые прошли курсовую переподготовку по данному направлению</w:t>
            </w:r>
          </w:p>
          <w:p w:rsidR="009A403D" w:rsidRDefault="008A668F" w:rsidP="0008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ОУ, в образовательную программу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внедрены современные цифровые технологии</w:t>
            </w:r>
          </w:p>
        </w:tc>
      </w:tr>
    </w:tbl>
    <w:p w:rsidR="002E19CB" w:rsidRPr="00FA41E8" w:rsidRDefault="002E19CB">
      <w:pPr>
        <w:rPr>
          <w:rFonts w:ascii="Times New Roman" w:hAnsi="Times New Roman" w:cs="Times New Roman"/>
          <w:sz w:val="24"/>
          <w:szCs w:val="24"/>
        </w:rPr>
      </w:pPr>
    </w:p>
    <w:sectPr w:rsidR="002E19CB" w:rsidRPr="00FA41E8" w:rsidSect="003C70B3">
      <w:pgSz w:w="16838" w:h="11906" w:orient="landscape"/>
      <w:pgMar w:top="993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E1E" w:rsidRDefault="00E74E1E" w:rsidP="00B237AB">
      <w:pPr>
        <w:spacing w:after="0" w:line="240" w:lineRule="auto"/>
      </w:pPr>
      <w:r>
        <w:separator/>
      </w:r>
    </w:p>
  </w:endnote>
  <w:endnote w:type="continuationSeparator" w:id="0">
    <w:p w:rsidR="00E74E1E" w:rsidRDefault="00E74E1E" w:rsidP="00B23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E1E" w:rsidRDefault="00E74E1E" w:rsidP="00B237AB">
      <w:pPr>
        <w:spacing w:after="0" w:line="240" w:lineRule="auto"/>
      </w:pPr>
      <w:r>
        <w:separator/>
      </w:r>
    </w:p>
  </w:footnote>
  <w:footnote w:type="continuationSeparator" w:id="0">
    <w:p w:rsidR="00E74E1E" w:rsidRDefault="00E74E1E" w:rsidP="00B23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42D"/>
    <w:multiLevelType w:val="hybridMultilevel"/>
    <w:tmpl w:val="E8406D0E"/>
    <w:lvl w:ilvl="0" w:tplc="3056C804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103A"/>
    <w:multiLevelType w:val="hybridMultilevel"/>
    <w:tmpl w:val="EF180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05852"/>
    <w:multiLevelType w:val="hybridMultilevel"/>
    <w:tmpl w:val="1D92B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50331"/>
    <w:multiLevelType w:val="hybridMultilevel"/>
    <w:tmpl w:val="FB1E6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A7817"/>
    <w:multiLevelType w:val="hybridMultilevel"/>
    <w:tmpl w:val="5F4447B6"/>
    <w:lvl w:ilvl="0" w:tplc="3A146670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C2675"/>
    <w:multiLevelType w:val="hybridMultilevel"/>
    <w:tmpl w:val="AFA24A68"/>
    <w:lvl w:ilvl="0" w:tplc="AE56B87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12373"/>
    <w:multiLevelType w:val="hybridMultilevel"/>
    <w:tmpl w:val="DC3A3148"/>
    <w:lvl w:ilvl="0" w:tplc="132259D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C1A79"/>
    <w:multiLevelType w:val="hybridMultilevel"/>
    <w:tmpl w:val="4A82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CA"/>
    <w:rsid w:val="00005B99"/>
    <w:rsid w:val="000066AD"/>
    <w:rsid w:val="00053198"/>
    <w:rsid w:val="000641C5"/>
    <w:rsid w:val="00075B80"/>
    <w:rsid w:val="0008007C"/>
    <w:rsid w:val="00086667"/>
    <w:rsid w:val="00086D3A"/>
    <w:rsid w:val="0009098C"/>
    <w:rsid w:val="000B0CF7"/>
    <w:rsid w:val="000B6D00"/>
    <w:rsid w:val="000C0604"/>
    <w:rsid w:val="000C75F9"/>
    <w:rsid w:val="000E01FB"/>
    <w:rsid w:val="00106254"/>
    <w:rsid w:val="0012249E"/>
    <w:rsid w:val="001334D9"/>
    <w:rsid w:val="00142938"/>
    <w:rsid w:val="001622C0"/>
    <w:rsid w:val="00177D5A"/>
    <w:rsid w:val="001900A1"/>
    <w:rsid w:val="001A79DA"/>
    <w:rsid w:val="001F2444"/>
    <w:rsid w:val="00235D78"/>
    <w:rsid w:val="002511AA"/>
    <w:rsid w:val="0027610C"/>
    <w:rsid w:val="002806CA"/>
    <w:rsid w:val="00290F05"/>
    <w:rsid w:val="00293890"/>
    <w:rsid w:val="002A6F01"/>
    <w:rsid w:val="002C6661"/>
    <w:rsid w:val="002D3006"/>
    <w:rsid w:val="002E19CB"/>
    <w:rsid w:val="002F3927"/>
    <w:rsid w:val="002F414F"/>
    <w:rsid w:val="00302A99"/>
    <w:rsid w:val="00322D34"/>
    <w:rsid w:val="0034212F"/>
    <w:rsid w:val="003543A7"/>
    <w:rsid w:val="00361925"/>
    <w:rsid w:val="00384B4A"/>
    <w:rsid w:val="003900E3"/>
    <w:rsid w:val="003C70B3"/>
    <w:rsid w:val="003F2E45"/>
    <w:rsid w:val="00404F52"/>
    <w:rsid w:val="00407488"/>
    <w:rsid w:val="00437C3C"/>
    <w:rsid w:val="00472CEF"/>
    <w:rsid w:val="004A1AEA"/>
    <w:rsid w:val="004A4D32"/>
    <w:rsid w:val="004B67E6"/>
    <w:rsid w:val="004C0762"/>
    <w:rsid w:val="004C11CA"/>
    <w:rsid w:val="00520B6E"/>
    <w:rsid w:val="00534FBF"/>
    <w:rsid w:val="00537159"/>
    <w:rsid w:val="00546389"/>
    <w:rsid w:val="0057327C"/>
    <w:rsid w:val="00596D7E"/>
    <w:rsid w:val="005A5F6B"/>
    <w:rsid w:val="005D67CF"/>
    <w:rsid w:val="006462D9"/>
    <w:rsid w:val="0067137A"/>
    <w:rsid w:val="00672352"/>
    <w:rsid w:val="006A2017"/>
    <w:rsid w:val="006C51DB"/>
    <w:rsid w:val="006F1F82"/>
    <w:rsid w:val="0070340E"/>
    <w:rsid w:val="00711901"/>
    <w:rsid w:val="00714992"/>
    <w:rsid w:val="00736A94"/>
    <w:rsid w:val="00757013"/>
    <w:rsid w:val="007600D9"/>
    <w:rsid w:val="0076776D"/>
    <w:rsid w:val="00772562"/>
    <w:rsid w:val="0078215E"/>
    <w:rsid w:val="00782961"/>
    <w:rsid w:val="00790F49"/>
    <w:rsid w:val="0079345F"/>
    <w:rsid w:val="0079674B"/>
    <w:rsid w:val="0082198F"/>
    <w:rsid w:val="0082211F"/>
    <w:rsid w:val="00827D37"/>
    <w:rsid w:val="0085630A"/>
    <w:rsid w:val="008A668F"/>
    <w:rsid w:val="008C784D"/>
    <w:rsid w:val="008C7CA2"/>
    <w:rsid w:val="008D1C42"/>
    <w:rsid w:val="008D56C3"/>
    <w:rsid w:val="008F5A59"/>
    <w:rsid w:val="009006D7"/>
    <w:rsid w:val="009133D2"/>
    <w:rsid w:val="0093515C"/>
    <w:rsid w:val="00967B00"/>
    <w:rsid w:val="009727DD"/>
    <w:rsid w:val="00992605"/>
    <w:rsid w:val="009A403D"/>
    <w:rsid w:val="009D7D42"/>
    <w:rsid w:val="00A000E1"/>
    <w:rsid w:val="00A0272A"/>
    <w:rsid w:val="00A11919"/>
    <w:rsid w:val="00A53676"/>
    <w:rsid w:val="00A67E57"/>
    <w:rsid w:val="00A72C8B"/>
    <w:rsid w:val="00AA7FB6"/>
    <w:rsid w:val="00AB1CAF"/>
    <w:rsid w:val="00AC10E5"/>
    <w:rsid w:val="00AE5E5F"/>
    <w:rsid w:val="00B117A9"/>
    <w:rsid w:val="00B237AB"/>
    <w:rsid w:val="00B41444"/>
    <w:rsid w:val="00B42ADC"/>
    <w:rsid w:val="00B44FDB"/>
    <w:rsid w:val="00B7256D"/>
    <w:rsid w:val="00B81A86"/>
    <w:rsid w:val="00BA519A"/>
    <w:rsid w:val="00BD3F7B"/>
    <w:rsid w:val="00BE0523"/>
    <w:rsid w:val="00C17FB8"/>
    <w:rsid w:val="00C20362"/>
    <w:rsid w:val="00C2525D"/>
    <w:rsid w:val="00C2740F"/>
    <w:rsid w:val="00C44A9B"/>
    <w:rsid w:val="00C459EB"/>
    <w:rsid w:val="00C573F1"/>
    <w:rsid w:val="00C75758"/>
    <w:rsid w:val="00C75EBD"/>
    <w:rsid w:val="00C87985"/>
    <w:rsid w:val="00C969F8"/>
    <w:rsid w:val="00CA04D5"/>
    <w:rsid w:val="00CB2B5B"/>
    <w:rsid w:val="00CB7044"/>
    <w:rsid w:val="00CF0902"/>
    <w:rsid w:val="00D058CA"/>
    <w:rsid w:val="00D874E1"/>
    <w:rsid w:val="00D93770"/>
    <w:rsid w:val="00DC5857"/>
    <w:rsid w:val="00DF123F"/>
    <w:rsid w:val="00DF7CB6"/>
    <w:rsid w:val="00E00E78"/>
    <w:rsid w:val="00E02030"/>
    <w:rsid w:val="00E12089"/>
    <w:rsid w:val="00E3691B"/>
    <w:rsid w:val="00E57A74"/>
    <w:rsid w:val="00E66CB4"/>
    <w:rsid w:val="00E70159"/>
    <w:rsid w:val="00E70CFA"/>
    <w:rsid w:val="00E74E1E"/>
    <w:rsid w:val="00E81429"/>
    <w:rsid w:val="00ED2D76"/>
    <w:rsid w:val="00EE4E3C"/>
    <w:rsid w:val="00F01A3F"/>
    <w:rsid w:val="00F0518E"/>
    <w:rsid w:val="00F34BEE"/>
    <w:rsid w:val="00F50A69"/>
    <w:rsid w:val="00F50F0E"/>
    <w:rsid w:val="00F550C6"/>
    <w:rsid w:val="00F65A3E"/>
    <w:rsid w:val="00F902F2"/>
    <w:rsid w:val="00FA41E8"/>
    <w:rsid w:val="00FB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8F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11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2E4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3F2E45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B6D00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4A1AEA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4B67E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23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37AB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B23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37A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8F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11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2E4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3F2E45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B6D00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4A1AEA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4B67E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23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37AB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B23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37A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du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p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11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Luba</cp:lastModifiedBy>
  <cp:revision>106</cp:revision>
  <dcterms:created xsi:type="dcterms:W3CDTF">2019-09-06T05:19:00Z</dcterms:created>
  <dcterms:modified xsi:type="dcterms:W3CDTF">2019-10-10T02:25:00Z</dcterms:modified>
</cp:coreProperties>
</file>