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РОДИТЕЛЯМ О СТАНДАРТЕ ДОШКОЛЬНОГО ОБРАЗОВАНИЯ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  и должно регламентироваться  федеральным государственным образовательным стандартом. Такой стандарт утвержден и введен в действие с 1 января 2014 г. приказом Минобрнауки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30384).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Примечание. В соответствии с законом об образовании произошло  изменение названия:  дошкольное образовательное учреждение  теперь   образовательная организация.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 образования (далее —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>) создан впервые в российской истории.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 - 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совокупность обязательных требований к  структуре Программы и ее объему,  условиям реализации и результатам освоения Программы.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На основе стандарта разрабатываются 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требования к структуре, содержанию и объему Программы.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Так,  определено, что Программа  разрабатывается   и   утверждается     Организацией самостоятельно.  Организация сама  определяет   продолжительность пребывания детей, режим работы,     предельную наполняемость групп. Программа должна учитывать возрастные и индивидуальные особенности детей. Её содержание должно  обеспечивать  развитие   личности, мотивации  и  способностей  детей  в  различных  видах     деятельности и охватывать следующие направления  развития  и  образования  детей  (образовательные области):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познавательное развитие;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7214">
        <w:rPr>
          <w:rFonts w:ascii="Times New Roman" w:hAnsi="Times New Roman" w:cs="Times New Roman"/>
          <w:sz w:val="28"/>
          <w:szCs w:val="28"/>
        </w:rPr>
        <w:t>Программа должна состоять из обязательной части и  части,   формируемой участниками   образовательных   отношений (педагогами и родителями (законными представителями).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 Рекомендуемое соотношение соответственно:  60% и  40%.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lastRenderedPageBreak/>
        <w:t>Обязательная часть может разрабатываться самостоятельно или используется примерная программа.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Требования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 условиям  реализации  Программы  исходят из того, что эти условия должны  обеспечивать     полноценное развитие личности детей в сферах социально-коммуникативного, познавательного,  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 к себе и к другим людям.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Исходя из этого, сформулированы требования к развивающей предметно-пространственной среде, психолого-педагогическим,  кадровым, материально-техническим условиям реализации программы дошкольного образования.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Требования к  психолого-педагогическим условиям следующие: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- уважение к человеческому достоинству детей,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- использование в  образовательной  деятельности  форм  и   методов работы  с  детьми,  соответствующих  их  возрастным  и     индивидуальным особенностям,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- построение образовательной деятельности на основе взаимодействия взрослых с детьми,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- поддержка инициативы и самостоятельности детей,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- защита детей от всех форм физического и психического насилия,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- поддержка родителей (законных представителей) в воспитании детей.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Психологическая диагностика развития детей (выявление и изучение  индивидуально-психологических   особенностей детей)    должна проводиться     квалифицированными     специалистами (педагоги-психологи, психологи) и  только   с согласия их родителей (законных представителей).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  «Санитарно-эпидемиологические  требования  к   устройству, содержанию  и  организации  режима  работы  дошкольных    образовательных организаций»,  утвержденным  постановлением  Главного    государственного санитарного  врача  Российской  Федерации  от  15  мая       2013 г. N 26.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 Требования к развивающей   предметно-пространственной   среде  исходят из того, что она должна обеспечивать реализацию различных образовательных программ, с учетом национально-культурных,  климатических  условий и возрастных особенностей детей. Развивающая  предметно-пространственная  среда  должна   быть содержательно-насыщенной,    трансформируемой,        полифункциональной, вариативной, доступной и безопасной.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Требования  к  материально-техническим  условиям  – оборудование, оснащение (предметы), оснащенность  помещений, учебно-методический комплект должны отвечать требованиям СанПин, правилами пожарной безопасности, требованиям к средствам обучения и воспитания, к  материально-техническому  обеспечению   Программы.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lastRenderedPageBreak/>
        <w:t xml:space="preserve"> О требованиях к работе с  родителями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сформулированы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  требования по взаимодействию Организации с родителями.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Подчеркнуто,  что  одним из принципов дошкольного образования является сотрудничество Организации с семьёй, а 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основой для оказания помощи родителям (законным представителям) в воспитании детей, охране и укреплении их физического  и  психического    здоровья, в развитии индивидуальных способностей и необходимой коррекции нарушений их развития.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Одним из принципов построения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личностно-развивающий и гуманистический характер   взаимодействия взрослых (родителей (законных  представителей),  педагогических  и   иных работников Организации) и детей.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Среди задач, решаемых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, –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объединение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обучения и воспитания  в  целостный   образовательный процесс на основе духовно-нравственных  и  социокультурных    ценностей и принятых в обществе правил и норм поведения в интересах человека, семьи, Общества. 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 с  учётом  образовательных потребностей, интересов и мотивов детей, членов их семей и  педагогов.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62721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7214">
        <w:rPr>
          <w:rFonts w:ascii="Times New Roman" w:hAnsi="Times New Roman" w:cs="Times New Roman"/>
          <w:sz w:val="28"/>
          <w:szCs w:val="28"/>
        </w:rPr>
        <w:t xml:space="preserve"> Организация обязана: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информировать   родителей   (законных        представителей) и общественность относительно целей  дошкольного  образования,  общих   для всего образовательного пространства Российской Федерации, а также  о  Программе,   и не только семье, но    и   всем заинтересованным лицам, вовлечённым в  образовательную  деятельность;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обеспечить открытость дошкольного образования;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создавать условия для участия родителей (законных представителей) в образовательной деятельности;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поддерживать родителей (законных представителей) в воспитании детей, охране и укреплении их  здоровья;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обеспечить вовлечение  семей    непосредственно в образовательную деятельность, в  том   числе   посредством     создания образовательных  проектов  совместно  с  семьёй  на  основе     выявления потребностей и поддержки образовательных инициатив семьи;</w:t>
      </w:r>
    </w:p>
    <w:p w:rsidR="008653A7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197E" w:rsidRPr="00627214" w:rsidRDefault="008653A7" w:rsidP="00627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27214">
        <w:rPr>
          <w:rFonts w:ascii="Times New Roman" w:hAnsi="Times New Roman" w:cs="Times New Roman"/>
          <w:sz w:val="28"/>
          <w:szCs w:val="28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 (законными  представителями)   детей вопросов, связанных с реализацией Программы.</w:t>
      </w:r>
    </w:p>
    <w:sectPr w:rsidR="0039197E" w:rsidRPr="00627214" w:rsidSect="00627214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53A7"/>
    <w:rsid w:val="002B1BDC"/>
    <w:rsid w:val="0039197E"/>
    <w:rsid w:val="00627214"/>
    <w:rsid w:val="0086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2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2015-01-22T05:51:00Z</dcterms:created>
  <dcterms:modified xsi:type="dcterms:W3CDTF">2015-01-22T06:21:00Z</dcterms:modified>
</cp:coreProperties>
</file>