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C4C" w:rsidRDefault="00BD4C4C" w:rsidP="00BD4C4C"/>
    <w:p w:rsidR="00BD4C4C" w:rsidRDefault="00BD4C4C" w:rsidP="00BD4C4C">
      <w:pPr>
        <w:ind w:left="-360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52pt;height:53.25pt" fillcolor="yellow" strokecolor="#f30">
            <v:fill color2="#f30" rotate="t" focus="100%" type="gradient"/>
            <v:shadow color="#868686"/>
            <v:textpath style="font-family:&quot;Arial&quot;;font-size:24pt;v-text-kern:t" trim="t" fitpath="t" string="Памятка &#10;родителям по пожарной безопасности"/>
          </v:shape>
        </w:pict>
      </w:r>
    </w:p>
    <w:p w:rsidR="00BD4C4C" w:rsidRDefault="00BD4C4C" w:rsidP="00BD4C4C">
      <w:pPr>
        <w:jc w:val="center"/>
      </w:pPr>
    </w:p>
    <w:p w:rsidR="00BD4C4C" w:rsidRDefault="00BD4C4C" w:rsidP="00BD4C4C">
      <w:pPr>
        <w:jc w:val="center"/>
        <w:rPr>
          <w:rStyle w:val="a3"/>
          <w:color w:val="FF0000"/>
          <w:sz w:val="48"/>
          <w:szCs w:val="48"/>
        </w:rPr>
      </w:pPr>
      <w:r>
        <w:rPr>
          <w:rStyle w:val="a3"/>
          <w:color w:val="FF0000"/>
          <w:sz w:val="48"/>
          <w:szCs w:val="48"/>
        </w:rPr>
        <w:t>Уважаемые родители!</w:t>
      </w:r>
    </w:p>
    <w:p w:rsidR="00BD4C4C" w:rsidRDefault="00BD4C4C" w:rsidP="00BD4C4C">
      <w:pPr>
        <w:ind w:firstLine="709"/>
        <w:jc w:val="both"/>
        <w:rPr>
          <w:rStyle w:val="a3"/>
          <w:color w:val="FF0000"/>
          <w:sz w:val="28"/>
          <w:szCs w:val="28"/>
        </w:rPr>
      </w:pPr>
    </w:p>
    <w:p w:rsidR="00BD4C4C" w:rsidRPr="0000590B" w:rsidRDefault="00BD4C4C" w:rsidP="00BD4C4C">
      <w:pPr>
        <w:ind w:firstLine="709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С ЦЕЛЬЮ НЕ</w:t>
      </w:r>
      <w:r w:rsidRPr="0000590B">
        <w:rPr>
          <w:rStyle w:val="a3"/>
          <w:color w:val="000000"/>
          <w:sz w:val="28"/>
          <w:szCs w:val="28"/>
        </w:rPr>
        <w:t>ДОПУЩЕНИЯ ВОЗНИКНОВЕНИЯ ПОЖАРА В ЖИЛОМ ПОМЕЩЕНИИ НЕОБХОДИМО:</w:t>
      </w:r>
    </w:p>
    <w:p w:rsidR="00BD4C4C" w:rsidRPr="0000590B" w:rsidRDefault="00BD4C4C" w:rsidP="00BD4C4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4914900</wp:posOffset>
            </wp:positionH>
            <wp:positionV relativeFrom="paragraph">
              <wp:posOffset>109220</wp:posOffset>
            </wp:positionV>
            <wp:extent cx="1800225" cy="1351915"/>
            <wp:effectExtent l="19050" t="0" r="9525" b="0"/>
            <wp:wrapSquare wrapText="bothSides"/>
            <wp:docPr id="2" name="Рисунок 2" descr="спички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пички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5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Хранит</w:t>
      </w:r>
      <w:r w:rsidRPr="006F705B">
        <w:rPr>
          <w:sz w:val="28"/>
          <w:szCs w:val="28"/>
        </w:rPr>
        <w:t>ь</w:t>
      </w:r>
      <w:r w:rsidRPr="0000590B">
        <w:rPr>
          <w:sz w:val="28"/>
          <w:szCs w:val="28"/>
        </w:rPr>
        <w:t xml:space="preserve"> спички и зажигалки в недоступном и незаметном для детей месте, желательно в запертом на ключ ящике. </w:t>
      </w:r>
    </w:p>
    <w:p w:rsidR="00BD4C4C" w:rsidRPr="0000590B" w:rsidRDefault="00BD4C4C" w:rsidP="00BD4C4C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Научить</w:t>
      </w:r>
      <w:r w:rsidRPr="0000590B">
        <w:rPr>
          <w:sz w:val="28"/>
          <w:szCs w:val="28"/>
        </w:rPr>
        <w:t xml:space="preserve"> малышей говорить вам, когда они находят спичку или зажигалку. </w:t>
      </w:r>
    </w:p>
    <w:p w:rsidR="00BD4C4C" w:rsidRPr="0000590B" w:rsidRDefault="00BD4C4C" w:rsidP="00BD4C4C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Помнить</w:t>
      </w:r>
      <w:r w:rsidRPr="0000590B">
        <w:rPr>
          <w:sz w:val="28"/>
          <w:szCs w:val="28"/>
        </w:rPr>
        <w:t>, что даже зажигалки с устройствами защиты от зажигания детьми не обесп</w:t>
      </w:r>
      <w:r>
        <w:rPr>
          <w:sz w:val="28"/>
          <w:szCs w:val="28"/>
        </w:rPr>
        <w:t>ечивают полной защиты, и хранить</w:t>
      </w:r>
      <w:r w:rsidRPr="0000590B">
        <w:rPr>
          <w:sz w:val="28"/>
          <w:szCs w:val="28"/>
        </w:rPr>
        <w:t xml:space="preserve"> их </w:t>
      </w:r>
      <w:r>
        <w:rPr>
          <w:sz w:val="28"/>
          <w:szCs w:val="28"/>
        </w:rPr>
        <w:t xml:space="preserve">необходимо </w:t>
      </w:r>
      <w:r w:rsidRPr="0000590B">
        <w:rPr>
          <w:sz w:val="28"/>
          <w:szCs w:val="28"/>
        </w:rPr>
        <w:t xml:space="preserve">в безопасном месте. </w:t>
      </w:r>
    </w:p>
    <w:p w:rsidR="00BD4C4C" w:rsidRPr="0000590B" w:rsidRDefault="00BD4C4C" w:rsidP="00BD4C4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проявлении ребенком интереса к огню, объяснить</w:t>
      </w:r>
      <w:r w:rsidRPr="0000590B">
        <w:rPr>
          <w:sz w:val="28"/>
          <w:szCs w:val="28"/>
        </w:rPr>
        <w:t xml:space="preserve"> ему спокойно и твердо, что спички и зажигалки - это предметы для взрослых, с которыми надо быть осторожными. </w:t>
      </w:r>
    </w:p>
    <w:p w:rsidR="00BD4C4C" w:rsidRPr="0000590B" w:rsidRDefault="00BD4C4C" w:rsidP="00BD4C4C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использовать</w:t>
      </w:r>
      <w:r w:rsidRPr="0000590B">
        <w:rPr>
          <w:sz w:val="28"/>
          <w:szCs w:val="28"/>
        </w:rPr>
        <w:t xml:space="preserve"> спички или зажигалки для развлечения. Дети могут начать подражать вам</w:t>
      </w:r>
      <w:r>
        <w:rPr>
          <w:sz w:val="28"/>
          <w:szCs w:val="28"/>
        </w:rPr>
        <w:t>!</w:t>
      </w:r>
      <w:r w:rsidRPr="0000590B">
        <w:rPr>
          <w:sz w:val="28"/>
          <w:szCs w:val="28"/>
        </w:rPr>
        <w:t xml:space="preserve"> </w:t>
      </w:r>
    </w:p>
    <w:p w:rsidR="00BD4C4C" w:rsidRPr="00B66348" w:rsidRDefault="00BD4C4C" w:rsidP="00BD4C4C">
      <w:pPr>
        <w:pStyle w:val="listparagraph"/>
        <w:spacing w:before="0" w:beforeAutospacing="0" w:after="0" w:afterAutospacing="0"/>
        <w:ind w:firstLine="708"/>
        <w:jc w:val="both"/>
        <w:rPr>
          <w:rStyle w:val="a3"/>
          <w:color w:val="800000"/>
          <w:sz w:val="28"/>
          <w:szCs w:val="28"/>
        </w:rPr>
      </w:pPr>
      <w:r w:rsidRPr="00B66348">
        <w:rPr>
          <w:rStyle w:val="a3"/>
          <w:color w:val="800000"/>
          <w:sz w:val="28"/>
          <w:szCs w:val="28"/>
        </w:rPr>
        <w:t>ЧАЩЕ БЕСЕДУЙТЕ СО СВОИМИ ДЕТЬМИ О МЕРАХ ПОЖАРНОЙ БЕЗОПАСНОСТИ.</w:t>
      </w:r>
    </w:p>
    <w:p w:rsidR="00BD4C4C" w:rsidRDefault="00BD4C4C" w:rsidP="00BD4C4C">
      <w:pPr>
        <w:pStyle w:val="content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color w:val="000000"/>
          <w:sz w:val="28"/>
          <w:szCs w:val="28"/>
          <w:u w:val="single"/>
          <w:shd w:val="clear" w:color="auto" w:fill="F8F8F8"/>
        </w:rPr>
      </w:pPr>
    </w:p>
    <w:p w:rsidR="00BD4C4C" w:rsidRDefault="00BD4C4C" w:rsidP="00BD4C4C">
      <w:pPr>
        <w:pStyle w:val="content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color w:val="000000"/>
          <w:sz w:val="28"/>
          <w:szCs w:val="28"/>
          <w:u w:val="single"/>
          <w:shd w:val="clear" w:color="auto" w:fill="F8F8F8"/>
        </w:rPr>
      </w:pPr>
      <w:r w:rsidRPr="00B66348">
        <w:rPr>
          <w:b/>
          <w:bCs/>
          <w:i/>
          <w:iCs/>
          <w:color w:val="000000"/>
          <w:sz w:val="28"/>
          <w:szCs w:val="28"/>
          <w:u w:val="single"/>
          <w:shd w:val="clear" w:color="auto" w:fill="F8F8F8"/>
        </w:rPr>
        <w:t>ОБЪЯСНИТЕ ДЕТЯМ, КАК ОНИ ДОЛЖНЫ ПОСТУПАТЬ, ЕСЛИ НАЧАЛСЯ ПОЖАР, А ВЗРОСЛЫХ ДОМА НЕТ!</w:t>
      </w:r>
    </w:p>
    <w:p w:rsidR="00BD4C4C" w:rsidRPr="00B66348" w:rsidRDefault="00BD4C4C" w:rsidP="00BD4C4C">
      <w:pPr>
        <w:pStyle w:val="content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BD4C4C" w:rsidRPr="00971EA9" w:rsidRDefault="00BD4C4C" w:rsidP="00BD4C4C">
      <w:pPr>
        <w:pStyle w:val="listparagraph"/>
        <w:spacing w:before="0" w:beforeAutospacing="0" w:after="0" w:afterAutospacing="0"/>
        <w:ind w:firstLine="709"/>
        <w:jc w:val="both"/>
        <w:rPr>
          <w:rStyle w:val="a3"/>
          <w:color w:val="800000"/>
          <w:sz w:val="32"/>
          <w:szCs w:val="32"/>
        </w:rPr>
      </w:pPr>
      <w:r w:rsidRPr="00971EA9">
        <w:rPr>
          <w:rStyle w:val="a3"/>
          <w:color w:val="800000"/>
          <w:sz w:val="32"/>
          <w:szCs w:val="32"/>
        </w:rPr>
        <w:t>Что делать детям, если возник пожар:</w:t>
      </w:r>
    </w:p>
    <w:p w:rsidR="00BD4C4C" w:rsidRPr="00876147" w:rsidRDefault="00BD4C4C" w:rsidP="00BD4C4C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-186055</wp:posOffset>
            </wp:positionH>
            <wp:positionV relativeFrom="paragraph">
              <wp:posOffset>81915</wp:posOffset>
            </wp:positionV>
            <wp:extent cx="1218565" cy="1257300"/>
            <wp:effectExtent l="19050" t="0" r="635" b="0"/>
            <wp:wrapSquare wrapText="bothSides"/>
            <wp:docPr id="3" name="i-main-pic" descr="Картинка 30 из 13221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30 из 13221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56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О</w:t>
      </w:r>
      <w:r w:rsidRPr="00876147">
        <w:rPr>
          <w:sz w:val="28"/>
          <w:szCs w:val="28"/>
        </w:rPr>
        <w:t>бнаружив пожар, немедленно позвонить по телефону - “</w:t>
      </w:r>
      <w:smartTag w:uri="urn:schemas-microsoft-com:office:smarttags" w:element="metricconverter">
        <w:smartTagPr>
          <w:attr w:name="ProductID" w:val="01”"/>
        </w:smartTagPr>
        <w:r w:rsidRPr="00876147">
          <w:rPr>
            <w:sz w:val="28"/>
            <w:szCs w:val="28"/>
          </w:rPr>
          <w:t>01”</w:t>
        </w:r>
      </w:smartTag>
      <w:r w:rsidRPr="00876147">
        <w:rPr>
          <w:sz w:val="28"/>
          <w:szCs w:val="28"/>
        </w:rPr>
        <w:t xml:space="preserve">, по сотовому </w:t>
      </w:r>
      <w:r>
        <w:rPr>
          <w:sz w:val="28"/>
          <w:szCs w:val="28"/>
        </w:rPr>
        <w:t>«</w:t>
      </w:r>
      <w:r w:rsidRPr="00876147">
        <w:rPr>
          <w:sz w:val="28"/>
          <w:szCs w:val="28"/>
        </w:rPr>
        <w:t>112</w:t>
      </w:r>
      <w:r>
        <w:rPr>
          <w:sz w:val="28"/>
          <w:szCs w:val="28"/>
        </w:rPr>
        <w:t>»</w:t>
      </w:r>
      <w:r w:rsidRPr="00876147">
        <w:rPr>
          <w:sz w:val="28"/>
          <w:szCs w:val="28"/>
        </w:rPr>
        <w:t>, сообщить фамилию, адрес, что и где горит.</w:t>
      </w:r>
    </w:p>
    <w:p w:rsidR="00BD4C4C" w:rsidRPr="00EF42AF" w:rsidRDefault="00BD4C4C" w:rsidP="00BD4C4C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EF42AF">
        <w:rPr>
          <w:sz w:val="28"/>
          <w:szCs w:val="28"/>
        </w:rPr>
        <w:t xml:space="preserve">Предупредить о пожаре соседей, если необходимо, они помогут ребенку вызвать пожарных. </w:t>
      </w:r>
    </w:p>
    <w:p w:rsidR="00BD4C4C" w:rsidRPr="00EF42AF" w:rsidRDefault="00BD4C4C" w:rsidP="00BD4C4C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EF42AF">
        <w:rPr>
          <w:sz w:val="28"/>
          <w:szCs w:val="28"/>
        </w:rPr>
        <w:t>НЕЛЬЗЯ прятаться п</w:t>
      </w:r>
      <w:r>
        <w:rPr>
          <w:sz w:val="28"/>
          <w:szCs w:val="28"/>
        </w:rPr>
        <w:t>од кровать, в шкаф, под ванну, а нужно постараться выйти из помещения</w:t>
      </w:r>
      <w:r w:rsidRPr="00EF42AF">
        <w:rPr>
          <w:sz w:val="28"/>
          <w:szCs w:val="28"/>
        </w:rPr>
        <w:t xml:space="preserve">. </w:t>
      </w:r>
    </w:p>
    <w:p w:rsidR="00BD4C4C" w:rsidRPr="00EF42AF" w:rsidRDefault="00BD4C4C" w:rsidP="00BD4C4C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EF42AF">
        <w:rPr>
          <w:sz w:val="28"/>
          <w:szCs w:val="28"/>
        </w:rPr>
        <w:t xml:space="preserve">Ребенку необходимо ЗНАТЬ: дым гораздо опаснее огня. В задымленном помещении – закрыть нос и рот мокрой тряпкой, лечь на пол и ползти к выходу – внизу дыма меньше. </w:t>
      </w:r>
    </w:p>
    <w:p w:rsidR="00BD4C4C" w:rsidRPr="00EF42AF" w:rsidRDefault="00BD4C4C" w:rsidP="00BD4C4C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EF42AF">
        <w:rPr>
          <w:sz w:val="28"/>
          <w:szCs w:val="28"/>
        </w:rPr>
        <w:t xml:space="preserve">При пожаре в подъезде пользоваться лифтом запрещается. Он может отключиться. </w:t>
      </w:r>
    </w:p>
    <w:p w:rsidR="00BD4C4C" w:rsidRPr="00EF42AF" w:rsidRDefault="00BD4C4C" w:rsidP="00BD4C4C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EF42AF">
        <w:rPr>
          <w:sz w:val="28"/>
          <w:szCs w:val="28"/>
        </w:rPr>
        <w:t>Ожидая приезда пожарных, СОХРАНЯТЬ СПОКОЙСТВИЕ</w:t>
      </w:r>
      <w:r>
        <w:rPr>
          <w:sz w:val="28"/>
          <w:szCs w:val="28"/>
        </w:rPr>
        <w:t>!</w:t>
      </w:r>
    </w:p>
    <w:p w:rsidR="00BD4C4C" w:rsidRPr="00EF42AF" w:rsidRDefault="00BD4C4C" w:rsidP="00BD4C4C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64770</wp:posOffset>
            </wp:positionV>
            <wp:extent cx="1828800" cy="1031240"/>
            <wp:effectExtent l="19050" t="0" r="0" b="0"/>
            <wp:wrapTight wrapText="bothSides">
              <wp:wrapPolygon edited="0">
                <wp:start x="-225" y="0"/>
                <wp:lineTo x="-225" y="21148"/>
                <wp:lineTo x="21600" y="21148"/>
                <wp:lineTo x="21600" y="0"/>
                <wp:lineTo x="-225" y="0"/>
              </wp:wrapPolygon>
            </wp:wrapTight>
            <wp:docPr id="4" name="i-main-pic" descr="Картинка 47 из 13221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47 из 13221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6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42AF">
        <w:rPr>
          <w:sz w:val="28"/>
          <w:szCs w:val="28"/>
        </w:rPr>
        <w:t xml:space="preserve">Когда приедут пожарные, выполнять все их указания. </w:t>
      </w:r>
    </w:p>
    <w:p w:rsidR="00F53572" w:rsidRDefault="00F53572"/>
    <w:sectPr w:rsidR="00F53572" w:rsidSect="00FF56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64039"/>
    <w:multiLevelType w:val="multilevel"/>
    <w:tmpl w:val="19BA49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C3C46"/>
    <w:multiLevelType w:val="multilevel"/>
    <w:tmpl w:val="F65255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F24A46"/>
    <w:multiLevelType w:val="multilevel"/>
    <w:tmpl w:val="658C3F2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E443E8"/>
    <w:multiLevelType w:val="multilevel"/>
    <w:tmpl w:val="B7F2373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4D251D"/>
    <w:multiLevelType w:val="multilevel"/>
    <w:tmpl w:val="F172494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C73961"/>
    <w:multiLevelType w:val="multilevel"/>
    <w:tmpl w:val="DE5AC85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EE4185"/>
    <w:multiLevelType w:val="multilevel"/>
    <w:tmpl w:val="77BCD35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3548AD"/>
    <w:multiLevelType w:val="multilevel"/>
    <w:tmpl w:val="AB72CF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EC560E"/>
    <w:multiLevelType w:val="multilevel"/>
    <w:tmpl w:val="44FA8D6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A91CBC"/>
    <w:multiLevelType w:val="multilevel"/>
    <w:tmpl w:val="0AF6BC2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7A7BCF"/>
    <w:multiLevelType w:val="multilevel"/>
    <w:tmpl w:val="032646F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57775E"/>
    <w:multiLevelType w:val="multilevel"/>
    <w:tmpl w:val="2A56AED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10"/>
  </w:num>
  <w:num w:numId="5">
    <w:abstractNumId w:val="9"/>
  </w:num>
  <w:num w:numId="6">
    <w:abstractNumId w:val="2"/>
  </w:num>
  <w:num w:numId="7">
    <w:abstractNumId w:val="5"/>
  </w:num>
  <w:num w:numId="8">
    <w:abstractNumId w:val="0"/>
  </w:num>
  <w:num w:numId="9">
    <w:abstractNumId w:val="3"/>
  </w:num>
  <w:num w:numId="10">
    <w:abstractNumId w:val="7"/>
  </w:num>
  <w:num w:numId="11">
    <w:abstractNumId w:val="6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4C4C"/>
    <w:rsid w:val="00BD4C4C"/>
    <w:rsid w:val="00F53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">
    <w:name w:val="content"/>
    <w:basedOn w:val="a"/>
    <w:rsid w:val="00BD4C4C"/>
    <w:pPr>
      <w:spacing w:before="100" w:beforeAutospacing="1" w:after="100" w:afterAutospacing="1"/>
    </w:pPr>
  </w:style>
  <w:style w:type="character" w:styleId="a3">
    <w:name w:val="Strong"/>
    <w:basedOn w:val="a0"/>
    <w:qFormat/>
    <w:rsid w:val="00BD4C4C"/>
    <w:rPr>
      <w:b/>
      <w:bCs/>
    </w:rPr>
  </w:style>
  <w:style w:type="paragraph" w:customStyle="1" w:styleId="listparagraph">
    <w:name w:val="listparagraph"/>
    <w:basedOn w:val="a"/>
    <w:rsid w:val="00BD4C4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hkolu.ru/content/media/pic/std/1000000/470000/469405-dd2e6a2ff91859de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3school.net.ru/smotr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Company>RePack by SPecialiST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2015-12-17T17:36:00Z</dcterms:created>
  <dcterms:modified xsi:type="dcterms:W3CDTF">2015-12-17T17:37:00Z</dcterms:modified>
</cp:coreProperties>
</file>