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4D0" w:rsidRDefault="007824D0" w:rsidP="007824D0">
      <w:pPr>
        <w:pStyle w:val="Default"/>
      </w:pPr>
    </w:p>
    <w:p w:rsidR="007824D0" w:rsidRPr="007824D0" w:rsidRDefault="007824D0" w:rsidP="007824D0">
      <w:pPr>
        <w:pStyle w:val="Default"/>
        <w:jc w:val="center"/>
        <w:rPr>
          <w:b/>
          <w:sz w:val="28"/>
          <w:szCs w:val="28"/>
        </w:rPr>
      </w:pPr>
      <w:r w:rsidRPr="007824D0">
        <w:rPr>
          <w:b/>
          <w:sz w:val="28"/>
          <w:szCs w:val="28"/>
        </w:rPr>
        <w:t>Аннотация к рабочей программе</w:t>
      </w:r>
    </w:p>
    <w:p w:rsidR="007824D0" w:rsidRDefault="00873231" w:rsidP="007824D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музыкальных руководителей на 2021 – 2022</w:t>
      </w:r>
      <w:bookmarkStart w:id="0" w:name="_GoBack"/>
      <w:bookmarkEnd w:id="0"/>
      <w:r w:rsidR="007824D0" w:rsidRPr="007824D0">
        <w:rPr>
          <w:b/>
          <w:sz w:val="28"/>
          <w:szCs w:val="28"/>
        </w:rPr>
        <w:t xml:space="preserve"> учебный год</w:t>
      </w:r>
    </w:p>
    <w:p w:rsidR="007824D0" w:rsidRDefault="007824D0" w:rsidP="007824D0">
      <w:pPr>
        <w:pStyle w:val="Default"/>
        <w:jc w:val="center"/>
        <w:rPr>
          <w:sz w:val="28"/>
          <w:szCs w:val="28"/>
        </w:rPr>
      </w:pPr>
    </w:p>
    <w:p w:rsidR="007824D0" w:rsidRDefault="007824D0" w:rsidP="007824D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разработана на основе «Камертон» </w:t>
      </w:r>
    </w:p>
    <w:p w:rsidR="007824D0" w:rsidRDefault="007824D0" w:rsidP="007824D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Э. П. Костиной. -М.: Линкс-Пресс, 2008г. </w:t>
      </w:r>
    </w:p>
    <w:p w:rsidR="007824D0" w:rsidRDefault="007824D0" w:rsidP="007824D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 программы: </w:t>
      </w:r>
      <w:r>
        <w:rPr>
          <w:sz w:val="28"/>
          <w:szCs w:val="28"/>
        </w:rPr>
        <w:t xml:space="preserve">Приобщение к музыкальному искусству, посредством музыкально-художественной деятельности. </w:t>
      </w:r>
    </w:p>
    <w:p w:rsidR="007824D0" w:rsidRDefault="007824D0" w:rsidP="007824D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7824D0" w:rsidRDefault="007824D0" w:rsidP="007824D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формирование основ музыкальной культуры дошкольников; </w:t>
      </w:r>
    </w:p>
    <w:p w:rsidR="007824D0" w:rsidRDefault="007824D0" w:rsidP="007824D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развитие способностей слышать, любить и понимать музыку, чувствовать её красоту; </w:t>
      </w:r>
    </w:p>
    <w:p w:rsidR="007824D0" w:rsidRDefault="007824D0" w:rsidP="007824D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формирование ценностных ориентаций средствами музыкального искусства; </w:t>
      </w:r>
    </w:p>
    <w:p w:rsidR="007824D0" w:rsidRDefault="007824D0" w:rsidP="007824D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воспитание интереса к музыкально – ритмическим движениям; </w:t>
      </w:r>
    </w:p>
    <w:p w:rsidR="007824D0" w:rsidRDefault="007824D0" w:rsidP="007824D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• обеспечение эмоционально-психологического благополучия, охраны и укрепления здоровья детей; </w:t>
      </w:r>
    </w:p>
    <w:p w:rsidR="00CF4D15" w:rsidRPr="007824D0" w:rsidRDefault="007824D0" w:rsidP="007824D0">
      <w:pPr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• </w:t>
      </w:r>
      <w:r w:rsidRPr="007824D0">
        <w:rPr>
          <w:rFonts w:ascii="Times New Roman" w:hAnsi="Times New Roman" w:cs="Times New Roman"/>
          <w:sz w:val="28"/>
          <w:szCs w:val="28"/>
        </w:rPr>
        <w:t>приобщение к русской народно-традиционной и мировой музыкальной культуре.</w:t>
      </w:r>
    </w:p>
    <w:sectPr w:rsidR="00CF4D15" w:rsidRPr="00782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4D0"/>
    <w:rsid w:val="007824D0"/>
    <w:rsid w:val="00873231"/>
    <w:rsid w:val="00CF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2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24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2019-10-08T12:39:00Z</dcterms:created>
  <dcterms:modified xsi:type="dcterms:W3CDTF">2023-02-14T13:00:00Z</dcterms:modified>
</cp:coreProperties>
</file>