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8F5" w:rsidRPr="007778F5" w:rsidRDefault="007778F5" w:rsidP="007778F5">
      <w:pPr>
        <w:jc w:val="center"/>
      </w:pPr>
      <w:r w:rsidRPr="007778F5">
        <w:t>Автономная некоммерческая профессиональная образовательная организация</w:t>
      </w:r>
    </w:p>
    <w:p w:rsidR="007778F5" w:rsidRPr="007778F5" w:rsidRDefault="007778F5" w:rsidP="007778F5">
      <w:pPr>
        <w:jc w:val="center"/>
      </w:pPr>
      <w:r w:rsidRPr="007778F5">
        <w:rPr>
          <w:spacing w:val="-2"/>
        </w:rPr>
        <w:t>«Алтайский техникум кинологии и предпринимательства»</w:t>
      </w: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autoSpaceDE w:val="0"/>
        <w:autoSpaceDN w:val="0"/>
        <w:adjustRightInd w:val="0"/>
        <w:jc w:val="center"/>
        <w:rPr>
          <w:b/>
        </w:rPr>
      </w:pPr>
      <w:r w:rsidRPr="007778F5">
        <w:rPr>
          <w:b/>
        </w:rPr>
        <w:t>РАБОЧАЯ ПРОГРАММА УЧЕБНО</w:t>
      </w:r>
      <w:r>
        <w:rPr>
          <w:b/>
        </w:rPr>
        <w:t>Й ДИСЦИПЛИНЫ</w:t>
      </w:r>
    </w:p>
    <w:p w:rsidR="007778F5" w:rsidRPr="007778F5" w:rsidRDefault="0083354B" w:rsidP="007778F5">
      <w:pPr>
        <w:autoSpaceDE w:val="0"/>
        <w:autoSpaceDN w:val="0"/>
        <w:adjustRightInd w:val="0"/>
        <w:jc w:val="center"/>
        <w:rPr>
          <w:b/>
        </w:rPr>
      </w:pPr>
      <w:r>
        <w:rPr>
          <w:b/>
        </w:rPr>
        <w:t>ЕН.02В ФИНАНСОВАЯ ГРАМОТНОСТЬ</w:t>
      </w:r>
    </w:p>
    <w:p w:rsidR="007778F5" w:rsidRPr="007778F5" w:rsidRDefault="007778F5" w:rsidP="007778F5">
      <w:pPr>
        <w:autoSpaceDE w:val="0"/>
        <w:autoSpaceDN w:val="0"/>
        <w:adjustRightInd w:val="0"/>
        <w:jc w:val="center"/>
        <w:rPr>
          <w:b/>
        </w:rPr>
      </w:pPr>
    </w:p>
    <w:p w:rsidR="007778F5" w:rsidRPr="007778F5" w:rsidRDefault="007778F5" w:rsidP="007778F5">
      <w:pPr>
        <w:jc w:val="center"/>
      </w:pPr>
      <w:r w:rsidRPr="007778F5">
        <w:t xml:space="preserve">по специальности </w:t>
      </w:r>
      <w:r w:rsidRPr="007778F5">
        <w:rPr>
          <w:b/>
        </w:rPr>
        <w:t>35.02.15 КИНОЛОГИЯ</w:t>
      </w:r>
    </w:p>
    <w:p w:rsidR="007778F5" w:rsidRPr="007778F5" w:rsidRDefault="007778F5" w:rsidP="007778F5">
      <w:pPr>
        <w:jc w:val="center"/>
      </w:pPr>
    </w:p>
    <w:p w:rsidR="007778F5" w:rsidRPr="007778F5"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rPr>
          <w:noProof/>
        </w:rP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p>
    <w:p w:rsidR="007778F5" w:rsidRPr="007778F5" w:rsidRDefault="007778F5" w:rsidP="007778F5">
      <w:pPr>
        <w:jc w:val="center"/>
      </w:pPr>
      <w:r w:rsidRPr="007778F5">
        <w:t>Барнаул 2023</w:t>
      </w:r>
    </w:p>
    <w:p w:rsidR="00300473" w:rsidRDefault="00300473" w:rsidP="00300473">
      <w:pPr>
        <w:pStyle w:val="a3"/>
      </w:pPr>
      <w:r>
        <w:rPr>
          <w:noProof/>
        </w:rPr>
        <w:lastRenderedPageBreak/>
        <w:drawing>
          <wp:inline distT="0" distB="0" distL="0" distR="0" wp14:anchorId="4C781252" wp14:editId="53AD78AA">
            <wp:extent cx="6400800" cy="8255000"/>
            <wp:effectExtent l="0" t="0" r="0" b="0"/>
            <wp:docPr id="1" name="Рисунок 1" descr="C:\Users\Ольга\Desktop\ОПОП 2023\СКАНЫ УМК\ЕН\РП\ЕН.0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Desktop\ОПОП 2023\СКАНЫ УМК\ЕН\РП\ЕН.01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942" cy="8271949"/>
                    </a:xfrm>
                    <a:prstGeom prst="rect">
                      <a:avLst/>
                    </a:prstGeom>
                    <a:noFill/>
                    <a:ln>
                      <a:noFill/>
                    </a:ln>
                  </pic:spPr>
                </pic:pic>
              </a:graphicData>
            </a:graphic>
          </wp:inline>
        </w:drawing>
      </w:r>
    </w:p>
    <w:p w:rsidR="009715EA" w:rsidRDefault="009715EA" w:rsidP="00300473">
      <w:pPr>
        <w:jc w:val="both"/>
      </w:pPr>
    </w:p>
    <w:p w:rsidR="009715EA" w:rsidRDefault="009715EA" w:rsidP="002743BF">
      <w:pPr>
        <w:ind w:firstLine="709"/>
        <w:jc w:val="both"/>
      </w:pPr>
    </w:p>
    <w:p w:rsidR="009715EA" w:rsidRDefault="009715EA" w:rsidP="002743BF">
      <w:pPr>
        <w:ind w:firstLine="709"/>
        <w:jc w:val="both"/>
      </w:pPr>
    </w:p>
    <w:p w:rsidR="0083354B" w:rsidRPr="0083354B" w:rsidRDefault="0083354B" w:rsidP="0083354B">
      <w:pPr>
        <w:autoSpaceDE w:val="0"/>
        <w:autoSpaceDN w:val="0"/>
        <w:adjustRightInd w:val="0"/>
        <w:ind w:firstLine="709"/>
        <w:jc w:val="both"/>
        <w:rPr>
          <w:color w:val="000000"/>
        </w:rPr>
      </w:pPr>
      <w:r w:rsidRPr="0083354B">
        <w:rPr>
          <w:color w:val="000000"/>
        </w:rPr>
        <w:lastRenderedPageBreak/>
        <w:t>Рабочая программа учебной дисциплины</w:t>
      </w:r>
      <w:r>
        <w:rPr>
          <w:color w:val="000000"/>
        </w:rPr>
        <w:t xml:space="preserve"> </w:t>
      </w:r>
      <w:r w:rsidRPr="0083354B">
        <w:rPr>
          <w:color w:val="000000"/>
        </w:rPr>
        <w:t xml:space="preserve">ЕН.02 В «Финансовая грамотность»  разработана для развития финансовой грамотности обучающихся  </w:t>
      </w:r>
      <w:r w:rsidRPr="0083354B">
        <w:rPr>
          <w:color w:val="000000"/>
          <w:lang w:eastAsia="en-US"/>
        </w:rPr>
        <w:t xml:space="preserve">в соответствии с </w:t>
      </w:r>
      <w:r w:rsidRPr="0083354B">
        <w:rPr>
          <w:color w:val="000000"/>
        </w:rPr>
        <w:t xml:space="preserve">методическими рекомендациями по включению  основ финансовой грамотности в образовательные  программы среднего профессионального образования под руководством </w:t>
      </w:r>
      <w:r w:rsidRPr="0083354B">
        <w:rPr>
          <w:iCs/>
          <w:color w:val="000000"/>
        </w:rPr>
        <w:t>В. С. Автономова</w:t>
      </w:r>
      <w:r w:rsidRPr="0083354B">
        <w:rPr>
          <w:color w:val="000000"/>
        </w:rPr>
        <w:t>, члена-корреспондента РАН, доктора экономических наук, профессора НИУ ВШЭ</w:t>
      </w:r>
      <w:r w:rsidR="009715EA">
        <w:rPr>
          <w:color w:val="000000"/>
        </w:rPr>
        <w:t>.</w:t>
      </w:r>
    </w:p>
    <w:p w:rsidR="0083354B" w:rsidRPr="0083354B" w:rsidRDefault="0083354B" w:rsidP="0083354B">
      <w:pPr>
        <w:ind w:firstLine="708"/>
        <w:jc w:val="both"/>
        <w:rPr>
          <w:color w:val="000000"/>
        </w:rPr>
      </w:pPr>
    </w:p>
    <w:p w:rsidR="0083354B" w:rsidRDefault="0083354B" w:rsidP="002743BF">
      <w:pPr>
        <w:shd w:val="clear" w:color="auto" w:fill="FFFFFF"/>
        <w:spacing w:before="100" w:beforeAutospacing="1"/>
        <w:ind w:firstLine="708"/>
        <w:jc w:val="both"/>
      </w:pPr>
    </w:p>
    <w:p w:rsidR="0083354B" w:rsidRDefault="0083354B" w:rsidP="002743BF">
      <w:pPr>
        <w:shd w:val="clear" w:color="auto" w:fill="FFFFFF"/>
        <w:spacing w:before="100" w:beforeAutospacing="1"/>
        <w:ind w:firstLine="708"/>
        <w:jc w:val="both"/>
      </w:pPr>
    </w:p>
    <w:p w:rsidR="002743BF" w:rsidRPr="002743BF" w:rsidRDefault="002743BF" w:rsidP="002743BF">
      <w:pPr>
        <w:shd w:val="clear" w:color="auto" w:fill="FFFFFF"/>
        <w:spacing w:before="100" w:beforeAutospacing="1"/>
        <w:ind w:firstLine="708"/>
        <w:jc w:val="both"/>
      </w:pPr>
      <w:r w:rsidRPr="002743BF">
        <w:t>Организация-разработчик: Автономная некоммерческая профессиональная образовательная организация «Алтайский техникум кинологии и предпринимательства».</w:t>
      </w:r>
    </w:p>
    <w:p w:rsidR="002743BF" w:rsidRPr="002743BF" w:rsidRDefault="002743BF" w:rsidP="002743BF">
      <w:pPr>
        <w:shd w:val="clear" w:color="auto" w:fill="FFFFFF"/>
        <w:spacing w:before="100" w:beforeAutospacing="1"/>
        <w:jc w:val="both"/>
      </w:pPr>
    </w:p>
    <w:p w:rsidR="002743BF" w:rsidRPr="002743BF" w:rsidRDefault="002743BF" w:rsidP="002743BF">
      <w:pPr>
        <w:shd w:val="clear" w:color="auto" w:fill="FFFFFF"/>
        <w:spacing w:before="100" w:beforeAutospacing="1"/>
        <w:jc w:val="both"/>
      </w:pPr>
      <w:r w:rsidRPr="002743BF">
        <w:t>Разработчики:</w:t>
      </w:r>
    </w:p>
    <w:p w:rsidR="002743BF" w:rsidRPr="002743BF" w:rsidRDefault="0083354B" w:rsidP="002743BF">
      <w:pPr>
        <w:shd w:val="clear" w:color="auto" w:fill="FFFFFF"/>
        <w:jc w:val="both"/>
      </w:pPr>
      <w:r w:rsidRPr="0083354B">
        <w:t>Путятина А.В.</w:t>
      </w:r>
      <w:r w:rsidR="002743BF" w:rsidRPr="0083354B">
        <w:t>, преподаватель</w:t>
      </w:r>
      <w:r w:rsidR="002743BF" w:rsidRPr="002743BF">
        <w:t xml:space="preserve"> АНПОО «Алтайский техникум кинологии и предпринимательства»</w:t>
      </w:r>
    </w:p>
    <w:p w:rsidR="002743BF" w:rsidRPr="002743BF" w:rsidRDefault="002743BF" w:rsidP="002743BF">
      <w:pPr>
        <w:shd w:val="clear" w:color="auto" w:fill="FFFFFF"/>
        <w:spacing w:before="100" w:beforeAutospacing="1"/>
      </w:pPr>
    </w:p>
    <w:p w:rsidR="002743BF" w:rsidRPr="002743BF" w:rsidRDefault="002743BF" w:rsidP="002743BF">
      <w:pPr>
        <w:shd w:val="clear" w:color="auto" w:fill="FFFFFF"/>
        <w:spacing w:before="100" w:beforeAutospacing="1"/>
      </w:pPr>
    </w:p>
    <w:p w:rsidR="002743BF" w:rsidRPr="002743BF" w:rsidRDefault="002743BF" w:rsidP="002743BF">
      <w:pPr>
        <w:shd w:val="clear" w:color="auto" w:fill="FFFFFF"/>
        <w:spacing w:before="100" w:beforeAutospacing="1"/>
      </w:pPr>
    </w:p>
    <w:p w:rsidR="002743BF" w:rsidRPr="002743BF" w:rsidRDefault="002743BF" w:rsidP="002743BF">
      <w:pPr>
        <w:shd w:val="clear" w:color="auto" w:fill="FFFFFF"/>
        <w:spacing w:before="100" w:beforeAutospacing="1"/>
      </w:pPr>
    </w:p>
    <w:p w:rsidR="002743BF" w:rsidRPr="002743BF" w:rsidRDefault="002743BF" w:rsidP="000C2EFB">
      <w:pPr>
        <w:shd w:val="clear" w:color="auto" w:fill="FFFFFF"/>
        <w:spacing w:before="100" w:beforeAutospacing="1"/>
      </w:pPr>
    </w:p>
    <w:p w:rsidR="002743BF" w:rsidRDefault="002743BF" w:rsidP="0083354B">
      <w:pPr>
        <w:shd w:val="clear" w:color="auto" w:fill="FFFFFF"/>
        <w:spacing w:before="100" w:beforeAutospacing="1"/>
      </w:pPr>
    </w:p>
    <w:p w:rsidR="009715EA" w:rsidRDefault="009715EA" w:rsidP="002743BF">
      <w:pPr>
        <w:shd w:val="clear" w:color="auto" w:fill="FFFFFF"/>
        <w:spacing w:before="100" w:beforeAutospacing="1"/>
        <w:jc w:val="center"/>
      </w:pPr>
    </w:p>
    <w:p w:rsidR="009715EA" w:rsidRDefault="009715EA" w:rsidP="002743BF">
      <w:pPr>
        <w:shd w:val="clear" w:color="auto" w:fill="FFFFFF"/>
        <w:spacing w:before="100" w:beforeAutospacing="1"/>
        <w:jc w:val="center"/>
      </w:pPr>
    </w:p>
    <w:p w:rsidR="009715EA" w:rsidRDefault="009715EA" w:rsidP="002743BF">
      <w:pPr>
        <w:shd w:val="clear" w:color="auto" w:fill="FFFFFF"/>
        <w:spacing w:before="100" w:beforeAutospacing="1"/>
        <w:jc w:val="center"/>
      </w:pPr>
    </w:p>
    <w:p w:rsidR="009715EA" w:rsidRDefault="009715EA" w:rsidP="002743BF">
      <w:pPr>
        <w:shd w:val="clear" w:color="auto" w:fill="FFFFFF"/>
        <w:spacing w:before="100" w:beforeAutospacing="1"/>
        <w:jc w:val="center"/>
      </w:pPr>
    </w:p>
    <w:p w:rsidR="009715EA" w:rsidRDefault="009715EA" w:rsidP="002743BF">
      <w:pPr>
        <w:shd w:val="clear" w:color="auto" w:fill="FFFFFF"/>
        <w:spacing w:before="100" w:beforeAutospacing="1"/>
        <w:jc w:val="center"/>
      </w:pPr>
    </w:p>
    <w:p w:rsidR="009715EA" w:rsidRDefault="009715EA" w:rsidP="002743BF">
      <w:pPr>
        <w:shd w:val="clear" w:color="auto" w:fill="FFFFFF"/>
        <w:spacing w:before="100" w:beforeAutospacing="1"/>
        <w:jc w:val="center"/>
      </w:pPr>
    </w:p>
    <w:p w:rsidR="009715EA" w:rsidRDefault="009715EA" w:rsidP="002743BF">
      <w:pPr>
        <w:shd w:val="clear" w:color="auto" w:fill="FFFFFF"/>
        <w:spacing w:before="100" w:beforeAutospacing="1"/>
        <w:jc w:val="center"/>
      </w:pPr>
    </w:p>
    <w:p w:rsidR="009715EA" w:rsidRDefault="009715EA" w:rsidP="002743BF">
      <w:pPr>
        <w:shd w:val="clear" w:color="auto" w:fill="FFFFFF"/>
        <w:spacing w:before="100" w:beforeAutospacing="1"/>
        <w:jc w:val="center"/>
      </w:pPr>
    </w:p>
    <w:p w:rsidR="009715EA" w:rsidRDefault="009715EA" w:rsidP="002743BF">
      <w:pPr>
        <w:shd w:val="clear" w:color="auto" w:fill="FFFFFF"/>
        <w:spacing w:before="100" w:beforeAutospacing="1"/>
        <w:jc w:val="center"/>
      </w:pPr>
    </w:p>
    <w:p w:rsidR="009715EA" w:rsidRDefault="009715EA" w:rsidP="002743BF">
      <w:pPr>
        <w:shd w:val="clear" w:color="auto" w:fill="FFFFFF"/>
        <w:spacing w:before="100" w:beforeAutospacing="1"/>
        <w:jc w:val="center"/>
      </w:pPr>
    </w:p>
    <w:p w:rsidR="00300473" w:rsidRDefault="00300473" w:rsidP="002743BF">
      <w:pPr>
        <w:shd w:val="clear" w:color="auto" w:fill="FFFFFF"/>
        <w:spacing w:before="100" w:beforeAutospacing="1"/>
        <w:jc w:val="center"/>
      </w:pPr>
    </w:p>
    <w:p w:rsidR="002743BF" w:rsidRPr="009715EA" w:rsidRDefault="002743BF" w:rsidP="002743BF">
      <w:pPr>
        <w:shd w:val="clear" w:color="auto" w:fill="FFFFFF"/>
        <w:spacing w:before="100" w:beforeAutospacing="1"/>
        <w:jc w:val="center"/>
        <w:rPr>
          <w:b/>
        </w:rPr>
      </w:pPr>
      <w:r w:rsidRPr="009715EA">
        <w:rPr>
          <w:b/>
        </w:rPr>
        <w:lastRenderedPageBreak/>
        <w:t>СОДЕРЖАНИЕ</w:t>
      </w:r>
    </w:p>
    <w:tbl>
      <w:tblPr>
        <w:tblW w:w="9579" w:type="dxa"/>
        <w:tblInd w:w="-360" w:type="dxa"/>
        <w:tblCellMar>
          <w:left w:w="0" w:type="dxa"/>
          <w:right w:w="0" w:type="dxa"/>
        </w:tblCellMar>
        <w:tblLook w:val="01E0" w:firstRow="1" w:lastRow="1" w:firstColumn="1" w:lastColumn="1" w:noHBand="0" w:noVBand="0"/>
      </w:tblPr>
      <w:tblGrid>
        <w:gridCol w:w="649"/>
        <w:gridCol w:w="7087"/>
        <w:gridCol w:w="1843"/>
      </w:tblGrid>
      <w:tr w:rsidR="002743BF" w:rsidRPr="002743BF" w:rsidTr="002743BF">
        <w:tc>
          <w:tcPr>
            <w:tcW w:w="649" w:type="dxa"/>
          </w:tcPr>
          <w:p w:rsidR="002743BF" w:rsidRPr="002743BF" w:rsidRDefault="002743BF" w:rsidP="002743BF">
            <w:pPr>
              <w:keepNext/>
              <w:spacing w:before="240" w:after="60" w:line="276" w:lineRule="auto"/>
              <w:jc w:val="center"/>
              <w:outlineLvl w:val="0"/>
              <w:rPr>
                <w:rFonts w:eastAsia="Calibri"/>
                <w:bCs/>
                <w:caps/>
                <w:kern w:val="32"/>
              </w:rPr>
            </w:pPr>
          </w:p>
        </w:tc>
        <w:tc>
          <w:tcPr>
            <w:tcW w:w="7087" w:type="dxa"/>
          </w:tcPr>
          <w:p w:rsidR="002743BF" w:rsidRPr="002743BF" w:rsidRDefault="002743BF" w:rsidP="002743BF">
            <w:pPr>
              <w:jc w:val="center"/>
            </w:pPr>
          </w:p>
        </w:tc>
        <w:tc>
          <w:tcPr>
            <w:tcW w:w="1843" w:type="dxa"/>
          </w:tcPr>
          <w:p w:rsidR="002743BF" w:rsidRPr="002743BF" w:rsidRDefault="002743BF" w:rsidP="002743BF">
            <w:pPr>
              <w:jc w:val="center"/>
            </w:pPr>
            <w:r w:rsidRPr="002743BF">
              <w:t>стр.</w:t>
            </w:r>
          </w:p>
        </w:tc>
      </w:tr>
      <w:tr w:rsidR="002743BF" w:rsidRPr="00300473" w:rsidTr="002743BF">
        <w:trPr>
          <w:trHeight w:val="356"/>
        </w:trPr>
        <w:tc>
          <w:tcPr>
            <w:tcW w:w="649" w:type="dxa"/>
            <w:vAlign w:val="center"/>
          </w:tcPr>
          <w:p w:rsidR="002743BF" w:rsidRPr="00300473" w:rsidRDefault="002743BF" w:rsidP="002743BF">
            <w:pPr>
              <w:keepNext/>
              <w:autoSpaceDE w:val="0"/>
              <w:autoSpaceDN w:val="0"/>
              <w:spacing w:line="276" w:lineRule="auto"/>
              <w:jc w:val="center"/>
              <w:outlineLvl w:val="0"/>
              <w:rPr>
                <w:rFonts w:eastAsia="Calibri"/>
                <w:bCs/>
                <w:kern w:val="32"/>
              </w:rPr>
            </w:pPr>
            <w:r w:rsidRPr="00300473">
              <w:rPr>
                <w:rFonts w:eastAsia="Calibri"/>
                <w:bCs/>
                <w:kern w:val="32"/>
              </w:rPr>
              <w:t>1.</w:t>
            </w:r>
          </w:p>
        </w:tc>
        <w:tc>
          <w:tcPr>
            <w:tcW w:w="7087" w:type="dxa"/>
            <w:vAlign w:val="center"/>
          </w:tcPr>
          <w:p w:rsidR="002743BF" w:rsidRPr="00300473" w:rsidRDefault="009715EA" w:rsidP="002743BF">
            <w:r w:rsidRPr="00300473">
              <w:t>ОБЩАЯ ХАРАКТЕРИСТИКА РАБОЧЕЙ ПРОГРАММЫ УЧЕБНОЙ ДИСЦИПЛИНЫ</w:t>
            </w:r>
          </w:p>
        </w:tc>
        <w:tc>
          <w:tcPr>
            <w:tcW w:w="1843" w:type="dxa"/>
          </w:tcPr>
          <w:p w:rsidR="002743BF" w:rsidRPr="00300473" w:rsidRDefault="00300473" w:rsidP="002743BF">
            <w:pPr>
              <w:jc w:val="center"/>
            </w:pPr>
            <w:r w:rsidRPr="00300473">
              <w:t>5</w:t>
            </w:r>
          </w:p>
        </w:tc>
      </w:tr>
      <w:tr w:rsidR="002743BF" w:rsidRPr="00300473" w:rsidTr="002743BF">
        <w:tc>
          <w:tcPr>
            <w:tcW w:w="649" w:type="dxa"/>
            <w:vAlign w:val="center"/>
          </w:tcPr>
          <w:p w:rsidR="002743BF" w:rsidRPr="00300473" w:rsidRDefault="002743BF" w:rsidP="002743BF">
            <w:pPr>
              <w:keepNext/>
              <w:autoSpaceDE w:val="0"/>
              <w:autoSpaceDN w:val="0"/>
              <w:spacing w:line="276" w:lineRule="auto"/>
              <w:jc w:val="center"/>
              <w:outlineLvl w:val="0"/>
              <w:rPr>
                <w:rFonts w:eastAsia="Calibri"/>
                <w:bCs/>
                <w:kern w:val="32"/>
              </w:rPr>
            </w:pPr>
            <w:r w:rsidRPr="00300473">
              <w:rPr>
                <w:rFonts w:eastAsia="Calibri"/>
                <w:bCs/>
                <w:kern w:val="32"/>
              </w:rPr>
              <w:t>2.</w:t>
            </w:r>
          </w:p>
        </w:tc>
        <w:tc>
          <w:tcPr>
            <w:tcW w:w="7087" w:type="dxa"/>
            <w:vAlign w:val="center"/>
          </w:tcPr>
          <w:p w:rsidR="002743BF" w:rsidRPr="00300473" w:rsidRDefault="009715EA" w:rsidP="002743BF">
            <w:r w:rsidRPr="00300473">
              <w:t>СТРУКТУРА И СОДЕРЖАНИЕ УЧЕБНОЙ ДИСЦИПЛИНЫ</w:t>
            </w:r>
          </w:p>
        </w:tc>
        <w:tc>
          <w:tcPr>
            <w:tcW w:w="1843" w:type="dxa"/>
          </w:tcPr>
          <w:p w:rsidR="002743BF" w:rsidRPr="00300473" w:rsidRDefault="00300473" w:rsidP="002743BF">
            <w:pPr>
              <w:jc w:val="center"/>
            </w:pPr>
            <w:r w:rsidRPr="00300473">
              <w:t>11</w:t>
            </w:r>
          </w:p>
        </w:tc>
      </w:tr>
      <w:tr w:rsidR="002743BF" w:rsidRPr="00300473" w:rsidTr="002743BF">
        <w:tc>
          <w:tcPr>
            <w:tcW w:w="649" w:type="dxa"/>
            <w:vAlign w:val="center"/>
          </w:tcPr>
          <w:p w:rsidR="002743BF" w:rsidRPr="00300473" w:rsidRDefault="002743BF" w:rsidP="002743BF">
            <w:pPr>
              <w:keepNext/>
              <w:autoSpaceDE w:val="0"/>
              <w:autoSpaceDN w:val="0"/>
              <w:spacing w:line="276" w:lineRule="auto"/>
              <w:jc w:val="center"/>
              <w:outlineLvl w:val="0"/>
              <w:rPr>
                <w:rFonts w:eastAsia="Calibri"/>
                <w:bCs/>
                <w:kern w:val="32"/>
              </w:rPr>
            </w:pPr>
            <w:r w:rsidRPr="00300473">
              <w:rPr>
                <w:rFonts w:eastAsia="Calibri"/>
                <w:bCs/>
                <w:kern w:val="32"/>
              </w:rPr>
              <w:t>3.</w:t>
            </w:r>
          </w:p>
        </w:tc>
        <w:tc>
          <w:tcPr>
            <w:tcW w:w="7087" w:type="dxa"/>
            <w:vAlign w:val="center"/>
          </w:tcPr>
          <w:p w:rsidR="002743BF" w:rsidRPr="00300473" w:rsidRDefault="009715EA" w:rsidP="002743BF">
            <w:r w:rsidRPr="00300473">
              <w:t>УСЛОВИЯ РЕАЛИЗАЦИИ РАБОЧЕЙ ПРОГРАММЫ УЧЕБНОЙ ДИСЦИПЛИНЫ</w:t>
            </w:r>
          </w:p>
        </w:tc>
        <w:tc>
          <w:tcPr>
            <w:tcW w:w="1843" w:type="dxa"/>
          </w:tcPr>
          <w:p w:rsidR="002743BF" w:rsidRPr="00300473" w:rsidRDefault="00300473" w:rsidP="002743BF">
            <w:pPr>
              <w:jc w:val="center"/>
            </w:pPr>
            <w:r w:rsidRPr="00300473">
              <w:t>14</w:t>
            </w:r>
          </w:p>
        </w:tc>
      </w:tr>
      <w:tr w:rsidR="002743BF" w:rsidRPr="00300473" w:rsidTr="002743BF">
        <w:tc>
          <w:tcPr>
            <w:tcW w:w="649" w:type="dxa"/>
            <w:vAlign w:val="center"/>
          </w:tcPr>
          <w:p w:rsidR="002743BF" w:rsidRPr="00300473" w:rsidRDefault="002743BF" w:rsidP="002743BF">
            <w:pPr>
              <w:keepNext/>
              <w:autoSpaceDE w:val="0"/>
              <w:autoSpaceDN w:val="0"/>
              <w:spacing w:line="276" w:lineRule="auto"/>
              <w:jc w:val="center"/>
              <w:outlineLvl w:val="0"/>
              <w:rPr>
                <w:rFonts w:eastAsia="Calibri"/>
                <w:bCs/>
                <w:kern w:val="32"/>
              </w:rPr>
            </w:pPr>
            <w:r w:rsidRPr="00300473">
              <w:rPr>
                <w:rFonts w:eastAsia="Calibri"/>
                <w:bCs/>
                <w:kern w:val="32"/>
              </w:rPr>
              <w:t>4.</w:t>
            </w:r>
          </w:p>
        </w:tc>
        <w:tc>
          <w:tcPr>
            <w:tcW w:w="7087" w:type="dxa"/>
            <w:vAlign w:val="center"/>
          </w:tcPr>
          <w:p w:rsidR="002743BF" w:rsidRPr="00300473" w:rsidRDefault="009715EA" w:rsidP="002743BF">
            <w:r w:rsidRPr="00300473">
              <w:t>КОНТРОЛЬ И ОЦЕНКА РЕЗУЛЬТАТОВ ОСВОЕНИЯ УЧЕБНОЙ ДИСЦИПЛИНЫ</w:t>
            </w:r>
          </w:p>
        </w:tc>
        <w:tc>
          <w:tcPr>
            <w:tcW w:w="1843" w:type="dxa"/>
          </w:tcPr>
          <w:p w:rsidR="002743BF" w:rsidRPr="00300473" w:rsidRDefault="00300473" w:rsidP="002743BF">
            <w:pPr>
              <w:jc w:val="center"/>
            </w:pPr>
            <w:r w:rsidRPr="00300473">
              <w:t>15</w:t>
            </w:r>
          </w:p>
        </w:tc>
      </w:tr>
    </w:tbl>
    <w:p w:rsidR="007778F5" w:rsidRPr="00300473" w:rsidRDefault="007778F5" w:rsidP="007778F5">
      <w:pPr>
        <w:spacing w:line="276" w:lineRule="auto"/>
        <w:rPr>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bookmarkStart w:id="0" w:name="_GoBack"/>
      <w:bookmarkEnd w:id="0"/>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rsidR="002743BF" w:rsidRDefault="007778F5" w:rsidP="002743BF">
      <w:pPr>
        <w:pStyle w:val="1"/>
        <w:spacing w:line="276" w:lineRule="auto"/>
        <w:jc w:val="center"/>
        <w:rPr>
          <w:rFonts w:eastAsia="Calibri"/>
          <w:b/>
          <w:bCs/>
          <w:kern w:val="32"/>
        </w:rPr>
      </w:pPr>
      <w:r w:rsidRPr="00E715BD">
        <w:rPr>
          <w:color w:val="339966"/>
        </w:rPr>
        <w:br w:type="page"/>
      </w:r>
      <w:bookmarkStart w:id="1" w:name="_Hlk132033110"/>
      <w:r w:rsidR="002743BF" w:rsidRPr="002743BF">
        <w:rPr>
          <w:rFonts w:eastAsia="Calibri"/>
          <w:b/>
          <w:bCs/>
          <w:kern w:val="32"/>
        </w:rPr>
        <w:lastRenderedPageBreak/>
        <w:t>1.ОБЩАЯ ХАРАКТЕРИСТИКА РАБОЧЕЙ ПРОГРАММЫ УЧЕБНО</w:t>
      </w:r>
      <w:r w:rsidR="002743BF">
        <w:rPr>
          <w:rFonts w:eastAsia="Calibri"/>
          <w:b/>
          <w:bCs/>
          <w:kern w:val="32"/>
        </w:rPr>
        <w:t>Й ДИСЦ</w:t>
      </w:r>
      <w:r w:rsidR="006A5D45">
        <w:rPr>
          <w:rFonts w:eastAsia="Calibri"/>
          <w:b/>
          <w:bCs/>
          <w:kern w:val="32"/>
        </w:rPr>
        <w:t>И</w:t>
      </w:r>
      <w:r w:rsidR="002743BF">
        <w:rPr>
          <w:rFonts w:eastAsia="Calibri"/>
          <w:b/>
          <w:bCs/>
          <w:kern w:val="32"/>
        </w:rPr>
        <w:t>ПЛИНЫ</w:t>
      </w:r>
    </w:p>
    <w:p w:rsidR="00955DF2" w:rsidRPr="00955DF2" w:rsidRDefault="0083354B" w:rsidP="00955DF2">
      <w:pPr>
        <w:jc w:val="center"/>
        <w:rPr>
          <w:rFonts w:eastAsia="Calibri"/>
          <w:b/>
          <w:bCs/>
          <w:kern w:val="32"/>
        </w:rPr>
      </w:pPr>
      <w:r w:rsidRPr="0083354B">
        <w:rPr>
          <w:rFonts w:eastAsia="Calibri"/>
          <w:b/>
          <w:bCs/>
          <w:kern w:val="32"/>
        </w:rPr>
        <w:t>ЕН.02В</w:t>
      </w:r>
      <w:r w:rsidR="00955DF2" w:rsidRPr="0083354B">
        <w:rPr>
          <w:rFonts w:eastAsia="Calibri"/>
          <w:b/>
          <w:bCs/>
          <w:kern w:val="32"/>
        </w:rPr>
        <w:t xml:space="preserve"> «</w:t>
      </w:r>
      <w:r w:rsidRPr="0083354B">
        <w:rPr>
          <w:rFonts w:eastAsia="Calibri"/>
          <w:b/>
          <w:bCs/>
          <w:kern w:val="32"/>
        </w:rPr>
        <w:t>ФИНАНСОВАЯ ГРАМОТНОСТЬ</w:t>
      </w:r>
      <w:r w:rsidR="00955DF2" w:rsidRPr="0083354B">
        <w:rPr>
          <w:rFonts w:eastAsia="Calibri"/>
          <w:b/>
          <w:bCs/>
          <w:kern w:val="32"/>
        </w:rPr>
        <w:t>»</w:t>
      </w:r>
    </w:p>
    <w:p w:rsidR="002743BF" w:rsidRPr="002743BF" w:rsidRDefault="002743BF" w:rsidP="002743BF">
      <w:pPr>
        <w:jc w:val="center"/>
      </w:pPr>
    </w:p>
    <w:p w:rsidR="002743BF" w:rsidRPr="002743BF" w:rsidRDefault="002743BF" w:rsidP="002743BF">
      <w:pPr>
        <w:tabs>
          <w:tab w:val="left" w:pos="10992"/>
          <w:tab w:val="left" w:pos="11908"/>
          <w:tab w:val="left" w:pos="12824"/>
          <w:tab w:val="left" w:pos="13740"/>
          <w:tab w:val="left" w:pos="14656"/>
        </w:tabs>
        <w:jc w:val="both"/>
      </w:pPr>
      <w:r w:rsidRPr="002743BF">
        <w:rPr>
          <w:b/>
        </w:rPr>
        <w:t>1.1 Место учебно</w:t>
      </w:r>
      <w:r w:rsidR="006A5D45">
        <w:rPr>
          <w:b/>
        </w:rPr>
        <w:t>й дисциплины</w:t>
      </w:r>
      <w:r w:rsidRPr="002743BF">
        <w:rPr>
          <w:b/>
        </w:rPr>
        <w:t xml:space="preserve"> в структуре основной профессиональной образовательной программы: </w:t>
      </w:r>
    </w:p>
    <w:p w:rsidR="0083354B" w:rsidRPr="0083354B" w:rsidRDefault="0083354B" w:rsidP="0083354B">
      <w:pPr>
        <w:tabs>
          <w:tab w:val="left" w:pos="993"/>
        </w:tabs>
        <w:ind w:firstLine="709"/>
        <w:jc w:val="both"/>
        <w:rPr>
          <w:color w:val="000000"/>
        </w:rPr>
      </w:pPr>
      <w:r w:rsidRPr="0083354B">
        <w:rPr>
          <w:color w:val="000000"/>
        </w:rPr>
        <w:t xml:space="preserve">Рабочая программа учебной дисциплины является </w:t>
      </w:r>
      <w:r w:rsidR="009715EA">
        <w:rPr>
          <w:color w:val="000000"/>
        </w:rPr>
        <w:t xml:space="preserve">вариативной </w:t>
      </w:r>
      <w:r w:rsidRPr="0083354B">
        <w:rPr>
          <w:color w:val="000000"/>
        </w:rPr>
        <w:t>частью основной профессиональной образовательной программы в соответствии с ФГОС по специальности СПО 35.02.15</w:t>
      </w:r>
      <w:r w:rsidRPr="0083354B">
        <w:rPr>
          <w:b/>
          <w:color w:val="000000"/>
        </w:rPr>
        <w:t xml:space="preserve"> </w:t>
      </w:r>
      <w:r w:rsidRPr="0083354B">
        <w:rPr>
          <w:color w:val="000000"/>
        </w:rPr>
        <w:t xml:space="preserve">«Кинология». </w:t>
      </w:r>
    </w:p>
    <w:p w:rsidR="004D1B8B" w:rsidRPr="004D1B8B" w:rsidRDefault="00954587" w:rsidP="004D1B8B">
      <w:pPr>
        <w:tabs>
          <w:tab w:val="left" w:pos="993"/>
        </w:tabs>
        <w:ind w:firstLine="709"/>
        <w:jc w:val="both"/>
        <w:rPr>
          <w:color w:val="000000"/>
        </w:rPr>
      </w:pPr>
      <w:r w:rsidRPr="004D1B8B">
        <w:rPr>
          <w:color w:val="000000"/>
        </w:rPr>
        <w:t xml:space="preserve">Особое значение дисциплина имеет при формировании и развитии </w:t>
      </w:r>
      <w:r w:rsidRPr="004D1B8B">
        <w:rPr>
          <w:color w:val="000000"/>
        </w:rPr>
        <w:br/>
        <w:t>ОК</w:t>
      </w:r>
      <w:r w:rsidR="004D1B8B" w:rsidRPr="004D1B8B">
        <w:rPr>
          <w:color w:val="000000"/>
        </w:rPr>
        <w:t xml:space="preserve"> 1-9</w:t>
      </w:r>
    </w:p>
    <w:p w:rsidR="0083354B" w:rsidRPr="004D1B8B" w:rsidRDefault="002743BF" w:rsidP="004D1B8B">
      <w:pPr>
        <w:tabs>
          <w:tab w:val="left" w:pos="993"/>
        </w:tabs>
        <w:ind w:firstLine="709"/>
        <w:jc w:val="both"/>
        <w:rPr>
          <w:b/>
          <w:color w:val="000000"/>
        </w:rPr>
      </w:pPr>
      <w:r w:rsidRPr="004D1B8B">
        <w:rPr>
          <w:b/>
          <w:color w:val="000000"/>
        </w:rPr>
        <w:t xml:space="preserve">1.2 Цель и планируемые результаты освоения учебного предмета: </w:t>
      </w:r>
      <w:bookmarkEnd w:id="1"/>
    </w:p>
    <w:p w:rsidR="0083354B" w:rsidRPr="0083354B" w:rsidRDefault="0083354B" w:rsidP="0083354B">
      <w:pPr>
        <w:tabs>
          <w:tab w:val="left" w:pos="993"/>
        </w:tabs>
        <w:ind w:firstLine="709"/>
        <w:jc w:val="both"/>
        <w:rPr>
          <w:color w:val="000000"/>
        </w:rPr>
      </w:pPr>
      <w:r>
        <w:rPr>
          <w:color w:val="000000"/>
        </w:rPr>
        <w:t xml:space="preserve">- </w:t>
      </w:r>
      <w:r w:rsidRPr="0083354B">
        <w:rPr>
          <w:color w:val="000000"/>
        </w:rPr>
        <w:t>приобретение знаний о существующих в России финансовых институтах и финансовых продуктах, а также о способах получения информации об этих продуктах и институтах из различных источников;</w:t>
      </w:r>
    </w:p>
    <w:p w:rsidR="0083354B" w:rsidRPr="0083354B" w:rsidRDefault="0083354B" w:rsidP="0083354B">
      <w:pPr>
        <w:tabs>
          <w:tab w:val="left" w:pos="993"/>
        </w:tabs>
        <w:ind w:firstLine="709"/>
        <w:jc w:val="both"/>
        <w:rPr>
          <w:color w:val="000000"/>
        </w:rPr>
      </w:pPr>
      <w:r>
        <w:rPr>
          <w:color w:val="000000"/>
        </w:rPr>
        <w:t xml:space="preserve">- </w:t>
      </w:r>
      <w:r w:rsidRPr="0083354B">
        <w:rPr>
          <w:color w:val="000000"/>
        </w:rPr>
        <w:t>развитие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 в процессе выбора;</w:t>
      </w:r>
    </w:p>
    <w:p w:rsidR="0083354B" w:rsidRPr="0083354B" w:rsidRDefault="0083354B" w:rsidP="0083354B">
      <w:pPr>
        <w:tabs>
          <w:tab w:val="left" w:pos="993"/>
        </w:tabs>
        <w:ind w:firstLine="709"/>
        <w:jc w:val="both"/>
        <w:rPr>
          <w:color w:val="000000"/>
        </w:rPr>
      </w:pPr>
      <w:r>
        <w:rPr>
          <w:color w:val="000000"/>
        </w:rPr>
        <w:t xml:space="preserve">- </w:t>
      </w:r>
      <w:r w:rsidRPr="0083354B">
        <w:rPr>
          <w:color w:val="000000"/>
        </w:rPr>
        <w:t>формирование знаний о таких способах повышения благосостояния, как инвестирование денежных средств, использование пенсионных фондов, создание собственного бизнеса</w:t>
      </w:r>
    </w:p>
    <w:p w:rsidR="00954587" w:rsidRDefault="00954587" w:rsidP="009545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bookmarkStart w:id="2" w:name="xex3"/>
      <w:r w:rsidRPr="00954587">
        <w:rPr>
          <w:sz w:val="28"/>
          <w:szCs w:val="28"/>
        </w:rPr>
        <w:tab/>
      </w:r>
      <w:r w:rsidRPr="00954587">
        <w:t>В рамках программы учебной дисциплины обучающимися осваиваются умения и знания:</w:t>
      </w:r>
    </w:p>
    <w:p w:rsidR="00692D21" w:rsidRPr="00954587" w:rsidRDefault="00692D21" w:rsidP="00692D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937"/>
        <w:gridCol w:w="4108"/>
      </w:tblGrid>
      <w:tr w:rsidR="00B303BA" w:rsidRPr="00954587" w:rsidTr="00B303BA">
        <w:tc>
          <w:tcPr>
            <w:tcW w:w="1526" w:type="dxa"/>
            <w:shd w:val="clear" w:color="auto" w:fill="auto"/>
            <w:vAlign w:val="center"/>
          </w:tcPr>
          <w:p w:rsidR="00954587" w:rsidRPr="00954587" w:rsidRDefault="00954587" w:rsidP="00B303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954587">
              <w:rPr>
                <w:b/>
              </w:rPr>
              <w:t xml:space="preserve">Код </w:t>
            </w:r>
            <w:r w:rsidRPr="00954587">
              <w:rPr>
                <w:b/>
              </w:rPr>
              <w:br/>
              <w:t>ОК, ЛР</w:t>
            </w:r>
          </w:p>
        </w:tc>
        <w:tc>
          <w:tcPr>
            <w:tcW w:w="3937" w:type="dxa"/>
            <w:shd w:val="clear" w:color="auto" w:fill="auto"/>
            <w:vAlign w:val="center"/>
          </w:tcPr>
          <w:p w:rsidR="00954587" w:rsidRPr="00954587" w:rsidRDefault="00954587" w:rsidP="00B303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954587">
              <w:rPr>
                <w:b/>
              </w:rPr>
              <w:t>Умения</w:t>
            </w:r>
          </w:p>
        </w:tc>
        <w:tc>
          <w:tcPr>
            <w:tcW w:w="4108" w:type="dxa"/>
            <w:shd w:val="clear" w:color="auto" w:fill="auto"/>
            <w:vAlign w:val="center"/>
          </w:tcPr>
          <w:p w:rsidR="00954587" w:rsidRPr="00954587" w:rsidRDefault="00954587" w:rsidP="00B303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954587">
              <w:rPr>
                <w:b/>
              </w:rPr>
              <w:t>Знания</w:t>
            </w:r>
          </w:p>
        </w:tc>
      </w:tr>
      <w:tr w:rsidR="00B303BA" w:rsidRPr="00954587" w:rsidTr="00B303BA">
        <w:tc>
          <w:tcPr>
            <w:tcW w:w="1526" w:type="dxa"/>
            <w:shd w:val="clear" w:color="auto" w:fill="auto"/>
          </w:tcPr>
          <w:p w:rsidR="00954587" w:rsidRPr="00954587" w:rsidRDefault="00954587" w:rsidP="00B303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bookmarkStart w:id="3" w:name="_Hlk132897789"/>
            <w:r w:rsidRPr="004D1B8B">
              <w:t xml:space="preserve">ОК </w:t>
            </w:r>
            <w:r w:rsidR="004D1B8B" w:rsidRPr="004D1B8B">
              <w:t>1-9</w:t>
            </w:r>
          </w:p>
          <w:p w:rsidR="00954587" w:rsidRPr="00954587" w:rsidRDefault="00954587" w:rsidP="00B303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954587" w:rsidRPr="00954587" w:rsidRDefault="00954587" w:rsidP="00B303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highlight w:val="yellow"/>
              </w:rPr>
            </w:pPr>
          </w:p>
          <w:p w:rsidR="00692D21" w:rsidRPr="00954587" w:rsidRDefault="00954587" w:rsidP="00692D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83746">
              <w:t>ЛР 1</w:t>
            </w:r>
            <w:r w:rsidR="00183746" w:rsidRPr="00183746">
              <w:t>-24</w:t>
            </w:r>
          </w:p>
          <w:p w:rsidR="00954587" w:rsidRPr="00954587" w:rsidRDefault="00954587" w:rsidP="00B303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3937" w:type="dxa"/>
            <w:shd w:val="clear" w:color="auto" w:fill="auto"/>
          </w:tcPr>
          <w:p w:rsidR="0083354B" w:rsidRPr="0083354B" w:rsidRDefault="0083354B" w:rsidP="004D1B8B">
            <w:pPr>
              <w:numPr>
                <w:ilvl w:val="0"/>
                <w:numId w:val="38"/>
              </w:numPr>
              <w:autoSpaceDE w:val="0"/>
              <w:autoSpaceDN w:val="0"/>
              <w:adjustRightInd w:val="0"/>
              <w:spacing w:line="276" w:lineRule="auto"/>
              <w:ind w:left="31" w:firstLine="329"/>
              <w:jc w:val="both"/>
            </w:pPr>
            <w:r w:rsidRPr="0083354B">
              <w:t xml:space="preserve">рассчитывать доходы своей семьи, полученные из разных источников и остающиеся в распоряжении после уплаты налогов; </w:t>
            </w:r>
          </w:p>
          <w:p w:rsidR="0083354B" w:rsidRPr="0083354B" w:rsidRDefault="0083354B" w:rsidP="004D1B8B">
            <w:pPr>
              <w:numPr>
                <w:ilvl w:val="0"/>
                <w:numId w:val="38"/>
              </w:numPr>
              <w:autoSpaceDE w:val="0"/>
              <w:autoSpaceDN w:val="0"/>
              <w:adjustRightInd w:val="0"/>
              <w:spacing w:line="276" w:lineRule="auto"/>
              <w:ind w:left="31" w:firstLine="329"/>
              <w:jc w:val="both"/>
            </w:pPr>
            <w:r w:rsidRPr="0083354B">
              <w:t xml:space="preserve">контролировать свои расходы и использовать разные способы экономии денег; </w:t>
            </w:r>
          </w:p>
          <w:p w:rsidR="0083354B" w:rsidRPr="0083354B" w:rsidRDefault="0083354B" w:rsidP="004D1B8B">
            <w:pPr>
              <w:numPr>
                <w:ilvl w:val="0"/>
                <w:numId w:val="38"/>
              </w:numPr>
              <w:autoSpaceDE w:val="0"/>
              <w:autoSpaceDN w:val="0"/>
              <w:adjustRightInd w:val="0"/>
              <w:spacing w:line="276" w:lineRule="auto"/>
              <w:ind w:left="31" w:firstLine="329"/>
              <w:jc w:val="both"/>
            </w:pPr>
            <w:r w:rsidRPr="0083354B">
              <w:t>составлять бюджет семьи, оценивать его дефицит (профицит), выявлять причины возникновения дефицита бюджета и пути его ликвидации;</w:t>
            </w:r>
          </w:p>
          <w:p w:rsidR="0083354B" w:rsidRPr="0083354B" w:rsidRDefault="0083354B" w:rsidP="004D1B8B">
            <w:pPr>
              <w:numPr>
                <w:ilvl w:val="0"/>
                <w:numId w:val="38"/>
              </w:numPr>
              <w:autoSpaceDE w:val="0"/>
              <w:autoSpaceDN w:val="0"/>
              <w:adjustRightInd w:val="0"/>
              <w:spacing w:line="276" w:lineRule="auto"/>
              <w:ind w:left="31" w:firstLine="329"/>
              <w:jc w:val="both"/>
            </w:pPr>
            <w:r w:rsidRPr="0083354B">
              <w:t>выбрать из банковских сберегательных вкладов тот, который в наибольшей степени отвечает поставленной цели; рассчитать процентный доход по вкладу;</w:t>
            </w:r>
          </w:p>
          <w:p w:rsidR="0083354B" w:rsidRPr="0083354B" w:rsidRDefault="0083354B" w:rsidP="004D1B8B">
            <w:pPr>
              <w:numPr>
                <w:ilvl w:val="0"/>
                <w:numId w:val="38"/>
              </w:numPr>
              <w:autoSpaceDE w:val="0"/>
              <w:autoSpaceDN w:val="0"/>
              <w:adjustRightInd w:val="0"/>
              <w:spacing w:line="276" w:lineRule="auto"/>
              <w:ind w:left="31" w:firstLine="329"/>
              <w:jc w:val="both"/>
            </w:pPr>
            <w:r w:rsidRPr="0083354B">
              <w:t xml:space="preserve">различать обязательное пенсионное страхование и добровольные пенсионные накопления, альтернативные </w:t>
            </w:r>
            <w:r w:rsidRPr="0083354B">
              <w:lastRenderedPageBreak/>
              <w:t xml:space="preserve">способы накопления на пенсию; </w:t>
            </w:r>
          </w:p>
          <w:p w:rsidR="0083354B" w:rsidRPr="0083354B" w:rsidRDefault="0083354B" w:rsidP="004D1B8B">
            <w:pPr>
              <w:numPr>
                <w:ilvl w:val="0"/>
                <w:numId w:val="38"/>
              </w:numPr>
              <w:autoSpaceDE w:val="0"/>
              <w:autoSpaceDN w:val="0"/>
              <w:adjustRightInd w:val="0"/>
              <w:spacing w:line="276" w:lineRule="auto"/>
              <w:ind w:left="31" w:firstLine="329"/>
              <w:jc w:val="both"/>
            </w:pPr>
            <w:r w:rsidRPr="0083354B">
              <w:tab/>
              <w:t>получать необходимую информацию на официальных сайтах ЦБ и Агентства по страхованию вкладов и выбрать банк для размещения своих сбережений;</w:t>
            </w:r>
          </w:p>
          <w:p w:rsidR="0083354B" w:rsidRPr="0083354B" w:rsidRDefault="0083354B" w:rsidP="004D1B8B">
            <w:pPr>
              <w:numPr>
                <w:ilvl w:val="0"/>
                <w:numId w:val="38"/>
              </w:numPr>
              <w:autoSpaceDE w:val="0"/>
              <w:autoSpaceDN w:val="0"/>
              <w:adjustRightInd w:val="0"/>
              <w:spacing w:line="276" w:lineRule="auto"/>
              <w:ind w:left="31" w:firstLine="329"/>
              <w:jc w:val="both"/>
            </w:pPr>
            <w:r w:rsidRPr="0083354B">
              <w:t>защитить себя от рисков утраты здоровья, трудоспособности и имущества при помощи страхования</w:t>
            </w:r>
            <w:r w:rsidR="004D1B8B">
              <w:t>.</w:t>
            </w:r>
          </w:p>
          <w:p w:rsidR="0060010E" w:rsidRPr="0060010E" w:rsidRDefault="0060010E" w:rsidP="004D1B8B">
            <w:pPr>
              <w:autoSpaceDE w:val="0"/>
              <w:autoSpaceDN w:val="0"/>
              <w:adjustRightInd w:val="0"/>
              <w:spacing w:line="276" w:lineRule="auto"/>
              <w:ind w:left="31"/>
              <w:jc w:val="both"/>
            </w:pPr>
          </w:p>
          <w:p w:rsidR="0060010E" w:rsidRPr="0060010E" w:rsidRDefault="0060010E" w:rsidP="0060010E"/>
          <w:p w:rsidR="0060010E" w:rsidRPr="0060010E" w:rsidRDefault="0060010E" w:rsidP="0060010E"/>
          <w:p w:rsidR="0060010E" w:rsidRPr="0060010E" w:rsidRDefault="0060010E" w:rsidP="0060010E"/>
          <w:p w:rsidR="0060010E" w:rsidRPr="0060010E" w:rsidRDefault="0060010E" w:rsidP="0060010E"/>
          <w:p w:rsidR="0060010E" w:rsidRDefault="0060010E" w:rsidP="0060010E"/>
          <w:p w:rsidR="00954587" w:rsidRPr="00B303BA" w:rsidRDefault="00954587" w:rsidP="0060010E">
            <w:pPr>
              <w:rPr>
                <w:b/>
                <w:color w:val="C00000"/>
                <w:u w:val="single"/>
              </w:rPr>
            </w:pPr>
          </w:p>
        </w:tc>
        <w:tc>
          <w:tcPr>
            <w:tcW w:w="4108" w:type="dxa"/>
            <w:shd w:val="clear" w:color="auto" w:fill="auto"/>
          </w:tcPr>
          <w:p w:rsidR="004D1B8B" w:rsidRPr="004D1B8B" w:rsidRDefault="004D1B8B" w:rsidP="004D1B8B">
            <w:pPr>
              <w:tabs>
                <w:tab w:val="left" w:pos="993"/>
              </w:tabs>
              <w:ind w:firstLine="709"/>
              <w:jc w:val="both"/>
              <w:rPr>
                <w:color w:val="000000"/>
              </w:rPr>
            </w:pPr>
            <w:r>
              <w:rPr>
                <w:color w:val="000000"/>
              </w:rPr>
              <w:lastRenderedPageBreak/>
              <w:t xml:space="preserve">- </w:t>
            </w:r>
            <w:r w:rsidRPr="004D1B8B">
              <w:rPr>
                <w:color w:val="000000"/>
              </w:rPr>
              <w:t>сущность банковской системы в России, критерии определения надежности банков;</w:t>
            </w:r>
          </w:p>
          <w:p w:rsidR="004D1B8B" w:rsidRPr="004D1B8B" w:rsidRDefault="004D1B8B" w:rsidP="004D1B8B">
            <w:pPr>
              <w:tabs>
                <w:tab w:val="left" w:pos="993"/>
              </w:tabs>
              <w:ind w:firstLine="709"/>
              <w:jc w:val="both"/>
              <w:rPr>
                <w:color w:val="000000"/>
              </w:rPr>
            </w:pPr>
            <w:r w:rsidRPr="004D1B8B">
              <w:rPr>
                <w:color w:val="000000"/>
              </w:rPr>
              <w:t xml:space="preserve"> - сущность кредитования, виды кредитов и условия их оформления;</w:t>
            </w:r>
          </w:p>
          <w:p w:rsidR="004D1B8B" w:rsidRPr="004D1B8B" w:rsidRDefault="004D1B8B" w:rsidP="004D1B8B">
            <w:pPr>
              <w:tabs>
                <w:tab w:val="left" w:pos="993"/>
              </w:tabs>
              <w:ind w:firstLine="709"/>
              <w:jc w:val="both"/>
              <w:rPr>
                <w:color w:val="000000"/>
              </w:rPr>
            </w:pPr>
            <w:r w:rsidRPr="004D1B8B">
              <w:rPr>
                <w:color w:val="000000"/>
              </w:rPr>
              <w:t xml:space="preserve"> - принципы работы фондовой биржи, ее участники;</w:t>
            </w:r>
          </w:p>
          <w:p w:rsidR="004D1B8B" w:rsidRPr="004D1B8B" w:rsidRDefault="004D1B8B" w:rsidP="004D1B8B">
            <w:pPr>
              <w:tabs>
                <w:tab w:val="left" w:pos="993"/>
              </w:tabs>
              <w:ind w:firstLine="709"/>
              <w:jc w:val="both"/>
              <w:rPr>
                <w:color w:val="000000"/>
              </w:rPr>
            </w:pPr>
            <w:r w:rsidRPr="004D1B8B">
              <w:rPr>
                <w:color w:val="000000"/>
              </w:rPr>
              <w:t xml:space="preserve"> - виды доходов, налогооблагаемые доходы;</w:t>
            </w:r>
          </w:p>
          <w:p w:rsidR="004D1B8B" w:rsidRPr="004D1B8B" w:rsidRDefault="004D1B8B" w:rsidP="004D1B8B">
            <w:pPr>
              <w:tabs>
                <w:tab w:val="left" w:pos="993"/>
              </w:tabs>
              <w:ind w:firstLine="709"/>
              <w:jc w:val="both"/>
              <w:rPr>
                <w:color w:val="000000"/>
              </w:rPr>
            </w:pPr>
            <w:r w:rsidRPr="004D1B8B">
              <w:rPr>
                <w:color w:val="000000"/>
              </w:rPr>
              <w:t xml:space="preserve"> - сущность пенсионного обеспечения, виды пенсий;</w:t>
            </w:r>
          </w:p>
          <w:p w:rsidR="00954587" w:rsidRPr="00954587" w:rsidRDefault="00954587" w:rsidP="004D1B8B">
            <w:pPr>
              <w:autoSpaceDE w:val="0"/>
              <w:autoSpaceDN w:val="0"/>
              <w:adjustRightInd w:val="0"/>
              <w:spacing w:line="276" w:lineRule="auto"/>
              <w:jc w:val="both"/>
              <w:rPr>
                <w:lang w:eastAsia="en-US"/>
              </w:rPr>
            </w:pPr>
          </w:p>
        </w:tc>
      </w:tr>
    </w:tbl>
    <w:bookmarkEnd w:id="2"/>
    <w:bookmarkEnd w:id="3"/>
    <w:p w:rsidR="00954587" w:rsidRPr="00954587" w:rsidRDefault="00954587" w:rsidP="009545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pPr>
      <w:r w:rsidRPr="00954587">
        <w:t>В процессе освоения учебной дисциплины у обучающихся должны сформироваться общие компетенции: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9005"/>
      </w:tblGrid>
      <w:tr w:rsidR="00954587" w:rsidRPr="00954587" w:rsidTr="000C2EFB">
        <w:trPr>
          <w:trHeight w:val="567"/>
        </w:trPr>
        <w:tc>
          <w:tcPr>
            <w:tcW w:w="680" w:type="pct"/>
            <w:vAlign w:val="center"/>
          </w:tcPr>
          <w:p w:rsidR="00954587" w:rsidRPr="00954587" w:rsidRDefault="00954587" w:rsidP="00954587">
            <w:pPr>
              <w:spacing w:line="360" w:lineRule="auto"/>
              <w:jc w:val="center"/>
              <w:rPr>
                <w:b/>
              </w:rPr>
            </w:pPr>
            <w:bookmarkStart w:id="4" w:name="_Hlk125451436"/>
            <w:r w:rsidRPr="00954587">
              <w:rPr>
                <w:b/>
              </w:rPr>
              <w:t>Код</w:t>
            </w:r>
          </w:p>
        </w:tc>
        <w:tc>
          <w:tcPr>
            <w:tcW w:w="4320" w:type="pct"/>
            <w:vAlign w:val="center"/>
          </w:tcPr>
          <w:p w:rsidR="00954587" w:rsidRPr="00954587" w:rsidRDefault="00954587" w:rsidP="00954587">
            <w:pPr>
              <w:spacing w:line="360" w:lineRule="auto"/>
              <w:jc w:val="center"/>
              <w:rPr>
                <w:b/>
              </w:rPr>
            </w:pPr>
            <w:r w:rsidRPr="00954587">
              <w:rPr>
                <w:b/>
              </w:rPr>
              <w:t xml:space="preserve">Наименование </w:t>
            </w:r>
          </w:p>
        </w:tc>
      </w:tr>
      <w:tr w:rsidR="00954587" w:rsidRPr="00954587" w:rsidTr="000C2EFB">
        <w:tc>
          <w:tcPr>
            <w:tcW w:w="680" w:type="pct"/>
          </w:tcPr>
          <w:p w:rsidR="00954587" w:rsidRPr="00954587" w:rsidRDefault="00954587" w:rsidP="00954587">
            <w:pPr>
              <w:spacing w:line="276" w:lineRule="auto"/>
            </w:pPr>
            <w:r w:rsidRPr="00954587">
              <w:t>ОК 1</w:t>
            </w:r>
          </w:p>
        </w:tc>
        <w:tc>
          <w:tcPr>
            <w:tcW w:w="4320" w:type="pct"/>
          </w:tcPr>
          <w:p w:rsidR="00954587" w:rsidRPr="00954587" w:rsidRDefault="00954587" w:rsidP="00954587">
            <w:pPr>
              <w:spacing w:line="276" w:lineRule="auto"/>
              <w:jc w:val="both"/>
            </w:pPr>
            <w:r w:rsidRPr="00954587">
              <w:t>Понимать сущность и социальную значимость своей будущей профессии, проявлять к ней устойчивый интерес.</w:t>
            </w:r>
          </w:p>
        </w:tc>
      </w:tr>
      <w:tr w:rsidR="00954587" w:rsidRPr="00954587" w:rsidTr="000C2EFB">
        <w:tc>
          <w:tcPr>
            <w:tcW w:w="680" w:type="pct"/>
          </w:tcPr>
          <w:p w:rsidR="00954587" w:rsidRPr="00954587" w:rsidRDefault="00954587" w:rsidP="00954587">
            <w:pPr>
              <w:spacing w:line="276" w:lineRule="auto"/>
            </w:pPr>
            <w:r w:rsidRPr="00954587">
              <w:t>ОК 2</w:t>
            </w:r>
          </w:p>
        </w:tc>
        <w:tc>
          <w:tcPr>
            <w:tcW w:w="4320" w:type="pct"/>
          </w:tcPr>
          <w:p w:rsidR="00954587" w:rsidRPr="00954587" w:rsidRDefault="00954587" w:rsidP="00954587">
            <w:pPr>
              <w:spacing w:line="276" w:lineRule="auto"/>
              <w:jc w:val="both"/>
            </w:pPr>
            <w:r w:rsidRPr="00954587">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954587" w:rsidRPr="00954587" w:rsidTr="000C2EFB">
        <w:tc>
          <w:tcPr>
            <w:tcW w:w="680" w:type="pct"/>
          </w:tcPr>
          <w:p w:rsidR="00954587" w:rsidRPr="00954587" w:rsidRDefault="00954587" w:rsidP="00954587">
            <w:pPr>
              <w:spacing w:line="276" w:lineRule="auto"/>
            </w:pPr>
            <w:r w:rsidRPr="00954587">
              <w:t>ОК 3</w:t>
            </w:r>
          </w:p>
        </w:tc>
        <w:tc>
          <w:tcPr>
            <w:tcW w:w="4320" w:type="pct"/>
          </w:tcPr>
          <w:p w:rsidR="00954587" w:rsidRPr="00954587" w:rsidRDefault="00954587" w:rsidP="00954587">
            <w:pPr>
              <w:spacing w:line="276" w:lineRule="auto"/>
              <w:jc w:val="both"/>
            </w:pPr>
            <w:r w:rsidRPr="00954587">
              <w:t>Принимать решения в стандартных и нестандартных ситуациях и нести за них ответственность.</w:t>
            </w:r>
          </w:p>
        </w:tc>
      </w:tr>
      <w:tr w:rsidR="00954587" w:rsidRPr="00954587" w:rsidTr="000C2EFB">
        <w:tc>
          <w:tcPr>
            <w:tcW w:w="680" w:type="pct"/>
          </w:tcPr>
          <w:p w:rsidR="00954587" w:rsidRPr="00954587" w:rsidRDefault="00954587" w:rsidP="00954587">
            <w:pPr>
              <w:spacing w:line="276" w:lineRule="auto"/>
            </w:pPr>
            <w:r w:rsidRPr="00954587">
              <w:t>ОК 4</w:t>
            </w:r>
          </w:p>
        </w:tc>
        <w:tc>
          <w:tcPr>
            <w:tcW w:w="4320" w:type="pct"/>
          </w:tcPr>
          <w:p w:rsidR="00954587" w:rsidRPr="00954587" w:rsidRDefault="00954587" w:rsidP="00954587">
            <w:pPr>
              <w:spacing w:line="276" w:lineRule="auto"/>
              <w:jc w:val="both"/>
            </w:pPr>
            <w:r w:rsidRPr="00954587">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954587" w:rsidRPr="00954587" w:rsidTr="000C2EFB">
        <w:tc>
          <w:tcPr>
            <w:tcW w:w="680" w:type="pct"/>
          </w:tcPr>
          <w:p w:rsidR="00954587" w:rsidRPr="00954587" w:rsidRDefault="00954587" w:rsidP="00954587">
            <w:pPr>
              <w:spacing w:line="276" w:lineRule="auto"/>
            </w:pPr>
            <w:r w:rsidRPr="00954587">
              <w:t>ОК 5</w:t>
            </w:r>
          </w:p>
        </w:tc>
        <w:tc>
          <w:tcPr>
            <w:tcW w:w="4320" w:type="pct"/>
          </w:tcPr>
          <w:p w:rsidR="00954587" w:rsidRPr="00954587" w:rsidRDefault="00954587" w:rsidP="00954587">
            <w:pPr>
              <w:spacing w:line="276" w:lineRule="auto"/>
              <w:jc w:val="both"/>
            </w:pPr>
            <w:r w:rsidRPr="00954587">
              <w:t>Использовать информационно-коммуникационные технологии в профессиональной деятельности.</w:t>
            </w:r>
          </w:p>
        </w:tc>
      </w:tr>
      <w:tr w:rsidR="00954587" w:rsidRPr="00954587" w:rsidTr="000C2EFB">
        <w:tc>
          <w:tcPr>
            <w:tcW w:w="680" w:type="pct"/>
          </w:tcPr>
          <w:p w:rsidR="00954587" w:rsidRPr="00954587" w:rsidRDefault="00954587" w:rsidP="00954587">
            <w:pPr>
              <w:spacing w:line="276" w:lineRule="auto"/>
            </w:pPr>
            <w:r w:rsidRPr="00954587">
              <w:t>ОК 6</w:t>
            </w:r>
          </w:p>
        </w:tc>
        <w:tc>
          <w:tcPr>
            <w:tcW w:w="4320" w:type="pct"/>
          </w:tcPr>
          <w:p w:rsidR="00954587" w:rsidRPr="00954587" w:rsidRDefault="00954587" w:rsidP="00954587">
            <w:pPr>
              <w:spacing w:line="276" w:lineRule="auto"/>
              <w:jc w:val="both"/>
            </w:pPr>
            <w:r w:rsidRPr="00954587">
              <w:t>Работать в коллективе и команде, эффективно общаться с коллегами, руководством, потребителями.</w:t>
            </w:r>
          </w:p>
        </w:tc>
      </w:tr>
      <w:tr w:rsidR="00954587" w:rsidRPr="00954587" w:rsidTr="000C2EFB">
        <w:tc>
          <w:tcPr>
            <w:tcW w:w="680" w:type="pct"/>
          </w:tcPr>
          <w:p w:rsidR="00954587" w:rsidRPr="00954587" w:rsidRDefault="00954587" w:rsidP="00954587">
            <w:pPr>
              <w:widowControl w:val="0"/>
              <w:suppressAutoHyphens/>
              <w:spacing w:line="276" w:lineRule="auto"/>
              <w:jc w:val="both"/>
            </w:pPr>
            <w:r w:rsidRPr="00954587">
              <w:t>ОК 7</w:t>
            </w:r>
          </w:p>
        </w:tc>
        <w:tc>
          <w:tcPr>
            <w:tcW w:w="4320" w:type="pct"/>
          </w:tcPr>
          <w:p w:rsidR="00954587" w:rsidRPr="00954587" w:rsidRDefault="00954587" w:rsidP="00954587">
            <w:pPr>
              <w:spacing w:line="276" w:lineRule="auto"/>
              <w:jc w:val="both"/>
            </w:pPr>
            <w:r w:rsidRPr="00954587">
              <w:t>Брать на себя ответственность за работу членов команды (подчиненных), за результат выполнения заданий.</w:t>
            </w:r>
          </w:p>
        </w:tc>
      </w:tr>
      <w:tr w:rsidR="00954587" w:rsidRPr="00954587" w:rsidTr="000C2EFB">
        <w:tc>
          <w:tcPr>
            <w:tcW w:w="680" w:type="pct"/>
          </w:tcPr>
          <w:p w:rsidR="00954587" w:rsidRPr="00954587" w:rsidRDefault="00954587" w:rsidP="00954587">
            <w:pPr>
              <w:widowControl w:val="0"/>
              <w:suppressAutoHyphens/>
              <w:spacing w:line="276" w:lineRule="auto"/>
              <w:jc w:val="both"/>
            </w:pPr>
            <w:r w:rsidRPr="00954587">
              <w:t>ОК 8</w:t>
            </w:r>
          </w:p>
        </w:tc>
        <w:tc>
          <w:tcPr>
            <w:tcW w:w="4320" w:type="pct"/>
          </w:tcPr>
          <w:p w:rsidR="00954587" w:rsidRPr="00954587" w:rsidRDefault="00954587" w:rsidP="00954587">
            <w:pPr>
              <w:spacing w:line="276" w:lineRule="auto"/>
              <w:jc w:val="both"/>
            </w:pPr>
            <w:r w:rsidRPr="00954587">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954587" w:rsidRPr="00954587" w:rsidTr="000C2EFB">
        <w:tc>
          <w:tcPr>
            <w:tcW w:w="680" w:type="pct"/>
          </w:tcPr>
          <w:p w:rsidR="00954587" w:rsidRPr="00954587" w:rsidRDefault="00954587" w:rsidP="00954587">
            <w:pPr>
              <w:widowControl w:val="0"/>
              <w:suppressAutoHyphens/>
              <w:spacing w:line="276" w:lineRule="auto"/>
              <w:jc w:val="both"/>
            </w:pPr>
            <w:r w:rsidRPr="00954587">
              <w:t>ОК 9</w:t>
            </w:r>
          </w:p>
        </w:tc>
        <w:tc>
          <w:tcPr>
            <w:tcW w:w="4320" w:type="pct"/>
          </w:tcPr>
          <w:p w:rsidR="00954587" w:rsidRPr="00954587" w:rsidRDefault="00954587" w:rsidP="00954587">
            <w:pPr>
              <w:spacing w:line="276" w:lineRule="auto"/>
              <w:jc w:val="both"/>
            </w:pPr>
            <w:r w:rsidRPr="00954587">
              <w:t>Ориентироваться в условиях частой смены технологий в профессиональной деятельности.</w:t>
            </w:r>
          </w:p>
        </w:tc>
      </w:tr>
    </w:tbl>
    <w:bookmarkEnd w:id="4"/>
    <w:p w:rsidR="0060010E" w:rsidRDefault="0060010E" w:rsidP="00B03B9B">
      <w:pPr>
        <w:tabs>
          <w:tab w:val="left" w:pos="993"/>
        </w:tabs>
        <w:spacing w:line="360" w:lineRule="auto"/>
        <w:ind w:firstLine="851"/>
        <w:jc w:val="both"/>
      </w:pPr>
      <w:r w:rsidRPr="0060010E">
        <w:t>В рамках изучения учебной дисциплины у обучающихся должны сформироваться личностные результаты в соответствии с программой воспитания:</w:t>
      </w:r>
    </w:p>
    <w:p w:rsidR="0060010E" w:rsidRDefault="0060010E" w:rsidP="0060010E">
      <w:pPr>
        <w:tabs>
          <w:tab w:val="left" w:pos="993"/>
        </w:tabs>
        <w:spacing w:line="360" w:lineRule="auto"/>
        <w:ind w:firstLine="851"/>
        <w:jc w:val="both"/>
        <w:rPr>
          <w:b/>
          <w:color w:val="C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8408"/>
      </w:tblGrid>
      <w:tr w:rsidR="007E4309" w:rsidRPr="00B03B9B" w:rsidTr="004310B0">
        <w:tc>
          <w:tcPr>
            <w:tcW w:w="1221" w:type="dxa"/>
            <w:shd w:val="clear" w:color="auto" w:fill="auto"/>
            <w:vAlign w:val="center"/>
          </w:tcPr>
          <w:p w:rsidR="00B03B9B" w:rsidRPr="00B03B9B" w:rsidRDefault="00B03B9B" w:rsidP="007E4309">
            <w:pPr>
              <w:tabs>
                <w:tab w:val="left" w:pos="993"/>
              </w:tabs>
              <w:spacing w:line="360" w:lineRule="auto"/>
              <w:contextualSpacing/>
              <w:jc w:val="center"/>
              <w:rPr>
                <w:b/>
                <w:bCs/>
                <w:shd w:val="clear" w:color="auto" w:fill="FFFFFF"/>
              </w:rPr>
            </w:pPr>
            <w:r w:rsidRPr="00B03B9B">
              <w:rPr>
                <w:b/>
                <w:bCs/>
                <w:shd w:val="clear" w:color="auto" w:fill="FFFFFF"/>
              </w:rPr>
              <w:t>Код</w:t>
            </w:r>
          </w:p>
        </w:tc>
        <w:tc>
          <w:tcPr>
            <w:tcW w:w="8408" w:type="dxa"/>
            <w:shd w:val="clear" w:color="auto" w:fill="auto"/>
            <w:vAlign w:val="center"/>
          </w:tcPr>
          <w:p w:rsidR="00B03B9B" w:rsidRPr="00B03B9B" w:rsidRDefault="00B03B9B" w:rsidP="007E4309">
            <w:pPr>
              <w:tabs>
                <w:tab w:val="left" w:pos="993"/>
              </w:tabs>
              <w:spacing w:line="360" w:lineRule="auto"/>
              <w:contextualSpacing/>
              <w:jc w:val="center"/>
              <w:rPr>
                <w:b/>
                <w:bCs/>
                <w:shd w:val="clear" w:color="auto" w:fill="FFFFFF"/>
              </w:rPr>
            </w:pPr>
            <w:r w:rsidRPr="00B03B9B">
              <w:rPr>
                <w:b/>
                <w:bCs/>
                <w:shd w:val="clear" w:color="auto" w:fill="FFFFFF"/>
              </w:rPr>
              <w:t>Наименование</w:t>
            </w:r>
          </w:p>
        </w:tc>
      </w:tr>
      <w:tr w:rsidR="007E4309" w:rsidRPr="00B03B9B" w:rsidTr="004310B0">
        <w:tc>
          <w:tcPr>
            <w:tcW w:w="1221" w:type="dxa"/>
            <w:shd w:val="clear" w:color="auto" w:fill="auto"/>
            <w:vAlign w:val="center"/>
          </w:tcPr>
          <w:p w:rsidR="00B03B9B" w:rsidRPr="0060010E" w:rsidRDefault="00B03B9B" w:rsidP="007E4309">
            <w:pPr>
              <w:ind w:firstLine="33"/>
              <w:jc w:val="center"/>
            </w:pPr>
            <w:r w:rsidRPr="0060010E">
              <w:lastRenderedPageBreak/>
              <w:t>ЛР 1</w:t>
            </w:r>
          </w:p>
        </w:tc>
        <w:tc>
          <w:tcPr>
            <w:tcW w:w="8408" w:type="dxa"/>
            <w:shd w:val="clear" w:color="auto" w:fill="auto"/>
          </w:tcPr>
          <w:p w:rsidR="00B03B9B" w:rsidRPr="0060010E" w:rsidRDefault="00B03B9B" w:rsidP="007E4309">
            <w:pPr>
              <w:spacing w:before="120"/>
              <w:jc w:val="both"/>
            </w:pPr>
            <w:r w:rsidRPr="0060010E">
              <w:t>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7E4309" w:rsidRPr="00B03B9B" w:rsidTr="004310B0">
        <w:tc>
          <w:tcPr>
            <w:tcW w:w="1221" w:type="dxa"/>
            <w:shd w:val="clear" w:color="auto" w:fill="auto"/>
            <w:vAlign w:val="center"/>
          </w:tcPr>
          <w:p w:rsidR="00B03B9B" w:rsidRPr="0060010E" w:rsidRDefault="00B03B9B" w:rsidP="007E4309">
            <w:pPr>
              <w:ind w:firstLine="33"/>
              <w:jc w:val="center"/>
            </w:pPr>
            <w:r w:rsidRPr="0060010E">
              <w:t>ЛР 2</w:t>
            </w:r>
          </w:p>
        </w:tc>
        <w:tc>
          <w:tcPr>
            <w:tcW w:w="8408" w:type="dxa"/>
            <w:shd w:val="clear" w:color="auto" w:fill="auto"/>
          </w:tcPr>
          <w:p w:rsidR="00B03B9B" w:rsidRPr="0060010E" w:rsidRDefault="00B03B9B" w:rsidP="007E4309">
            <w:pPr>
              <w:ind w:firstLine="33"/>
              <w:jc w:val="both"/>
            </w:pPr>
            <w:r w:rsidRPr="0060010E">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7E4309" w:rsidRPr="00B03B9B" w:rsidTr="004310B0">
        <w:tc>
          <w:tcPr>
            <w:tcW w:w="1221" w:type="dxa"/>
            <w:shd w:val="clear" w:color="auto" w:fill="auto"/>
            <w:vAlign w:val="center"/>
          </w:tcPr>
          <w:p w:rsidR="00B03B9B" w:rsidRPr="0060010E" w:rsidRDefault="00B03B9B" w:rsidP="007E4309">
            <w:pPr>
              <w:ind w:firstLine="33"/>
              <w:jc w:val="center"/>
            </w:pPr>
            <w:r w:rsidRPr="0060010E">
              <w:t>ЛР 3</w:t>
            </w:r>
          </w:p>
        </w:tc>
        <w:tc>
          <w:tcPr>
            <w:tcW w:w="8408" w:type="dxa"/>
            <w:shd w:val="clear" w:color="auto" w:fill="auto"/>
          </w:tcPr>
          <w:p w:rsidR="00B03B9B" w:rsidRPr="0060010E" w:rsidRDefault="00B03B9B" w:rsidP="007E4309">
            <w:pPr>
              <w:ind w:firstLine="33"/>
              <w:jc w:val="both"/>
            </w:pPr>
            <w:r w:rsidRPr="0060010E">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7E4309" w:rsidRPr="00B03B9B" w:rsidTr="004310B0">
        <w:tc>
          <w:tcPr>
            <w:tcW w:w="1221" w:type="dxa"/>
            <w:shd w:val="clear" w:color="auto" w:fill="auto"/>
            <w:vAlign w:val="center"/>
          </w:tcPr>
          <w:p w:rsidR="00B03B9B" w:rsidRPr="0060010E" w:rsidRDefault="00B03B9B" w:rsidP="007E4309">
            <w:pPr>
              <w:ind w:firstLine="33"/>
              <w:jc w:val="center"/>
            </w:pPr>
            <w:r w:rsidRPr="0060010E">
              <w:t>ЛР 4</w:t>
            </w:r>
          </w:p>
        </w:tc>
        <w:tc>
          <w:tcPr>
            <w:tcW w:w="8408" w:type="dxa"/>
            <w:tcBorders>
              <w:top w:val="single" w:sz="8" w:space="0" w:color="000000"/>
              <w:left w:val="single" w:sz="8" w:space="0" w:color="000000"/>
              <w:bottom w:val="single" w:sz="8" w:space="0" w:color="000000"/>
              <w:right w:val="single" w:sz="8" w:space="0" w:color="000000"/>
            </w:tcBorders>
            <w:shd w:val="clear" w:color="auto" w:fill="auto"/>
          </w:tcPr>
          <w:p w:rsidR="00B03B9B" w:rsidRPr="0060010E" w:rsidRDefault="00B03B9B" w:rsidP="007E4309">
            <w:pPr>
              <w:spacing w:after="200" w:line="276" w:lineRule="auto"/>
            </w:pPr>
            <w:r w:rsidRPr="0060010E">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7E4309" w:rsidRPr="00B03B9B" w:rsidTr="004310B0">
        <w:tc>
          <w:tcPr>
            <w:tcW w:w="1221" w:type="dxa"/>
            <w:shd w:val="clear" w:color="auto" w:fill="auto"/>
            <w:vAlign w:val="center"/>
          </w:tcPr>
          <w:p w:rsidR="00B03B9B" w:rsidRPr="0060010E" w:rsidRDefault="00B03B9B" w:rsidP="007E4309">
            <w:pPr>
              <w:ind w:firstLine="33"/>
              <w:jc w:val="center"/>
            </w:pPr>
            <w:r w:rsidRPr="0060010E">
              <w:t>ЛР 5</w:t>
            </w:r>
          </w:p>
        </w:tc>
        <w:tc>
          <w:tcPr>
            <w:tcW w:w="8408" w:type="dxa"/>
            <w:tcBorders>
              <w:top w:val="single" w:sz="8" w:space="0" w:color="000000"/>
              <w:left w:val="single" w:sz="8" w:space="0" w:color="000000"/>
              <w:bottom w:val="single" w:sz="8" w:space="0" w:color="000000"/>
              <w:right w:val="single" w:sz="8" w:space="0" w:color="000000"/>
            </w:tcBorders>
            <w:shd w:val="clear" w:color="auto" w:fill="auto"/>
          </w:tcPr>
          <w:p w:rsidR="00B03B9B" w:rsidRPr="0060010E" w:rsidRDefault="00B03B9B" w:rsidP="007E4309">
            <w:pPr>
              <w:spacing w:after="200" w:line="276" w:lineRule="auto"/>
            </w:pPr>
            <w:r w:rsidRPr="0060010E">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w:t>
            </w:r>
            <w:r w:rsidRPr="0060010E">
              <w:lastRenderedPageBreak/>
              <w:t>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7E4309" w:rsidRPr="00B03B9B" w:rsidTr="004310B0">
        <w:tc>
          <w:tcPr>
            <w:tcW w:w="1221" w:type="dxa"/>
            <w:shd w:val="clear" w:color="auto" w:fill="auto"/>
            <w:vAlign w:val="center"/>
          </w:tcPr>
          <w:p w:rsidR="00B03B9B" w:rsidRPr="0060010E" w:rsidRDefault="00B03B9B" w:rsidP="007E4309">
            <w:pPr>
              <w:ind w:firstLine="33"/>
              <w:jc w:val="center"/>
            </w:pPr>
            <w:r w:rsidRPr="0060010E">
              <w:lastRenderedPageBreak/>
              <w:t>ЛР 6</w:t>
            </w:r>
          </w:p>
        </w:tc>
        <w:tc>
          <w:tcPr>
            <w:tcW w:w="8408" w:type="dxa"/>
            <w:shd w:val="clear" w:color="auto" w:fill="auto"/>
          </w:tcPr>
          <w:p w:rsidR="00B03B9B" w:rsidRPr="0060010E" w:rsidRDefault="00B03B9B" w:rsidP="007E4309">
            <w:pPr>
              <w:ind w:firstLine="33"/>
              <w:jc w:val="both"/>
            </w:pPr>
            <w:r w:rsidRPr="0060010E">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7E4309" w:rsidRPr="00B03B9B" w:rsidTr="004310B0">
        <w:tc>
          <w:tcPr>
            <w:tcW w:w="1221" w:type="dxa"/>
            <w:shd w:val="clear" w:color="auto" w:fill="auto"/>
            <w:vAlign w:val="center"/>
          </w:tcPr>
          <w:p w:rsidR="00B03B9B" w:rsidRPr="0060010E" w:rsidRDefault="00B03B9B" w:rsidP="007E4309">
            <w:pPr>
              <w:ind w:firstLine="33"/>
              <w:jc w:val="center"/>
            </w:pPr>
            <w:r w:rsidRPr="0060010E">
              <w:t>ЛР 7</w:t>
            </w:r>
          </w:p>
        </w:tc>
        <w:tc>
          <w:tcPr>
            <w:tcW w:w="8408" w:type="dxa"/>
            <w:shd w:val="clear" w:color="auto" w:fill="auto"/>
          </w:tcPr>
          <w:p w:rsidR="00B03B9B" w:rsidRPr="0060010E" w:rsidRDefault="00B03B9B" w:rsidP="007E4309">
            <w:pPr>
              <w:ind w:firstLine="33"/>
              <w:jc w:val="both"/>
            </w:pPr>
            <w:r w:rsidRPr="0060010E">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r w:rsidRPr="0060010E">
              <w:b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7E4309" w:rsidRPr="00B03B9B" w:rsidTr="004310B0">
        <w:tc>
          <w:tcPr>
            <w:tcW w:w="1221" w:type="dxa"/>
            <w:shd w:val="clear" w:color="auto" w:fill="auto"/>
            <w:vAlign w:val="center"/>
          </w:tcPr>
          <w:p w:rsidR="00B03B9B" w:rsidRPr="0060010E" w:rsidRDefault="00B03B9B" w:rsidP="007E4309">
            <w:pPr>
              <w:ind w:firstLine="33"/>
              <w:jc w:val="center"/>
            </w:pPr>
            <w:r w:rsidRPr="0060010E">
              <w:t>ЛР 8</w:t>
            </w:r>
          </w:p>
        </w:tc>
        <w:tc>
          <w:tcPr>
            <w:tcW w:w="8408" w:type="dxa"/>
            <w:shd w:val="clear" w:color="auto" w:fill="auto"/>
          </w:tcPr>
          <w:p w:rsidR="00B03B9B" w:rsidRPr="0060010E" w:rsidRDefault="00B03B9B" w:rsidP="007E4309">
            <w:pPr>
              <w:ind w:firstLine="33"/>
              <w:jc w:val="both"/>
            </w:pPr>
            <w:r w:rsidRPr="0060010E">
              <w:t>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учетом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r>
      <w:tr w:rsidR="00B03B9B" w:rsidRPr="007E4309" w:rsidTr="004310B0">
        <w:tc>
          <w:tcPr>
            <w:tcW w:w="1221" w:type="dxa"/>
            <w:shd w:val="clear" w:color="auto" w:fill="auto"/>
            <w:vAlign w:val="center"/>
          </w:tcPr>
          <w:p w:rsidR="00B03B9B" w:rsidRPr="0060010E" w:rsidRDefault="00B03B9B" w:rsidP="007E4309">
            <w:pPr>
              <w:ind w:firstLine="33"/>
              <w:jc w:val="center"/>
            </w:pPr>
            <w:r w:rsidRPr="0060010E">
              <w:t>ЛР 9</w:t>
            </w:r>
          </w:p>
        </w:tc>
        <w:tc>
          <w:tcPr>
            <w:tcW w:w="8408" w:type="dxa"/>
            <w:shd w:val="clear" w:color="auto" w:fill="auto"/>
          </w:tcPr>
          <w:p w:rsidR="00B03B9B" w:rsidRPr="0060010E" w:rsidRDefault="00B03B9B" w:rsidP="007E4309">
            <w:pPr>
              <w:ind w:firstLine="33"/>
              <w:jc w:val="both"/>
            </w:pPr>
            <w:r w:rsidRPr="0060010E">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B03B9B" w:rsidRPr="007E4309" w:rsidTr="004310B0">
        <w:tc>
          <w:tcPr>
            <w:tcW w:w="1221" w:type="dxa"/>
            <w:shd w:val="clear" w:color="auto" w:fill="auto"/>
            <w:vAlign w:val="center"/>
          </w:tcPr>
          <w:p w:rsidR="00B03B9B" w:rsidRPr="0060010E" w:rsidRDefault="00B03B9B" w:rsidP="007E4309">
            <w:pPr>
              <w:ind w:firstLine="33"/>
              <w:jc w:val="center"/>
            </w:pPr>
            <w:r w:rsidRPr="0060010E">
              <w:t>ЛР 10</w:t>
            </w:r>
          </w:p>
        </w:tc>
        <w:tc>
          <w:tcPr>
            <w:tcW w:w="8408" w:type="dxa"/>
            <w:shd w:val="clear" w:color="auto" w:fill="auto"/>
          </w:tcPr>
          <w:p w:rsidR="00B03B9B" w:rsidRPr="0060010E" w:rsidRDefault="00B03B9B" w:rsidP="007E4309">
            <w:pPr>
              <w:jc w:val="both"/>
            </w:pPr>
            <w:r w:rsidRPr="0060010E">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 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B03B9B" w:rsidRPr="007E4309" w:rsidTr="004310B0">
        <w:tc>
          <w:tcPr>
            <w:tcW w:w="1221" w:type="dxa"/>
            <w:shd w:val="clear" w:color="auto" w:fill="auto"/>
            <w:vAlign w:val="center"/>
          </w:tcPr>
          <w:p w:rsidR="00B03B9B" w:rsidRPr="0060010E" w:rsidRDefault="00B03B9B" w:rsidP="007E4309">
            <w:pPr>
              <w:ind w:firstLine="33"/>
              <w:jc w:val="center"/>
            </w:pPr>
            <w:r w:rsidRPr="0060010E">
              <w:t>ЛР 12</w:t>
            </w:r>
          </w:p>
        </w:tc>
        <w:tc>
          <w:tcPr>
            <w:tcW w:w="8408" w:type="dxa"/>
            <w:shd w:val="clear" w:color="auto" w:fill="auto"/>
          </w:tcPr>
          <w:p w:rsidR="00B03B9B" w:rsidRPr="0060010E" w:rsidRDefault="00B03B9B" w:rsidP="007E4309">
            <w:pPr>
              <w:jc w:val="both"/>
            </w:pPr>
            <w:r w:rsidRPr="0060010E">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r>
      <w:tr w:rsidR="00B03B9B" w:rsidRPr="007E4309" w:rsidTr="004310B0">
        <w:tc>
          <w:tcPr>
            <w:tcW w:w="1221" w:type="dxa"/>
            <w:shd w:val="clear" w:color="auto" w:fill="auto"/>
            <w:vAlign w:val="center"/>
          </w:tcPr>
          <w:p w:rsidR="00B03B9B" w:rsidRPr="0060010E" w:rsidRDefault="00B03B9B" w:rsidP="007E4309">
            <w:pPr>
              <w:ind w:firstLine="33"/>
              <w:jc w:val="center"/>
            </w:pPr>
            <w:r w:rsidRPr="0060010E">
              <w:t>ЛР 13</w:t>
            </w:r>
          </w:p>
        </w:tc>
        <w:tc>
          <w:tcPr>
            <w:tcW w:w="8408" w:type="dxa"/>
            <w:shd w:val="clear" w:color="auto" w:fill="auto"/>
          </w:tcPr>
          <w:p w:rsidR="00B03B9B" w:rsidRPr="0060010E" w:rsidRDefault="00B03B9B" w:rsidP="00B03B9B">
            <w:r w:rsidRPr="0060010E">
              <w:t xml:space="preserve">Демонстрирующий готовность и способность вести диалог с другими людьми, достигать в нем взаимопонимания, находить общие цели и сотрудничать для </w:t>
            </w:r>
            <w:r w:rsidRPr="0060010E">
              <w:lastRenderedPageBreak/>
              <w:t>их достижения в профессиональной деятельности</w:t>
            </w:r>
          </w:p>
        </w:tc>
      </w:tr>
      <w:tr w:rsidR="00B03B9B" w:rsidRPr="007E4309" w:rsidTr="004310B0">
        <w:tc>
          <w:tcPr>
            <w:tcW w:w="1221" w:type="dxa"/>
            <w:shd w:val="clear" w:color="auto" w:fill="auto"/>
            <w:vAlign w:val="center"/>
          </w:tcPr>
          <w:p w:rsidR="00B03B9B" w:rsidRPr="0060010E" w:rsidRDefault="00B03B9B" w:rsidP="007E4309">
            <w:pPr>
              <w:ind w:firstLine="33"/>
              <w:jc w:val="center"/>
            </w:pPr>
            <w:r w:rsidRPr="0060010E">
              <w:lastRenderedPageBreak/>
              <w:t>ЛР 14</w:t>
            </w:r>
          </w:p>
        </w:tc>
        <w:tc>
          <w:tcPr>
            <w:tcW w:w="8408" w:type="dxa"/>
            <w:shd w:val="clear" w:color="auto" w:fill="auto"/>
          </w:tcPr>
          <w:p w:rsidR="00B03B9B" w:rsidRPr="0060010E" w:rsidRDefault="00B03B9B" w:rsidP="00B03B9B">
            <w:r w:rsidRPr="0060010E">
              <w:t>Проявляющий сознательное отношение к непрерывному образованию как условию успешной профессиональной и общественной деятельности</w:t>
            </w:r>
          </w:p>
        </w:tc>
      </w:tr>
      <w:tr w:rsidR="00B03B9B" w:rsidRPr="007E4309" w:rsidTr="004310B0">
        <w:tc>
          <w:tcPr>
            <w:tcW w:w="1221" w:type="dxa"/>
            <w:shd w:val="clear" w:color="auto" w:fill="auto"/>
            <w:vAlign w:val="center"/>
          </w:tcPr>
          <w:p w:rsidR="00B03B9B" w:rsidRPr="0060010E" w:rsidRDefault="00B03B9B" w:rsidP="007E4309">
            <w:pPr>
              <w:jc w:val="center"/>
            </w:pPr>
            <w:r w:rsidRPr="0060010E">
              <w:t>ЛР 15</w:t>
            </w:r>
          </w:p>
        </w:tc>
        <w:tc>
          <w:tcPr>
            <w:tcW w:w="8408" w:type="dxa"/>
            <w:shd w:val="clear" w:color="auto" w:fill="auto"/>
          </w:tcPr>
          <w:p w:rsidR="00B03B9B" w:rsidRPr="0060010E" w:rsidRDefault="00B03B9B" w:rsidP="00B03B9B">
            <w:r w:rsidRPr="0060010E">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B03B9B" w:rsidRPr="007E4309" w:rsidTr="004310B0">
        <w:tc>
          <w:tcPr>
            <w:tcW w:w="1221" w:type="dxa"/>
            <w:shd w:val="clear" w:color="auto" w:fill="auto"/>
            <w:vAlign w:val="center"/>
          </w:tcPr>
          <w:p w:rsidR="00B03B9B" w:rsidRPr="0060010E" w:rsidRDefault="00B03B9B" w:rsidP="007E4309">
            <w:pPr>
              <w:ind w:firstLine="33"/>
              <w:jc w:val="center"/>
            </w:pPr>
            <w:r w:rsidRPr="0060010E">
              <w:t>ЛР 18</w:t>
            </w:r>
          </w:p>
        </w:tc>
        <w:tc>
          <w:tcPr>
            <w:tcW w:w="8408" w:type="dxa"/>
            <w:shd w:val="clear" w:color="auto" w:fill="auto"/>
          </w:tcPr>
          <w:p w:rsidR="00B03B9B" w:rsidRPr="0060010E" w:rsidRDefault="00B03B9B" w:rsidP="00B03B9B">
            <w:r w:rsidRPr="0060010E">
              <w:t>Готовый соответствовать ожиданиям работодателей: осознанно выполняющий профессиональные требования, эффективно взаимодействующий с членами команды и сотрудничающий с другими людьми, нацеленный на достижение поставленных целей, демонстрирующий профессиональное развитие и жизнестойкость.</w:t>
            </w:r>
          </w:p>
        </w:tc>
      </w:tr>
      <w:tr w:rsidR="00B03B9B" w:rsidRPr="007E4309" w:rsidTr="004310B0">
        <w:tc>
          <w:tcPr>
            <w:tcW w:w="1221" w:type="dxa"/>
            <w:shd w:val="clear" w:color="auto" w:fill="auto"/>
            <w:vAlign w:val="center"/>
          </w:tcPr>
          <w:p w:rsidR="00B03B9B" w:rsidRPr="0060010E" w:rsidRDefault="00B03B9B" w:rsidP="007E4309">
            <w:pPr>
              <w:ind w:firstLine="33"/>
              <w:jc w:val="center"/>
            </w:pPr>
            <w:r w:rsidRPr="0060010E">
              <w:t>ЛР 19</w:t>
            </w:r>
          </w:p>
        </w:tc>
        <w:tc>
          <w:tcPr>
            <w:tcW w:w="8408" w:type="dxa"/>
            <w:shd w:val="clear" w:color="auto" w:fill="auto"/>
          </w:tcPr>
          <w:p w:rsidR="00B03B9B" w:rsidRPr="0060010E" w:rsidRDefault="00B03B9B" w:rsidP="007E4309">
            <w:pPr>
              <w:ind w:firstLine="33"/>
            </w:pPr>
            <w:r w:rsidRPr="0060010E">
              <w:t>Гибко реагирующий на появление новых форм трудовой деятельности, готовый к их освоению.</w:t>
            </w:r>
          </w:p>
        </w:tc>
      </w:tr>
      <w:tr w:rsidR="00B03B9B" w:rsidRPr="007E4309" w:rsidTr="004310B0">
        <w:tc>
          <w:tcPr>
            <w:tcW w:w="1221" w:type="dxa"/>
            <w:shd w:val="clear" w:color="auto" w:fill="auto"/>
            <w:vAlign w:val="center"/>
          </w:tcPr>
          <w:p w:rsidR="00B03B9B" w:rsidRPr="0060010E" w:rsidRDefault="00B03B9B" w:rsidP="007E4309">
            <w:pPr>
              <w:ind w:firstLine="33"/>
              <w:jc w:val="center"/>
            </w:pPr>
            <w:r w:rsidRPr="0060010E">
              <w:t>ЛР 21</w:t>
            </w:r>
          </w:p>
        </w:tc>
        <w:tc>
          <w:tcPr>
            <w:tcW w:w="8408" w:type="dxa"/>
            <w:shd w:val="clear" w:color="auto" w:fill="auto"/>
          </w:tcPr>
          <w:p w:rsidR="00B03B9B" w:rsidRPr="0060010E" w:rsidRDefault="00B03B9B" w:rsidP="00B03B9B">
            <w:r w:rsidRPr="0060010E">
              <w:t>Мотивация к саморазвитию и самообразованию</w:t>
            </w:r>
          </w:p>
        </w:tc>
      </w:tr>
      <w:tr w:rsidR="00B03B9B" w:rsidRPr="007E4309" w:rsidTr="004310B0">
        <w:tc>
          <w:tcPr>
            <w:tcW w:w="1221" w:type="dxa"/>
            <w:shd w:val="clear" w:color="auto" w:fill="auto"/>
            <w:vAlign w:val="center"/>
          </w:tcPr>
          <w:p w:rsidR="00B03B9B" w:rsidRPr="0060010E" w:rsidRDefault="00B03B9B" w:rsidP="007E4309">
            <w:pPr>
              <w:ind w:firstLine="33"/>
              <w:jc w:val="center"/>
            </w:pPr>
            <w:r w:rsidRPr="0060010E">
              <w:t>ЛР 22</w:t>
            </w:r>
          </w:p>
        </w:tc>
        <w:tc>
          <w:tcPr>
            <w:tcW w:w="8408" w:type="dxa"/>
            <w:shd w:val="clear" w:color="auto" w:fill="auto"/>
          </w:tcPr>
          <w:p w:rsidR="00B03B9B" w:rsidRPr="0060010E" w:rsidRDefault="00B03B9B" w:rsidP="007E4309">
            <w:pPr>
              <w:ind w:firstLine="33"/>
            </w:pPr>
            <w:r w:rsidRPr="0060010E">
              <w:t>Формирование личности гражданина и патриота с присущими ему ценностями, взглядами, установками, мотивами деятельности и поведения</w:t>
            </w:r>
          </w:p>
        </w:tc>
      </w:tr>
      <w:tr w:rsidR="00B03B9B" w:rsidRPr="007E4309" w:rsidTr="004310B0">
        <w:tc>
          <w:tcPr>
            <w:tcW w:w="1221" w:type="dxa"/>
            <w:shd w:val="clear" w:color="auto" w:fill="auto"/>
            <w:vAlign w:val="center"/>
          </w:tcPr>
          <w:p w:rsidR="00B03B9B" w:rsidRPr="0060010E" w:rsidRDefault="00B03B9B" w:rsidP="007E4309">
            <w:pPr>
              <w:ind w:firstLine="33"/>
              <w:jc w:val="center"/>
            </w:pPr>
            <w:r w:rsidRPr="0060010E">
              <w:t>ЛР 23</w:t>
            </w:r>
          </w:p>
        </w:tc>
        <w:tc>
          <w:tcPr>
            <w:tcW w:w="8408" w:type="dxa"/>
            <w:shd w:val="clear" w:color="auto" w:fill="auto"/>
          </w:tcPr>
          <w:p w:rsidR="00B03B9B" w:rsidRPr="0060010E" w:rsidRDefault="00B03B9B" w:rsidP="007E4309">
            <w:pPr>
              <w:ind w:firstLine="33"/>
            </w:pPr>
            <w:r w:rsidRPr="0060010E">
              <w:t>Проявляющий уважение к людям старшего поколения и готовность к участию в социальной поддержке и волонтерских движениях.</w:t>
            </w:r>
          </w:p>
        </w:tc>
      </w:tr>
      <w:tr w:rsidR="00B03B9B" w:rsidRPr="007E4309" w:rsidTr="004310B0">
        <w:tc>
          <w:tcPr>
            <w:tcW w:w="1221" w:type="dxa"/>
            <w:shd w:val="clear" w:color="auto" w:fill="auto"/>
            <w:vAlign w:val="center"/>
          </w:tcPr>
          <w:p w:rsidR="00B03B9B" w:rsidRPr="0060010E" w:rsidRDefault="00B03B9B" w:rsidP="007E4309">
            <w:pPr>
              <w:ind w:firstLine="33"/>
              <w:jc w:val="center"/>
            </w:pPr>
            <w:r w:rsidRPr="0060010E">
              <w:t>ЛР 24</w:t>
            </w:r>
          </w:p>
        </w:tc>
        <w:tc>
          <w:tcPr>
            <w:tcW w:w="8408" w:type="dxa"/>
            <w:shd w:val="clear" w:color="auto" w:fill="auto"/>
          </w:tcPr>
          <w:p w:rsidR="00B03B9B" w:rsidRPr="0060010E" w:rsidRDefault="00B03B9B" w:rsidP="007E4309">
            <w:pPr>
              <w:ind w:firstLine="33"/>
            </w:pPr>
            <w:r w:rsidRPr="0060010E">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bl>
    <w:p w:rsidR="00B03B9B" w:rsidRDefault="00B03B9B" w:rsidP="0060010E">
      <w:pPr>
        <w:tabs>
          <w:tab w:val="left" w:pos="993"/>
        </w:tabs>
        <w:spacing w:line="360" w:lineRule="auto"/>
        <w:ind w:firstLine="851"/>
        <w:jc w:val="both"/>
        <w:rPr>
          <w:b/>
          <w:color w:val="C00000"/>
          <w:u w:val="single"/>
        </w:rPr>
      </w:pPr>
    </w:p>
    <w:p w:rsidR="004D1B8B" w:rsidRDefault="004D1B8B" w:rsidP="000C2EFB">
      <w:pPr>
        <w:autoSpaceDE w:val="0"/>
        <w:autoSpaceDN w:val="0"/>
        <w:adjustRightInd w:val="0"/>
        <w:spacing w:line="276" w:lineRule="auto"/>
        <w:rPr>
          <w:b/>
          <w:bCs/>
          <w:lang w:eastAsia="en-US"/>
        </w:rPr>
      </w:pPr>
    </w:p>
    <w:p w:rsidR="00183746" w:rsidRDefault="00183746" w:rsidP="000C2EFB">
      <w:pPr>
        <w:autoSpaceDE w:val="0"/>
        <w:autoSpaceDN w:val="0"/>
        <w:adjustRightInd w:val="0"/>
        <w:spacing w:line="276" w:lineRule="auto"/>
        <w:rPr>
          <w:b/>
          <w:bCs/>
          <w:lang w:eastAsia="en-US"/>
        </w:rPr>
      </w:pPr>
    </w:p>
    <w:p w:rsidR="00183746" w:rsidRDefault="00183746" w:rsidP="000C2EFB">
      <w:pPr>
        <w:autoSpaceDE w:val="0"/>
        <w:autoSpaceDN w:val="0"/>
        <w:adjustRightInd w:val="0"/>
        <w:spacing w:line="276" w:lineRule="auto"/>
        <w:rPr>
          <w:b/>
          <w:bCs/>
          <w:lang w:eastAsia="en-US"/>
        </w:rPr>
      </w:pPr>
    </w:p>
    <w:p w:rsidR="00183746" w:rsidRDefault="00183746" w:rsidP="000C2EFB">
      <w:pPr>
        <w:autoSpaceDE w:val="0"/>
        <w:autoSpaceDN w:val="0"/>
        <w:adjustRightInd w:val="0"/>
        <w:spacing w:line="276" w:lineRule="auto"/>
        <w:rPr>
          <w:b/>
          <w:bCs/>
          <w:lang w:eastAsia="en-US"/>
        </w:rPr>
      </w:pPr>
    </w:p>
    <w:p w:rsidR="00183746" w:rsidRDefault="00183746" w:rsidP="000C2EFB">
      <w:pPr>
        <w:autoSpaceDE w:val="0"/>
        <w:autoSpaceDN w:val="0"/>
        <w:adjustRightInd w:val="0"/>
        <w:spacing w:line="276" w:lineRule="auto"/>
        <w:rPr>
          <w:b/>
          <w:bCs/>
          <w:lang w:eastAsia="en-US"/>
        </w:rPr>
      </w:pPr>
    </w:p>
    <w:p w:rsidR="00183746" w:rsidRDefault="00183746" w:rsidP="000C2EFB">
      <w:pPr>
        <w:autoSpaceDE w:val="0"/>
        <w:autoSpaceDN w:val="0"/>
        <w:adjustRightInd w:val="0"/>
        <w:spacing w:line="276" w:lineRule="auto"/>
        <w:rPr>
          <w:b/>
          <w:bCs/>
          <w:lang w:eastAsia="en-US"/>
        </w:rPr>
      </w:pPr>
    </w:p>
    <w:p w:rsidR="00183746" w:rsidRDefault="00183746" w:rsidP="000C2EFB">
      <w:pPr>
        <w:autoSpaceDE w:val="0"/>
        <w:autoSpaceDN w:val="0"/>
        <w:adjustRightInd w:val="0"/>
        <w:spacing w:line="276" w:lineRule="auto"/>
        <w:rPr>
          <w:b/>
          <w:bCs/>
          <w:lang w:eastAsia="en-US"/>
        </w:rPr>
      </w:pPr>
    </w:p>
    <w:p w:rsidR="00183746" w:rsidRDefault="00183746" w:rsidP="000C2EFB">
      <w:pPr>
        <w:autoSpaceDE w:val="0"/>
        <w:autoSpaceDN w:val="0"/>
        <w:adjustRightInd w:val="0"/>
        <w:spacing w:line="276" w:lineRule="auto"/>
        <w:rPr>
          <w:b/>
          <w:bCs/>
          <w:lang w:eastAsia="en-US"/>
        </w:rPr>
      </w:pPr>
    </w:p>
    <w:p w:rsidR="00183746" w:rsidRDefault="00183746" w:rsidP="000C2EFB">
      <w:pPr>
        <w:autoSpaceDE w:val="0"/>
        <w:autoSpaceDN w:val="0"/>
        <w:adjustRightInd w:val="0"/>
        <w:spacing w:line="276" w:lineRule="auto"/>
        <w:rPr>
          <w:b/>
          <w:bCs/>
          <w:lang w:eastAsia="en-US"/>
        </w:rPr>
      </w:pPr>
    </w:p>
    <w:p w:rsidR="00183746" w:rsidRDefault="00183746" w:rsidP="000C2EFB">
      <w:pPr>
        <w:autoSpaceDE w:val="0"/>
        <w:autoSpaceDN w:val="0"/>
        <w:adjustRightInd w:val="0"/>
        <w:spacing w:line="276" w:lineRule="auto"/>
        <w:rPr>
          <w:b/>
          <w:bCs/>
          <w:lang w:eastAsia="en-US"/>
        </w:rPr>
      </w:pPr>
    </w:p>
    <w:p w:rsidR="00183746" w:rsidRDefault="00183746" w:rsidP="000C2EFB">
      <w:pPr>
        <w:autoSpaceDE w:val="0"/>
        <w:autoSpaceDN w:val="0"/>
        <w:adjustRightInd w:val="0"/>
        <w:spacing w:line="276" w:lineRule="auto"/>
        <w:rPr>
          <w:b/>
          <w:bCs/>
          <w:lang w:eastAsia="en-US"/>
        </w:rPr>
      </w:pPr>
    </w:p>
    <w:p w:rsidR="00183746" w:rsidRDefault="00183746" w:rsidP="000C2EFB">
      <w:pPr>
        <w:autoSpaceDE w:val="0"/>
        <w:autoSpaceDN w:val="0"/>
        <w:adjustRightInd w:val="0"/>
        <w:spacing w:line="276" w:lineRule="auto"/>
        <w:rPr>
          <w:b/>
          <w:bCs/>
          <w:lang w:eastAsia="en-US"/>
        </w:rPr>
      </w:pPr>
    </w:p>
    <w:p w:rsidR="004D1B8B" w:rsidRDefault="004D1B8B" w:rsidP="00955DF2">
      <w:pPr>
        <w:autoSpaceDE w:val="0"/>
        <w:autoSpaceDN w:val="0"/>
        <w:adjustRightInd w:val="0"/>
        <w:spacing w:line="276" w:lineRule="auto"/>
        <w:jc w:val="center"/>
        <w:rPr>
          <w:b/>
          <w:bCs/>
          <w:lang w:eastAsia="en-US"/>
        </w:rPr>
      </w:pPr>
    </w:p>
    <w:p w:rsidR="009715EA" w:rsidRDefault="009715EA" w:rsidP="00955DF2">
      <w:pPr>
        <w:autoSpaceDE w:val="0"/>
        <w:autoSpaceDN w:val="0"/>
        <w:adjustRightInd w:val="0"/>
        <w:spacing w:line="276" w:lineRule="auto"/>
        <w:jc w:val="center"/>
        <w:rPr>
          <w:b/>
          <w:bCs/>
          <w:lang w:eastAsia="en-US"/>
        </w:rPr>
      </w:pPr>
    </w:p>
    <w:p w:rsidR="009715EA" w:rsidRDefault="009715EA" w:rsidP="00955DF2">
      <w:pPr>
        <w:autoSpaceDE w:val="0"/>
        <w:autoSpaceDN w:val="0"/>
        <w:adjustRightInd w:val="0"/>
        <w:spacing w:line="276" w:lineRule="auto"/>
        <w:jc w:val="center"/>
        <w:rPr>
          <w:b/>
          <w:bCs/>
          <w:lang w:eastAsia="en-US"/>
        </w:rPr>
      </w:pPr>
    </w:p>
    <w:p w:rsidR="009715EA" w:rsidRDefault="009715EA" w:rsidP="00955DF2">
      <w:pPr>
        <w:autoSpaceDE w:val="0"/>
        <w:autoSpaceDN w:val="0"/>
        <w:adjustRightInd w:val="0"/>
        <w:spacing w:line="276" w:lineRule="auto"/>
        <w:jc w:val="center"/>
        <w:rPr>
          <w:b/>
          <w:bCs/>
          <w:lang w:eastAsia="en-US"/>
        </w:rPr>
      </w:pPr>
    </w:p>
    <w:p w:rsidR="009715EA" w:rsidRDefault="009715EA" w:rsidP="00955DF2">
      <w:pPr>
        <w:autoSpaceDE w:val="0"/>
        <w:autoSpaceDN w:val="0"/>
        <w:adjustRightInd w:val="0"/>
        <w:spacing w:line="276" w:lineRule="auto"/>
        <w:jc w:val="center"/>
        <w:rPr>
          <w:b/>
          <w:bCs/>
          <w:lang w:eastAsia="en-US"/>
        </w:rPr>
      </w:pPr>
    </w:p>
    <w:p w:rsidR="00300473" w:rsidRDefault="00300473" w:rsidP="00955DF2">
      <w:pPr>
        <w:autoSpaceDE w:val="0"/>
        <w:autoSpaceDN w:val="0"/>
        <w:adjustRightInd w:val="0"/>
        <w:spacing w:line="276" w:lineRule="auto"/>
        <w:jc w:val="center"/>
        <w:rPr>
          <w:b/>
          <w:bCs/>
          <w:lang w:eastAsia="en-US"/>
        </w:rPr>
      </w:pPr>
    </w:p>
    <w:p w:rsidR="00300473" w:rsidRDefault="00300473" w:rsidP="00955DF2">
      <w:pPr>
        <w:autoSpaceDE w:val="0"/>
        <w:autoSpaceDN w:val="0"/>
        <w:adjustRightInd w:val="0"/>
        <w:spacing w:line="276" w:lineRule="auto"/>
        <w:jc w:val="center"/>
        <w:rPr>
          <w:b/>
          <w:bCs/>
          <w:lang w:eastAsia="en-US"/>
        </w:rPr>
      </w:pPr>
    </w:p>
    <w:p w:rsidR="00300473" w:rsidRDefault="00300473" w:rsidP="00955DF2">
      <w:pPr>
        <w:autoSpaceDE w:val="0"/>
        <w:autoSpaceDN w:val="0"/>
        <w:adjustRightInd w:val="0"/>
        <w:spacing w:line="276" w:lineRule="auto"/>
        <w:jc w:val="center"/>
        <w:rPr>
          <w:b/>
          <w:bCs/>
          <w:lang w:eastAsia="en-US"/>
        </w:rPr>
      </w:pPr>
    </w:p>
    <w:p w:rsidR="00300473" w:rsidRDefault="00300473" w:rsidP="00955DF2">
      <w:pPr>
        <w:autoSpaceDE w:val="0"/>
        <w:autoSpaceDN w:val="0"/>
        <w:adjustRightInd w:val="0"/>
        <w:spacing w:line="276" w:lineRule="auto"/>
        <w:jc w:val="center"/>
        <w:rPr>
          <w:b/>
          <w:bCs/>
          <w:lang w:eastAsia="en-US"/>
        </w:rPr>
      </w:pPr>
    </w:p>
    <w:p w:rsidR="00300473" w:rsidRDefault="00300473" w:rsidP="00955DF2">
      <w:pPr>
        <w:autoSpaceDE w:val="0"/>
        <w:autoSpaceDN w:val="0"/>
        <w:adjustRightInd w:val="0"/>
        <w:spacing w:line="276" w:lineRule="auto"/>
        <w:jc w:val="center"/>
        <w:rPr>
          <w:b/>
          <w:bCs/>
          <w:lang w:eastAsia="en-US"/>
        </w:rPr>
      </w:pPr>
    </w:p>
    <w:p w:rsidR="004D1B8B" w:rsidRDefault="004D1B8B" w:rsidP="00955DF2">
      <w:pPr>
        <w:autoSpaceDE w:val="0"/>
        <w:autoSpaceDN w:val="0"/>
        <w:adjustRightInd w:val="0"/>
        <w:spacing w:line="276" w:lineRule="auto"/>
        <w:jc w:val="center"/>
        <w:rPr>
          <w:b/>
          <w:bCs/>
          <w:lang w:eastAsia="en-US"/>
        </w:rPr>
      </w:pPr>
    </w:p>
    <w:p w:rsidR="00955DF2" w:rsidRPr="00B03B9B" w:rsidRDefault="00955DF2" w:rsidP="00955DF2">
      <w:pPr>
        <w:autoSpaceDE w:val="0"/>
        <w:autoSpaceDN w:val="0"/>
        <w:adjustRightInd w:val="0"/>
        <w:spacing w:line="276" w:lineRule="auto"/>
        <w:jc w:val="center"/>
        <w:rPr>
          <w:b/>
          <w:bCs/>
          <w:lang w:eastAsia="en-US"/>
        </w:rPr>
      </w:pPr>
      <w:r w:rsidRPr="00B03B9B">
        <w:rPr>
          <w:b/>
          <w:bCs/>
          <w:lang w:eastAsia="en-US"/>
        </w:rPr>
        <w:lastRenderedPageBreak/>
        <w:t xml:space="preserve">2. </w:t>
      </w:r>
      <w:r w:rsidRPr="00B03B9B">
        <w:rPr>
          <w:b/>
          <w:lang w:eastAsia="en-US"/>
        </w:rPr>
        <w:t xml:space="preserve">СТРУКТУРА И СОДЕРЖАНИЕ УЧЕБНОЙ ДИСЦИПЛИНЫ </w:t>
      </w:r>
      <w:r w:rsidRPr="00B03B9B">
        <w:rPr>
          <w:b/>
          <w:lang w:eastAsia="en-US"/>
        </w:rPr>
        <w:br/>
      </w:r>
      <w:r w:rsidR="004D1B8B" w:rsidRPr="004D1B8B">
        <w:rPr>
          <w:b/>
          <w:lang w:eastAsia="en-US"/>
        </w:rPr>
        <w:t>ЕН.02В</w:t>
      </w:r>
      <w:r w:rsidRPr="004D1B8B">
        <w:rPr>
          <w:b/>
          <w:lang w:eastAsia="en-US"/>
        </w:rPr>
        <w:t xml:space="preserve"> </w:t>
      </w:r>
      <w:r w:rsidRPr="004D1B8B">
        <w:rPr>
          <w:b/>
          <w:bCs/>
          <w:lang w:eastAsia="en-US"/>
        </w:rPr>
        <w:t>«</w:t>
      </w:r>
      <w:r w:rsidR="004D1B8B" w:rsidRPr="004D1B8B">
        <w:rPr>
          <w:b/>
          <w:lang w:eastAsia="en-US"/>
        </w:rPr>
        <w:t>ФИНАНСОВАЯ ГРАМОТНОСТЬ</w:t>
      </w:r>
      <w:r w:rsidRPr="004D1B8B">
        <w:rPr>
          <w:b/>
          <w:bCs/>
          <w:lang w:eastAsia="en-US"/>
        </w:rPr>
        <w:t>»</w:t>
      </w:r>
    </w:p>
    <w:p w:rsidR="00955DF2" w:rsidRPr="00B03B9B" w:rsidRDefault="00955DF2" w:rsidP="00955DF2">
      <w:pPr>
        <w:autoSpaceDE w:val="0"/>
        <w:autoSpaceDN w:val="0"/>
        <w:adjustRightInd w:val="0"/>
        <w:spacing w:line="276" w:lineRule="auto"/>
        <w:jc w:val="center"/>
        <w:rPr>
          <w:b/>
          <w:bCs/>
          <w:lang w:eastAsia="en-US"/>
        </w:rPr>
      </w:pPr>
    </w:p>
    <w:p w:rsidR="00955DF2" w:rsidRPr="00B03B9B" w:rsidRDefault="00955DF2"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lang w:eastAsia="en-US"/>
        </w:rPr>
      </w:pPr>
      <w:r w:rsidRPr="00B03B9B">
        <w:rPr>
          <w:b/>
          <w:bCs/>
          <w:lang w:eastAsia="en-US"/>
        </w:rPr>
        <w:t xml:space="preserve">2.1. </w:t>
      </w:r>
      <w:r w:rsidRPr="00B03B9B">
        <w:rPr>
          <w:b/>
          <w:lang w:eastAsia="en-US"/>
        </w:rPr>
        <w:t>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2"/>
        <w:gridCol w:w="1981"/>
      </w:tblGrid>
      <w:tr w:rsidR="00955DF2" w:rsidRPr="00B03B9B" w:rsidTr="000C2EFB">
        <w:tc>
          <w:tcPr>
            <w:tcW w:w="7592" w:type="dxa"/>
          </w:tcPr>
          <w:p w:rsidR="00955DF2" w:rsidRPr="00B03B9B" w:rsidRDefault="00955DF2" w:rsidP="00955DF2">
            <w:pPr>
              <w:autoSpaceDE w:val="0"/>
              <w:autoSpaceDN w:val="0"/>
              <w:adjustRightInd w:val="0"/>
              <w:spacing w:line="360" w:lineRule="auto"/>
              <w:jc w:val="center"/>
              <w:rPr>
                <w:b/>
                <w:lang w:eastAsia="en-US"/>
              </w:rPr>
            </w:pPr>
            <w:r w:rsidRPr="00B03B9B">
              <w:rPr>
                <w:b/>
                <w:lang w:eastAsia="en-US"/>
              </w:rPr>
              <w:t>Вид учебной работы</w:t>
            </w:r>
          </w:p>
        </w:tc>
        <w:tc>
          <w:tcPr>
            <w:tcW w:w="1979" w:type="dxa"/>
          </w:tcPr>
          <w:p w:rsidR="00955DF2" w:rsidRPr="004D1B8B" w:rsidRDefault="00955DF2"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lang w:eastAsia="en-US"/>
              </w:rPr>
            </w:pPr>
            <w:r w:rsidRPr="004D1B8B">
              <w:rPr>
                <w:b/>
                <w:lang w:eastAsia="en-US"/>
              </w:rPr>
              <w:t>Объем в часах</w:t>
            </w:r>
          </w:p>
        </w:tc>
      </w:tr>
      <w:tr w:rsidR="00955DF2" w:rsidRPr="00B03B9B" w:rsidTr="000C2EFB">
        <w:tc>
          <w:tcPr>
            <w:tcW w:w="7592" w:type="dxa"/>
          </w:tcPr>
          <w:p w:rsidR="00955DF2" w:rsidRPr="00B03B9B" w:rsidRDefault="00955DF2" w:rsidP="00955DF2">
            <w:pPr>
              <w:autoSpaceDE w:val="0"/>
              <w:autoSpaceDN w:val="0"/>
              <w:adjustRightInd w:val="0"/>
              <w:spacing w:line="276" w:lineRule="auto"/>
              <w:rPr>
                <w:b/>
                <w:bCs/>
                <w:i/>
                <w:iCs/>
                <w:lang w:eastAsia="en-US"/>
              </w:rPr>
            </w:pPr>
            <w:r w:rsidRPr="00B03B9B">
              <w:rPr>
                <w:b/>
                <w:lang w:eastAsia="en-US"/>
              </w:rPr>
              <w:t>Объем образовательной программы учебной дисциплины</w:t>
            </w:r>
            <w:r w:rsidRPr="00B03B9B">
              <w:rPr>
                <w:b/>
                <w:bCs/>
                <w:lang w:eastAsia="en-US"/>
              </w:rPr>
              <w:t xml:space="preserve"> </w:t>
            </w:r>
          </w:p>
        </w:tc>
        <w:tc>
          <w:tcPr>
            <w:tcW w:w="1979" w:type="dxa"/>
          </w:tcPr>
          <w:p w:rsidR="00955DF2" w:rsidRPr="004D1B8B" w:rsidRDefault="004D1B8B"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sidRPr="004D1B8B">
              <w:rPr>
                <w:b/>
                <w:lang w:eastAsia="en-US"/>
              </w:rPr>
              <w:t>54</w:t>
            </w:r>
          </w:p>
        </w:tc>
      </w:tr>
      <w:tr w:rsidR="00955DF2" w:rsidRPr="00B03B9B" w:rsidTr="000C2EFB">
        <w:tc>
          <w:tcPr>
            <w:tcW w:w="7592" w:type="dxa"/>
          </w:tcPr>
          <w:p w:rsidR="00955DF2" w:rsidRPr="00B03B9B" w:rsidRDefault="00955DF2" w:rsidP="00955DF2">
            <w:pPr>
              <w:autoSpaceDE w:val="0"/>
              <w:autoSpaceDN w:val="0"/>
              <w:adjustRightInd w:val="0"/>
              <w:spacing w:line="276" w:lineRule="auto"/>
              <w:rPr>
                <w:lang w:eastAsia="en-US"/>
              </w:rPr>
            </w:pPr>
            <w:r w:rsidRPr="00B03B9B">
              <w:rPr>
                <w:lang w:eastAsia="en-US"/>
              </w:rPr>
              <w:t>в т. ч.:</w:t>
            </w:r>
          </w:p>
        </w:tc>
        <w:tc>
          <w:tcPr>
            <w:tcW w:w="1979" w:type="dxa"/>
          </w:tcPr>
          <w:p w:rsidR="00955DF2" w:rsidRPr="004D1B8B" w:rsidRDefault="00955DF2"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r>
      <w:tr w:rsidR="00955DF2" w:rsidRPr="00B03B9B" w:rsidTr="000C2EFB">
        <w:tc>
          <w:tcPr>
            <w:tcW w:w="7592" w:type="dxa"/>
          </w:tcPr>
          <w:p w:rsidR="00955DF2" w:rsidRPr="00B03B9B" w:rsidRDefault="00955DF2" w:rsidP="00955DF2">
            <w:pPr>
              <w:autoSpaceDE w:val="0"/>
              <w:autoSpaceDN w:val="0"/>
              <w:adjustRightInd w:val="0"/>
              <w:spacing w:line="276" w:lineRule="auto"/>
              <w:rPr>
                <w:lang w:eastAsia="en-US"/>
              </w:rPr>
            </w:pPr>
            <w:r w:rsidRPr="00B03B9B">
              <w:rPr>
                <w:lang w:eastAsia="en-US"/>
              </w:rPr>
              <w:t>теоретическое обучение</w:t>
            </w:r>
          </w:p>
        </w:tc>
        <w:tc>
          <w:tcPr>
            <w:tcW w:w="1979" w:type="dxa"/>
          </w:tcPr>
          <w:p w:rsidR="00955DF2" w:rsidRPr="004D1B8B" w:rsidRDefault="009F24E5"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Pr>
                <w:b/>
                <w:lang w:eastAsia="en-US"/>
              </w:rPr>
              <w:t>20</w:t>
            </w:r>
          </w:p>
        </w:tc>
      </w:tr>
      <w:tr w:rsidR="00955DF2" w:rsidRPr="00B03B9B" w:rsidTr="000C2EFB">
        <w:tc>
          <w:tcPr>
            <w:tcW w:w="7592" w:type="dxa"/>
          </w:tcPr>
          <w:p w:rsidR="00955DF2" w:rsidRPr="00B03B9B" w:rsidRDefault="00955DF2"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lang w:eastAsia="en-US"/>
              </w:rPr>
            </w:pPr>
            <w:r w:rsidRPr="00B03B9B">
              <w:rPr>
                <w:lang w:eastAsia="en-US"/>
              </w:rPr>
              <w:t>практические занятия</w:t>
            </w:r>
          </w:p>
        </w:tc>
        <w:tc>
          <w:tcPr>
            <w:tcW w:w="1979" w:type="dxa"/>
          </w:tcPr>
          <w:p w:rsidR="00955DF2" w:rsidRPr="004D1B8B" w:rsidRDefault="004D1B8B"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sidRPr="004D1B8B">
              <w:rPr>
                <w:b/>
                <w:lang w:eastAsia="en-US"/>
              </w:rPr>
              <w:t>1</w:t>
            </w:r>
            <w:r w:rsidR="00B44EEC">
              <w:rPr>
                <w:b/>
                <w:lang w:eastAsia="en-US"/>
              </w:rPr>
              <w:t>4</w:t>
            </w:r>
          </w:p>
        </w:tc>
      </w:tr>
      <w:tr w:rsidR="00955DF2" w:rsidRPr="00B03B9B" w:rsidTr="000C2EFB">
        <w:tc>
          <w:tcPr>
            <w:tcW w:w="7592" w:type="dxa"/>
          </w:tcPr>
          <w:p w:rsidR="00955DF2" w:rsidRPr="00B03B9B" w:rsidRDefault="00955DF2"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lang w:eastAsia="en-US"/>
              </w:rPr>
            </w:pPr>
            <w:r w:rsidRPr="00B03B9B">
              <w:rPr>
                <w:i/>
                <w:lang w:eastAsia="en-US"/>
              </w:rPr>
              <w:t>Самостоятельная работа</w:t>
            </w:r>
          </w:p>
        </w:tc>
        <w:tc>
          <w:tcPr>
            <w:tcW w:w="1979" w:type="dxa"/>
          </w:tcPr>
          <w:p w:rsidR="00955DF2" w:rsidRPr="004D1B8B" w:rsidRDefault="00955DF2"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sidRPr="004D1B8B">
              <w:rPr>
                <w:b/>
                <w:lang w:eastAsia="en-US"/>
              </w:rPr>
              <w:t>1</w:t>
            </w:r>
            <w:r w:rsidR="004D1B8B" w:rsidRPr="004D1B8B">
              <w:rPr>
                <w:b/>
                <w:lang w:eastAsia="en-US"/>
              </w:rPr>
              <w:t>8</w:t>
            </w:r>
          </w:p>
        </w:tc>
      </w:tr>
      <w:tr w:rsidR="00B44EEC" w:rsidRPr="00B03B9B" w:rsidTr="00B44EEC">
        <w:tc>
          <w:tcPr>
            <w:tcW w:w="7590" w:type="dxa"/>
          </w:tcPr>
          <w:p w:rsidR="00B44EEC" w:rsidRPr="00B03B9B" w:rsidRDefault="00B44EEC"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i/>
                <w:highlight w:val="yellow"/>
                <w:lang w:eastAsia="en-US"/>
              </w:rPr>
            </w:pPr>
            <w:r w:rsidRPr="004D1B8B">
              <w:rPr>
                <w:lang w:eastAsia="en-US"/>
              </w:rPr>
              <w:t>Итоговая аттестация в форме дифференцированного зачета</w:t>
            </w:r>
          </w:p>
        </w:tc>
        <w:tc>
          <w:tcPr>
            <w:tcW w:w="1981" w:type="dxa"/>
          </w:tcPr>
          <w:p w:rsidR="00B44EEC" w:rsidRPr="00B44EEC" w:rsidRDefault="00B44EEC" w:rsidP="00B44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highlight w:val="yellow"/>
                <w:lang w:eastAsia="en-US"/>
              </w:rPr>
            </w:pPr>
            <w:r w:rsidRPr="00B44EEC">
              <w:rPr>
                <w:b/>
                <w:lang w:eastAsia="en-US"/>
              </w:rPr>
              <w:t>2</w:t>
            </w:r>
          </w:p>
        </w:tc>
      </w:tr>
    </w:tbl>
    <w:p w:rsidR="00954587" w:rsidRPr="00B03B9B" w:rsidRDefault="00954587"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339966"/>
        </w:rPr>
        <w:sectPr w:rsidR="007778F5" w:rsidRPr="00E715BD" w:rsidSect="00300473">
          <w:footerReference w:type="even" r:id="rId9"/>
          <w:footerReference w:type="default" r:id="rId10"/>
          <w:pgSz w:w="11906" w:h="16838"/>
          <w:pgMar w:top="1134" w:right="566" w:bottom="1134" w:left="1134" w:header="708" w:footer="708" w:gutter="0"/>
          <w:cols w:space="720"/>
          <w:titlePg/>
        </w:sectPr>
      </w:pPr>
    </w:p>
    <w:p w:rsidR="00955DF2" w:rsidRPr="00B03B9B" w:rsidRDefault="00955DF2" w:rsidP="00955DF2">
      <w:pPr>
        <w:autoSpaceDE w:val="0"/>
        <w:autoSpaceDN w:val="0"/>
        <w:adjustRightInd w:val="0"/>
        <w:spacing w:line="276" w:lineRule="auto"/>
        <w:jc w:val="center"/>
        <w:rPr>
          <w:b/>
          <w:szCs w:val="28"/>
          <w:lang w:eastAsia="en-US"/>
        </w:rPr>
      </w:pPr>
      <w:r w:rsidRPr="00B03B9B">
        <w:rPr>
          <w:b/>
          <w:szCs w:val="20"/>
        </w:rPr>
        <w:lastRenderedPageBreak/>
        <w:t>2.2. Т</w:t>
      </w:r>
      <w:r w:rsidRPr="00B03B9B">
        <w:rPr>
          <w:b/>
          <w:szCs w:val="28"/>
          <w:lang w:eastAsia="en-US"/>
        </w:rPr>
        <w:t>ематический план и содержание учебной дисциплины</w:t>
      </w:r>
    </w:p>
    <w:p w:rsidR="00955DF2" w:rsidRDefault="004D1B8B" w:rsidP="00955DF2">
      <w:pPr>
        <w:autoSpaceDE w:val="0"/>
        <w:autoSpaceDN w:val="0"/>
        <w:adjustRightInd w:val="0"/>
        <w:spacing w:line="276" w:lineRule="auto"/>
        <w:jc w:val="center"/>
        <w:rPr>
          <w:b/>
          <w:bCs/>
          <w:szCs w:val="28"/>
          <w:lang w:eastAsia="en-US"/>
        </w:rPr>
      </w:pPr>
      <w:r w:rsidRPr="003B0750">
        <w:rPr>
          <w:b/>
          <w:bCs/>
          <w:szCs w:val="28"/>
          <w:lang w:eastAsia="en-US"/>
        </w:rPr>
        <w:t>ЕН.02В</w:t>
      </w:r>
      <w:r w:rsidR="00955DF2" w:rsidRPr="003B0750">
        <w:rPr>
          <w:b/>
          <w:bCs/>
          <w:szCs w:val="28"/>
          <w:lang w:eastAsia="en-US"/>
        </w:rPr>
        <w:t xml:space="preserve"> «</w:t>
      </w:r>
      <w:r w:rsidRPr="003B0750">
        <w:rPr>
          <w:b/>
          <w:bCs/>
          <w:szCs w:val="28"/>
          <w:lang w:eastAsia="en-US"/>
        </w:rPr>
        <w:t>Финансовая грамотность</w:t>
      </w:r>
      <w:r w:rsidR="00955DF2" w:rsidRPr="003B0750">
        <w:rPr>
          <w:b/>
          <w:bCs/>
          <w:szCs w:val="28"/>
          <w:lang w:eastAsia="en-US"/>
        </w:rPr>
        <w:t>»</w:t>
      </w:r>
    </w:p>
    <w:tbl>
      <w:tblPr>
        <w:tblW w:w="517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37"/>
        <w:gridCol w:w="247"/>
        <w:gridCol w:w="7940"/>
        <w:gridCol w:w="994"/>
        <w:gridCol w:w="2823"/>
      </w:tblGrid>
      <w:tr w:rsidR="000C2EFB" w:rsidRPr="000C2EFB" w:rsidTr="004D0188">
        <w:trPr>
          <w:cantSplit/>
          <w:trHeight w:val="993"/>
        </w:trPr>
        <w:tc>
          <w:tcPr>
            <w:tcW w:w="1113" w:type="pct"/>
            <w:vAlign w:val="center"/>
          </w:tcPr>
          <w:p w:rsidR="000C2EFB" w:rsidRPr="000C2EFB" w:rsidRDefault="000C2EFB" w:rsidP="000C2EFB">
            <w:pPr>
              <w:spacing w:line="240" w:lineRule="exact"/>
              <w:ind w:right="149"/>
              <w:contextualSpacing/>
              <w:jc w:val="center"/>
              <w:rPr>
                <w:b/>
                <w:i/>
                <w:iCs/>
                <w:color w:val="000000"/>
              </w:rPr>
            </w:pPr>
            <w:r w:rsidRPr="000C2EFB">
              <w:rPr>
                <w:b/>
                <w:color w:val="000000"/>
              </w:rPr>
              <w:t>Наименование</w:t>
            </w:r>
            <w:r w:rsidRPr="000C2EFB">
              <w:rPr>
                <w:b/>
                <w:color w:val="000000"/>
                <w:spacing w:val="-1"/>
              </w:rPr>
              <w:t xml:space="preserve"> разделов и </w:t>
            </w:r>
            <w:r w:rsidRPr="000C2EFB">
              <w:rPr>
                <w:b/>
                <w:color w:val="000000"/>
                <w:spacing w:val="-7"/>
              </w:rPr>
              <w:t>тем</w:t>
            </w:r>
          </w:p>
        </w:tc>
        <w:tc>
          <w:tcPr>
            <w:tcW w:w="2651" w:type="pct"/>
            <w:gridSpan w:val="2"/>
            <w:tcBorders>
              <w:bottom w:val="single" w:sz="4" w:space="0" w:color="auto"/>
            </w:tcBorders>
            <w:vAlign w:val="center"/>
          </w:tcPr>
          <w:p w:rsidR="000C2EFB" w:rsidRPr="000C2EFB" w:rsidRDefault="000C2EFB" w:rsidP="000C2EFB">
            <w:pPr>
              <w:spacing w:line="240" w:lineRule="exact"/>
              <w:ind w:right="149"/>
              <w:contextualSpacing/>
              <w:jc w:val="center"/>
              <w:rPr>
                <w:b/>
                <w:i/>
                <w:iCs/>
                <w:color w:val="000000"/>
              </w:rPr>
            </w:pPr>
            <w:r w:rsidRPr="000C2EFB">
              <w:rPr>
                <w:b/>
                <w:color w:val="000000"/>
                <w:spacing w:val="-1"/>
              </w:rPr>
              <w:t>Содержание учебного материала, лабораторные и практические занятия, самостоятельная работа обучающихся, курсовая работа (проект) (если предусмотрены)</w:t>
            </w:r>
          </w:p>
        </w:tc>
        <w:tc>
          <w:tcPr>
            <w:tcW w:w="322" w:type="pct"/>
            <w:shd w:val="clear" w:color="auto" w:fill="auto"/>
            <w:vAlign w:val="center"/>
          </w:tcPr>
          <w:p w:rsidR="000C2EFB" w:rsidRPr="000C2EFB" w:rsidRDefault="000C2EFB" w:rsidP="000C2EFB">
            <w:pPr>
              <w:jc w:val="center"/>
              <w:rPr>
                <w:b/>
                <w:color w:val="000000"/>
              </w:rPr>
            </w:pPr>
            <w:r w:rsidRPr="000C2EFB">
              <w:rPr>
                <w:b/>
                <w:color w:val="000000"/>
              </w:rPr>
              <w:t>Объем</w:t>
            </w:r>
          </w:p>
          <w:p w:rsidR="000C2EFB" w:rsidRPr="000C2EFB" w:rsidRDefault="000C2EFB" w:rsidP="000C2EFB">
            <w:pPr>
              <w:jc w:val="center"/>
              <w:rPr>
                <w:b/>
                <w:color w:val="000000"/>
              </w:rPr>
            </w:pPr>
            <w:r w:rsidRPr="000C2EFB">
              <w:rPr>
                <w:b/>
                <w:color w:val="000000"/>
              </w:rPr>
              <w:t>часов</w:t>
            </w:r>
          </w:p>
        </w:tc>
        <w:tc>
          <w:tcPr>
            <w:tcW w:w="914" w:type="pct"/>
            <w:vAlign w:val="center"/>
          </w:tcPr>
          <w:p w:rsidR="000C2EFB" w:rsidRPr="000C2EFB" w:rsidRDefault="000C2EFB" w:rsidP="000C2EFB">
            <w:pPr>
              <w:jc w:val="center"/>
              <w:rPr>
                <w:b/>
                <w:color w:val="000000"/>
              </w:rPr>
            </w:pPr>
            <w:r w:rsidRPr="000C2EFB">
              <w:rPr>
                <w:b/>
                <w:color w:val="000000"/>
              </w:rPr>
              <w:t>Коды компетенций и личностных результатов, формированию которых способствует элемент программы</w:t>
            </w:r>
          </w:p>
        </w:tc>
      </w:tr>
      <w:tr w:rsidR="000C2EFB" w:rsidRPr="000C2EFB" w:rsidTr="004D0188">
        <w:trPr>
          <w:cantSplit/>
          <w:trHeight w:val="317"/>
        </w:trPr>
        <w:tc>
          <w:tcPr>
            <w:tcW w:w="1113" w:type="pct"/>
            <w:vAlign w:val="center"/>
          </w:tcPr>
          <w:p w:rsidR="000C2EFB" w:rsidRPr="000C2EFB" w:rsidRDefault="000C2EFB" w:rsidP="000C2EFB">
            <w:pPr>
              <w:spacing w:line="240" w:lineRule="exact"/>
              <w:ind w:right="149"/>
              <w:contextualSpacing/>
              <w:jc w:val="center"/>
              <w:rPr>
                <w:b/>
                <w:color w:val="000000"/>
              </w:rPr>
            </w:pPr>
            <w:r w:rsidRPr="000C2EFB">
              <w:rPr>
                <w:b/>
                <w:color w:val="000000"/>
              </w:rPr>
              <w:t>1</w:t>
            </w:r>
          </w:p>
        </w:tc>
        <w:tc>
          <w:tcPr>
            <w:tcW w:w="2651" w:type="pct"/>
            <w:gridSpan w:val="2"/>
            <w:tcBorders>
              <w:top w:val="single" w:sz="4" w:space="0" w:color="auto"/>
              <w:bottom w:val="single" w:sz="4" w:space="0" w:color="auto"/>
            </w:tcBorders>
            <w:vAlign w:val="center"/>
          </w:tcPr>
          <w:p w:rsidR="000C2EFB" w:rsidRPr="000C2EFB" w:rsidRDefault="000C2EFB" w:rsidP="000C2EFB">
            <w:pPr>
              <w:spacing w:line="240" w:lineRule="exact"/>
              <w:ind w:right="149"/>
              <w:contextualSpacing/>
              <w:jc w:val="center"/>
              <w:rPr>
                <w:b/>
                <w:color w:val="000000"/>
                <w:spacing w:val="-1"/>
              </w:rPr>
            </w:pPr>
            <w:r w:rsidRPr="000C2EFB">
              <w:rPr>
                <w:b/>
                <w:color w:val="000000"/>
                <w:spacing w:val="-1"/>
              </w:rPr>
              <w:t>2</w:t>
            </w:r>
          </w:p>
        </w:tc>
        <w:tc>
          <w:tcPr>
            <w:tcW w:w="322" w:type="pct"/>
            <w:shd w:val="clear" w:color="auto" w:fill="auto"/>
            <w:vAlign w:val="center"/>
          </w:tcPr>
          <w:p w:rsidR="000C2EFB" w:rsidRPr="000C2EFB" w:rsidRDefault="000C2EFB" w:rsidP="000C2EFB">
            <w:pPr>
              <w:jc w:val="center"/>
              <w:rPr>
                <w:b/>
                <w:color w:val="000000"/>
              </w:rPr>
            </w:pPr>
            <w:r w:rsidRPr="000C2EFB">
              <w:rPr>
                <w:b/>
                <w:color w:val="000000"/>
              </w:rPr>
              <w:t>3</w:t>
            </w:r>
          </w:p>
        </w:tc>
        <w:tc>
          <w:tcPr>
            <w:tcW w:w="914" w:type="pct"/>
            <w:vAlign w:val="center"/>
          </w:tcPr>
          <w:p w:rsidR="000C2EFB" w:rsidRPr="000C2EFB" w:rsidRDefault="000C2EFB" w:rsidP="000C2EFB">
            <w:pPr>
              <w:jc w:val="center"/>
              <w:rPr>
                <w:b/>
                <w:color w:val="000000"/>
              </w:rPr>
            </w:pPr>
          </w:p>
        </w:tc>
      </w:tr>
      <w:tr w:rsidR="00F81DE6" w:rsidRPr="000C2EFB" w:rsidTr="004D0188">
        <w:trPr>
          <w:cantSplit/>
          <w:trHeight w:val="317"/>
        </w:trPr>
        <w:tc>
          <w:tcPr>
            <w:tcW w:w="3764" w:type="pct"/>
            <w:gridSpan w:val="3"/>
            <w:tcBorders>
              <w:top w:val="single" w:sz="4" w:space="0" w:color="auto"/>
            </w:tcBorders>
            <w:vAlign w:val="center"/>
          </w:tcPr>
          <w:p w:rsidR="00F81DE6" w:rsidRPr="00F81DE6" w:rsidRDefault="00F81DE6" w:rsidP="00F81DE6">
            <w:pPr>
              <w:spacing w:line="240" w:lineRule="exact"/>
              <w:ind w:right="149"/>
              <w:contextualSpacing/>
              <w:rPr>
                <w:b/>
                <w:color w:val="000000"/>
              </w:rPr>
            </w:pPr>
            <w:r w:rsidRPr="000C2EFB">
              <w:rPr>
                <w:b/>
                <w:color w:val="000000"/>
              </w:rPr>
              <w:t>ЕН.02 В «Финансовая</w:t>
            </w:r>
            <w:r>
              <w:rPr>
                <w:b/>
                <w:color w:val="000000"/>
              </w:rPr>
              <w:t xml:space="preserve"> </w:t>
            </w:r>
            <w:r w:rsidRPr="000C2EFB">
              <w:rPr>
                <w:b/>
                <w:color w:val="000000"/>
              </w:rPr>
              <w:t>грамотность»</w:t>
            </w:r>
          </w:p>
        </w:tc>
        <w:tc>
          <w:tcPr>
            <w:tcW w:w="322" w:type="pct"/>
            <w:tcBorders>
              <w:top w:val="single" w:sz="4" w:space="0" w:color="auto"/>
            </w:tcBorders>
            <w:shd w:val="clear" w:color="auto" w:fill="auto"/>
            <w:vAlign w:val="center"/>
          </w:tcPr>
          <w:p w:rsidR="00F81DE6" w:rsidRPr="000C2EFB" w:rsidRDefault="00F81DE6" w:rsidP="000C2EFB">
            <w:pPr>
              <w:jc w:val="center"/>
              <w:rPr>
                <w:b/>
                <w:color w:val="000000"/>
              </w:rPr>
            </w:pPr>
            <w:r w:rsidRPr="000C2EFB">
              <w:rPr>
                <w:b/>
                <w:color w:val="000000"/>
              </w:rPr>
              <w:t>54</w:t>
            </w:r>
          </w:p>
        </w:tc>
        <w:tc>
          <w:tcPr>
            <w:tcW w:w="914" w:type="pct"/>
            <w:tcBorders>
              <w:top w:val="single" w:sz="4" w:space="0" w:color="auto"/>
            </w:tcBorders>
            <w:vAlign w:val="center"/>
          </w:tcPr>
          <w:p w:rsidR="00F81DE6" w:rsidRPr="000C2EFB" w:rsidRDefault="00F81DE6" w:rsidP="000C2EFB">
            <w:pPr>
              <w:jc w:val="center"/>
              <w:rPr>
                <w:b/>
                <w:color w:val="000000"/>
              </w:rPr>
            </w:pPr>
          </w:p>
        </w:tc>
      </w:tr>
      <w:tr w:rsidR="000C2EFB" w:rsidRPr="000C2EFB" w:rsidTr="004D0188">
        <w:trPr>
          <w:cantSplit/>
          <w:trHeight w:val="317"/>
        </w:trPr>
        <w:tc>
          <w:tcPr>
            <w:tcW w:w="3764" w:type="pct"/>
            <w:gridSpan w:val="3"/>
            <w:vAlign w:val="center"/>
          </w:tcPr>
          <w:p w:rsidR="000C2EFB" w:rsidRPr="000C2EFB" w:rsidRDefault="000C2EFB" w:rsidP="000C2EFB">
            <w:pPr>
              <w:spacing w:line="240" w:lineRule="exact"/>
              <w:ind w:right="149"/>
              <w:contextualSpacing/>
              <w:rPr>
                <w:b/>
                <w:color w:val="000000"/>
              </w:rPr>
            </w:pPr>
            <w:r w:rsidRPr="000C2EFB">
              <w:rPr>
                <w:b/>
                <w:color w:val="000000"/>
              </w:rPr>
              <w:t>Раздел 1</w:t>
            </w:r>
          </w:p>
          <w:p w:rsidR="000C2EFB" w:rsidRPr="000C2EFB" w:rsidRDefault="000C2EFB" w:rsidP="000C2EFB">
            <w:pPr>
              <w:spacing w:line="240" w:lineRule="exact"/>
              <w:ind w:right="149"/>
              <w:contextualSpacing/>
              <w:rPr>
                <w:b/>
                <w:color w:val="000000"/>
                <w:spacing w:val="-1"/>
              </w:rPr>
            </w:pPr>
            <w:r w:rsidRPr="000C2EFB">
              <w:rPr>
                <w:b/>
                <w:bCs/>
                <w:color w:val="000000"/>
              </w:rPr>
              <w:t>Финансово-кредитные учреждения. Личные сбережения и кредитование населения</w:t>
            </w:r>
          </w:p>
        </w:tc>
        <w:tc>
          <w:tcPr>
            <w:tcW w:w="322" w:type="pct"/>
            <w:shd w:val="clear" w:color="auto" w:fill="auto"/>
            <w:vAlign w:val="center"/>
          </w:tcPr>
          <w:p w:rsidR="000C2EFB" w:rsidRPr="000C2EFB" w:rsidRDefault="000C2EFB" w:rsidP="000C2EFB">
            <w:pPr>
              <w:jc w:val="center"/>
              <w:rPr>
                <w:b/>
                <w:color w:val="000000"/>
              </w:rPr>
            </w:pPr>
            <w:r w:rsidRPr="000C2EFB">
              <w:rPr>
                <w:b/>
                <w:color w:val="000000"/>
              </w:rPr>
              <w:t>20</w:t>
            </w:r>
          </w:p>
        </w:tc>
        <w:tc>
          <w:tcPr>
            <w:tcW w:w="914" w:type="pct"/>
            <w:vAlign w:val="center"/>
          </w:tcPr>
          <w:p w:rsidR="000C2EFB" w:rsidRPr="000C2EFB" w:rsidRDefault="000C2EFB" w:rsidP="000C2EFB">
            <w:pPr>
              <w:jc w:val="center"/>
              <w:rPr>
                <w:color w:val="000000"/>
              </w:rPr>
            </w:pPr>
          </w:p>
        </w:tc>
      </w:tr>
      <w:tr w:rsidR="004310B0" w:rsidRPr="000C2EFB" w:rsidTr="004D0188">
        <w:trPr>
          <w:cantSplit/>
          <w:trHeight w:val="317"/>
        </w:trPr>
        <w:tc>
          <w:tcPr>
            <w:tcW w:w="1113" w:type="pct"/>
            <w:vMerge w:val="restart"/>
            <w:tcBorders>
              <w:top w:val="single" w:sz="4" w:space="0" w:color="auto"/>
            </w:tcBorders>
            <w:vAlign w:val="center"/>
          </w:tcPr>
          <w:p w:rsidR="004310B0" w:rsidRPr="000C2EFB" w:rsidRDefault="004310B0" w:rsidP="000C2EFB">
            <w:pPr>
              <w:spacing w:line="240" w:lineRule="exact"/>
              <w:ind w:right="149"/>
              <w:contextualSpacing/>
              <w:rPr>
                <w:b/>
                <w:color w:val="000000"/>
              </w:rPr>
            </w:pPr>
            <w:r w:rsidRPr="000C2EFB">
              <w:rPr>
                <w:b/>
                <w:bCs/>
                <w:color w:val="000000"/>
              </w:rPr>
              <w:t>Тема 1.1 Банки и банковская система</w:t>
            </w:r>
          </w:p>
        </w:tc>
        <w:tc>
          <w:tcPr>
            <w:tcW w:w="2651" w:type="pct"/>
            <w:gridSpan w:val="2"/>
            <w:tcBorders>
              <w:top w:val="single" w:sz="4" w:space="0" w:color="auto"/>
            </w:tcBorders>
            <w:vAlign w:val="center"/>
          </w:tcPr>
          <w:p w:rsidR="004310B0" w:rsidRPr="000C2EFB" w:rsidRDefault="004310B0" w:rsidP="000C2EFB">
            <w:pPr>
              <w:spacing w:line="240" w:lineRule="exact"/>
              <w:ind w:right="149"/>
              <w:contextualSpacing/>
              <w:jc w:val="center"/>
              <w:rPr>
                <w:b/>
                <w:color w:val="000000"/>
                <w:spacing w:val="-1"/>
              </w:rPr>
            </w:pPr>
            <w:r w:rsidRPr="000C2EFB">
              <w:rPr>
                <w:b/>
                <w:iCs/>
                <w:color w:val="000000"/>
              </w:rPr>
              <w:t>Содержание учебного материала</w:t>
            </w:r>
          </w:p>
        </w:tc>
        <w:tc>
          <w:tcPr>
            <w:tcW w:w="322" w:type="pct"/>
            <w:tcBorders>
              <w:top w:val="single" w:sz="4" w:space="0" w:color="auto"/>
            </w:tcBorders>
            <w:shd w:val="clear" w:color="auto" w:fill="auto"/>
            <w:vAlign w:val="center"/>
          </w:tcPr>
          <w:p w:rsidR="004310B0" w:rsidRPr="000C2EFB" w:rsidRDefault="004310B0" w:rsidP="000C2EFB">
            <w:pPr>
              <w:rPr>
                <w:b/>
                <w:color w:val="000000"/>
              </w:rPr>
            </w:pPr>
          </w:p>
        </w:tc>
        <w:tc>
          <w:tcPr>
            <w:tcW w:w="914" w:type="pct"/>
            <w:vMerge w:val="restart"/>
            <w:tcBorders>
              <w:top w:val="single" w:sz="4" w:space="0" w:color="auto"/>
            </w:tcBorders>
            <w:vAlign w:val="center"/>
          </w:tcPr>
          <w:p w:rsidR="004310B0" w:rsidRPr="004310B0" w:rsidRDefault="004310B0" w:rsidP="004310B0">
            <w:pPr>
              <w:jc w:val="center"/>
              <w:rPr>
                <w:lang w:eastAsia="en-US"/>
              </w:rPr>
            </w:pPr>
            <w:r w:rsidRPr="004310B0">
              <w:rPr>
                <w:lang w:eastAsia="en-US"/>
              </w:rPr>
              <w:t xml:space="preserve">ОК 2, ОК 3, ОК </w:t>
            </w:r>
            <w:r>
              <w:rPr>
                <w:lang w:eastAsia="en-US"/>
              </w:rPr>
              <w:t>4</w:t>
            </w:r>
            <w:r>
              <w:t>,</w:t>
            </w:r>
            <w:r w:rsidRPr="004310B0">
              <w:rPr>
                <w:lang w:eastAsia="en-US"/>
              </w:rPr>
              <w:t xml:space="preserve"> </w:t>
            </w:r>
            <w:r>
              <w:rPr>
                <w:lang w:eastAsia="en-US"/>
              </w:rPr>
              <w:t>ОК 5</w:t>
            </w:r>
            <w:r w:rsidRPr="004310B0">
              <w:rPr>
                <w:lang w:eastAsia="en-US"/>
              </w:rPr>
              <w:t xml:space="preserve">, ОК </w:t>
            </w:r>
            <w:r>
              <w:rPr>
                <w:lang w:eastAsia="en-US"/>
              </w:rPr>
              <w:t>6</w:t>
            </w:r>
            <w:r w:rsidRPr="004310B0">
              <w:rPr>
                <w:lang w:eastAsia="en-US"/>
              </w:rPr>
              <w:t xml:space="preserve">, ОК </w:t>
            </w:r>
            <w:r>
              <w:rPr>
                <w:lang w:eastAsia="en-US"/>
              </w:rPr>
              <w:t>7,</w:t>
            </w:r>
            <w:r w:rsidRPr="004310B0">
              <w:rPr>
                <w:lang w:eastAsia="en-US"/>
              </w:rPr>
              <w:t xml:space="preserve"> ОК </w:t>
            </w:r>
            <w:r>
              <w:rPr>
                <w:lang w:eastAsia="en-US"/>
              </w:rPr>
              <w:t>8</w:t>
            </w:r>
            <w:r w:rsidRPr="004310B0">
              <w:rPr>
                <w:lang w:eastAsia="en-US"/>
              </w:rPr>
              <w:t xml:space="preserve">, ОК </w:t>
            </w:r>
            <w:r>
              <w:rPr>
                <w:lang w:eastAsia="en-US"/>
              </w:rPr>
              <w:t>9</w:t>
            </w:r>
          </w:p>
          <w:p w:rsidR="004310B0" w:rsidRPr="004310B0" w:rsidRDefault="004310B0" w:rsidP="00F81DE6">
            <w:pPr>
              <w:jc w:val="center"/>
              <w:rPr>
                <w:lang w:eastAsia="en-US"/>
              </w:rPr>
            </w:pPr>
            <w:r>
              <w:t xml:space="preserve"> </w:t>
            </w:r>
          </w:p>
          <w:p w:rsidR="004310B0" w:rsidRPr="00F81DE6" w:rsidRDefault="00F81DE6" w:rsidP="00F81DE6">
            <w:pPr>
              <w:jc w:val="center"/>
              <w:rPr>
                <w:lang w:eastAsia="en-US"/>
              </w:rPr>
            </w:pPr>
            <w:r>
              <w:rPr>
                <w:lang w:eastAsia="en-US"/>
              </w:rPr>
              <w:t>ЛР 1, ЛР 2, ЛР 3,ЛР 4,ЛР 5, ЛР 6, ЛР 7, ЛР 8, ЛР 9, ЛР 10, ЛР 12, ЛР 13, ЛР 14, ЛР 15, ЛР 18, ЛР 19, ЛР 21, ЛР 22, ЛР 23, ЛР 24</w:t>
            </w:r>
          </w:p>
        </w:tc>
      </w:tr>
      <w:tr w:rsidR="004310B0" w:rsidRPr="000C2EFB" w:rsidTr="004D0188">
        <w:tc>
          <w:tcPr>
            <w:tcW w:w="1113" w:type="pct"/>
            <w:vMerge/>
          </w:tcPr>
          <w:p w:rsidR="004310B0" w:rsidRPr="000C2EFB" w:rsidRDefault="004310B0" w:rsidP="000C2EFB">
            <w:pPr>
              <w:ind w:right="149"/>
              <w:contextualSpacing/>
              <w:rPr>
                <w:b/>
                <w:bCs/>
                <w:color w:val="000000"/>
              </w:rPr>
            </w:pPr>
          </w:p>
        </w:tc>
        <w:tc>
          <w:tcPr>
            <w:tcW w:w="80" w:type="pct"/>
            <w:tcBorders>
              <w:bottom w:val="single" w:sz="4" w:space="0" w:color="auto"/>
              <w:right w:val="single" w:sz="4" w:space="0" w:color="auto"/>
            </w:tcBorders>
          </w:tcPr>
          <w:p w:rsidR="004310B0" w:rsidRPr="000C2EFB" w:rsidRDefault="004310B0" w:rsidP="000C2EFB">
            <w:pPr>
              <w:contextualSpacing/>
              <w:rPr>
                <w:b/>
                <w:iCs/>
                <w:color w:val="000000"/>
              </w:rPr>
            </w:pPr>
            <w:r w:rsidRPr="000C2EFB">
              <w:rPr>
                <w:iCs/>
                <w:color w:val="000000"/>
              </w:rPr>
              <w:t>1</w:t>
            </w:r>
          </w:p>
        </w:tc>
        <w:tc>
          <w:tcPr>
            <w:tcW w:w="2571" w:type="pct"/>
            <w:tcBorders>
              <w:left w:val="single" w:sz="4" w:space="0" w:color="auto"/>
              <w:bottom w:val="single" w:sz="4" w:space="0" w:color="auto"/>
            </w:tcBorders>
          </w:tcPr>
          <w:p w:rsidR="004310B0" w:rsidRPr="000C2EFB" w:rsidRDefault="004310B0" w:rsidP="000C2EFB">
            <w:pPr>
              <w:contextualSpacing/>
              <w:rPr>
                <w:color w:val="000000"/>
              </w:rPr>
            </w:pPr>
            <w:r w:rsidRPr="000C2EFB">
              <w:rPr>
                <w:color w:val="000000"/>
              </w:rPr>
              <w:t xml:space="preserve">Банковская система России, коммерческие банки, Центральный банк. Система страхования вкладов (ССВ), дебетовая карта, </w:t>
            </w:r>
            <w:proofErr w:type="spellStart"/>
            <w:r w:rsidRPr="000C2EFB">
              <w:rPr>
                <w:color w:val="000000"/>
              </w:rPr>
              <w:t>пин</w:t>
            </w:r>
            <w:proofErr w:type="spellEnd"/>
            <w:r w:rsidRPr="000C2EFB">
              <w:rPr>
                <w:color w:val="000000"/>
              </w:rPr>
              <w:t>-код, овердрафт</w:t>
            </w:r>
          </w:p>
        </w:tc>
        <w:tc>
          <w:tcPr>
            <w:tcW w:w="322" w:type="pct"/>
            <w:tcBorders>
              <w:bottom w:val="single" w:sz="4" w:space="0" w:color="auto"/>
            </w:tcBorders>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vAlign w:val="center"/>
          </w:tcPr>
          <w:p w:rsidR="004310B0" w:rsidRPr="000C2EFB" w:rsidRDefault="004310B0" w:rsidP="000C2EFB">
            <w:pPr>
              <w:contextualSpacing/>
              <w:jc w:val="center"/>
              <w:rPr>
                <w:iCs/>
                <w:color w:val="000000"/>
              </w:rPr>
            </w:pPr>
          </w:p>
        </w:tc>
      </w:tr>
      <w:tr w:rsidR="004310B0" w:rsidRPr="000C2EFB" w:rsidTr="004D0188">
        <w:trPr>
          <w:trHeight w:val="666"/>
        </w:trPr>
        <w:tc>
          <w:tcPr>
            <w:tcW w:w="1113" w:type="pct"/>
            <w:vMerge/>
          </w:tcPr>
          <w:p w:rsidR="004310B0" w:rsidRPr="000C2EFB" w:rsidRDefault="004310B0" w:rsidP="000C2EFB">
            <w:pPr>
              <w:ind w:right="149"/>
              <w:contextualSpacing/>
              <w:rPr>
                <w:color w:val="000000"/>
              </w:rPr>
            </w:pPr>
          </w:p>
        </w:tc>
        <w:tc>
          <w:tcPr>
            <w:tcW w:w="2651" w:type="pct"/>
            <w:gridSpan w:val="2"/>
            <w:tcBorders>
              <w:top w:val="single" w:sz="4" w:space="0" w:color="auto"/>
            </w:tcBorders>
          </w:tcPr>
          <w:p w:rsidR="004310B0" w:rsidRPr="000C2EFB" w:rsidRDefault="004310B0" w:rsidP="000C2EFB">
            <w:pPr>
              <w:contextualSpacing/>
              <w:jc w:val="both"/>
              <w:rPr>
                <w:bCs/>
                <w:color w:val="000000"/>
              </w:rPr>
            </w:pPr>
            <w:r w:rsidRPr="000C2EFB">
              <w:rPr>
                <w:b/>
                <w:color w:val="000000"/>
              </w:rPr>
              <w:t>Практическая работа № 1</w:t>
            </w:r>
          </w:p>
          <w:p w:rsidR="004310B0" w:rsidRPr="000C2EFB" w:rsidRDefault="004310B0" w:rsidP="000C2EFB">
            <w:pPr>
              <w:contextualSpacing/>
              <w:rPr>
                <w:iCs/>
                <w:color w:val="000000"/>
              </w:rPr>
            </w:pPr>
            <w:r w:rsidRPr="000C2EFB">
              <w:rPr>
                <w:bCs/>
                <w:color w:val="000000"/>
              </w:rPr>
              <w:t>Алгоритм выбора банка для размещения своих сбережений</w:t>
            </w:r>
          </w:p>
        </w:tc>
        <w:tc>
          <w:tcPr>
            <w:tcW w:w="322" w:type="pct"/>
            <w:tcBorders>
              <w:top w:val="single" w:sz="4" w:space="0" w:color="auto"/>
            </w:tcBorders>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tcPr>
          <w:p w:rsidR="004310B0" w:rsidRPr="000C2EFB" w:rsidRDefault="004310B0" w:rsidP="000C2EFB">
            <w:pPr>
              <w:contextualSpacing/>
              <w:jc w:val="center"/>
              <w:rPr>
                <w:iCs/>
                <w:color w:val="000000"/>
              </w:rPr>
            </w:pPr>
          </w:p>
        </w:tc>
      </w:tr>
      <w:tr w:rsidR="004310B0" w:rsidRPr="000C2EFB" w:rsidTr="004D0188">
        <w:trPr>
          <w:trHeight w:val="534"/>
        </w:trPr>
        <w:tc>
          <w:tcPr>
            <w:tcW w:w="1113" w:type="pct"/>
            <w:vMerge/>
            <w:tcBorders>
              <w:bottom w:val="single" w:sz="4" w:space="0" w:color="auto"/>
            </w:tcBorders>
          </w:tcPr>
          <w:p w:rsidR="004310B0" w:rsidRPr="000C2EFB" w:rsidRDefault="004310B0" w:rsidP="000C2EFB">
            <w:pPr>
              <w:spacing w:line="240" w:lineRule="exact"/>
              <w:ind w:right="149"/>
              <w:contextualSpacing/>
              <w:rPr>
                <w:i/>
                <w:iCs/>
                <w:color w:val="000000"/>
              </w:rPr>
            </w:pPr>
          </w:p>
        </w:tc>
        <w:tc>
          <w:tcPr>
            <w:tcW w:w="2651" w:type="pct"/>
            <w:gridSpan w:val="2"/>
            <w:tcBorders>
              <w:bottom w:val="single" w:sz="4" w:space="0" w:color="auto"/>
            </w:tcBorders>
          </w:tcPr>
          <w:p w:rsidR="004310B0" w:rsidRPr="000C2EFB" w:rsidRDefault="004310B0" w:rsidP="000C2EFB">
            <w:pPr>
              <w:contextualSpacing/>
              <w:rPr>
                <w:b/>
                <w:color w:val="000000"/>
              </w:rPr>
            </w:pPr>
            <w:r w:rsidRPr="000C2EFB">
              <w:rPr>
                <w:b/>
                <w:color w:val="000000"/>
              </w:rPr>
              <w:t>Самостоятельная работа обучающихся:</w:t>
            </w:r>
          </w:p>
          <w:p w:rsidR="004310B0" w:rsidRPr="000C2EFB" w:rsidRDefault="004310B0" w:rsidP="000C2EFB">
            <w:pPr>
              <w:contextualSpacing/>
              <w:rPr>
                <w:color w:val="000000"/>
              </w:rPr>
            </w:pPr>
            <w:r w:rsidRPr="000C2EFB">
              <w:rPr>
                <w:color w:val="000000"/>
              </w:rPr>
              <w:t>Российский или мировой опыт стран в решении проблем по повышению уровня финансовой грамотности населения. (Доклад)</w:t>
            </w:r>
          </w:p>
          <w:p w:rsidR="004310B0" w:rsidRPr="000C2EFB" w:rsidRDefault="004310B0" w:rsidP="000C2EFB">
            <w:pPr>
              <w:contextualSpacing/>
              <w:rPr>
                <w:bCs/>
                <w:color w:val="000000"/>
              </w:rPr>
            </w:pPr>
            <w:r w:rsidRPr="000C2EFB">
              <w:rPr>
                <w:color w:val="000000"/>
              </w:rPr>
              <w:t>Анализ системы международных и российских финансовых институтов (Реферат)</w:t>
            </w:r>
          </w:p>
        </w:tc>
        <w:tc>
          <w:tcPr>
            <w:tcW w:w="322" w:type="pct"/>
            <w:shd w:val="clear" w:color="auto" w:fill="auto"/>
            <w:vAlign w:val="center"/>
          </w:tcPr>
          <w:p w:rsidR="004310B0" w:rsidRPr="000C2EFB" w:rsidRDefault="004310B0" w:rsidP="000C2EFB">
            <w:pPr>
              <w:widowControl w:val="0"/>
              <w:autoSpaceDE w:val="0"/>
              <w:autoSpaceDN w:val="0"/>
              <w:adjustRightInd w:val="0"/>
              <w:jc w:val="center"/>
              <w:rPr>
                <w:color w:val="000000"/>
              </w:rPr>
            </w:pPr>
            <w:r w:rsidRPr="000C2EFB">
              <w:rPr>
                <w:color w:val="000000"/>
              </w:rPr>
              <w:t>4</w:t>
            </w:r>
          </w:p>
        </w:tc>
        <w:tc>
          <w:tcPr>
            <w:tcW w:w="914" w:type="pct"/>
            <w:vMerge/>
            <w:tcBorders>
              <w:bottom w:val="single" w:sz="4" w:space="0" w:color="auto"/>
            </w:tcBorders>
            <w:shd w:val="clear" w:color="auto" w:fill="D9D9D9"/>
          </w:tcPr>
          <w:p w:rsidR="004310B0" w:rsidRPr="000C2EFB" w:rsidRDefault="004310B0" w:rsidP="000C2EFB">
            <w:pPr>
              <w:spacing w:line="240" w:lineRule="exact"/>
              <w:ind w:right="149"/>
              <w:contextualSpacing/>
              <w:jc w:val="center"/>
              <w:rPr>
                <w:iCs/>
                <w:color w:val="000000"/>
              </w:rPr>
            </w:pPr>
          </w:p>
        </w:tc>
      </w:tr>
      <w:tr w:rsidR="004310B0" w:rsidRPr="000C2EFB" w:rsidTr="004D0188">
        <w:trPr>
          <w:trHeight w:val="70"/>
        </w:trPr>
        <w:tc>
          <w:tcPr>
            <w:tcW w:w="1113" w:type="pct"/>
            <w:vMerge w:val="restart"/>
          </w:tcPr>
          <w:p w:rsidR="004310B0" w:rsidRPr="000C2EFB" w:rsidRDefault="004310B0" w:rsidP="000C2EFB">
            <w:pPr>
              <w:ind w:right="149"/>
              <w:contextualSpacing/>
              <w:rPr>
                <w:b/>
                <w:bCs/>
                <w:color w:val="000000"/>
              </w:rPr>
            </w:pPr>
          </w:p>
          <w:p w:rsidR="004310B0" w:rsidRPr="000C2EFB" w:rsidRDefault="004310B0" w:rsidP="000C2EFB">
            <w:pPr>
              <w:ind w:right="149"/>
              <w:contextualSpacing/>
              <w:rPr>
                <w:b/>
                <w:bCs/>
                <w:color w:val="000000"/>
              </w:rPr>
            </w:pPr>
            <w:r w:rsidRPr="000C2EFB">
              <w:rPr>
                <w:b/>
                <w:bCs/>
                <w:color w:val="000000"/>
              </w:rPr>
              <w:t>Тема 1.2. Личные сбережения и кредитование населения. Личное финансовое планирование</w:t>
            </w:r>
          </w:p>
          <w:p w:rsidR="004310B0" w:rsidRPr="000C2EFB" w:rsidRDefault="004310B0" w:rsidP="000C2EFB">
            <w:pPr>
              <w:ind w:right="149"/>
              <w:contextualSpacing/>
              <w:rPr>
                <w:b/>
                <w:bCs/>
                <w:color w:val="000000"/>
              </w:rPr>
            </w:pPr>
          </w:p>
        </w:tc>
        <w:tc>
          <w:tcPr>
            <w:tcW w:w="2651" w:type="pct"/>
            <w:gridSpan w:val="2"/>
            <w:tcBorders>
              <w:bottom w:val="single" w:sz="4" w:space="0" w:color="auto"/>
            </w:tcBorders>
          </w:tcPr>
          <w:p w:rsidR="004310B0" w:rsidRPr="000C2EFB" w:rsidRDefault="004310B0" w:rsidP="000C2EFB">
            <w:pPr>
              <w:contextualSpacing/>
              <w:rPr>
                <w:b/>
                <w:iCs/>
                <w:color w:val="000000"/>
              </w:rPr>
            </w:pPr>
            <w:r w:rsidRPr="000C2EFB">
              <w:rPr>
                <w:b/>
                <w:iCs/>
                <w:color w:val="000000"/>
              </w:rPr>
              <w:t>Содержание учебного материала</w:t>
            </w:r>
          </w:p>
        </w:tc>
        <w:tc>
          <w:tcPr>
            <w:tcW w:w="322" w:type="pct"/>
            <w:tcBorders>
              <w:bottom w:val="single" w:sz="4" w:space="0" w:color="auto"/>
              <w:right w:val="single" w:sz="4" w:space="0" w:color="auto"/>
            </w:tcBorders>
            <w:shd w:val="clear" w:color="auto" w:fill="auto"/>
            <w:vAlign w:val="center"/>
          </w:tcPr>
          <w:p w:rsidR="004310B0" w:rsidRPr="000C2EFB" w:rsidRDefault="004310B0" w:rsidP="000C2EFB">
            <w:pPr>
              <w:spacing w:line="240" w:lineRule="exact"/>
              <w:ind w:right="149"/>
              <w:contextualSpacing/>
              <w:jc w:val="center"/>
              <w:rPr>
                <w:iCs/>
                <w:color w:val="000000"/>
              </w:rPr>
            </w:pPr>
          </w:p>
        </w:tc>
        <w:tc>
          <w:tcPr>
            <w:tcW w:w="914" w:type="pct"/>
            <w:vMerge w:val="restart"/>
            <w:tcBorders>
              <w:left w:val="single" w:sz="4" w:space="0" w:color="auto"/>
            </w:tcBorders>
            <w:vAlign w:val="center"/>
          </w:tcPr>
          <w:p w:rsidR="00F81DE6" w:rsidRPr="004310B0" w:rsidRDefault="00F81DE6" w:rsidP="00F81DE6">
            <w:pPr>
              <w:jc w:val="center"/>
              <w:rPr>
                <w:lang w:eastAsia="en-US"/>
              </w:rPr>
            </w:pPr>
            <w:r w:rsidRPr="004310B0">
              <w:rPr>
                <w:lang w:eastAsia="en-US"/>
              </w:rPr>
              <w:t xml:space="preserve">ОК </w:t>
            </w:r>
            <w:r>
              <w:rPr>
                <w:lang w:eastAsia="en-US"/>
              </w:rPr>
              <w:t>1</w:t>
            </w:r>
            <w:r w:rsidRPr="004310B0">
              <w:rPr>
                <w:lang w:eastAsia="en-US"/>
              </w:rPr>
              <w:t xml:space="preserve">, ОК 3, ОК </w:t>
            </w:r>
            <w:r>
              <w:rPr>
                <w:lang w:eastAsia="en-US"/>
              </w:rPr>
              <w:t>4</w:t>
            </w:r>
            <w:r>
              <w:t>,</w:t>
            </w:r>
            <w:r w:rsidRPr="004310B0">
              <w:rPr>
                <w:lang w:eastAsia="en-US"/>
              </w:rPr>
              <w:t xml:space="preserve"> </w:t>
            </w:r>
            <w:r>
              <w:rPr>
                <w:lang w:eastAsia="en-US"/>
              </w:rPr>
              <w:t>ОК 5</w:t>
            </w:r>
            <w:r w:rsidRPr="004310B0">
              <w:rPr>
                <w:lang w:eastAsia="en-US"/>
              </w:rPr>
              <w:t xml:space="preserve">, ОК </w:t>
            </w:r>
            <w:r>
              <w:rPr>
                <w:lang w:eastAsia="en-US"/>
              </w:rPr>
              <w:t>6</w:t>
            </w:r>
            <w:r w:rsidRPr="004310B0">
              <w:rPr>
                <w:lang w:eastAsia="en-US"/>
              </w:rPr>
              <w:t xml:space="preserve">, ОК </w:t>
            </w:r>
            <w:r>
              <w:rPr>
                <w:lang w:eastAsia="en-US"/>
              </w:rPr>
              <w:t>7,</w:t>
            </w:r>
            <w:r w:rsidRPr="004310B0">
              <w:rPr>
                <w:lang w:eastAsia="en-US"/>
              </w:rPr>
              <w:t xml:space="preserve"> ОК </w:t>
            </w:r>
            <w:r>
              <w:rPr>
                <w:lang w:eastAsia="en-US"/>
              </w:rPr>
              <w:t>8</w:t>
            </w:r>
            <w:r w:rsidRPr="004310B0">
              <w:rPr>
                <w:lang w:eastAsia="en-US"/>
              </w:rPr>
              <w:t xml:space="preserve">, ОК </w:t>
            </w:r>
            <w:r>
              <w:rPr>
                <w:lang w:eastAsia="en-US"/>
              </w:rPr>
              <w:t>9</w:t>
            </w:r>
          </w:p>
          <w:p w:rsidR="00F81DE6" w:rsidRPr="004310B0" w:rsidRDefault="00F81DE6" w:rsidP="00F81DE6">
            <w:pPr>
              <w:jc w:val="center"/>
              <w:rPr>
                <w:lang w:eastAsia="en-US"/>
              </w:rPr>
            </w:pPr>
            <w:r>
              <w:t xml:space="preserve"> </w:t>
            </w:r>
          </w:p>
          <w:p w:rsidR="004310B0" w:rsidRPr="000C2EFB" w:rsidRDefault="00F81DE6" w:rsidP="00F81DE6">
            <w:pPr>
              <w:spacing w:line="240" w:lineRule="exact"/>
              <w:ind w:right="149"/>
              <w:contextualSpacing/>
              <w:jc w:val="center"/>
              <w:rPr>
                <w:iCs/>
                <w:color w:val="000000"/>
              </w:rPr>
            </w:pPr>
            <w:r>
              <w:rPr>
                <w:lang w:eastAsia="en-US"/>
              </w:rPr>
              <w:t>ЛР 1, ЛР 2, ЛР 3,ЛР 4,ЛР 5, ЛР 6, ЛР 7, ЛР 8, ЛР 9, ЛР 10, ЛР 12, ЛР 13, ЛР 22, ЛР 23, ЛР 24</w:t>
            </w:r>
          </w:p>
        </w:tc>
      </w:tr>
      <w:tr w:rsidR="004310B0" w:rsidRPr="000C2EFB" w:rsidTr="004D0188">
        <w:trPr>
          <w:trHeight w:val="589"/>
        </w:trPr>
        <w:tc>
          <w:tcPr>
            <w:tcW w:w="1113" w:type="pct"/>
            <w:vMerge/>
          </w:tcPr>
          <w:p w:rsidR="004310B0" w:rsidRPr="000C2EFB" w:rsidRDefault="004310B0" w:rsidP="000C2EFB">
            <w:pPr>
              <w:ind w:right="149"/>
              <w:contextualSpacing/>
              <w:rPr>
                <w:color w:val="000000"/>
              </w:rPr>
            </w:pPr>
          </w:p>
        </w:tc>
        <w:tc>
          <w:tcPr>
            <w:tcW w:w="80" w:type="pct"/>
            <w:tcBorders>
              <w:top w:val="single" w:sz="4" w:space="0" w:color="auto"/>
              <w:bottom w:val="single" w:sz="4" w:space="0" w:color="auto"/>
              <w:right w:val="single" w:sz="4" w:space="0" w:color="auto"/>
            </w:tcBorders>
          </w:tcPr>
          <w:p w:rsidR="004310B0" w:rsidRPr="000C2EFB" w:rsidRDefault="004310B0" w:rsidP="000C2EFB">
            <w:pPr>
              <w:contextualSpacing/>
              <w:rPr>
                <w:iCs/>
                <w:color w:val="000000"/>
              </w:rPr>
            </w:pPr>
            <w:r>
              <w:rPr>
                <w:iCs/>
                <w:color w:val="000000"/>
              </w:rPr>
              <w:t>1</w:t>
            </w:r>
          </w:p>
        </w:tc>
        <w:tc>
          <w:tcPr>
            <w:tcW w:w="2571" w:type="pct"/>
            <w:tcBorders>
              <w:top w:val="single" w:sz="4" w:space="0" w:color="auto"/>
              <w:left w:val="single" w:sz="4" w:space="0" w:color="auto"/>
              <w:bottom w:val="single" w:sz="4" w:space="0" w:color="auto"/>
            </w:tcBorders>
          </w:tcPr>
          <w:p w:rsidR="004310B0" w:rsidRPr="000C2EFB" w:rsidRDefault="004310B0" w:rsidP="000C2EFB">
            <w:pPr>
              <w:contextualSpacing/>
              <w:jc w:val="both"/>
              <w:rPr>
                <w:iCs/>
                <w:color w:val="000000"/>
              </w:rPr>
            </w:pPr>
            <w:r w:rsidRPr="000C2EFB">
              <w:rPr>
                <w:color w:val="000000"/>
              </w:rPr>
              <w:t>Сберегательный вклад, сертификат, ставка процента, капитализация процентов.</w:t>
            </w:r>
            <w:r w:rsidRPr="000C2EFB">
              <w:rPr>
                <w:bCs/>
                <w:color w:val="000000"/>
              </w:rPr>
              <w:t xml:space="preserve"> Кредиты для физических лиц, кредитная карта. Микрокредит</w:t>
            </w:r>
          </w:p>
        </w:tc>
        <w:tc>
          <w:tcPr>
            <w:tcW w:w="322" w:type="pct"/>
            <w:tcBorders>
              <w:top w:val="single" w:sz="4" w:space="0" w:color="auto"/>
              <w:bottom w:val="single" w:sz="4" w:space="0" w:color="auto"/>
              <w:right w:val="single" w:sz="4" w:space="0" w:color="auto"/>
            </w:tcBorders>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tcBorders>
              <w:left w:val="single" w:sz="4" w:space="0" w:color="auto"/>
            </w:tcBorders>
          </w:tcPr>
          <w:p w:rsidR="004310B0" w:rsidRPr="000C2EFB" w:rsidRDefault="004310B0" w:rsidP="000C2EFB">
            <w:pPr>
              <w:spacing w:line="240" w:lineRule="exact"/>
              <w:ind w:right="149"/>
              <w:contextualSpacing/>
              <w:jc w:val="center"/>
              <w:rPr>
                <w:iCs/>
                <w:color w:val="000000"/>
              </w:rPr>
            </w:pPr>
          </w:p>
        </w:tc>
      </w:tr>
      <w:tr w:rsidR="004310B0" w:rsidRPr="000C2EFB" w:rsidTr="004D0188">
        <w:trPr>
          <w:trHeight w:val="201"/>
        </w:trPr>
        <w:tc>
          <w:tcPr>
            <w:tcW w:w="1113" w:type="pct"/>
            <w:vMerge/>
          </w:tcPr>
          <w:p w:rsidR="004310B0" w:rsidRPr="000C2EFB" w:rsidRDefault="004310B0" w:rsidP="000C2EFB">
            <w:pPr>
              <w:ind w:right="149"/>
              <w:contextualSpacing/>
              <w:rPr>
                <w:color w:val="000000"/>
              </w:rPr>
            </w:pPr>
          </w:p>
        </w:tc>
        <w:tc>
          <w:tcPr>
            <w:tcW w:w="80" w:type="pct"/>
            <w:tcBorders>
              <w:top w:val="single" w:sz="4" w:space="0" w:color="auto"/>
              <w:right w:val="single" w:sz="4" w:space="0" w:color="auto"/>
            </w:tcBorders>
          </w:tcPr>
          <w:p w:rsidR="004310B0" w:rsidRPr="000C2EFB" w:rsidRDefault="004310B0" w:rsidP="000C2EFB">
            <w:pPr>
              <w:contextualSpacing/>
              <w:rPr>
                <w:iCs/>
                <w:color w:val="000000"/>
              </w:rPr>
            </w:pPr>
            <w:r>
              <w:rPr>
                <w:iCs/>
                <w:color w:val="000000"/>
              </w:rPr>
              <w:t>2</w:t>
            </w:r>
          </w:p>
        </w:tc>
        <w:tc>
          <w:tcPr>
            <w:tcW w:w="2571" w:type="pct"/>
            <w:tcBorders>
              <w:top w:val="single" w:sz="4" w:space="0" w:color="auto"/>
              <w:left w:val="single" w:sz="4" w:space="0" w:color="auto"/>
            </w:tcBorders>
          </w:tcPr>
          <w:p w:rsidR="004310B0" w:rsidRPr="000C2EFB" w:rsidRDefault="004310B0" w:rsidP="000C2EFB">
            <w:pPr>
              <w:contextualSpacing/>
              <w:jc w:val="both"/>
              <w:rPr>
                <w:color w:val="000000"/>
              </w:rPr>
            </w:pPr>
            <w:r w:rsidRPr="000C2EFB">
              <w:rPr>
                <w:color w:val="000000"/>
              </w:rPr>
              <w:t>Финансовое планирование семьи. Построение семейного бюджета</w:t>
            </w:r>
          </w:p>
        </w:tc>
        <w:tc>
          <w:tcPr>
            <w:tcW w:w="322" w:type="pct"/>
            <w:tcBorders>
              <w:top w:val="single" w:sz="4" w:space="0" w:color="auto"/>
              <w:right w:val="single" w:sz="4" w:space="0" w:color="auto"/>
            </w:tcBorders>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tcBorders>
              <w:left w:val="single" w:sz="4" w:space="0" w:color="auto"/>
            </w:tcBorders>
          </w:tcPr>
          <w:p w:rsidR="004310B0" w:rsidRPr="000C2EFB" w:rsidRDefault="004310B0" w:rsidP="000C2EFB">
            <w:pPr>
              <w:spacing w:line="240" w:lineRule="exact"/>
              <w:ind w:right="149"/>
              <w:contextualSpacing/>
              <w:jc w:val="center"/>
              <w:rPr>
                <w:iCs/>
                <w:color w:val="000000"/>
              </w:rPr>
            </w:pPr>
          </w:p>
        </w:tc>
      </w:tr>
      <w:tr w:rsidR="004310B0" w:rsidRPr="000C2EFB" w:rsidTr="004D0188">
        <w:trPr>
          <w:trHeight w:val="367"/>
        </w:trPr>
        <w:tc>
          <w:tcPr>
            <w:tcW w:w="1113" w:type="pct"/>
            <w:vMerge/>
          </w:tcPr>
          <w:p w:rsidR="004310B0" w:rsidRPr="000C2EFB" w:rsidRDefault="004310B0" w:rsidP="000C2EFB">
            <w:pPr>
              <w:ind w:right="149"/>
              <w:contextualSpacing/>
              <w:rPr>
                <w:color w:val="000000"/>
              </w:rPr>
            </w:pPr>
          </w:p>
        </w:tc>
        <w:tc>
          <w:tcPr>
            <w:tcW w:w="2651" w:type="pct"/>
            <w:gridSpan w:val="2"/>
            <w:tcBorders>
              <w:top w:val="single" w:sz="4" w:space="0" w:color="auto"/>
            </w:tcBorders>
          </w:tcPr>
          <w:p w:rsidR="004310B0" w:rsidRPr="000C2EFB" w:rsidRDefault="004310B0" w:rsidP="000C2EFB">
            <w:pPr>
              <w:contextualSpacing/>
              <w:rPr>
                <w:b/>
                <w:color w:val="000000"/>
              </w:rPr>
            </w:pPr>
            <w:r w:rsidRPr="000C2EFB">
              <w:rPr>
                <w:b/>
                <w:color w:val="000000"/>
              </w:rPr>
              <w:t>Практическая работа № 2</w:t>
            </w:r>
          </w:p>
          <w:p w:rsidR="004310B0" w:rsidRPr="000C2EFB" w:rsidRDefault="004310B0" w:rsidP="000C2EFB">
            <w:pPr>
              <w:contextualSpacing/>
              <w:jc w:val="both"/>
              <w:rPr>
                <w:color w:val="000000"/>
              </w:rPr>
            </w:pPr>
            <w:r w:rsidRPr="000C2EFB">
              <w:rPr>
                <w:color w:val="000000"/>
              </w:rPr>
              <w:t xml:space="preserve">Простые и сложные проценты. Определение наиболее выгодных условий для размещения своих </w:t>
            </w:r>
          </w:p>
          <w:p w:rsidR="004310B0" w:rsidRPr="000C2EFB" w:rsidRDefault="004310B0" w:rsidP="000C2EFB">
            <w:pPr>
              <w:contextualSpacing/>
              <w:jc w:val="both"/>
              <w:rPr>
                <w:color w:val="000000"/>
              </w:rPr>
            </w:pPr>
            <w:r w:rsidRPr="000C2EFB">
              <w:rPr>
                <w:color w:val="000000"/>
              </w:rPr>
              <w:t>сбережений</w:t>
            </w:r>
          </w:p>
        </w:tc>
        <w:tc>
          <w:tcPr>
            <w:tcW w:w="322" w:type="pct"/>
            <w:tcBorders>
              <w:top w:val="single" w:sz="4" w:space="0" w:color="auto"/>
              <w:right w:val="single" w:sz="4" w:space="0" w:color="auto"/>
            </w:tcBorders>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tcBorders>
              <w:left w:val="single" w:sz="4" w:space="0" w:color="auto"/>
            </w:tcBorders>
          </w:tcPr>
          <w:p w:rsidR="004310B0" w:rsidRPr="000C2EFB" w:rsidRDefault="004310B0" w:rsidP="000C2EFB">
            <w:pPr>
              <w:spacing w:line="240" w:lineRule="exact"/>
              <w:ind w:right="149"/>
              <w:contextualSpacing/>
              <w:jc w:val="center"/>
              <w:rPr>
                <w:iCs/>
                <w:color w:val="000000"/>
              </w:rPr>
            </w:pPr>
          </w:p>
        </w:tc>
      </w:tr>
      <w:tr w:rsidR="004310B0" w:rsidRPr="000C2EFB" w:rsidTr="004D0188">
        <w:tc>
          <w:tcPr>
            <w:tcW w:w="1113" w:type="pct"/>
            <w:vMerge/>
          </w:tcPr>
          <w:p w:rsidR="004310B0" w:rsidRPr="000C2EFB" w:rsidRDefault="004310B0" w:rsidP="000C2EFB">
            <w:pPr>
              <w:ind w:right="149"/>
              <w:contextualSpacing/>
              <w:rPr>
                <w:color w:val="000000"/>
              </w:rPr>
            </w:pPr>
          </w:p>
        </w:tc>
        <w:tc>
          <w:tcPr>
            <w:tcW w:w="2651" w:type="pct"/>
            <w:gridSpan w:val="2"/>
            <w:tcBorders>
              <w:top w:val="single" w:sz="4" w:space="0" w:color="auto"/>
              <w:bottom w:val="single" w:sz="4" w:space="0" w:color="auto"/>
            </w:tcBorders>
          </w:tcPr>
          <w:p w:rsidR="004310B0" w:rsidRPr="000C2EFB" w:rsidRDefault="004310B0" w:rsidP="000C2EFB">
            <w:pPr>
              <w:widowControl w:val="0"/>
              <w:autoSpaceDE w:val="0"/>
              <w:autoSpaceDN w:val="0"/>
              <w:adjustRightInd w:val="0"/>
              <w:rPr>
                <w:b/>
                <w:color w:val="000000"/>
              </w:rPr>
            </w:pPr>
            <w:r w:rsidRPr="000C2EFB">
              <w:rPr>
                <w:b/>
                <w:color w:val="000000"/>
              </w:rPr>
              <w:t>Практическая работа № 3</w:t>
            </w:r>
          </w:p>
          <w:p w:rsidR="004310B0" w:rsidRPr="000C2EFB" w:rsidRDefault="004310B0" w:rsidP="000C2EFB">
            <w:pPr>
              <w:contextualSpacing/>
              <w:jc w:val="both"/>
              <w:rPr>
                <w:b/>
                <w:color w:val="000000"/>
              </w:rPr>
            </w:pPr>
            <w:r w:rsidRPr="000C2EFB">
              <w:rPr>
                <w:color w:val="000000"/>
              </w:rPr>
              <w:t>Составить пример личного финансового планирования как одного из способов достижения финансовых целей.</w:t>
            </w:r>
          </w:p>
        </w:tc>
        <w:tc>
          <w:tcPr>
            <w:tcW w:w="322" w:type="pct"/>
            <w:tcBorders>
              <w:right w:val="single" w:sz="4" w:space="0" w:color="auto"/>
            </w:tcBorders>
            <w:shd w:val="clear" w:color="auto" w:fill="auto"/>
            <w:vAlign w:val="center"/>
          </w:tcPr>
          <w:p w:rsidR="004310B0" w:rsidRPr="000C2EFB" w:rsidRDefault="004310B0" w:rsidP="004310B0">
            <w:pPr>
              <w:jc w:val="center"/>
              <w:rPr>
                <w:iCs/>
                <w:color w:val="000000"/>
              </w:rPr>
            </w:pPr>
            <w:r w:rsidRPr="000C2EFB">
              <w:rPr>
                <w:iCs/>
                <w:color w:val="000000"/>
              </w:rPr>
              <w:t>2</w:t>
            </w:r>
          </w:p>
        </w:tc>
        <w:tc>
          <w:tcPr>
            <w:tcW w:w="914" w:type="pct"/>
            <w:vMerge/>
            <w:tcBorders>
              <w:left w:val="single" w:sz="4" w:space="0" w:color="auto"/>
            </w:tcBorders>
            <w:vAlign w:val="center"/>
          </w:tcPr>
          <w:p w:rsidR="004310B0" w:rsidRPr="000C2EFB" w:rsidRDefault="004310B0" w:rsidP="000C2EFB">
            <w:pPr>
              <w:jc w:val="center"/>
              <w:rPr>
                <w:iCs/>
                <w:color w:val="000000"/>
              </w:rPr>
            </w:pPr>
          </w:p>
        </w:tc>
      </w:tr>
      <w:tr w:rsidR="004310B0" w:rsidRPr="000C2EFB" w:rsidTr="004D0188">
        <w:trPr>
          <w:trHeight w:val="1169"/>
        </w:trPr>
        <w:tc>
          <w:tcPr>
            <w:tcW w:w="1113" w:type="pct"/>
            <w:vMerge/>
          </w:tcPr>
          <w:p w:rsidR="004310B0" w:rsidRPr="000C2EFB" w:rsidRDefault="004310B0" w:rsidP="000C2EFB">
            <w:pPr>
              <w:ind w:right="149"/>
              <w:contextualSpacing/>
              <w:rPr>
                <w:color w:val="000000"/>
              </w:rPr>
            </w:pPr>
          </w:p>
        </w:tc>
        <w:tc>
          <w:tcPr>
            <w:tcW w:w="2651" w:type="pct"/>
            <w:gridSpan w:val="2"/>
            <w:tcBorders>
              <w:top w:val="single" w:sz="4" w:space="0" w:color="auto"/>
              <w:bottom w:val="single" w:sz="4" w:space="0" w:color="auto"/>
            </w:tcBorders>
          </w:tcPr>
          <w:p w:rsidR="004310B0" w:rsidRPr="000C2EFB" w:rsidRDefault="004310B0" w:rsidP="000C2EFB">
            <w:pPr>
              <w:contextualSpacing/>
              <w:rPr>
                <w:b/>
                <w:color w:val="000000"/>
              </w:rPr>
            </w:pPr>
            <w:r w:rsidRPr="000C2EFB">
              <w:rPr>
                <w:b/>
                <w:color w:val="000000"/>
              </w:rPr>
              <w:t>Самостоятельная работа обучающихся</w:t>
            </w:r>
          </w:p>
          <w:p w:rsidR="004310B0" w:rsidRPr="000C2EFB" w:rsidRDefault="004310B0" w:rsidP="000C2EFB">
            <w:pPr>
              <w:contextualSpacing/>
              <w:jc w:val="both"/>
              <w:rPr>
                <w:bCs/>
                <w:color w:val="000000"/>
              </w:rPr>
            </w:pPr>
            <w:r w:rsidRPr="000C2EFB">
              <w:rPr>
                <w:bCs/>
                <w:color w:val="000000"/>
              </w:rPr>
              <w:t>1. Кредиты для физических лиц: понятие, принципы, составляющие кредита, условия и типичные ошибки при использовании кредита. (Доклад)</w:t>
            </w:r>
          </w:p>
          <w:p w:rsidR="004310B0" w:rsidRPr="000C2EFB" w:rsidRDefault="004310B0" w:rsidP="000C2EFB">
            <w:pPr>
              <w:contextualSpacing/>
              <w:jc w:val="both"/>
              <w:rPr>
                <w:bCs/>
                <w:color w:val="000000"/>
              </w:rPr>
            </w:pPr>
            <w:r w:rsidRPr="000C2EFB">
              <w:rPr>
                <w:color w:val="000000"/>
              </w:rPr>
              <w:t>2. Сравнительный анализ сберегательных альтернатив. (Доклад)</w:t>
            </w:r>
          </w:p>
        </w:tc>
        <w:tc>
          <w:tcPr>
            <w:tcW w:w="322" w:type="pct"/>
            <w:tcBorders>
              <w:bottom w:val="single" w:sz="4" w:space="0" w:color="auto"/>
              <w:right w:val="single" w:sz="4" w:space="0" w:color="auto"/>
            </w:tcBorders>
            <w:shd w:val="clear" w:color="auto" w:fill="auto"/>
            <w:vAlign w:val="center"/>
          </w:tcPr>
          <w:p w:rsidR="004310B0" w:rsidRPr="000C2EFB" w:rsidRDefault="004310B0" w:rsidP="003B0750">
            <w:pPr>
              <w:contextualSpacing/>
              <w:jc w:val="center"/>
              <w:rPr>
                <w:iCs/>
                <w:color w:val="000000"/>
              </w:rPr>
            </w:pPr>
            <w:r w:rsidRPr="000C2EFB">
              <w:rPr>
                <w:iCs/>
                <w:color w:val="000000"/>
              </w:rPr>
              <w:t>4</w:t>
            </w:r>
          </w:p>
          <w:p w:rsidR="004310B0" w:rsidRPr="000C2EFB" w:rsidRDefault="004310B0" w:rsidP="000C2EFB">
            <w:pPr>
              <w:contextualSpacing/>
              <w:jc w:val="center"/>
              <w:rPr>
                <w:iCs/>
                <w:color w:val="000000"/>
              </w:rPr>
            </w:pPr>
          </w:p>
        </w:tc>
        <w:tc>
          <w:tcPr>
            <w:tcW w:w="914" w:type="pct"/>
            <w:vMerge/>
            <w:tcBorders>
              <w:left w:val="single" w:sz="4" w:space="0" w:color="auto"/>
              <w:bottom w:val="single" w:sz="4" w:space="0" w:color="auto"/>
            </w:tcBorders>
            <w:shd w:val="clear" w:color="auto" w:fill="auto"/>
          </w:tcPr>
          <w:p w:rsidR="004310B0" w:rsidRPr="000C2EFB" w:rsidRDefault="004310B0" w:rsidP="000C2EFB">
            <w:pPr>
              <w:jc w:val="center"/>
              <w:rPr>
                <w:iCs/>
                <w:color w:val="000000"/>
              </w:rPr>
            </w:pPr>
          </w:p>
        </w:tc>
      </w:tr>
      <w:tr w:rsidR="000C2EFB" w:rsidRPr="000C2EFB" w:rsidTr="004D0188">
        <w:trPr>
          <w:trHeight w:val="646"/>
        </w:trPr>
        <w:tc>
          <w:tcPr>
            <w:tcW w:w="3764" w:type="pct"/>
            <w:gridSpan w:val="3"/>
          </w:tcPr>
          <w:p w:rsidR="000C2EFB" w:rsidRPr="000C2EFB" w:rsidRDefault="000C2EFB" w:rsidP="000C2EFB">
            <w:pPr>
              <w:ind w:right="149"/>
              <w:contextualSpacing/>
              <w:rPr>
                <w:b/>
                <w:color w:val="000000"/>
              </w:rPr>
            </w:pPr>
            <w:r w:rsidRPr="000C2EFB">
              <w:rPr>
                <w:b/>
                <w:color w:val="000000"/>
              </w:rPr>
              <w:t>Раздел 2</w:t>
            </w:r>
          </w:p>
          <w:p w:rsidR="000C2EFB" w:rsidRPr="000C2EFB" w:rsidRDefault="000C2EFB" w:rsidP="000C2EFB">
            <w:pPr>
              <w:contextualSpacing/>
              <w:rPr>
                <w:b/>
                <w:iCs/>
                <w:color w:val="000000"/>
              </w:rPr>
            </w:pPr>
            <w:r w:rsidRPr="000C2EFB">
              <w:rPr>
                <w:b/>
                <w:color w:val="000000"/>
              </w:rPr>
              <w:t>Фондовый рынок, инвестиции и страхование населения</w:t>
            </w:r>
          </w:p>
        </w:tc>
        <w:tc>
          <w:tcPr>
            <w:tcW w:w="322" w:type="pct"/>
            <w:tcBorders>
              <w:top w:val="single" w:sz="4" w:space="0" w:color="auto"/>
            </w:tcBorders>
            <w:shd w:val="clear" w:color="auto" w:fill="auto"/>
            <w:vAlign w:val="center"/>
          </w:tcPr>
          <w:p w:rsidR="000C2EFB" w:rsidRPr="000C2EFB" w:rsidRDefault="000C2EFB" w:rsidP="000C2EFB">
            <w:pPr>
              <w:contextualSpacing/>
              <w:jc w:val="center"/>
              <w:rPr>
                <w:b/>
                <w:iCs/>
                <w:color w:val="000000"/>
              </w:rPr>
            </w:pPr>
            <w:r w:rsidRPr="000C2EFB">
              <w:rPr>
                <w:b/>
                <w:iCs/>
                <w:color w:val="000000"/>
              </w:rPr>
              <w:t>14</w:t>
            </w:r>
          </w:p>
        </w:tc>
        <w:tc>
          <w:tcPr>
            <w:tcW w:w="914" w:type="pct"/>
            <w:tcBorders>
              <w:top w:val="single" w:sz="4" w:space="0" w:color="auto"/>
            </w:tcBorders>
          </w:tcPr>
          <w:p w:rsidR="000C2EFB" w:rsidRPr="000C2EFB" w:rsidRDefault="000C2EFB" w:rsidP="000C2EFB">
            <w:pPr>
              <w:spacing w:line="240" w:lineRule="exact"/>
              <w:ind w:right="149"/>
              <w:contextualSpacing/>
              <w:jc w:val="center"/>
              <w:rPr>
                <w:iCs/>
                <w:color w:val="000000"/>
              </w:rPr>
            </w:pPr>
          </w:p>
        </w:tc>
      </w:tr>
      <w:tr w:rsidR="004310B0" w:rsidRPr="000C2EFB" w:rsidTr="004D0188">
        <w:trPr>
          <w:trHeight w:val="145"/>
        </w:trPr>
        <w:tc>
          <w:tcPr>
            <w:tcW w:w="1113" w:type="pct"/>
            <w:vMerge w:val="restart"/>
          </w:tcPr>
          <w:p w:rsidR="004310B0" w:rsidRPr="000C2EFB" w:rsidRDefault="004310B0" w:rsidP="000C2EFB">
            <w:pPr>
              <w:ind w:right="149"/>
              <w:contextualSpacing/>
              <w:jc w:val="center"/>
              <w:rPr>
                <w:b/>
                <w:color w:val="000000"/>
              </w:rPr>
            </w:pPr>
            <w:r w:rsidRPr="000C2EFB">
              <w:rPr>
                <w:b/>
                <w:bCs/>
                <w:color w:val="000000"/>
              </w:rPr>
              <w:t>Тема 2.1. Фондовый рынок и инвестиции для населения</w:t>
            </w:r>
          </w:p>
        </w:tc>
        <w:tc>
          <w:tcPr>
            <w:tcW w:w="2651" w:type="pct"/>
            <w:gridSpan w:val="2"/>
            <w:tcBorders>
              <w:top w:val="single" w:sz="4" w:space="0" w:color="auto"/>
              <w:bottom w:val="single" w:sz="4" w:space="0" w:color="auto"/>
            </w:tcBorders>
          </w:tcPr>
          <w:p w:rsidR="004310B0" w:rsidRPr="000C2EFB" w:rsidRDefault="004310B0" w:rsidP="000C2EFB">
            <w:pPr>
              <w:contextualSpacing/>
              <w:rPr>
                <w:b/>
                <w:color w:val="000000"/>
              </w:rPr>
            </w:pPr>
            <w:r w:rsidRPr="000C2EFB">
              <w:rPr>
                <w:b/>
                <w:iCs/>
                <w:color w:val="000000"/>
              </w:rPr>
              <w:t>Содержание учебного материала</w:t>
            </w:r>
          </w:p>
        </w:tc>
        <w:tc>
          <w:tcPr>
            <w:tcW w:w="322" w:type="pct"/>
            <w:tcBorders>
              <w:bottom w:val="single" w:sz="4" w:space="0" w:color="auto"/>
            </w:tcBorders>
            <w:shd w:val="clear" w:color="auto" w:fill="auto"/>
            <w:vAlign w:val="center"/>
          </w:tcPr>
          <w:p w:rsidR="004310B0" w:rsidRPr="000C2EFB" w:rsidRDefault="004310B0" w:rsidP="000C2EFB">
            <w:pPr>
              <w:contextualSpacing/>
              <w:jc w:val="center"/>
              <w:rPr>
                <w:b/>
                <w:iCs/>
                <w:color w:val="000000"/>
              </w:rPr>
            </w:pPr>
          </w:p>
        </w:tc>
        <w:tc>
          <w:tcPr>
            <w:tcW w:w="914" w:type="pct"/>
            <w:vMerge w:val="restart"/>
            <w:tcBorders>
              <w:top w:val="single" w:sz="4" w:space="0" w:color="auto"/>
            </w:tcBorders>
          </w:tcPr>
          <w:p w:rsidR="004310B0" w:rsidRDefault="00F81DE6" w:rsidP="000C2EFB">
            <w:pPr>
              <w:spacing w:line="240" w:lineRule="exact"/>
              <w:ind w:right="149"/>
              <w:contextualSpacing/>
              <w:jc w:val="center"/>
              <w:rPr>
                <w:iCs/>
                <w:color w:val="000000"/>
              </w:rPr>
            </w:pPr>
            <w:r w:rsidRPr="00F81DE6">
              <w:rPr>
                <w:iCs/>
                <w:color w:val="000000"/>
              </w:rPr>
              <w:t>ОК 1, ОК 3, ОК 4, ОК 5, ОК 6, ОК 7, ОК 8, ОК 9</w:t>
            </w:r>
          </w:p>
          <w:p w:rsidR="00F81DE6" w:rsidRDefault="00F81DE6" w:rsidP="000C2EFB">
            <w:pPr>
              <w:spacing w:line="240" w:lineRule="exact"/>
              <w:ind w:right="149"/>
              <w:contextualSpacing/>
              <w:jc w:val="center"/>
              <w:rPr>
                <w:iCs/>
                <w:color w:val="000000"/>
              </w:rPr>
            </w:pPr>
          </w:p>
          <w:p w:rsidR="00F81DE6" w:rsidRPr="000C2EFB" w:rsidRDefault="00F81DE6" w:rsidP="000C2EFB">
            <w:pPr>
              <w:spacing w:line="240" w:lineRule="exact"/>
              <w:ind w:right="149"/>
              <w:contextualSpacing/>
              <w:jc w:val="center"/>
              <w:rPr>
                <w:iCs/>
                <w:color w:val="000000"/>
              </w:rPr>
            </w:pPr>
            <w:r>
              <w:rPr>
                <w:lang w:eastAsia="en-US"/>
              </w:rPr>
              <w:t>ЛР 12, ЛР 13, ЛР 14, ЛР 15, ЛР 18, ЛР 19, ЛР 21, ЛР 22, ЛР 23, ЛР 24</w:t>
            </w:r>
          </w:p>
        </w:tc>
      </w:tr>
      <w:tr w:rsidR="004310B0" w:rsidRPr="000C2EFB" w:rsidTr="004D0188">
        <w:tc>
          <w:tcPr>
            <w:tcW w:w="1113" w:type="pct"/>
            <w:vMerge/>
          </w:tcPr>
          <w:p w:rsidR="004310B0" w:rsidRPr="000C2EFB" w:rsidRDefault="004310B0" w:rsidP="000C2EFB">
            <w:pPr>
              <w:spacing w:line="240" w:lineRule="exact"/>
              <w:ind w:right="149"/>
              <w:contextualSpacing/>
              <w:rPr>
                <w:b/>
                <w:i/>
                <w:iCs/>
                <w:color w:val="000000"/>
              </w:rPr>
            </w:pPr>
          </w:p>
        </w:tc>
        <w:tc>
          <w:tcPr>
            <w:tcW w:w="80" w:type="pct"/>
            <w:tcBorders>
              <w:bottom w:val="single" w:sz="4" w:space="0" w:color="auto"/>
              <w:right w:val="single" w:sz="4" w:space="0" w:color="auto"/>
            </w:tcBorders>
          </w:tcPr>
          <w:p w:rsidR="004310B0" w:rsidRPr="000C2EFB" w:rsidRDefault="004310B0" w:rsidP="000C2EFB">
            <w:pPr>
              <w:contextualSpacing/>
              <w:rPr>
                <w:b/>
                <w:color w:val="000000"/>
              </w:rPr>
            </w:pPr>
            <w:r w:rsidRPr="000C2EFB">
              <w:rPr>
                <w:iCs/>
                <w:color w:val="000000"/>
              </w:rPr>
              <w:t>1</w:t>
            </w:r>
          </w:p>
        </w:tc>
        <w:tc>
          <w:tcPr>
            <w:tcW w:w="2571" w:type="pct"/>
            <w:tcBorders>
              <w:left w:val="single" w:sz="4" w:space="0" w:color="auto"/>
              <w:bottom w:val="single" w:sz="4" w:space="0" w:color="auto"/>
            </w:tcBorders>
            <w:vAlign w:val="bottom"/>
          </w:tcPr>
          <w:p w:rsidR="004310B0" w:rsidRPr="000C2EFB" w:rsidRDefault="004310B0" w:rsidP="000C2EFB">
            <w:pPr>
              <w:widowControl w:val="0"/>
              <w:autoSpaceDE w:val="0"/>
              <w:autoSpaceDN w:val="0"/>
              <w:adjustRightInd w:val="0"/>
              <w:rPr>
                <w:color w:val="000000"/>
              </w:rPr>
            </w:pPr>
            <w:r w:rsidRPr="000C2EFB">
              <w:rPr>
                <w:color w:val="000000"/>
              </w:rPr>
              <w:t xml:space="preserve">Ценные бумаги, их разновидности. Паевые инвестиционные фонды </w:t>
            </w:r>
            <w:r w:rsidRPr="000C2EFB">
              <w:rPr>
                <w:bCs/>
                <w:color w:val="000000"/>
              </w:rPr>
              <w:t>(</w:t>
            </w:r>
            <w:proofErr w:type="spellStart"/>
            <w:r w:rsidRPr="000C2EFB">
              <w:rPr>
                <w:bCs/>
                <w:color w:val="000000"/>
              </w:rPr>
              <w:t>ПИФы</w:t>
            </w:r>
            <w:proofErr w:type="spellEnd"/>
            <w:r w:rsidRPr="000C2EFB">
              <w:rPr>
                <w:bCs/>
                <w:color w:val="000000"/>
              </w:rPr>
              <w:t>)</w:t>
            </w:r>
            <w:r w:rsidRPr="000C2EFB">
              <w:rPr>
                <w:color w:val="000000"/>
              </w:rPr>
              <w:t>. Операции на валютном рынке: риски и возможности</w:t>
            </w:r>
          </w:p>
        </w:tc>
        <w:tc>
          <w:tcPr>
            <w:tcW w:w="322" w:type="pct"/>
            <w:tcBorders>
              <w:bottom w:val="single" w:sz="4" w:space="0" w:color="auto"/>
            </w:tcBorders>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tcPr>
          <w:p w:rsidR="004310B0" w:rsidRPr="000C2EFB" w:rsidRDefault="004310B0" w:rsidP="000C2EFB">
            <w:pPr>
              <w:contextualSpacing/>
              <w:jc w:val="center"/>
              <w:rPr>
                <w:iCs/>
                <w:color w:val="000000"/>
              </w:rPr>
            </w:pPr>
          </w:p>
        </w:tc>
      </w:tr>
      <w:tr w:rsidR="004310B0" w:rsidRPr="000C2EFB" w:rsidTr="004D0188">
        <w:trPr>
          <w:trHeight w:val="904"/>
        </w:trPr>
        <w:tc>
          <w:tcPr>
            <w:tcW w:w="1113" w:type="pct"/>
            <w:vMerge/>
          </w:tcPr>
          <w:p w:rsidR="004310B0" w:rsidRPr="000C2EFB" w:rsidRDefault="004310B0" w:rsidP="000C2EFB">
            <w:pPr>
              <w:spacing w:line="240" w:lineRule="exact"/>
              <w:ind w:right="149"/>
              <w:contextualSpacing/>
              <w:rPr>
                <w:iCs/>
                <w:color w:val="000000"/>
              </w:rPr>
            </w:pPr>
          </w:p>
        </w:tc>
        <w:tc>
          <w:tcPr>
            <w:tcW w:w="2651" w:type="pct"/>
            <w:gridSpan w:val="2"/>
            <w:tcBorders>
              <w:top w:val="single" w:sz="4" w:space="0" w:color="auto"/>
            </w:tcBorders>
          </w:tcPr>
          <w:p w:rsidR="004310B0" w:rsidRPr="000C2EFB" w:rsidRDefault="004310B0" w:rsidP="000C2EFB">
            <w:pPr>
              <w:widowControl w:val="0"/>
              <w:autoSpaceDE w:val="0"/>
              <w:autoSpaceDN w:val="0"/>
              <w:adjustRightInd w:val="0"/>
              <w:rPr>
                <w:b/>
                <w:color w:val="000000"/>
              </w:rPr>
            </w:pPr>
            <w:r w:rsidRPr="000C2EFB">
              <w:rPr>
                <w:b/>
                <w:color w:val="000000"/>
              </w:rPr>
              <w:t>Практическая работа № 4</w:t>
            </w:r>
          </w:p>
          <w:p w:rsidR="004310B0" w:rsidRPr="000C2EFB" w:rsidRDefault="004310B0" w:rsidP="000C2EFB">
            <w:pPr>
              <w:widowControl w:val="0"/>
              <w:autoSpaceDE w:val="0"/>
              <w:autoSpaceDN w:val="0"/>
              <w:adjustRightInd w:val="0"/>
              <w:rPr>
                <w:color w:val="000000"/>
              </w:rPr>
            </w:pPr>
            <w:r w:rsidRPr="000C2EFB">
              <w:rPr>
                <w:color w:val="000000"/>
              </w:rPr>
              <w:t>Инвестирование финансовых ресурсов для физических лиц: понятие, способы, определение доходности, риски</w:t>
            </w:r>
          </w:p>
        </w:tc>
        <w:tc>
          <w:tcPr>
            <w:tcW w:w="322" w:type="pct"/>
            <w:tcBorders>
              <w:top w:val="single" w:sz="4" w:space="0" w:color="auto"/>
            </w:tcBorders>
            <w:shd w:val="clear" w:color="auto" w:fill="auto"/>
          </w:tcPr>
          <w:p w:rsidR="004310B0" w:rsidRPr="000C2EFB" w:rsidRDefault="004310B0" w:rsidP="000C2EFB">
            <w:pPr>
              <w:contextualSpacing/>
              <w:jc w:val="center"/>
              <w:rPr>
                <w:iCs/>
                <w:color w:val="000000"/>
              </w:rPr>
            </w:pPr>
            <w:r w:rsidRPr="000C2EFB">
              <w:rPr>
                <w:iCs/>
                <w:color w:val="000000"/>
              </w:rPr>
              <w:t>2</w:t>
            </w:r>
          </w:p>
        </w:tc>
        <w:tc>
          <w:tcPr>
            <w:tcW w:w="914" w:type="pct"/>
            <w:vMerge/>
          </w:tcPr>
          <w:p w:rsidR="004310B0" w:rsidRPr="000C2EFB" w:rsidRDefault="004310B0" w:rsidP="000C2EFB">
            <w:pPr>
              <w:contextualSpacing/>
              <w:jc w:val="center"/>
              <w:rPr>
                <w:iCs/>
                <w:color w:val="000000"/>
              </w:rPr>
            </w:pPr>
          </w:p>
        </w:tc>
      </w:tr>
      <w:tr w:rsidR="004310B0" w:rsidRPr="000C2EFB" w:rsidTr="004D0188">
        <w:tc>
          <w:tcPr>
            <w:tcW w:w="1113" w:type="pct"/>
            <w:vMerge/>
          </w:tcPr>
          <w:p w:rsidR="004310B0" w:rsidRPr="000C2EFB" w:rsidRDefault="004310B0" w:rsidP="000C2EFB">
            <w:pPr>
              <w:spacing w:line="240" w:lineRule="exact"/>
              <w:ind w:right="149"/>
              <w:contextualSpacing/>
              <w:rPr>
                <w:iCs/>
                <w:color w:val="000000"/>
              </w:rPr>
            </w:pPr>
          </w:p>
        </w:tc>
        <w:tc>
          <w:tcPr>
            <w:tcW w:w="2651" w:type="pct"/>
            <w:gridSpan w:val="2"/>
            <w:tcBorders>
              <w:top w:val="single" w:sz="4" w:space="0" w:color="auto"/>
            </w:tcBorders>
          </w:tcPr>
          <w:p w:rsidR="004310B0" w:rsidRPr="000C2EFB" w:rsidRDefault="004310B0" w:rsidP="000C2EFB">
            <w:pPr>
              <w:contextualSpacing/>
              <w:rPr>
                <w:b/>
                <w:color w:val="000000"/>
              </w:rPr>
            </w:pPr>
            <w:r w:rsidRPr="000C2EFB">
              <w:rPr>
                <w:b/>
                <w:color w:val="000000"/>
              </w:rPr>
              <w:t>Самостоятельная работа обучающихся</w:t>
            </w:r>
          </w:p>
          <w:p w:rsidR="004310B0" w:rsidRPr="000C2EFB" w:rsidRDefault="004310B0" w:rsidP="000C2EFB">
            <w:pPr>
              <w:numPr>
                <w:ilvl w:val="0"/>
                <w:numId w:val="41"/>
              </w:numPr>
              <w:ind w:left="0"/>
              <w:contextualSpacing/>
              <w:rPr>
                <w:color w:val="000000"/>
              </w:rPr>
            </w:pPr>
            <w:r w:rsidRPr="000C2EFB">
              <w:rPr>
                <w:color w:val="000000"/>
              </w:rPr>
              <w:t>Фондовый рынок и его инструменты (Реферат)</w:t>
            </w:r>
          </w:p>
        </w:tc>
        <w:tc>
          <w:tcPr>
            <w:tcW w:w="322" w:type="pct"/>
            <w:shd w:val="clear" w:color="auto" w:fill="auto"/>
          </w:tcPr>
          <w:p w:rsidR="004310B0" w:rsidRPr="000C2EFB" w:rsidRDefault="004310B0" w:rsidP="000C2EFB">
            <w:pPr>
              <w:contextualSpacing/>
              <w:jc w:val="center"/>
              <w:rPr>
                <w:iCs/>
                <w:color w:val="000000"/>
              </w:rPr>
            </w:pPr>
            <w:r w:rsidRPr="000C2EFB">
              <w:rPr>
                <w:iCs/>
                <w:color w:val="000000"/>
              </w:rPr>
              <w:t>2</w:t>
            </w:r>
          </w:p>
        </w:tc>
        <w:tc>
          <w:tcPr>
            <w:tcW w:w="914" w:type="pct"/>
            <w:vMerge/>
            <w:tcBorders>
              <w:bottom w:val="single" w:sz="4" w:space="0" w:color="auto"/>
            </w:tcBorders>
            <w:shd w:val="clear" w:color="auto" w:fill="CCCCCC"/>
          </w:tcPr>
          <w:p w:rsidR="004310B0" w:rsidRPr="000C2EFB" w:rsidRDefault="004310B0" w:rsidP="000C2EFB">
            <w:pPr>
              <w:spacing w:line="240" w:lineRule="exact"/>
              <w:ind w:right="149"/>
              <w:contextualSpacing/>
              <w:jc w:val="center"/>
              <w:rPr>
                <w:iCs/>
                <w:color w:val="000000"/>
              </w:rPr>
            </w:pPr>
          </w:p>
        </w:tc>
      </w:tr>
      <w:tr w:rsidR="004310B0" w:rsidRPr="000C2EFB" w:rsidTr="004D0188">
        <w:tc>
          <w:tcPr>
            <w:tcW w:w="1113" w:type="pct"/>
            <w:vMerge w:val="restart"/>
            <w:tcBorders>
              <w:bottom w:val="nil"/>
            </w:tcBorders>
          </w:tcPr>
          <w:p w:rsidR="004310B0" w:rsidRPr="000C2EFB" w:rsidRDefault="004310B0" w:rsidP="000C2EFB">
            <w:pPr>
              <w:ind w:right="149"/>
              <w:contextualSpacing/>
              <w:rPr>
                <w:b/>
                <w:bCs/>
                <w:color w:val="000000"/>
              </w:rPr>
            </w:pPr>
            <w:r w:rsidRPr="000C2EFB">
              <w:rPr>
                <w:b/>
                <w:bCs/>
                <w:color w:val="000000"/>
              </w:rPr>
              <w:t>Тема 2.2. Страхование. Виды страхования, страховые и финансовые риски, Мошенничество на финансовом рынке</w:t>
            </w:r>
          </w:p>
        </w:tc>
        <w:tc>
          <w:tcPr>
            <w:tcW w:w="2651" w:type="pct"/>
            <w:gridSpan w:val="2"/>
            <w:tcBorders>
              <w:bottom w:val="single" w:sz="4" w:space="0" w:color="auto"/>
            </w:tcBorders>
          </w:tcPr>
          <w:p w:rsidR="004310B0" w:rsidRPr="000C2EFB" w:rsidRDefault="004310B0" w:rsidP="000C2EFB">
            <w:pPr>
              <w:contextualSpacing/>
              <w:rPr>
                <w:b/>
                <w:iCs/>
                <w:color w:val="000000"/>
              </w:rPr>
            </w:pPr>
            <w:r w:rsidRPr="000C2EFB">
              <w:rPr>
                <w:b/>
                <w:iCs/>
                <w:color w:val="000000"/>
              </w:rPr>
              <w:t>Содержание учебного материала</w:t>
            </w:r>
          </w:p>
        </w:tc>
        <w:tc>
          <w:tcPr>
            <w:tcW w:w="322" w:type="pct"/>
            <w:tcBorders>
              <w:bottom w:val="single" w:sz="4" w:space="0" w:color="auto"/>
            </w:tcBorders>
            <w:shd w:val="clear" w:color="auto" w:fill="auto"/>
          </w:tcPr>
          <w:p w:rsidR="004310B0" w:rsidRPr="000C2EFB" w:rsidRDefault="004310B0" w:rsidP="000C2EFB">
            <w:pPr>
              <w:contextualSpacing/>
              <w:jc w:val="center"/>
              <w:rPr>
                <w:iCs/>
                <w:color w:val="000000"/>
              </w:rPr>
            </w:pPr>
          </w:p>
        </w:tc>
        <w:tc>
          <w:tcPr>
            <w:tcW w:w="914" w:type="pct"/>
            <w:vMerge w:val="restart"/>
            <w:tcBorders>
              <w:top w:val="single" w:sz="4" w:space="0" w:color="auto"/>
            </w:tcBorders>
          </w:tcPr>
          <w:p w:rsidR="00F81DE6" w:rsidRPr="00F81DE6" w:rsidRDefault="00F81DE6" w:rsidP="00F81DE6">
            <w:pPr>
              <w:spacing w:line="240" w:lineRule="exact"/>
              <w:ind w:right="149"/>
              <w:contextualSpacing/>
              <w:jc w:val="center"/>
              <w:rPr>
                <w:iCs/>
                <w:color w:val="000000"/>
              </w:rPr>
            </w:pPr>
            <w:r w:rsidRPr="00F81DE6">
              <w:rPr>
                <w:iCs/>
                <w:color w:val="000000"/>
              </w:rPr>
              <w:t>ОК 2, ОК 3, ОК 4, ОК 5, ОК 6, ОК 7, ОК 8, ОК 9</w:t>
            </w:r>
          </w:p>
          <w:p w:rsidR="00F81DE6" w:rsidRPr="00F81DE6" w:rsidRDefault="00F81DE6" w:rsidP="00F81DE6">
            <w:pPr>
              <w:spacing w:line="240" w:lineRule="exact"/>
              <w:ind w:right="149"/>
              <w:contextualSpacing/>
              <w:jc w:val="center"/>
              <w:rPr>
                <w:iCs/>
                <w:color w:val="000000"/>
              </w:rPr>
            </w:pPr>
            <w:r w:rsidRPr="00F81DE6">
              <w:rPr>
                <w:iCs/>
                <w:color w:val="000000"/>
              </w:rPr>
              <w:t xml:space="preserve"> </w:t>
            </w:r>
          </w:p>
          <w:p w:rsidR="004310B0" w:rsidRPr="000C2EFB" w:rsidRDefault="00F81DE6" w:rsidP="00F81DE6">
            <w:pPr>
              <w:spacing w:line="240" w:lineRule="exact"/>
              <w:ind w:right="149"/>
              <w:contextualSpacing/>
              <w:jc w:val="center"/>
              <w:rPr>
                <w:iCs/>
                <w:color w:val="000000"/>
              </w:rPr>
            </w:pPr>
            <w:r>
              <w:rPr>
                <w:iCs/>
                <w:color w:val="000000"/>
              </w:rPr>
              <w:t>ЛР 1, ЛР 2, ЛР 3,ЛР 4</w:t>
            </w:r>
            <w:r w:rsidRPr="00F81DE6">
              <w:rPr>
                <w:iCs/>
                <w:color w:val="000000"/>
              </w:rPr>
              <w:t>, ЛР 10, ЛР 12, ЛР 13, ЛР 14, ЛР 15, ЛР 18, ЛР 19, ЛР 21, ЛР 22, ЛР 23, ЛР 24</w:t>
            </w:r>
          </w:p>
        </w:tc>
      </w:tr>
      <w:tr w:rsidR="004310B0" w:rsidRPr="000C2EFB" w:rsidTr="004D0188">
        <w:trPr>
          <w:trHeight w:val="597"/>
        </w:trPr>
        <w:tc>
          <w:tcPr>
            <w:tcW w:w="1113" w:type="pct"/>
            <w:vMerge/>
            <w:tcBorders>
              <w:bottom w:val="nil"/>
            </w:tcBorders>
          </w:tcPr>
          <w:p w:rsidR="004310B0" w:rsidRPr="000C2EFB" w:rsidRDefault="004310B0" w:rsidP="000C2EFB">
            <w:pPr>
              <w:ind w:right="149"/>
              <w:contextualSpacing/>
              <w:rPr>
                <w:color w:val="000000"/>
              </w:rPr>
            </w:pPr>
          </w:p>
        </w:tc>
        <w:tc>
          <w:tcPr>
            <w:tcW w:w="80" w:type="pct"/>
            <w:tcBorders>
              <w:top w:val="single" w:sz="4" w:space="0" w:color="auto"/>
              <w:bottom w:val="single" w:sz="4" w:space="0" w:color="auto"/>
              <w:right w:val="single" w:sz="4" w:space="0" w:color="auto"/>
            </w:tcBorders>
          </w:tcPr>
          <w:p w:rsidR="004310B0" w:rsidRPr="000C2EFB" w:rsidRDefault="004310B0" w:rsidP="000C2EFB">
            <w:pPr>
              <w:numPr>
                <w:ilvl w:val="0"/>
                <w:numId w:val="39"/>
              </w:numPr>
              <w:ind w:left="0"/>
              <w:contextualSpacing/>
              <w:rPr>
                <w:iCs/>
                <w:color w:val="000000"/>
              </w:rPr>
            </w:pPr>
            <w:r>
              <w:rPr>
                <w:iCs/>
                <w:color w:val="000000"/>
              </w:rPr>
              <w:t>1</w:t>
            </w:r>
          </w:p>
        </w:tc>
        <w:tc>
          <w:tcPr>
            <w:tcW w:w="2571" w:type="pct"/>
            <w:tcBorders>
              <w:top w:val="single" w:sz="4" w:space="0" w:color="auto"/>
              <w:left w:val="single" w:sz="4" w:space="0" w:color="auto"/>
              <w:bottom w:val="single" w:sz="4" w:space="0" w:color="auto"/>
            </w:tcBorders>
          </w:tcPr>
          <w:p w:rsidR="004310B0" w:rsidRPr="000C2EFB" w:rsidRDefault="004310B0" w:rsidP="000C2EFB">
            <w:pPr>
              <w:contextualSpacing/>
              <w:rPr>
                <w:iCs/>
                <w:color w:val="000000"/>
              </w:rPr>
            </w:pPr>
            <w:r w:rsidRPr="000C2EFB">
              <w:rPr>
                <w:color w:val="000000"/>
              </w:rPr>
              <w:t>Основные характеристики системы страхования. Виды страхования гражданской ответственности. Обязательное медицинское страхование (ОМС)</w:t>
            </w:r>
          </w:p>
        </w:tc>
        <w:tc>
          <w:tcPr>
            <w:tcW w:w="322" w:type="pct"/>
            <w:tcBorders>
              <w:top w:val="single" w:sz="4" w:space="0" w:color="auto"/>
              <w:bottom w:val="single" w:sz="4" w:space="0" w:color="auto"/>
            </w:tcBorders>
            <w:shd w:val="clear" w:color="auto" w:fill="auto"/>
          </w:tcPr>
          <w:p w:rsidR="004310B0" w:rsidRPr="000C2EFB" w:rsidRDefault="004310B0" w:rsidP="000C2EFB">
            <w:pPr>
              <w:contextualSpacing/>
              <w:jc w:val="center"/>
              <w:rPr>
                <w:iCs/>
                <w:color w:val="000000"/>
              </w:rPr>
            </w:pPr>
            <w:r w:rsidRPr="000C2EFB">
              <w:rPr>
                <w:iCs/>
                <w:color w:val="000000"/>
              </w:rPr>
              <w:t>2</w:t>
            </w:r>
          </w:p>
        </w:tc>
        <w:tc>
          <w:tcPr>
            <w:tcW w:w="914" w:type="pct"/>
            <w:vMerge/>
          </w:tcPr>
          <w:p w:rsidR="004310B0" w:rsidRPr="000C2EFB" w:rsidRDefault="004310B0" w:rsidP="000C2EFB">
            <w:pPr>
              <w:spacing w:line="240" w:lineRule="exact"/>
              <w:ind w:right="149"/>
              <w:contextualSpacing/>
              <w:jc w:val="center"/>
              <w:rPr>
                <w:iCs/>
                <w:color w:val="000000"/>
              </w:rPr>
            </w:pPr>
          </w:p>
        </w:tc>
      </w:tr>
      <w:tr w:rsidR="004310B0" w:rsidRPr="000C2EFB" w:rsidTr="004D0188">
        <w:trPr>
          <w:trHeight w:val="297"/>
        </w:trPr>
        <w:tc>
          <w:tcPr>
            <w:tcW w:w="1113" w:type="pct"/>
            <w:vMerge/>
            <w:tcBorders>
              <w:bottom w:val="nil"/>
            </w:tcBorders>
          </w:tcPr>
          <w:p w:rsidR="004310B0" w:rsidRPr="000C2EFB" w:rsidRDefault="004310B0" w:rsidP="000C2EFB">
            <w:pPr>
              <w:ind w:right="149"/>
              <w:contextualSpacing/>
              <w:rPr>
                <w:color w:val="000000"/>
              </w:rPr>
            </w:pPr>
          </w:p>
        </w:tc>
        <w:tc>
          <w:tcPr>
            <w:tcW w:w="80" w:type="pct"/>
            <w:tcBorders>
              <w:top w:val="single" w:sz="4" w:space="0" w:color="auto"/>
              <w:right w:val="single" w:sz="4" w:space="0" w:color="auto"/>
            </w:tcBorders>
          </w:tcPr>
          <w:p w:rsidR="004310B0" w:rsidRPr="000C2EFB" w:rsidRDefault="004310B0" w:rsidP="000C2EFB">
            <w:pPr>
              <w:numPr>
                <w:ilvl w:val="0"/>
                <w:numId w:val="39"/>
              </w:numPr>
              <w:ind w:left="0"/>
              <w:contextualSpacing/>
              <w:rPr>
                <w:iCs/>
                <w:color w:val="000000"/>
              </w:rPr>
            </w:pPr>
            <w:r>
              <w:rPr>
                <w:iCs/>
                <w:color w:val="000000"/>
              </w:rPr>
              <w:t>2</w:t>
            </w:r>
          </w:p>
        </w:tc>
        <w:tc>
          <w:tcPr>
            <w:tcW w:w="2571" w:type="pct"/>
            <w:tcBorders>
              <w:top w:val="single" w:sz="4" w:space="0" w:color="auto"/>
              <w:left w:val="single" w:sz="4" w:space="0" w:color="auto"/>
            </w:tcBorders>
          </w:tcPr>
          <w:p w:rsidR="004310B0" w:rsidRPr="000C2EFB" w:rsidRDefault="004310B0" w:rsidP="000C2EFB">
            <w:pPr>
              <w:contextualSpacing/>
              <w:rPr>
                <w:iCs/>
                <w:color w:val="000000"/>
              </w:rPr>
            </w:pPr>
            <w:r w:rsidRPr="000C2EFB">
              <w:rPr>
                <w:bCs/>
                <w:color w:val="000000"/>
              </w:rPr>
              <w:t>Риски и мошенничество на финансовом рынке. Финансовые пирамиды</w:t>
            </w:r>
          </w:p>
        </w:tc>
        <w:tc>
          <w:tcPr>
            <w:tcW w:w="322" w:type="pct"/>
            <w:tcBorders>
              <w:top w:val="single" w:sz="4" w:space="0" w:color="auto"/>
            </w:tcBorders>
            <w:shd w:val="clear" w:color="auto" w:fill="auto"/>
          </w:tcPr>
          <w:p w:rsidR="004310B0" w:rsidRPr="000C2EFB" w:rsidRDefault="004310B0" w:rsidP="000C2EFB">
            <w:pPr>
              <w:contextualSpacing/>
              <w:jc w:val="center"/>
              <w:rPr>
                <w:iCs/>
                <w:color w:val="000000"/>
              </w:rPr>
            </w:pPr>
            <w:r w:rsidRPr="000C2EFB">
              <w:rPr>
                <w:iCs/>
                <w:color w:val="000000"/>
              </w:rPr>
              <w:t>2</w:t>
            </w:r>
          </w:p>
        </w:tc>
        <w:tc>
          <w:tcPr>
            <w:tcW w:w="914" w:type="pct"/>
            <w:vMerge/>
          </w:tcPr>
          <w:p w:rsidR="004310B0" w:rsidRPr="000C2EFB" w:rsidRDefault="004310B0" w:rsidP="000C2EFB">
            <w:pPr>
              <w:spacing w:line="240" w:lineRule="exact"/>
              <w:ind w:right="149"/>
              <w:contextualSpacing/>
              <w:jc w:val="center"/>
              <w:rPr>
                <w:iCs/>
                <w:color w:val="000000"/>
              </w:rPr>
            </w:pPr>
          </w:p>
        </w:tc>
      </w:tr>
      <w:tr w:rsidR="004310B0" w:rsidRPr="000C2EFB" w:rsidTr="004D0188">
        <w:tc>
          <w:tcPr>
            <w:tcW w:w="1113" w:type="pct"/>
            <w:vMerge/>
            <w:tcBorders>
              <w:bottom w:val="nil"/>
            </w:tcBorders>
          </w:tcPr>
          <w:p w:rsidR="004310B0" w:rsidRPr="000C2EFB" w:rsidRDefault="004310B0" w:rsidP="000C2EFB">
            <w:pPr>
              <w:ind w:right="149"/>
              <w:contextualSpacing/>
              <w:rPr>
                <w:color w:val="000000"/>
              </w:rPr>
            </w:pPr>
          </w:p>
        </w:tc>
        <w:tc>
          <w:tcPr>
            <w:tcW w:w="2651" w:type="pct"/>
            <w:gridSpan w:val="2"/>
            <w:tcBorders>
              <w:top w:val="single" w:sz="4" w:space="0" w:color="auto"/>
              <w:bottom w:val="single" w:sz="4" w:space="0" w:color="auto"/>
            </w:tcBorders>
          </w:tcPr>
          <w:p w:rsidR="004310B0" w:rsidRPr="000C2EFB" w:rsidRDefault="004310B0" w:rsidP="000C2EFB">
            <w:pPr>
              <w:contextualSpacing/>
              <w:rPr>
                <w:color w:val="000000"/>
              </w:rPr>
            </w:pPr>
            <w:r w:rsidRPr="000C2EFB">
              <w:rPr>
                <w:b/>
                <w:color w:val="000000"/>
              </w:rPr>
              <w:t>Практическая работа</w:t>
            </w:r>
            <w:r w:rsidRPr="000C2EFB">
              <w:rPr>
                <w:color w:val="000000"/>
              </w:rPr>
              <w:t xml:space="preserve"> </w:t>
            </w:r>
            <w:r w:rsidRPr="000C2EFB">
              <w:rPr>
                <w:b/>
                <w:color w:val="000000"/>
              </w:rPr>
              <w:t>№ 5</w:t>
            </w:r>
          </w:p>
          <w:p w:rsidR="004310B0" w:rsidRPr="000C2EFB" w:rsidRDefault="004310B0" w:rsidP="000C2EFB">
            <w:pPr>
              <w:contextualSpacing/>
              <w:rPr>
                <w:b/>
                <w:color w:val="000000"/>
              </w:rPr>
            </w:pPr>
            <w:r w:rsidRPr="000C2EFB">
              <w:rPr>
                <w:color w:val="000000"/>
              </w:rPr>
              <w:t>Договор страхования: понятие, основные компоненты, содержание</w:t>
            </w:r>
          </w:p>
        </w:tc>
        <w:tc>
          <w:tcPr>
            <w:tcW w:w="322" w:type="pct"/>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tcPr>
          <w:p w:rsidR="004310B0" w:rsidRPr="000C2EFB" w:rsidRDefault="004310B0" w:rsidP="000C2EFB">
            <w:pPr>
              <w:spacing w:line="240" w:lineRule="exact"/>
              <w:ind w:right="149"/>
              <w:contextualSpacing/>
              <w:jc w:val="center"/>
              <w:rPr>
                <w:iCs/>
                <w:color w:val="000000"/>
              </w:rPr>
            </w:pPr>
          </w:p>
        </w:tc>
      </w:tr>
      <w:tr w:rsidR="004310B0" w:rsidRPr="000C2EFB" w:rsidTr="004D0188">
        <w:trPr>
          <w:trHeight w:val="560"/>
        </w:trPr>
        <w:tc>
          <w:tcPr>
            <w:tcW w:w="1113" w:type="pct"/>
            <w:vMerge/>
            <w:tcBorders>
              <w:bottom w:val="single" w:sz="4" w:space="0" w:color="auto"/>
            </w:tcBorders>
          </w:tcPr>
          <w:p w:rsidR="004310B0" w:rsidRPr="000C2EFB" w:rsidRDefault="004310B0" w:rsidP="000C2EFB">
            <w:pPr>
              <w:spacing w:line="240" w:lineRule="exact"/>
              <w:ind w:right="149"/>
              <w:contextualSpacing/>
              <w:rPr>
                <w:i/>
                <w:iCs/>
                <w:color w:val="000000"/>
              </w:rPr>
            </w:pPr>
          </w:p>
        </w:tc>
        <w:tc>
          <w:tcPr>
            <w:tcW w:w="2651" w:type="pct"/>
            <w:gridSpan w:val="2"/>
            <w:tcBorders>
              <w:top w:val="single" w:sz="4" w:space="0" w:color="auto"/>
              <w:bottom w:val="single" w:sz="4" w:space="0" w:color="auto"/>
            </w:tcBorders>
          </w:tcPr>
          <w:p w:rsidR="004310B0" w:rsidRPr="000C2EFB" w:rsidRDefault="004310B0" w:rsidP="000C2EFB">
            <w:pPr>
              <w:contextualSpacing/>
              <w:rPr>
                <w:b/>
                <w:color w:val="000000"/>
              </w:rPr>
            </w:pPr>
            <w:r w:rsidRPr="000C2EFB">
              <w:rPr>
                <w:b/>
                <w:color w:val="000000"/>
              </w:rPr>
              <w:t>Самостоятельная работа обучающихся</w:t>
            </w:r>
          </w:p>
          <w:p w:rsidR="004310B0" w:rsidRPr="000C2EFB" w:rsidRDefault="004310B0" w:rsidP="000C2EFB">
            <w:pPr>
              <w:numPr>
                <w:ilvl w:val="0"/>
                <w:numId w:val="42"/>
              </w:numPr>
              <w:ind w:left="0"/>
              <w:contextualSpacing/>
              <w:rPr>
                <w:color w:val="000000"/>
              </w:rPr>
            </w:pPr>
            <w:r w:rsidRPr="000C2EFB">
              <w:rPr>
                <w:color w:val="000000"/>
              </w:rPr>
              <w:t>Формы и виды страхования в Российской Федерации (Доклад)</w:t>
            </w:r>
          </w:p>
        </w:tc>
        <w:tc>
          <w:tcPr>
            <w:tcW w:w="322" w:type="pct"/>
            <w:shd w:val="clear" w:color="auto" w:fill="auto"/>
            <w:vAlign w:val="center"/>
          </w:tcPr>
          <w:p w:rsidR="004310B0" w:rsidRPr="000C2EFB" w:rsidRDefault="004310B0" w:rsidP="000C2EFB">
            <w:pPr>
              <w:widowControl w:val="0"/>
              <w:autoSpaceDE w:val="0"/>
              <w:autoSpaceDN w:val="0"/>
              <w:adjustRightInd w:val="0"/>
              <w:jc w:val="center"/>
              <w:rPr>
                <w:color w:val="000000"/>
              </w:rPr>
            </w:pPr>
            <w:r w:rsidRPr="000C2EFB">
              <w:rPr>
                <w:color w:val="000000"/>
              </w:rPr>
              <w:t>2</w:t>
            </w:r>
          </w:p>
        </w:tc>
        <w:tc>
          <w:tcPr>
            <w:tcW w:w="914" w:type="pct"/>
            <w:vMerge/>
            <w:tcBorders>
              <w:bottom w:val="single" w:sz="4" w:space="0" w:color="auto"/>
            </w:tcBorders>
            <w:shd w:val="clear" w:color="auto" w:fill="D9D9D9"/>
          </w:tcPr>
          <w:p w:rsidR="004310B0" w:rsidRPr="000C2EFB" w:rsidRDefault="004310B0" w:rsidP="000C2EFB">
            <w:pPr>
              <w:spacing w:line="240" w:lineRule="exact"/>
              <w:ind w:right="149"/>
              <w:contextualSpacing/>
              <w:jc w:val="right"/>
              <w:rPr>
                <w:iCs/>
                <w:color w:val="000000"/>
              </w:rPr>
            </w:pPr>
          </w:p>
        </w:tc>
      </w:tr>
      <w:tr w:rsidR="000C2EFB" w:rsidRPr="000C2EFB" w:rsidTr="004D0188">
        <w:trPr>
          <w:trHeight w:val="191"/>
        </w:trPr>
        <w:tc>
          <w:tcPr>
            <w:tcW w:w="3764" w:type="pct"/>
            <w:gridSpan w:val="3"/>
            <w:tcBorders>
              <w:bottom w:val="single" w:sz="4" w:space="0" w:color="auto"/>
            </w:tcBorders>
          </w:tcPr>
          <w:p w:rsidR="000C2EFB" w:rsidRPr="000C2EFB" w:rsidRDefault="000C2EFB" w:rsidP="000C2EFB">
            <w:pPr>
              <w:spacing w:line="240" w:lineRule="exact"/>
              <w:ind w:right="149"/>
              <w:contextualSpacing/>
              <w:rPr>
                <w:b/>
                <w:iCs/>
                <w:color w:val="000000"/>
              </w:rPr>
            </w:pPr>
            <w:r w:rsidRPr="000C2EFB">
              <w:rPr>
                <w:b/>
                <w:iCs/>
                <w:color w:val="000000"/>
              </w:rPr>
              <w:t>Раздел 3</w:t>
            </w:r>
          </w:p>
          <w:p w:rsidR="000C2EFB" w:rsidRPr="000C2EFB" w:rsidRDefault="000C2EFB" w:rsidP="000C2EFB">
            <w:pPr>
              <w:contextualSpacing/>
              <w:rPr>
                <w:b/>
                <w:color w:val="000000"/>
              </w:rPr>
            </w:pPr>
            <w:r w:rsidRPr="000C2EFB">
              <w:rPr>
                <w:b/>
                <w:iCs/>
                <w:color w:val="000000"/>
              </w:rPr>
              <w:t xml:space="preserve">Пенсионное обеспечение, пенсии в РФ </w:t>
            </w:r>
          </w:p>
        </w:tc>
        <w:tc>
          <w:tcPr>
            <w:tcW w:w="322" w:type="pct"/>
            <w:shd w:val="clear" w:color="auto" w:fill="auto"/>
            <w:vAlign w:val="center"/>
          </w:tcPr>
          <w:p w:rsidR="000C2EFB" w:rsidRPr="000C2EFB" w:rsidRDefault="000C2EFB" w:rsidP="000C2EFB">
            <w:pPr>
              <w:widowControl w:val="0"/>
              <w:autoSpaceDE w:val="0"/>
              <w:autoSpaceDN w:val="0"/>
              <w:adjustRightInd w:val="0"/>
              <w:jc w:val="center"/>
              <w:rPr>
                <w:b/>
                <w:color w:val="000000"/>
              </w:rPr>
            </w:pPr>
            <w:r w:rsidRPr="000C2EFB">
              <w:rPr>
                <w:b/>
                <w:color w:val="000000"/>
              </w:rPr>
              <w:t>6</w:t>
            </w:r>
          </w:p>
        </w:tc>
        <w:tc>
          <w:tcPr>
            <w:tcW w:w="914" w:type="pct"/>
            <w:tcBorders>
              <w:top w:val="single" w:sz="4" w:space="0" w:color="auto"/>
              <w:bottom w:val="single" w:sz="4" w:space="0" w:color="auto"/>
            </w:tcBorders>
          </w:tcPr>
          <w:p w:rsidR="000C2EFB" w:rsidRPr="000C2EFB" w:rsidRDefault="000C2EFB" w:rsidP="000C2EFB">
            <w:pPr>
              <w:spacing w:line="240" w:lineRule="exact"/>
              <w:ind w:right="149"/>
              <w:contextualSpacing/>
              <w:jc w:val="center"/>
              <w:rPr>
                <w:iCs/>
                <w:color w:val="000000"/>
              </w:rPr>
            </w:pPr>
          </w:p>
        </w:tc>
      </w:tr>
      <w:tr w:rsidR="004310B0" w:rsidRPr="000C2EFB" w:rsidTr="004D0188">
        <w:tc>
          <w:tcPr>
            <w:tcW w:w="1113" w:type="pct"/>
            <w:vMerge w:val="restart"/>
            <w:tcBorders>
              <w:top w:val="single" w:sz="4" w:space="0" w:color="auto"/>
            </w:tcBorders>
          </w:tcPr>
          <w:p w:rsidR="004310B0" w:rsidRPr="000C2EFB" w:rsidRDefault="004310B0" w:rsidP="000C2EFB">
            <w:pPr>
              <w:ind w:right="149"/>
              <w:contextualSpacing/>
              <w:rPr>
                <w:b/>
                <w:bCs/>
                <w:color w:val="000000"/>
              </w:rPr>
            </w:pPr>
            <w:r w:rsidRPr="000C2EFB">
              <w:rPr>
                <w:b/>
                <w:bCs/>
                <w:color w:val="000000"/>
              </w:rPr>
              <w:t>Тема 3.1. Анализ пенсионного обеспечения в РФ</w:t>
            </w:r>
          </w:p>
        </w:tc>
        <w:tc>
          <w:tcPr>
            <w:tcW w:w="2651" w:type="pct"/>
            <w:gridSpan w:val="2"/>
            <w:tcBorders>
              <w:top w:val="single" w:sz="4" w:space="0" w:color="auto"/>
              <w:bottom w:val="single" w:sz="4" w:space="0" w:color="auto"/>
            </w:tcBorders>
          </w:tcPr>
          <w:p w:rsidR="004310B0" w:rsidRPr="000C2EFB" w:rsidRDefault="004310B0" w:rsidP="000C2EFB">
            <w:pPr>
              <w:contextualSpacing/>
              <w:rPr>
                <w:b/>
                <w:iCs/>
                <w:color w:val="000000"/>
              </w:rPr>
            </w:pPr>
            <w:r w:rsidRPr="000C2EFB">
              <w:rPr>
                <w:b/>
                <w:iCs/>
                <w:color w:val="000000"/>
              </w:rPr>
              <w:t>Содержание учебного материала</w:t>
            </w:r>
          </w:p>
        </w:tc>
        <w:tc>
          <w:tcPr>
            <w:tcW w:w="322" w:type="pct"/>
            <w:tcBorders>
              <w:bottom w:val="single" w:sz="4" w:space="0" w:color="auto"/>
            </w:tcBorders>
            <w:shd w:val="clear" w:color="auto" w:fill="auto"/>
            <w:vAlign w:val="center"/>
          </w:tcPr>
          <w:p w:rsidR="004310B0" w:rsidRPr="000C2EFB" w:rsidRDefault="004310B0" w:rsidP="000C2EFB">
            <w:pPr>
              <w:contextualSpacing/>
              <w:jc w:val="center"/>
              <w:rPr>
                <w:iCs/>
                <w:color w:val="000000"/>
              </w:rPr>
            </w:pPr>
          </w:p>
        </w:tc>
        <w:tc>
          <w:tcPr>
            <w:tcW w:w="914" w:type="pct"/>
            <w:vMerge w:val="restart"/>
            <w:tcBorders>
              <w:top w:val="single" w:sz="4" w:space="0" w:color="auto"/>
            </w:tcBorders>
          </w:tcPr>
          <w:p w:rsidR="00F81DE6" w:rsidRPr="00F81DE6" w:rsidRDefault="00F81DE6" w:rsidP="00F81DE6">
            <w:pPr>
              <w:spacing w:line="240" w:lineRule="exact"/>
              <w:ind w:right="149"/>
              <w:contextualSpacing/>
              <w:jc w:val="center"/>
              <w:rPr>
                <w:iCs/>
                <w:color w:val="000000"/>
              </w:rPr>
            </w:pPr>
            <w:r w:rsidRPr="00F81DE6">
              <w:rPr>
                <w:iCs/>
                <w:color w:val="000000"/>
              </w:rPr>
              <w:t>ОК 2, ОК 3, ОК 4, ОК 5, ОК 6, ОК 7, ОК 8, ОК 9</w:t>
            </w:r>
          </w:p>
          <w:p w:rsidR="00F81DE6" w:rsidRPr="00F81DE6" w:rsidRDefault="00F81DE6" w:rsidP="00F81DE6">
            <w:pPr>
              <w:spacing w:line="240" w:lineRule="exact"/>
              <w:ind w:right="149"/>
              <w:contextualSpacing/>
              <w:jc w:val="center"/>
              <w:rPr>
                <w:iCs/>
                <w:color w:val="000000"/>
              </w:rPr>
            </w:pPr>
            <w:r w:rsidRPr="00F81DE6">
              <w:rPr>
                <w:iCs/>
                <w:color w:val="000000"/>
              </w:rPr>
              <w:t xml:space="preserve"> </w:t>
            </w:r>
          </w:p>
          <w:p w:rsidR="004310B0" w:rsidRPr="000C2EFB" w:rsidRDefault="00F81DE6" w:rsidP="00F81DE6">
            <w:pPr>
              <w:spacing w:line="240" w:lineRule="exact"/>
              <w:ind w:right="149"/>
              <w:contextualSpacing/>
              <w:jc w:val="center"/>
              <w:rPr>
                <w:iCs/>
                <w:color w:val="000000"/>
              </w:rPr>
            </w:pPr>
            <w:r w:rsidRPr="00F81DE6">
              <w:rPr>
                <w:iCs/>
                <w:color w:val="000000"/>
              </w:rPr>
              <w:t>ЛР 1, ЛР 2, ЛР 3,ЛР 4,ЛР 5, ЛР 6, ЛР 7, ЛР 8, ЛР 9, ЛР 10, ЛР 12, ЛР 13, ЛР 14, ЛР 15, ЛР 18, ЛР 19, ЛР 21, ЛР 22, ЛР 23, ЛР 24</w:t>
            </w:r>
          </w:p>
        </w:tc>
      </w:tr>
      <w:tr w:rsidR="004310B0" w:rsidRPr="000C2EFB" w:rsidTr="004D0188">
        <w:trPr>
          <w:trHeight w:val="677"/>
        </w:trPr>
        <w:tc>
          <w:tcPr>
            <w:tcW w:w="1113" w:type="pct"/>
            <w:vMerge/>
          </w:tcPr>
          <w:p w:rsidR="004310B0" w:rsidRPr="000C2EFB" w:rsidRDefault="004310B0" w:rsidP="000C2EFB">
            <w:pPr>
              <w:ind w:right="149"/>
              <w:contextualSpacing/>
              <w:rPr>
                <w:color w:val="000000"/>
              </w:rPr>
            </w:pPr>
          </w:p>
        </w:tc>
        <w:tc>
          <w:tcPr>
            <w:tcW w:w="80" w:type="pct"/>
            <w:tcBorders>
              <w:top w:val="single" w:sz="4" w:space="0" w:color="auto"/>
              <w:bottom w:val="single" w:sz="4" w:space="0" w:color="auto"/>
              <w:right w:val="single" w:sz="4" w:space="0" w:color="auto"/>
            </w:tcBorders>
          </w:tcPr>
          <w:p w:rsidR="004310B0" w:rsidRPr="000C2EFB" w:rsidRDefault="004310B0" w:rsidP="000C2EFB">
            <w:pPr>
              <w:numPr>
                <w:ilvl w:val="0"/>
                <w:numId w:val="40"/>
              </w:numPr>
              <w:ind w:left="0"/>
              <w:contextualSpacing/>
              <w:rPr>
                <w:iCs/>
                <w:color w:val="000000"/>
              </w:rPr>
            </w:pPr>
            <w:r>
              <w:rPr>
                <w:iCs/>
                <w:color w:val="000000"/>
              </w:rPr>
              <w:t>1</w:t>
            </w:r>
          </w:p>
        </w:tc>
        <w:tc>
          <w:tcPr>
            <w:tcW w:w="2571" w:type="pct"/>
            <w:tcBorders>
              <w:top w:val="single" w:sz="4" w:space="0" w:color="auto"/>
              <w:left w:val="single" w:sz="4" w:space="0" w:color="auto"/>
              <w:bottom w:val="single" w:sz="4" w:space="0" w:color="auto"/>
            </w:tcBorders>
          </w:tcPr>
          <w:p w:rsidR="004310B0" w:rsidRPr="000C2EFB" w:rsidRDefault="004310B0" w:rsidP="000C2EFB">
            <w:pPr>
              <w:contextualSpacing/>
              <w:rPr>
                <w:iCs/>
                <w:color w:val="000000"/>
              </w:rPr>
            </w:pPr>
            <w:r w:rsidRPr="000C2EFB">
              <w:rPr>
                <w:color w:val="000000"/>
              </w:rPr>
              <w:t>Пенсия, обязательное пенсионное страхование. Пенсионный фонд РФ (ПФР), добровольные пенсионные накопления, негосударственные пенсионные фонды (НПФ).</w:t>
            </w:r>
          </w:p>
        </w:tc>
        <w:tc>
          <w:tcPr>
            <w:tcW w:w="322" w:type="pct"/>
            <w:tcBorders>
              <w:top w:val="single" w:sz="4" w:space="0" w:color="auto"/>
              <w:bottom w:val="single" w:sz="4" w:space="0" w:color="auto"/>
            </w:tcBorders>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tcPr>
          <w:p w:rsidR="004310B0" w:rsidRPr="000C2EFB" w:rsidRDefault="004310B0" w:rsidP="000C2EFB">
            <w:pPr>
              <w:spacing w:line="240" w:lineRule="exact"/>
              <w:ind w:right="149"/>
              <w:contextualSpacing/>
              <w:jc w:val="center"/>
              <w:rPr>
                <w:iCs/>
                <w:color w:val="000000"/>
              </w:rPr>
            </w:pPr>
          </w:p>
        </w:tc>
      </w:tr>
      <w:tr w:rsidR="004310B0" w:rsidRPr="000C2EFB" w:rsidTr="004D0188">
        <w:trPr>
          <w:trHeight w:val="592"/>
        </w:trPr>
        <w:tc>
          <w:tcPr>
            <w:tcW w:w="1113" w:type="pct"/>
            <w:vMerge/>
          </w:tcPr>
          <w:p w:rsidR="004310B0" w:rsidRPr="000C2EFB" w:rsidRDefault="004310B0" w:rsidP="000C2EFB">
            <w:pPr>
              <w:ind w:right="149"/>
              <w:contextualSpacing/>
              <w:rPr>
                <w:color w:val="000000"/>
              </w:rPr>
            </w:pPr>
          </w:p>
        </w:tc>
        <w:tc>
          <w:tcPr>
            <w:tcW w:w="2651" w:type="pct"/>
            <w:gridSpan w:val="2"/>
            <w:tcBorders>
              <w:top w:val="single" w:sz="4" w:space="0" w:color="auto"/>
            </w:tcBorders>
          </w:tcPr>
          <w:p w:rsidR="004310B0" w:rsidRPr="000C2EFB" w:rsidRDefault="004310B0" w:rsidP="000C2EFB">
            <w:pPr>
              <w:contextualSpacing/>
              <w:rPr>
                <w:color w:val="000000"/>
              </w:rPr>
            </w:pPr>
            <w:r w:rsidRPr="000C2EFB">
              <w:rPr>
                <w:b/>
                <w:color w:val="000000"/>
              </w:rPr>
              <w:t>Практическая работа</w:t>
            </w:r>
            <w:r w:rsidRPr="000C2EFB">
              <w:rPr>
                <w:color w:val="000000"/>
              </w:rPr>
              <w:t xml:space="preserve"> </w:t>
            </w:r>
            <w:r w:rsidRPr="000C2EFB">
              <w:rPr>
                <w:b/>
                <w:color w:val="000000"/>
              </w:rPr>
              <w:t>№ 6</w:t>
            </w:r>
          </w:p>
          <w:p w:rsidR="004310B0" w:rsidRPr="000C2EFB" w:rsidRDefault="004310B0" w:rsidP="000C2EFB">
            <w:pPr>
              <w:contextualSpacing/>
              <w:rPr>
                <w:color w:val="000000"/>
              </w:rPr>
            </w:pPr>
            <w:r w:rsidRPr="000C2EFB">
              <w:rPr>
                <w:color w:val="000000"/>
              </w:rPr>
              <w:t>Альтернативные способы накопления на пенсию</w:t>
            </w:r>
          </w:p>
        </w:tc>
        <w:tc>
          <w:tcPr>
            <w:tcW w:w="322" w:type="pct"/>
            <w:tcBorders>
              <w:top w:val="single" w:sz="4" w:space="0" w:color="auto"/>
            </w:tcBorders>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tcPr>
          <w:p w:rsidR="004310B0" w:rsidRPr="000C2EFB" w:rsidRDefault="004310B0" w:rsidP="000C2EFB">
            <w:pPr>
              <w:spacing w:line="240" w:lineRule="exact"/>
              <w:ind w:right="149"/>
              <w:contextualSpacing/>
              <w:jc w:val="center"/>
              <w:rPr>
                <w:iCs/>
                <w:color w:val="000000"/>
              </w:rPr>
            </w:pPr>
          </w:p>
        </w:tc>
      </w:tr>
      <w:tr w:rsidR="004310B0" w:rsidRPr="000C2EFB" w:rsidTr="004D0188">
        <w:tc>
          <w:tcPr>
            <w:tcW w:w="1113" w:type="pct"/>
            <w:vMerge/>
          </w:tcPr>
          <w:p w:rsidR="004310B0" w:rsidRPr="000C2EFB" w:rsidRDefault="004310B0" w:rsidP="000C2EFB">
            <w:pPr>
              <w:ind w:right="149"/>
              <w:contextualSpacing/>
              <w:rPr>
                <w:color w:val="000000"/>
              </w:rPr>
            </w:pPr>
          </w:p>
        </w:tc>
        <w:tc>
          <w:tcPr>
            <w:tcW w:w="2651" w:type="pct"/>
            <w:gridSpan w:val="2"/>
            <w:tcBorders>
              <w:top w:val="single" w:sz="4" w:space="0" w:color="auto"/>
              <w:bottom w:val="single" w:sz="4" w:space="0" w:color="auto"/>
            </w:tcBorders>
          </w:tcPr>
          <w:p w:rsidR="004310B0" w:rsidRPr="000C2EFB" w:rsidRDefault="004310B0" w:rsidP="000C2EFB">
            <w:pPr>
              <w:contextualSpacing/>
              <w:rPr>
                <w:b/>
                <w:color w:val="000000"/>
              </w:rPr>
            </w:pPr>
            <w:r w:rsidRPr="000C2EFB">
              <w:rPr>
                <w:b/>
                <w:color w:val="000000"/>
              </w:rPr>
              <w:t>Самостоятельная работа обучающихся</w:t>
            </w:r>
          </w:p>
          <w:p w:rsidR="004310B0" w:rsidRPr="000C2EFB" w:rsidRDefault="004310B0" w:rsidP="000C2EFB">
            <w:pPr>
              <w:contextualSpacing/>
              <w:rPr>
                <w:color w:val="000000"/>
              </w:rPr>
            </w:pPr>
            <w:r w:rsidRPr="000C2EFB">
              <w:rPr>
                <w:color w:val="000000"/>
              </w:rPr>
              <w:t>Реформирование пенсионной системы в России: проблемы и перспективы (Доклад)</w:t>
            </w:r>
          </w:p>
        </w:tc>
        <w:tc>
          <w:tcPr>
            <w:tcW w:w="322" w:type="pct"/>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tcBorders>
              <w:bottom w:val="single" w:sz="4" w:space="0" w:color="auto"/>
            </w:tcBorders>
            <w:shd w:val="clear" w:color="auto" w:fill="D9D9D9"/>
          </w:tcPr>
          <w:p w:rsidR="004310B0" w:rsidRPr="000C2EFB" w:rsidRDefault="004310B0" w:rsidP="000C2EFB">
            <w:pPr>
              <w:spacing w:line="240" w:lineRule="exact"/>
              <w:ind w:right="149"/>
              <w:contextualSpacing/>
              <w:jc w:val="center"/>
              <w:rPr>
                <w:iCs/>
                <w:color w:val="000000"/>
              </w:rPr>
            </w:pPr>
          </w:p>
        </w:tc>
      </w:tr>
      <w:tr w:rsidR="000C2EFB" w:rsidRPr="000C2EFB" w:rsidTr="004D0188">
        <w:tc>
          <w:tcPr>
            <w:tcW w:w="3764" w:type="pct"/>
            <w:gridSpan w:val="3"/>
          </w:tcPr>
          <w:p w:rsidR="000C2EFB" w:rsidRPr="000C2EFB" w:rsidRDefault="000C2EFB" w:rsidP="000C2EFB">
            <w:pPr>
              <w:ind w:right="149"/>
              <w:contextualSpacing/>
              <w:rPr>
                <w:b/>
                <w:color w:val="000000"/>
              </w:rPr>
            </w:pPr>
            <w:r w:rsidRPr="000C2EFB">
              <w:rPr>
                <w:b/>
                <w:color w:val="000000"/>
              </w:rPr>
              <w:lastRenderedPageBreak/>
              <w:t>Раздел 4</w:t>
            </w:r>
          </w:p>
          <w:p w:rsidR="000C2EFB" w:rsidRPr="000C2EFB" w:rsidRDefault="000C2EFB" w:rsidP="000C2EFB">
            <w:pPr>
              <w:contextualSpacing/>
              <w:rPr>
                <w:b/>
                <w:color w:val="000000"/>
              </w:rPr>
            </w:pPr>
            <w:r w:rsidRPr="000C2EFB">
              <w:rPr>
                <w:b/>
                <w:color w:val="000000"/>
              </w:rPr>
              <w:t>Финансовые и социально-экономические механизмы деятельности фирм и населения</w:t>
            </w:r>
          </w:p>
        </w:tc>
        <w:tc>
          <w:tcPr>
            <w:tcW w:w="322" w:type="pct"/>
            <w:shd w:val="clear" w:color="auto" w:fill="auto"/>
            <w:vAlign w:val="center"/>
          </w:tcPr>
          <w:p w:rsidR="000C2EFB" w:rsidRPr="000C2EFB" w:rsidRDefault="000C2EFB" w:rsidP="000C2EFB">
            <w:pPr>
              <w:contextualSpacing/>
              <w:jc w:val="center"/>
              <w:rPr>
                <w:b/>
                <w:iCs/>
                <w:color w:val="000000"/>
              </w:rPr>
            </w:pPr>
            <w:r w:rsidRPr="000C2EFB">
              <w:rPr>
                <w:b/>
                <w:iCs/>
                <w:color w:val="000000"/>
              </w:rPr>
              <w:t>8</w:t>
            </w:r>
          </w:p>
        </w:tc>
        <w:tc>
          <w:tcPr>
            <w:tcW w:w="914" w:type="pct"/>
            <w:tcBorders>
              <w:top w:val="single" w:sz="4" w:space="0" w:color="auto"/>
              <w:bottom w:val="single" w:sz="4" w:space="0" w:color="auto"/>
            </w:tcBorders>
          </w:tcPr>
          <w:p w:rsidR="000C2EFB" w:rsidRPr="000C2EFB" w:rsidRDefault="000C2EFB" w:rsidP="000C2EFB">
            <w:pPr>
              <w:spacing w:line="240" w:lineRule="exact"/>
              <w:ind w:right="149"/>
              <w:contextualSpacing/>
              <w:jc w:val="center"/>
              <w:rPr>
                <w:iCs/>
                <w:color w:val="000000"/>
              </w:rPr>
            </w:pPr>
          </w:p>
        </w:tc>
      </w:tr>
      <w:tr w:rsidR="004310B0" w:rsidRPr="000C2EFB" w:rsidTr="004D0188">
        <w:tc>
          <w:tcPr>
            <w:tcW w:w="1113" w:type="pct"/>
            <w:vMerge w:val="restart"/>
          </w:tcPr>
          <w:p w:rsidR="004310B0" w:rsidRPr="000C2EFB" w:rsidRDefault="004310B0" w:rsidP="000C2EFB">
            <w:pPr>
              <w:shd w:val="clear" w:color="auto" w:fill="FFFFFF"/>
              <w:rPr>
                <w:b/>
                <w:iCs/>
                <w:color w:val="000000"/>
              </w:rPr>
            </w:pPr>
            <w:r w:rsidRPr="000C2EFB">
              <w:rPr>
                <w:b/>
                <w:iCs/>
                <w:color w:val="000000"/>
              </w:rPr>
              <w:t>Тема 4.1. Финансовые механизмы работы фирмы. Финансовые и социально-экономические механизмы жизнедеятельности граждан</w:t>
            </w:r>
          </w:p>
        </w:tc>
        <w:tc>
          <w:tcPr>
            <w:tcW w:w="2651" w:type="pct"/>
            <w:gridSpan w:val="2"/>
            <w:tcBorders>
              <w:bottom w:val="single" w:sz="4" w:space="0" w:color="auto"/>
            </w:tcBorders>
          </w:tcPr>
          <w:p w:rsidR="004310B0" w:rsidRPr="000C2EFB" w:rsidRDefault="004310B0" w:rsidP="000C2EFB">
            <w:pPr>
              <w:contextualSpacing/>
              <w:rPr>
                <w:b/>
                <w:iCs/>
                <w:color w:val="000000"/>
              </w:rPr>
            </w:pPr>
            <w:r w:rsidRPr="000C2EFB">
              <w:rPr>
                <w:b/>
                <w:iCs/>
                <w:color w:val="000000"/>
              </w:rPr>
              <w:t>Содержание учебного материала</w:t>
            </w:r>
          </w:p>
        </w:tc>
        <w:tc>
          <w:tcPr>
            <w:tcW w:w="322" w:type="pct"/>
            <w:tcBorders>
              <w:bottom w:val="single" w:sz="4" w:space="0" w:color="auto"/>
            </w:tcBorders>
            <w:shd w:val="clear" w:color="auto" w:fill="auto"/>
            <w:vAlign w:val="center"/>
          </w:tcPr>
          <w:p w:rsidR="004310B0" w:rsidRPr="000C2EFB" w:rsidRDefault="004310B0" w:rsidP="000C2EFB">
            <w:pPr>
              <w:contextualSpacing/>
              <w:jc w:val="center"/>
              <w:rPr>
                <w:iCs/>
                <w:color w:val="000000"/>
              </w:rPr>
            </w:pPr>
          </w:p>
        </w:tc>
        <w:tc>
          <w:tcPr>
            <w:tcW w:w="914" w:type="pct"/>
            <w:vMerge w:val="restart"/>
            <w:tcBorders>
              <w:top w:val="single" w:sz="4" w:space="0" w:color="auto"/>
            </w:tcBorders>
          </w:tcPr>
          <w:p w:rsidR="00F81DE6" w:rsidRPr="00F81DE6" w:rsidRDefault="00F81DE6" w:rsidP="00F81DE6">
            <w:pPr>
              <w:spacing w:line="240" w:lineRule="exact"/>
              <w:ind w:right="149"/>
              <w:contextualSpacing/>
              <w:jc w:val="center"/>
              <w:rPr>
                <w:iCs/>
                <w:color w:val="000000"/>
              </w:rPr>
            </w:pPr>
            <w:r w:rsidRPr="00F81DE6">
              <w:rPr>
                <w:iCs/>
                <w:color w:val="000000"/>
              </w:rPr>
              <w:t xml:space="preserve">ОК </w:t>
            </w:r>
            <w:r>
              <w:rPr>
                <w:iCs/>
                <w:color w:val="000000"/>
              </w:rPr>
              <w:t>1</w:t>
            </w:r>
            <w:r w:rsidRPr="00F81DE6">
              <w:rPr>
                <w:iCs/>
                <w:color w:val="000000"/>
              </w:rPr>
              <w:t>, ОК 3</w:t>
            </w:r>
            <w:r>
              <w:rPr>
                <w:iCs/>
                <w:color w:val="000000"/>
              </w:rPr>
              <w:t>, ОК 4, ОК 5, ОК 6, ОК 7, ОК 8</w:t>
            </w:r>
          </w:p>
          <w:p w:rsidR="00F81DE6" w:rsidRPr="00F81DE6" w:rsidRDefault="00F81DE6" w:rsidP="00F81DE6">
            <w:pPr>
              <w:spacing w:line="240" w:lineRule="exact"/>
              <w:ind w:right="149"/>
              <w:contextualSpacing/>
              <w:jc w:val="center"/>
              <w:rPr>
                <w:iCs/>
                <w:color w:val="000000"/>
              </w:rPr>
            </w:pPr>
            <w:r w:rsidRPr="00F81DE6">
              <w:rPr>
                <w:iCs/>
                <w:color w:val="000000"/>
              </w:rPr>
              <w:t xml:space="preserve"> </w:t>
            </w:r>
          </w:p>
          <w:p w:rsidR="004310B0" w:rsidRPr="000C2EFB" w:rsidRDefault="00F81DE6" w:rsidP="00F81DE6">
            <w:pPr>
              <w:spacing w:line="240" w:lineRule="exact"/>
              <w:ind w:right="149"/>
              <w:contextualSpacing/>
              <w:jc w:val="center"/>
              <w:rPr>
                <w:iCs/>
                <w:color w:val="000000"/>
              </w:rPr>
            </w:pPr>
            <w:r w:rsidRPr="00F81DE6">
              <w:rPr>
                <w:iCs/>
                <w:color w:val="000000"/>
              </w:rPr>
              <w:t>ЛР 1, ЛР 2, ЛР 3,ЛР 4,ЛР 5, ЛР 6, ЛР 7, ЛР 13, ЛР 14, ЛР 15, ЛР 18, ЛР 19, ЛР 21, ЛР 22, ЛР 23, ЛР 24</w:t>
            </w:r>
          </w:p>
        </w:tc>
      </w:tr>
      <w:tr w:rsidR="004310B0" w:rsidRPr="000C2EFB" w:rsidTr="004D0188">
        <w:tc>
          <w:tcPr>
            <w:tcW w:w="1113" w:type="pct"/>
            <w:vMerge/>
          </w:tcPr>
          <w:p w:rsidR="004310B0" w:rsidRPr="000C2EFB" w:rsidRDefault="004310B0" w:rsidP="000C2EFB">
            <w:pPr>
              <w:spacing w:line="240" w:lineRule="exact"/>
              <w:ind w:right="149"/>
              <w:contextualSpacing/>
              <w:rPr>
                <w:iCs/>
                <w:color w:val="000000"/>
              </w:rPr>
            </w:pPr>
          </w:p>
        </w:tc>
        <w:tc>
          <w:tcPr>
            <w:tcW w:w="80" w:type="pct"/>
            <w:tcBorders>
              <w:top w:val="single" w:sz="4" w:space="0" w:color="auto"/>
              <w:bottom w:val="single" w:sz="4" w:space="0" w:color="auto"/>
              <w:right w:val="single" w:sz="4" w:space="0" w:color="auto"/>
            </w:tcBorders>
          </w:tcPr>
          <w:p w:rsidR="004310B0" w:rsidRPr="000C2EFB" w:rsidRDefault="004310B0" w:rsidP="000C2EFB">
            <w:pPr>
              <w:contextualSpacing/>
              <w:rPr>
                <w:iCs/>
                <w:color w:val="000000"/>
              </w:rPr>
            </w:pPr>
            <w:r>
              <w:rPr>
                <w:iCs/>
                <w:color w:val="000000"/>
              </w:rPr>
              <w:t>1</w:t>
            </w:r>
          </w:p>
        </w:tc>
        <w:tc>
          <w:tcPr>
            <w:tcW w:w="2571" w:type="pct"/>
            <w:tcBorders>
              <w:top w:val="single" w:sz="4" w:space="0" w:color="auto"/>
              <w:left w:val="single" w:sz="4" w:space="0" w:color="auto"/>
              <w:bottom w:val="single" w:sz="4" w:space="0" w:color="auto"/>
            </w:tcBorders>
          </w:tcPr>
          <w:p w:rsidR="004310B0" w:rsidRPr="000C2EFB" w:rsidRDefault="004310B0" w:rsidP="000C2EFB">
            <w:pPr>
              <w:contextualSpacing/>
              <w:rPr>
                <w:iCs/>
                <w:color w:val="000000"/>
              </w:rPr>
            </w:pPr>
            <w:r w:rsidRPr="000C2EFB">
              <w:rPr>
                <w:color w:val="000000"/>
              </w:rPr>
              <w:t>Испытательный срок, структура заработной платы, лист нетрудоспособности, виды социальных пособий для граждан.</w:t>
            </w:r>
          </w:p>
        </w:tc>
        <w:tc>
          <w:tcPr>
            <w:tcW w:w="322" w:type="pct"/>
            <w:tcBorders>
              <w:top w:val="single" w:sz="4" w:space="0" w:color="auto"/>
              <w:bottom w:val="single" w:sz="4" w:space="0" w:color="auto"/>
            </w:tcBorders>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tcPr>
          <w:p w:rsidR="004310B0" w:rsidRPr="000C2EFB" w:rsidRDefault="004310B0" w:rsidP="000C2EFB">
            <w:pPr>
              <w:spacing w:line="240" w:lineRule="exact"/>
              <w:ind w:right="149"/>
              <w:contextualSpacing/>
              <w:jc w:val="center"/>
              <w:rPr>
                <w:iCs/>
                <w:color w:val="000000"/>
              </w:rPr>
            </w:pPr>
          </w:p>
        </w:tc>
      </w:tr>
      <w:tr w:rsidR="004310B0" w:rsidRPr="000C2EFB" w:rsidTr="004D0188">
        <w:tc>
          <w:tcPr>
            <w:tcW w:w="1113" w:type="pct"/>
            <w:vMerge/>
          </w:tcPr>
          <w:p w:rsidR="004310B0" w:rsidRPr="000C2EFB" w:rsidRDefault="004310B0" w:rsidP="000C2EFB">
            <w:pPr>
              <w:spacing w:line="240" w:lineRule="exact"/>
              <w:ind w:right="149"/>
              <w:contextualSpacing/>
              <w:rPr>
                <w:iCs/>
                <w:color w:val="000000"/>
              </w:rPr>
            </w:pPr>
          </w:p>
        </w:tc>
        <w:tc>
          <w:tcPr>
            <w:tcW w:w="80" w:type="pct"/>
            <w:tcBorders>
              <w:top w:val="single" w:sz="4" w:space="0" w:color="auto"/>
              <w:bottom w:val="single" w:sz="4" w:space="0" w:color="auto"/>
              <w:right w:val="single" w:sz="4" w:space="0" w:color="auto"/>
            </w:tcBorders>
          </w:tcPr>
          <w:p w:rsidR="004310B0" w:rsidRPr="000C2EFB" w:rsidRDefault="004310B0" w:rsidP="000C2EFB">
            <w:pPr>
              <w:contextualSpacing/>
              <w:rPr>
                <w:iCs/>
                <w:color w:val="000000"/>
              </w:rPr>
            </w:pPr>
            <w:r>
              <w:rPr>
                <w:iCs/>
                <w:color w:val="000000"/>
              </w:rPr>
              <w:t>2</w:t>
            </w:r>
          </w:p>
        </w:tc>
        <w:tc>
          <w:tcPr>
            <w:tcW w:w="2571" w:type="pct"/>
            <w:tcBorders>
              <w:top w:val="single" w:sz="4" w:space="0" w:color="auto"/>
              <w:left w:val="single" w:sz="4" w:space="0" w:color="auto"/>
              <w:bottom w:val="single" w:sz="4" w:space="0" w:color="auto"/>
            </w:tcBorders>
            <w:vAlign w:val="bottom"/>
          </w:tcPr>
          <w:p w:rsidR="004310B0" w:rsidRPr="000C2EFB" w:rsidRDefault="004310B0" w:rsidP="000C2EFB">
            <w:pPr>
              <w:widowControl w:val="0"/>
              <w:autoSpaceDE w:val="0"/>
              <w:autoSpaceDN w:val="0"/>
              <w:adjustRightInd w:val="0"/>
              <w:rPr>
                <w:color w:val="000000"/>
              </w:rPr>
            </w:pPr>
            <w:r w:rsidRPr="000C2EFB">
              <w:rPr>
                <w:color w:val="000000"/>
              </w:rPr>
              <w:t xml:space="preserve">Выручка, издержки и прибыль фирмы, понятие рентабельность. </w:t>
            </w:r>
          </w:p>
        </w:tc>
        <w:tc>
          <w:tcPr>
            <w:tcW w:w="322" w:type="pct"/>
            <w:tcBorders>
              <w:top w:val="single" w:sz="4" w:space="0" w:color="auto"/>
            </w:tcBorders>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tcPr>
          <w:p w:rsidR="004310B0" w:rsidRPr="000C2EFB" w:rsidRDefault="004310B0" w:rsidP="000C2EFB">
            <w:pPr>
              <w:spacing w:line="240" w:lineRule="exact"/>
              <w:ind w:right="149"/>
              <w:contextualSpacing/>
              <w:jc w:val="center"/>
              <w:rPr>
                <w:iCs/>
                <w:color w:val="000000"/>
              </w:rPr>
            </w:pPr>
          </w:p>
        </w:tc>
      </w:tr>
      <w:tr w:rsidR="004310B0" w:rsidRPr="000C2EFB" w:rsidTr="004D0188">
        <w:tc>
          <w:tcPr>
            <w:tcW w:w="1113" w:type="pct"/>
            <w:vMerge/>
          </w:tcPr>
          <w:p w:rsidR="004310B0" w:rsidRPr="000C2EFB" w:rsidRDefault="004310B0" w:rsidP="000C2EFB">
            <w:pPr>
              <w:spacing w:line="240" w:lineRule="exact"/>
              <w:ind w:right="149"/>
              <w:contextualSpacing/>
              <w:rPr>
                <w:iCs/>
                <w:color w:val="000000"/>
              </w:rPr>
            </w:pPr>
          </w:p>
        </w:tc>
        <w:tc>
          <w:tcPr>
            <w:tcW w:w="2651" w:type="pct"/>
            <w:gridSpan w:val="2"/>
            <w:tcBorders>
              <w:top w:val="single" w:sz="4" w:space="0" w:color="auto"/>
              <w:bottom w:val="single" w:sz="4" w:space="0" w:color="auto"/>
            </w:tcBorders>
          </w:tcPr>
          <w:p w:rsidR="004310B0" w:rsidRPr="000C2EFB" w:rsidRDefault="004310B0" w:rsidP="000C2EFB">
            <w:pPr>
              <w:widowControl w:val="0"/>
              <w:autoSpaceDE w:val="0"/>
              <w:autoSpaceDN w:val="0"/>
              <w:adjustRightInd w:val="0"/>
              <w:rPr>
                <w:b/>
                <w:color w:val="000000"/>
              </w:rPr>
            </w:pPr>
            <w:r w:rsidRPr="000C2EFB">
              <w:rPr>
                <w:b/>
                <w:color w:val="000000"/>
              </w:rPr>
              <w:t>Практическая работа № 7</w:t>
            </w:r>
          </w:p>
          <w:p w:rsidR="004310B0" w:rsidRPr="000C2EFB" w:rsidRDefault="004310B0" w:rsidP="000C2EFB">
            <w:pPr>
              <w:widowControl w:val="0"/>
              <w:autoSpaceDE w:val="0"/>
              <w:autoSpaceDN w:val="0"/>
              <w:adjustRightInd w:val="0"/>
              <w:rPr>
                <w:color w:val="000000"/>
              </w:rPr>
            </w:pPr>
            <w:r w:rsidRPr="000C2EFB">
              <w:rPr>
                <w:color w:val="000000"/>
              </w:rPr>
              <w:t xml:space="preserve">Заработная плата гражданина: понятие, структура. Виды и формы оплаты труда </w:t>
            </w:r>
          </w:p>
        </w:tc>
        <w:tc>
          <w:tcPr>
            <w:tcW w:w="322" w:type="pct"/>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tcPr>
          <w:p w:rsidR="004310B0" w:rsidRPr="000C2EFB" w:rsidRDefault="004310B0" w:rsidP="000C2EFB">
            <w:pPr>
              <w:spacing w:line="240" w:lineRule="exact"/>
              <w:ind w:right="149"/>
              <w:contextualSpacing/>
              <w:jc w:val="center"/>
              <w:rPr>
                <w:iCs/>
                <w:color w:val="000000"/>
              </w:rPr>
            </w:pPr>
          </w:p>
        </w:tc>
      </w:tr>
      <w:tr w:rsidR="004310B0" w:rsidRPr="000C2EFB" w:rsidTr="004D0188">
        <w:trPr>
          <w:trHeight w:val="660"/>
        </w:trPr>
        <w:tc>
          <w:tcPr>
            <w:tcW w:w="1113" w:type="pct"/>
            <w:vMerge/>
          </w:tcPr>
          <w:p w:rsidR="004310B0" w:rsidRPr="000C2EFB" w:rsidRDefault="004310B0" w:rsidP="000C2EFB">
            <w:pPr>
              <w:spacing w:line="240" w:lineRule="exact"/>
              <w:ind w:right="149"/>
              <w:contextualSpacing/>
              <w:rPr>
                <w:iCs/>
                <w:color w:val="000000"/>
              </w:rPr>
            </w:pPr>
          </w:p>
        </w:tc>
        <w:tc>
          <w:tcPr>
            <w:tcW w:w="2651" w:type="pct"/>
            <w:gridSpan w:val="2"/>
            <w:tcBorders>
              <w:top w:val="single" w:sz="4" w:space="0" w:color="auto"/>
            </w:tcBorders>
          </w:tcPr>
          <w:p w:rsidR="004310B0" w:rsidRPr="000C2EFB" w:rsidRDefault="004310B0" w:rsidP="000C2EFB">
            <w:pPr>
              <w:contextualSpacing/>
              <w:rPr>
                <w:b/>
                <w:color w:val="000000"/>
              </w:rPr>
            </w:pPr>
            <w:r w:rsidRPr="000C2EFB">
              <w:rPr>
                <w:b/>
                <w:color w:val="000000"/>
              </w:rPr>
              <w:t xml:space="preserve">Самостоятельная работа обучающихся </w:t>
            </w:r>
          </w:p>
          <w:p w:rsidR="004310B0" w:rsidRPr="000C2EFB" w:rsidRDefault="004310B0" w:rsidP="000C2EFB">
            <w:pPr>
              <w:contextualSpacing/>
              <w:rPr>
                <w:b/>
                <w:color w:val="000000"/>
              </w:rPr>
            </w:pPr>
            <w:r w:rsidRPr="000C2EFB">
              <w:rPr>
                <w:color w:val="000000"/>
              </w:rPr>
              <w:t>Пути повышения экономической эффективности деятельности фирмы (Доклад)</w:t>
            </w:r>
          </w:p>
        </w:tc>
        <w:tc>
          <w:tcPr>
            <w:tcW w:w="322" w:type="pct"/>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shd w:val="clear" w:color="auto" w:fill="D9D9D9"/>
          </w:tcPr>
          <w:p w:rsidR="004310B0" w:rsidRPr="000C2EFB" w:rsidRDefault="004310B0" w:rsidP="000C2EFB">
            <w:pPr>
              <w:spacing w:line="240" w:lineRule="exact"/>
              <w:ind w:right="149"/>
              <w:contextualSpacing/>
              <w:jc w:val="center"/>
              <w:rPr>
                <w:iCs/>
                <w:color w:val="000000"/>
              </w:rPr>
            </w:pPr>
          </w:p>
        </w:tc>
      </w:tr>
      <w:tr w:rsidR="000C2EFB" w:rsidRPr="000C2EFB" w:rsidTr="004D0188">
        <w:trPr>
          <w:trHeight w:val="437"/>
        </w:trPr>
        <w:tc>
          <w:tcPr>
            <w:tcW w:w="3764" w:type="pct"/>
            <w:gridSpan w:val="3"/>
            <w:tcBorders>
              <w:top w:val="single" w:sz="4" w:space="0" w:color="auto"/>
            </w:tcBorders>
          </w:tcPr>
          <w:p w:rsidR="000C2EFB" w:rsidRPr="00F81DE6" w:rsidRDefault="000C2EFB" w:rsidP="00F81DE6">
            <w:pPr>
              <w:spacing w:line="240" w:lineRule="exact"/>
              <w:ind w:right="149"/>
              <w:contextualSpacing/>
              <w:rPr>
                <w:b/>
                <w:color w:val="000000"/>
              </w:rPr>
            </w:pPr>
            <w:r w:rsidRPr="000C2EFB">
              <w:rPr>
                <w:b/>
                <w:color w:val="000000"/>
              </w:rPr>
              <w:t>Раздел 5</w:t>
            </w:r>
            <w:r w:rsidR="00F81DE6">
              <w:rPr>
                <w:b/>
                <w:color w:val="000000"/>
              </w:rPr>
              <w:t xml:space="preserve"> </w:t>
            </w:r>
            <w:r w:rsidRPr="000C2EFB">
              <w:rPr>
                <w:b/>
                <w:color w:val="000000"/>
              </w:rPr>
              <w:t>Налоги и налогообложение РФ</w:t>
            </w:r>
          </w:p>
        </w:tc>
        <w:tc>
          <w:tcPr>
            <w:tcW w:w="322" w:type="pct"/>
            <w:tcBorders>
              <w:top w:val="single" w:sz="4" w:space="0" w:color="auto"/>
            </w:tcBorders>
            <w:shd w:val="clear" w:color="auto" w:fill="auto"/>
            <w:vAlign w:val="center"/>
          </w:tcPr>
          <w:p w:rsidR="000C2EFB" w:rsidRPr="000C2EFB" w:rsidRDefault="000C2EFB" w:rsidP="00F81DE6">
            <w:pPr>
              <w:contextualSpacing/>
              <w:jc w:val="center"/>
              <w:rPr>
                <w:iCs/>
                <w:color w:val="000000"/>
              </w:rPr>
            </w:pPr>
            <w:r w:rsidRPr="000C2EFB">
              <w:rPr>
                <w:b/>
                <w:iCs/>
                <w:color w:val="000000"/>
              </w:rPr>
              <w:t>6</w:t>
            </w:r>
          </w:p>
        </w:tc>
        <w:tc>
          <w:tcPr>
            <w:tcW w:w="914" w:type="pct"/>
            <w:tcBorders>
              <w:top w:val="single" w:sz="4" w:space="0" w:color="auto"/>
              <w:bottom w:val="single" w:sz="4" w:space="0" w:color="auto"/>
            </w:tcBorders>
          </w:tcPr>
          <w:p w:rsidR="000C2EFB" w:rsidRPr="000C2EFB" w:rsidRDefault="000C2EFB" w:rsidP="000C2EFB">
            <w:pPr>
              <w:rPr>
                <w:iCs/>
                <w:color w:val="000000"/>
              </w:rPr>
            </w:pPr>
          </w:p>
        </w:tc>
      </w:tr>
      <w:tr w:rsidR="004310B0" w:rsidRPr="000C2EFB" w:rsidTr="004D0188">
        <w:trPr>
          <w:trHeight w:val="70"/>
        </w:trPr>
        <w:tc>
          <w:tcPr>
            <w:tcW w:w="1113" w:type="pct"/>
            <w:vMerge w:val="restart"/>
          </w:tcPr>
          <w:p w:rsidR="004310B0" w:rsidRPr="000C2EFB" w:rsidRDefault="004310B0" w:rsidP="000C2EFB">
            <w:pPr>
              <w:spacing w:line="240" w:lineRule="exact"/>
              <w:ind w:right="149"/>
              <w:contextualSpacing/>
              <w:rPr>
                <w:b/>
                <w:iCs/>
                <w:color w:val="000000"/>
              </w:rPr>
            </w:pPr>
            <w:r w:rsidRPr="000C2EFB">
              <w:rPr>
                <w:b/>
                <w:bCs/>
                <w:color w:val="000000"/>
              </w:rPr>
              <w:t>Тема 5.1. Налоги и налогообложение физических лиц в РФ</w:t>
            </w:r>
          </w:p>
        </w:tc>
        <w:tc>
          <w:tcPr>
            <w:tcW w:w="2651" w:type="pct"/>
            <w:gridSpan w:val="2"/>
            <w:tcBorders>
              <w:bottom w:val="single" w:sz="4" w:space="0" w:color="auto"/>
            </w:tcBorders>
          </w:tcPr>
          <w:p w:rsidR="004310B0" w:rsidRPr="000C2EFB" w:rsidRDefault="004310B0" w:rsidP="000C2EFB">
            <w:pPr>
              <w:contextualSpacing/>
              <w:rPr>
                <w:b/>
                <w:iCs/>
                <w:color w:val="000000"/>
              </w:rPr>
            </w:pPr>
            <w:r w:rsidRPr="000C2EFB">
              <w:rPr>
                <w:b/>
                <w:iCs/>
                <w:color w:val="000000"/>
              </w:rPr>
              <w:t>Содержание учебного материала</w:t>
            </w:r>
          </w:p>
        </w:tc>
        <w:tc>
          <w:tcPr>
            <w:tcW w:w="322" w:type="pct"/>
            <w:tcBorders>
              <w:bottom w:val="single" w:sz="4" w:space="0" w:color="auto"/>
            </w:tcBorders>
            <w:shd w:val="clear" w:color="auto" w:fill="auto"/>
            <w:vAlign w:val="center"/>
          </w:tcPr>
          <w:p w:rsidR="004310B0" w:rsidRPr="000C2EFB" w:rsidRDefault="004310B0" w:rsidP="000C2EFB">
            <w:pPr>
              <w:contextualSpacing/>
              <w:jc w:val="center"/>
              <w:rPr>
                <w:iCs/>
                <w:color w:val="000000"/>
              </w:rPr>
            </w:pPr>
          </w:p>
        </w:tc>
        <w:tc>
          <w:tcPr>
            <w:tcW w:w="914" w:type="pct"/>
            <w:vMerge w:val="restart"/>
            <w:tcBorders>
              <w:top w:val="single" w:sz="4" w:space="0" w:color="auto"/>
            </w:tcBorders>
          </w:tcPr>
          <w:p w:rsidR="00F81DE6" w:rsidRPr="00F81DE6" w:rsidRDefault="00F81DE6" w:rsidP="00F81DE6">
            <w:pPr>
              <w:spacing w:line="240" w:lineRule="exact"/>
              <w:ind w:right="149"/>
              <w:contextualSpacing/>
              <w:jc w:val="center"/>
              <w:rPr>
                <w:iCs/>
                <w:color w:val="000000"/>
              </w:rPr>
            </w:pPr>
            <w:r w:rsidRPr="00F81DE6">
              <w:rPr>
                <w:iCs/>
                <w:color w:val="000000"/>
              </w:rPr>
              <w:t>ОК 2, ОК 3, ОК 4, ОК 5, ОК 6, ОК 7, ОК 8, ОК 9</w:t>
            </w:r>
          </w:p>
          <w:p w:rsidR="00F81DE6" w:rsidRPr="00F81DE6" w:rsidRDefault="00F81DE6" w:rsidP="00F81DE6">
            <w:pPr>
              <w:spacing w:line="240" w:lineRule="exact"/>
              <w:ind w:right="149"/>
              <w:contextualSpacing/>
              <w:jc w:val="center"/>
              <w:rPr>
                <w:iCs/>
                <w:color w:val="000000"/>
              </w:rPr>
            </w:pPr>
            <w:r w:rsidRPr="00F81DE6">
              <w:rPr>
                <w:iCs/>
                <w:color w:val="000000"/>
              </w:rPr>
              <w:t xml:space="preserve"> </w:t>
            </w:r>
          </w:p>
          <w:p w:rsidR="004310B0" w:rsidRPr="000C2EFB" w:rsidRDefault="00F81DE6" w:rsidP="00F81DE6">
            <w:pPr>
              <w:spacing w:line="240" w:lineRule="exact"/>
              <w:ind w:right="149"/>
              <w:contextualSpacing/>
              <w:jc w:val="center"/>
              <w:rPr>
                <w:iCs/>
                <w:color w:val="000000"/>
              </w:rPr>
            </w:pPr>
            <w:r w:rsidRPr="00F81DE6">
              <w:rPr>
                <w:iCs/>
                <w:color w:val="000000"/>
              </w:rPr>
              <w:t>ЛР 1, ЛР 2, ЛР 3,ЛР 4,ЛР 5, ЛР 6, ЛР 7, ЛР 8, ЛР 9, ЛР 10, ЛР 12, ЛР 13, ЛР 14, ЛР 15, ЛР 18, ЛР 19, ЛР 21, ЛР 22, ЛР 23, ЛР 24</w:t>
            </w:r>
          </w:p>
        </w:tc>
      </w:tr>
      <w:tr w:rsidR="004310B0" w:rsidRPr="000C2EFB" w:rsidTr="004D0188">
        <w:tc>
          <w:tcPr>
            <w:tcW w:w="1113" w:type="pct"/>
            <w:vMerge/>
          </w:tcPr>
          <w:p w:rsidR="004310B0" w:rsidRPr="000C2EFB" w:rsidRDefault="004310B0" w:rsidP="000C2EFB">
            <w:pPr>
              <w:spacing w:line="240" w:lineRule="exact"/>
              <w:ind w:right="149"/>
              <w:contextualSpacing/>
              <w:jc w:val="center"/>
              <w:rPr>
                <w:b/>
                <w:iCs/>
                <w:color w:val="000000"/>
              </w:rPr>
            </w:pPr>
          </w:p>
        </w:tc>
        <w:tc>
          <w:tcPr>
            <w:tcW w:w="80" w:type="pct"/>
            <w:tcBorders>
              <w:top w:val="single" w:sz="4" w:space="0" w:color="auto"/>
              <w:bottom w:val="single" w:sz="4" w:space="0" w:color="auto"/>
              <w:right w:val="single" w:sz="4" w:space="0" w:color="auto"/>
            </w:tcBorders>
          </w:tcPr>
          <w:p w:rsidR="004310B0" w:rsidRPr="000C2EFB" w:rsidRDefault="004310B0" w:rsidP="000C2EFB">
            <w:pPr>
              <w:contextualSpacing/>
              <w:rPr>
                <w:iCs/>
                <w:color w:val="000000"/>
              </w:rPr>
            </w:pPr>
            <w:r>
              <w:rPr>
                <w:iCs/>
                <w:color w:val="000000"/>
              </w:rPr>
              <w:t>1</w:t>
            </w:r>
          </w:p>
        </w:tc>
        <w:tc>
          <w:tcPr>
            <w:tcW w:w="2571" w:type="pct"/>
            <w:tcBorders>
              <w:top w:val="single" w:sz="4" w:space="0" w:color="auto"/>
              <w:left w:val="single" w:sz="4" w:space="0" w:color="auto"/>
              <w:bottom w:val="single" w:sz="4" w:space="0" w:color="auto"/>
            </w:tcBorders>
          </w:tcPr>
          <w:p w:rsidR="004310B0" w:rsidRPr="000C2EFB" w:rsidRDefault="004310B0" w:rsidP="000C2EFB">
            <w:pPr>
              <w:contextualSpacing/>
              <w:rPr>
                <w:iCs/>
                <w:color w:val="000000"/>
              </w:rPr>
            </w:pPr>
            <w:r w:rsidRPr="000C2EFB">
              <w:rPr>
                <w:color w:val="000000"/>
              </w:rPr>
              <w:t>Понятие налога, структура налога. Виды налогов на физических лиц. Налоговые вычеты. Налоговая декларация. Последствия неуплаты налогов</w:t>
            </w:r>
          </w:p>
        </w:tc>
        <w:tc>
          <w:tcPr>
            <w:tcW w:w="322" w:type="pct"/>
            <w:tcBorders>
              <w:top w:val="single" w:sz="4" w:space="0" w:color="auto"/>
              <w:bottom w:val="single" w:sz="4" w:space="0" w:color="auto"/>
            </w:tcBorders>
            <w:shd w:val="clear" w:color="auto" w:fill="auto"/>
            <w:vAlign w:val="center"/>
          </w:tcPr>
          <w:p w:rsidR="004310B0" w:rsidRPr="000C2EFB" w:rsidRDefault="004310B0" w:rsidP="000C2EFB">
            <w:pPr>
              <w:contextualSpacing/>
              <w:jc w:val="center"/>
              <w:rPr>
                <w:iCs/>
                <w:color w:val="000000"/>
              </w:rPr>
            </w:pPr>
            <w:r w:rsidRPr="000C2EFB">
              <w:rPr>
                <w:iCs/>
                <w:color w:val="000000"/>
              </w:rPr>
              <w:t>2</w:t>
            </w:r>
          </w:p>
        </w:tc>
        <w:tc>
          <w:tcPr>
            <w:tcW w:w="914" w:type="pct"/>
            <w:vMerge/>
          </w:tcPr>
          <w:p w:rsidR="004310B0" w:rsidRPr="000C2EFB" w:rsidRDefault="004310B0" w:rsidP="000C2EFB">
            <w:pPr>
              <w:spacing w:line="240" w:lineRule="exact"/>
              <w:ind w:right="149"/>
              <w:contextualSpacing/>
              <w:jc w:val="center"/>
              <w:rPr>
                <w:iCs/>
                <w:color w:val="000000"/>
              </w:rPr>
            </w:pPr>
          </w:p>
        </w:tc>
      </w:tr>
      <w:tr w:rsidR="004310B0" w:rsidRPr="000C2EFB" w:rsidTr="004D0188">
        <w:trPr>
          <w:trHeight w:val="274"/>
        </w:trPr>
        <w:tc>
          <w:tcPr>
            <w:tcW w:w="1113" w:type="pct"/>
            <w:vMerge/>
          </w:tcPr>
          <w:p w:rsidR="004310B0" w:rsidRPr="000C2EFB" w:rsidRDefault="004310B0" w:rsidP="000C2EFB">
            <w:pPr>
              <w:spacing w:line="240" w:lineRule="exact"/>
              <w:ind w:right="149"/>
              <w:contextualSpacing/>
              <w:jc w:val="center"/>
              <w:rPr>
                <w:b/>
                <w:iCs/>
                <w:color w:val="000000"/>
              </w:rPr>
            </w:pPr>
          </w:p>
        </w:tc>
        <w:tc>
          <w:tcPr>
            <w:tcW w:w="2651" w:type="pct"/>
            <w:gridSpan w:val="2"/>
            <w:tcBorders>
              <w:top w:val="single" w:sz="4" w:space="0" w:color="auto"/>
            </w:tcBorders>
          </w:tcPr>
          <w:p w:rsidR="004310B0" w:rsidRPr="000C2EFB" w:rsidRDefault="004310B0" w:rsidP="000C2EFB">
            <w:pPr>
              <w:contextualSpacing/>
              <w:rPr>
                <w:b/>
                <w:color w:val="000000"/>
              </w:rPr>
            </w:pPr>
            <w:r w:rsidRPr="000C2EFB">
              <w:rPr>
                <w:b/>
                <w:color w:val="000000"/>
              </w:rPr>
              <w:t>Практическая работа № 8</w:t>
            </w:r>
          </w:p>
          <w:p w:rsidR="004310B0" w:rsidRDefault="004310B0" w:rsidP="000C2EFB">
            <w:pPr>
              <w:contextualSpacing/>
              <w:rPr>
                <w:color w:val="000000"/>
              </w:rPr>
            </w:pPr>
            <w:r w:rsidRPr="000C2EFB">
              <w:rPr>
                <w:color w:val="000000"/>
              </w:rPr>
              <w:t>Виды налоговых вычетов и условия их предоставления</w:t>
            </w:r>
          </w:p>
          <w:p w:rsidR="004310B0" w:rsidRPr="000C2EFB" w:rsidRDefault="004310B0" w:rsidP="000C2EFB">
            <w:pPr>
              <w:contextualSpacing/>
              <w:rPr>
                <w:iCs/>
                <w:color w:val="000000"/>
              </w:rPr>
            </w:pPr>
          </w:p>
        </w:tc>
        <w:tc>
          <w:tcPr>
            <w:tcW w:w="322" w:type="pct"/>
            <w:tcBorders>
              <w:top w:val="single" w:sz="4" w:space="0" w:color="auto"/>
            </w:tcBorders>
            <w:shd w:val="clear" w:color="auto" w:fill="auto"/>
            <w:vAlign w:val="center"/>
          </w:tcPr>
          <w:p w:rsidR="004310B0" w:rsidRPr="000C2EFB" w:rsidRDefault="003B0750" w:rsidP="000C2EFB">
            <w:pPr>
              <w:contextualSpacing/>
              <w:jc w:val="center"/>
              <w:rPr>
                <w:iCs/>
                <w:color w:val="000000"/>
              </w:rPr>
            </w:pPr>
            <w:r>
              <w:rPr>
                <w:iCs/>
                <w:color w:val="000000"/>
              </w:rPr>
              <w:t>1</w:t>
            </w:r>
          </w:p>
        </w:tc>
        <w:tc>
          <w:tcPr>
            <w:tcW w:w="914" w:type="pct"/>
            <w:vMerge/>
          </w:tcPr>
          <w:p w:rsidR="004310B0" w:rsidRPr="000C2EFB" w:rsidRDefault="004310B0" w:rsidP="000C2EFB">
            <w:pPr>
              <w:spacing w:line="240" w:lineRule="exact"/>
              <w:ind w:right="149"/>
              <w:contextualSpacing/>
              <w:jc w:val="center"/>
              <w:rPr>
                <w:iCs/>
                <w:color w:val="000000"/>
              </w:rPr>
            </w:pPr>
          </w:p>
        </w:tc>
      </w:tr>
      <w:tr w:rsidR="004310B0" w:rsidRPr="000C2EFB" w:rsidTr="004D0188">
        <w:trPr>
          <w:trHeight w:val="473"/>
        </w:trPr>
        <w:tc>
          <w:tcPr>
            <w:tcW w:w="1113" w:type="pct"/>
          </w:tcPr>
          <w:p w:rsidR="004310B0" w:rsidRPr="000C2EFB" w:rsidRDefault="004310B0" w:rsidP="000C2EFB">
            <w:pPr>
              <w:spacing w:line="240" w:lineRule="exact"/>
              <w:ind w:right="149"/>
              <w:contextualSpacing/>
              <w:jc w:val="center"/>
              <w:rPr>
                <w:b/>
                <w:i/>
                <w:iCs/>
                <w:color w:val="000000"/>
              </w:rPr>
            </w:pPr>
          </w:p>
        </w:tc>
        <w:tc>
          <w:tcPr>
            <w:tcW w:w="2651" w:type="pct"/>
            <w:gridSpan w:val="2"/>
          </w:tcPr>
          <w:p w:rsidR="004310B0" w:rsidRPr="000C2EFB" w:rsidRDefault="004310B0" w:rsidP="000C2EFB">
            <w:pPr>
              <w:contextualSpacing/>
              <w:rPr>
                <w:color w:val="000000"/>
              </w:rPr>
            </w:pPr>
            <w:r w:rsidRPr="000C2EFB">
              <w:rPr>
                <w:b/>
                <w:color w:val="000000"/>
              </w:rPr>
              <w:t>Самостоятельная работа обучающихся</w:t>
            </w:r>
          </w:p>
          <w:p w:rsidR="004310B0" w:rsidRPr="000C2EFB" w:rsidRDefault="004310B0" w:rsidP="000C2EFB">
            <w:pPr>
              <w:contextualSpacing/>
              <w:rPr>
                <w:b/>
                <w:color w:val="000000"/>
              </w:rPr>
            </w:pPr>
            <w:r w:rsidRPr="000C2EFB">
              <w:rPr>
                <w:color w:val="000000"/>
              </w:rPr>
              <w:t>Ответственность за нарушения налогового законодательства для физических лиц (Реферат)</w:t>
            </w:r>
          </w:p>
        </w:tc>
        <w:tc>
          <w:tcPr>
            <w:tcW w:w="322" w:type="pct"/>
            <w:shd w:val="clear" w:color="auto" w:fill="auto"/>
            <w:vAlign w:val="center"/>
          </w:tcPr>
          <w:p w:rsidR="004310B0" w:rsidRPr="000C2EFB" w:rsidRDefault="004310B0" w:rsidP="000C2EFB">
            <w:pPr>
              <w:widowControl w:val="0"/>
              <w:autoSpaceDE w:val="0"/>
              <w:autoSpaceDN w:val="0"/>
              <w:adjustRightInd w:val="0"/>
              <w:jc w:val="center"/>
              <w:rPr>
                <w:color w:val="000000"/>
              </w:rPr>
            </w:pPr>
            <w:r w:rsidRPr="000C2EFB">
              <w:rPr>
                <w:color w:val="000000"/>
              </w:rPr>
              <w:t>2</w:t>
            </w:r>
          </w:p>
        </w:tc>
        <w:tc>
          <w:tcPr>
            <w:tcW w:w="914" w:type="pct"/>
            <w:vMerge/>
            <w:tcBorders>
              <w:bottom w:val="single" w:sz="4" w:space="0" w:color="auto"/>
            </w:tcBorders>
            <w:shd w:val="clear" w:color="auto" w:fill="D9D9D9"/>
          </w:tcPr>
          <w:p w:rsidR="004310B0" w:rsidRPr="000C2EFB" w:rsidRDefault="004310B0" w:rsidP="000C2EFB">
            <w:pPr>
              <w:spacing w:line="240" w:lineRule="exact"/>
              <w:ind w:right="149"/>
              <w:contextualSpacing/>
              <w:jc w:val="center"/>
              <w:rPr>
                <w:iCs/>
                <w:color w:val="000000"/>
              </w:rPr>
            </w:pPr>
          </w:p>
        </w:tc>
      </w:tr>
      <w:tr w:rsidR="003B0750" w:rsidRPr="000C2EFB" w:rsidTr="004D0188">
        <w:trPr>
          <w:trHeight w:val="473"/>
        </w:trPr>
        <w:tc>
          <w:tcPr>
            <w:tcW w:w="3764" w:type="pct"/>
            <w:gridSpan w:val="3"/>
          </w:tcPr>
          <w:p w:rsidR="003B0750" w:rsidRPr="000C2EFB" w:rsidRDefault="003B0750" w:rsidP="000C2EFB">
            <w:pPr>
              <w:contextualSpacing/>
              <w:rPr>
                <w:b/>
                <w:color w:val="000000"/>
              </w:rPr>
            </w:pPr>
            <w:r w:rsidRPr="000C2EFB">
              <w:rPr>
                <w:iCs/>
                <w:color w:val="000000"/>
              </w:rPr>
              <w:t>Дифференцированный зачет</w:t>
            </w:r>
          </w:p>
        </w:tc>
        <w:tc>
          <w:tcPr>
            <w:tcW w:w="322" w:type="pct"/>
            <w:shd w:val="clear" w:color="auto" w:fill="auto"/>
            <w:vAlign w:val="center"/>
          </w:tcPr>
          <w:p w:rsidR="003B0750" w:rsidRPr="000C2EFB" w:rsidRDefault="003B0750" w:rsidP="000C2EFB">
            <w:pPr>
              <w:widowControl w:val="0"/>
              <w:autoSpaceDE w:val="0"/>
              <w:autoSpaceDN w:val="0"/>
              <w:adjustRightInd w:val="0"/>
              <w:jc w:val="center"/>
              <w:rPr>
                <w:color w:val="000000"/>
              </w:rPr>
            </w:pPr>
            <w:r>
              <w:rPr>
                <w:color w:val="000000"/>
              </w:rPr>
              <w:t>1</w:t>
            </w:r>
          </w:p>
        </w:tc>
        <w:tc>
          <w:tcPr>
            <w:tcW w:w="914" w:type="pct"/>
            <w:tcBorders>
              <w:bottom w:val="single" w:sz="4" w:space="0" w:color="auto"/>
            </w:tcBorders>
            <w:shd w:val="clear" w:color="auto" w:fill="auto"/>
          </w:tcPr>
          <w:p w:rsidR="003B0750" w:rsidRPr="000C2EFB" w:rsidRDefault="003B0750" w:rsidP="000C2EFB">
            <w:pPr>
              <w:spacing w:line="240" w:lineRule="exact"/>
              <w:ind w:right="149"/>
              <w:contextualSpacing/>
              <w:jc w:val="center"/>
              <w:rPr>
                <w:iCs/>
                <w:color w:val="000000"/>
              </w:rPr>
            </w:pPr>
          </w:p>
        </w:tc>
      </w:tr>
      <w:tr w:rsidR="000C2EFB" w:rsidRPr="000C2EFB" w:rsidTr="004D0188">
        <w:tc>
          <w:tcPr>
            <w:tcW w:w="3764" w:type="pct"/>
            <w:gridSpan w:val="3"/>
          </w:tcPr>
          <w:p w:rsidR="000C2EFB" w:rsidRPr="000C2EFB" w:rsidRDefault="000C2EFB" w:rsidP="003B0750">
            <w:pPr>
              <w:spacing w:line="240" w:lineRule="exact"/>
              <w:ind w:right="149"/>
              <w:contextualSpacing/>
              <w:rPr>
                <w:b/>
                <w:color w:val="000000"/>
              </w:rPr>
            </w:pPr>
            <w:r w:rsidRPr="000C2EFB">
              <w:rPr>
                <w:b/>
                <w:color w:val="000000"/>
              </w:rPr>
              <w:t>Всего</w:t>
            </w:r>
          </w:p>
        </w:tc>
        <w:tc>
          <w:tcPr>
            <w:tcW w:w="322" w:type="pct"/>
            <w:tcBorders>
              <w:top w:val="single" w:sz="4" w:space="0" w:color="auto"/>
            </w:tcBorders>
            <w:shd w:val="clear" w:color="auto" w:fill="auto"/>
            <w:vAlign w:val="center"/>
          </w:tcPr>
          <w:p w:rsidR="000C2EFB" w:rsidRPr="000C2EFB" w:rsidRDefault="000C2EFB" w:rsidP="000C2EFB">
            <w:pPr>
              <w:spacing w:line="240" w:lineRule="exact"/>
              <w:ind w:right="149"/>
              <w:contextualSpacing/>
              <w:jc w:val="center"/>
              <w:rPr>
                <w:b/>
                <w:iCs/>
                <w:color w:val="000000"/>
              </w:rPr>
            </w:pPr>
            <w:r w:rsidRPr="000C2EFB">
              <w:rPr>
                <w:b/>
                <w:iCs/>
                <w:color w:val="000000"/>
              </w:rPr>
              <w:t>54</w:t>
            </w:r>
          </w:p>
        </w:tc>
        <w:tc>
          <w:tcPr>
            <w:tcW w:w="914" w:type="pct"/>
            <w:tcBorders>
              <w:top w:val="single" w:sz="4" w:space="0" w:color="auto"/>
            </w:tcBorders>
          </w:tcPr>
          <w:p w:rsidR="000C2EFB" w:rsidRPr="000C2EFB" w:rsidRDefault="000C2EFB" w:rsidP="000C2EFB">
            <w:pPr>
              <w:spacing w:line="240" w:lineRule="exact"/>
              <w:ind w:right="149"/>
              <w:contextualSpacing/>
              <w:jc w:val="center"/>
              <w:rPr>
                <w:iCs/>
                <w:color w:val="000000"/>
              </w:rPr>
            </w:pPr>
          </w:p>
        </w:tc>
      </w:tr>
    </w:tbl>
    <w:p w:rsidR="000C2EFB" w:rsidRDefault="000C2EFB" w:rsidP="00955DF2">
      <w:pPr>
        <w:autoSpaceDE w:val="0"/>
        <w:autoSpaceDN w:val="0"/>
        <w:adjustRightInd w:val="0"/>
        <w:spacing w:line="276" w:lineRule="auto"/>
        <w:jc w:val="center"/>
        <w:rPr>
          <w:b/>
          <w:bCs/>
          <w:szCs w:val="28"/>
          <w:lang w:eastAsia="en-US"/>
        </w:rPr>
      </w:pPr>
    </w:p>
    <w:p w:rsidR="000C2EFB" w:rsidRDefault="000C2EFB" w:rsidP="00955DF2">
      <w:pPr>
        <w:autoSpaceDE w:val="0"/>
        <w:autoSpaceDN w:val="0"/>
        <w:adjustRightInd w:val="0"/>
        <w:spacing w:line="276" w:lineRule="auto"/>
        <w:jc w:val="center"/>
        <w:rPr>
          <w:b/>
          <w:bCs/>
          <w:szCs w:val="28"/>
          <w:lang w:eastAsia="en-US"/>
        </w:rPr>
      </w:pPr>
    </w:p>
    <w:p w:rsidR="000C2EFB" w:rsidRDefault="000C2EFB" w:rsidP="00955DF2">
      <w:pPr>
        <w:autoSpaceDE w:val="0"/>
        <w:autoSpaceDN w:val="0"/>
        <w:adjustRightInd w:val="0"/>
        <w:spacing w:line="276" w:lineRule="auto"/>
        <w:jc w:val="center"/>
        <w:rPr>
          <w:b/>
          <w:bCs/>
          <w:szCs w:val="28"/>
          <w:lang w:eastAsia="en-US"/>
        </w:rPr>
      </w:pPr>
    </w:p>
    <w:p w:rsidR="000C2EFB" w:rsidRDefault="000C2EFB" w:rsidP="00955DF2">
      <w:pPr>
        <w:autoSpaceDE w:val="0"/>
        <w:autoSpaceDN w:val="0"/>
        <w:adjustRightInd w:val="0"/>
        <w:spacing w:line="276" w:lineRule="auto"/>
        <w:jc w:val="center"/>
        <w:rPr>
          <w:b/>
          <w:bCs/>
          <w:szCs w:val="28"/>
          <w:lang w:eastAsia="en-US"/>
        </w:rPr>
      </w:pPr>
    </w:p>
    <w:p w:rsidR="000C2EFB" w:rsidRPr="00B03B9B" w:rsidRDefault="000C2EFB" w:rsidP="00955DF2">
      <w:pPr>
        <w:autoSpaceDE w:val="0"/>
        <w:autoSpaceDN w:val="0"/>
        <w:adjustRightInd w:val="0"/>
        <w:spacing w:line="276" w:lineRule="auto"/>
        <w:jc w:val="center"/>
        <w:rPr>
          <w:b/>
          <w:bCs/>
          <w:szCs w:val="28"/>
          <w:lang w:eastAsia="en-US"/>
        </w:rPr>
      </w:pPr>
    </w:p>
    <w:p w:rsidR="00955DF2" w:rsidRDefault="00955DF2" w:rsidP="007778F5">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p>
    <w:p w:rsidR="00955DF2" w:rsidRDefault="00955DF2" w:rsidP="007778F5">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p>
    <w:p w:rsidR="007778F5" w:rsidRPr="00E715BD" w:rsidRDefault="007778F5" w:rsidP="00132059">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339966"/>
        </w:rPr>
        <w:sectPr w:rsidR="007778F5" w:rsidRPr="00E715BD">
          <w:pgSz w:w="16840" w:h="11907" w:orient="landscape"/>
          <w:pgMar w:top="851" w:right="1134" w:bottom="851" w:left="992" w:header="709" w:footer="709" w:gutter="0"/>
          <w:cols w:space="720"/>
        </w:sectPr>
      </w:pPr>
      <w:r w:rsidRPr="00E715BD">
        <w:rPr>
          <w:color w:val="339966"/>
        </w:rPr>
        <w:t>.</w:t>
      </w:r>
    </w:p>
    <w:p w:rsidR="00132059" w:rsidRPr="00132059" w:rsidRDefault="00132059" w:rsidP="00132059">
      <w:pPr>
        <w:tabs>
          <w:tab w:val="left" w:pos="1455"/>
        </w:tabs>
        <w:spacing w:line="276" w:lineRule="auto"/>
        <w:ind w:left="360"/>
        <w:jc w:val="center"/>
        <w:rPr>
          <w:b/>
          <w:lang w:eastAsia="en-US"/>
        </w:rPr>
      </w:pPr>
      <w:r w:rsidRPr="00132059">
        <w:rPr>
          <w:b/>
          <w:lang w:eastAsia="en-US"/>
        </w:rPr>
        <w:lastRenderedPageBreak/>
        <w:t>3.УСЛОВИЯ РЕАЛИЗАЦИИ ПРОГРАММЫ УЧЕБНОЙ ДИСЦИПЛИНЫ</w:t>
      </w:r>
    </w:p>
    <w:p w:rsidR="00132059" w:rsidRPr="00132059" w:rsidRDefault="004D1B8B" w:rsidP="00132059">
      <w:pPr>
        <w:tabs>
          <w:tab w:val="left" w:pos="1455"/>
        </w:tabs>
        <w:spacing w:line="276" w:lineRule="auto"/>
        <w:ind w:left="360"/>
        <w:jc w:val="center"/>
        <w:rPr>
          <w:b/>
          <w:lang w:eastAsia="en-US"/>
        </w:rPr>
      </w:pPr>
      <w:r w:rsidRPr="004D1B8B">
        <w:rPr>
          <w:b/>
          <w:lang w:eastAsia="en-US"/>
        </w:rPr>
        <w:t>ЕН.02В</w:t>
      </w:r>
      <w:r w:rsidR="00132059" w:rsidRPr="004D1B8B">
        <w:rPr>
          <w:b/>
          <w:lang w:eastAsia="en-US"/>
        </w:rPr>
        <w:t xml:space="preserve"> «</w:t>
      </w:r>
      <w:r w:rsidRPr="004D1B8B">
        <w:rPr>
          <w:b/>
          <w:lang w:eastAsia="en-US"/>
        </w:rPr>
        <w:t>ФИНАНСОВАЯ ГРАМОТНОСТЬ</w:t>
      </w:r>
      <w:r w:rsidR="00132059" w:rsidRPr="004D1B8B">
        <w:rPr>
          <w:b/>
          <w:lang w:eastAsia="en-US"/>
        </w:rPr>
        <w:t>»</w:t>
      </w:r>
    </w:p>
    <w:p w:rsidR="00132059" w:rsidRPr="00132059" w:rsidRDefault="00132059" w:rsidP="00132059">
      <w:pPr>
        <w:spacing w:line="360" w:lineRule="auto"/>
        <w:jc w:val="center"/>
        <w:rPr>
          <w:b/>
          <w:sz w:val="28"/>
          <w:szCs w:val="28"/>
        </w:rPr>
      </w:pPr>
    </w:p>
    <w:p w:rsidR="00132059" w:rsidRPr="00132059" w:rsidRDefault="00132059" w:rsidP="00B1120B">
      <w:pPr>
        <w:tabs>
          <w:tab w:val="left" w:pos="993"/>
        </w:tabs>
        <w:ind w:firstLine="709"/>
        <w:jc w:val="both"/>
        <w:rPr>
          <w:b/>
          <w:spacing w:val="-4"/>
        </w:rPr>
      </w:pPr>
      <w:r w:rsidRPr="00132059">
        <w:rPr>
          <w:b/>
          <w:spacing w:val="-4"/>
        </w:rPr>
        <w:t>3.1. Для реализации программы учебной дисциплины должны быть предусмотрены следующие специальные помещения:</w:t>
      </w:r>
    </w:p>
    <w:p w:rsidR="00132059" w:rsidRPr="00132059" w:rsidRDefault="00132059" w:rsidP="00B1120B">
      <w:pPr>
        <w:ind w:firstLine="708"/>
        <w:jc w:val="both"/>
      </w:pPr>
      <w:r w:rsidRPr="00132059">
        <w:t>Кабинет «Социально – экономических дисциплин», оснащенный оборудованием:</w:t>
      </w:r>
    </w:p>
    <w:p w:rsidR="00132059" w:rsidRPr="00132059" w:rsidRDefault="00132059" w:rsidP="00B1120B">
      <w:pPr>
        <w:numPr>
          <w:ilvl w:val="0"/>
          <w:numId w:val="36"/>
        </w:numPr>
        <w:tabs>
          <w:tab w:val="left" w:pos="993"/>
        </w:tabs>
        <w:ind w:left="0" w:firstLine="360"/>
        <w:jc w:val="both"/>
        <w:rPr>
          <w:lang w:eastAsia="en-US"/>
        </w:rPr>
      </w:pPr>
      <w:r w:rsidRPr="00132059">
        <w:rPr>
          <w:lang w:eastAsia="en-US"/>
        </w:rPr>
        <w:t>рабочими местами по количеству обучающихся;</w:t>
      </w:r>
    </w:p>
    <w:p w:rsidR="00132059" w:rsidRPr="00132059" w:rsidRDefault="00132059" w:rsidP="00B1120B">
      <w:pPr>
        <w:numPr>
          <w:ilvl w:val="0"/>
          <w:numId w:val="36"/>
        </w:numPr>
        <w:tabs>
          <w:tab w:val="left" w:pos="993"/>
        </w:tabs>
        <w:ind w:left="0" w:firstLine="360"/>
        <w:jc w:val="both"/>
        <w:rPr>
          <w:lang w:eastAsia="en-US"/>
        </w:rPr>
      </w:pPr>
      <w:r w:rsidRPr="00132059">
        <w:rPr>
          <w:lang w:eastAsia="en-US"/>
        </w:rPr>
        <w:t>рабочим местом преподавателя;</w:t>
      </w:r>
    </w:p>
    <w:p w:rsidR="00132059" w:rsidRPr="00132059" w:rsidRDefault="00132059" w:rsidP="00B1120B">
      <w:pPr>
        <w:numPr>
          <w:ilvl w:val="0"/>
          <w:numId w:val="36"/>
        </w:numPr>
        <w:tabs>
          <w:tab w:val="left" w:pos="993"/>
        </w:tabs>
        <w:ind w:left="0" w:firstLine="360"/>
        <w:jc w:val="both"/>
        <w:rPr>
          <w:lang w:eastAsia="en-US"/>
        </w:rPr>
      </w:pPr>
      <w:r w:rsidRPr="00132059">
        <w:rPr>
          <w:bCs/>
          <w:lang w:eastAsia="en-US"/>
        </w:rPr>
        <w:t xml:space="preserve">наличием учебно-наглядных материалов: комплект учебников, методические указания к практическим и лабораторным работам, </w:t>
      </w:r>
      <w:r w:rsidRPr="00132059">
        <w:rPr>
          <w:lang w:eastAsia="en-US"/>
        </w:rPr>
        <w:t>комплект раздаточного материала.</w:t>
      </w:r>
    </w:p>
    <w:p w:rsidR="00132059" w:rsidRPr="00132059" w:rsidRDefault="00132059" w:rsidP="00B1120B">
      <w:pPr>
        <w:tabs>
          <w:tab w:val="left" w:pos="993"/>
        </w:tabs>
        <w:ind w:firstLine="709"/>
        <w:jc w:val="both"/>
        <w:rPr>
          <w:lang w:eastAsia="en-US"/>
        </w:rPr>
      </w:pPr>
      <w:r w:rsidRPr="00132059">
        <w:t>Технические средства обучения:</w:t>
      </w:r>
    </w:p>
    <w:p w:rsidR="00132059" w:rsidRPr="00132059" w:rsidRDefault="00132059" w:rsidP="00B1120B">
      <w:pPr>
        <w:numPr>
          <w:ilvl w:val="0"/>
          <w:numId w:val="36"/>
        </w:numPr>
        <w:tabs>
          <w:tab w:val="left" w:pos="993"/>
        </w:tabs>
        <w:ind w:left="0" w:firstLine="360"/>
        <w:jc w:val="both"/>
        <w:rPr>
          <w:lang w:eastAsia="en-US"/>
        </w:rPr>
      </w:pPr>
      <w:r w:rsidRPr="00132059">
        <w:rPr>
          <w:lang w:eastAsia="en-US"/>
        </w:rPr>
        <w:t>компьютер/ноутбук с лицензионным программным обеспечением;</w:t>
      </w:r>
    </w:p>
    <w:p w:rsidR="00132059" w:rsidRPr="00132059" w:rsidRDefault="00132059" w:rsidP="00B1120B">
      <w:pPr>
        <w:numPr>
          <w:ilvl w:val="0"/>
          <w:numId w:val="36"/>
        </w:numPr>
        <w:tabs>
          <w:tab w:val="left" w:pos="993"/>
        </w:tabs>
        <w:ind w:left="0" w:firstLine="360"/>
        <w:jc w:val="both"/>
        <w:rPr>
          <w:lang w:eastAsia="en-US"/>
        </w:rPr>
      </w:pPr>
      <w:r w:rsidRPr="00132059">
        <w:rPr>
          <w:lang w:eastAsia="en-US"/>
        </w:rPr>
        <w:t>проектор;</w:t>
      </w:r>
    </w:p>
    <w:p w:rsidR="00132059" w:rsidRPr="00132059" w:rsidRDefault="00132059" w:rsidP="00B1120B">
      <w:pPr>
        <w:numPr>
          <w:ilvl w:val="0"/>
          <w:numId w:val="36"/>
        </w:numPr>
        <w:tabs>
          <w:tab w:val="left" w:pos="993"/>
        </w:tabs>
        <w:ind w:left="0" w:firstLine="360"/>
        <w:jc w:val="both"/>
        <w:rPr>
          <w:lang w:eastAsia="en-US"/>
        </w:rPr>
      </w:pPr>
      <w:r w:rsidRPr="00132059">
        <w:rPr>
          <w:lang w:eastAsia="en-US"/>
        </w:rPr>
        <w:t>учебная и мультимедийная доска.</w:t>
      </w:r>
    </w:p>
    <w:p w:rsidR="00132059" w:rsidRPr="00132059" w:rsidRDefault="00132059" w:rsidP="00132059">
      <w:pPr>
        <w:tabs>
          <w:tab w:val="left" w:pos="993"/>
        </w:tabs>
        <w:spacing w:line="360" w:lineRule="auto"/>
        <w:jc w:val="both"/>
        <w:rPr>
          <w:b/>
        </w:rPr>
      </w:pPr>
      <w:r w:rsidRPr="00132059">
        <w:rPr>
          <w:b/>
        </w:rPr>
        <w:t>3.2. Информационное обеспечение реализации программы:</w:t>
      </w:r>
    </w:p>
    <w:p w:rsidR="00B1120B" w:rsidRPr="004075B0" w:rsidRDefault="00B1120B" w:rsidP="00B1120B">
      <w:pPr>
        <w:tabs>
          <w:tab w:val="left" w:pos="993"/>
        </w:tabs>
        <w:jc w:val="both"/>
        <w:rPr>
          <w:b/>
          <w:color w:val="000000"/>
        </w:rPr>
      </w:pPr>
      <w:r w:rsidRPr="004075B0">
        <w:rPr>
          <w:b/>
          <w:color w:val="000000"/>
        </w:rPr>
        <w:t>Основные источники:</w:t>
      </w:r>
    </w:p>
    <w:p w:rsidR="00B1120B" w:rsidRPr="00B1120B" w:rsidRDefault="00B1120B" w:rsidP="004075B0">
      <w:pPr>
        <w:pStyle w:val="ae"/>
        <w:widowControl w:val="0"/>
        <w:numPr>
          <w:ilvl w:val="0"/>
          <w:numId w:val="44"/>
        </w:numPr>
        <w:autoSpaceDE w:val="0"/>
        <w:autoSpaceDN w:val="0"/>
        <w:spacing w:before="55"/>
        <w:ind w:left="0" w:right="-1" w:firstLine="360"/>
        <w:contextualSpacing w:val="0"/>
        <w:jc w:val="both"/>
        <w:rPr>
          <w:color w:val="000000"/>
        </w:rPr>
      </w:pPr>
      <w:r w:rsidRPr="00B1120B">
        <w:rPr>
          <w:color w:val="000000"/>
        </w:rPr>
        <w:t>Основы управления бизнесом: учебное пособие / А.М. Афонин, В.Е. Афонина, Ю.Е. Ефремова, А.М. Петрова, Ю.Н. Царегородцев; под общ. Ред. А.М. Афонина, Ю.Н. Царегородцева. – М.: ФОРУМ; ИНФРА – М, 2016.- 176 с. Текст: непосредственный.</w:t>
      </w:r>
    </w:p>
    <w:p w:rsidR="00B1120B" w:rsidRPr="00B1120B" w:rsidRDefault="00B1120B" w:rsidP="004075B0">
      <w:pPr>
        <w:pStyle w:val="ae"/>
        <w:widowControl w:val="0"/>
        <w:numPr>
          <w:ilvl w:val="0"/>
          <w:numId w:val="44"/>
        </w:numPr>
        <w:autoSpaceDE w:val="0"/>
        <w:autoSpaceDN w:val="0"/>
        <w:spacing w:before="55"/>
        <w:ind w:left="0" w:right="-1" w:firstLine="360"/>
        <w:contextualSpacing w:val="0"/>
        <w:jc w:val="both"/>
        <w:rPr>
          <w:color w:val="000000"/>
        </w:rPr>
      </w:pPr>
      <w:r w:rsidRPr="00B1120B">
        <w:rPr>
          <w:color w:val="000000"/>
        </w:rPr>
        <w:t xml:space="preserve">Финансовая среда предпринимательства и предпринимательские </w:t>
      </w:r>
      <w:proofErr w:type="gramStart"/>
      <w:r w:rsidRPr="00B1120B">
        <w:rPr>
          <w:color w:val="000000"/>
        </w:rPr>
        <w:t>риски :</w:t>
      </w:r>
      <w:proofErr w:type="gramEnd"/>
      <w:r w:rsidRPr="00B1120B">
        <w:rPr>
          <w:color w:val="000000"/>
        </w:rPr>
        <w:t xml:space="preserve"> учеб. пособие /Н.А. Казакова. — М.: ИНФРА-М, 2020. – 208 с. Текст: непосредственный.</w:t>
      </w:r>
    </w:p>
    <w:p w:rsidR="00B1120B" w:rsidRPr="004075B0" w:rsidRDefault="00B1120B" w:rsidP="004075B0">
      <w:pPr>
        <w:pStyle w:val="ae"/>
        <w:widowControl w:val="0"/>
        <w:numPr>
          <w:ilvl w:val="0"/>
          <w:numId w:val="44"/>
        </w:numPr>
        <w:autoSpaceDE w:val="0"/>
        <w:autoSpaceDN w:val="0"/>
        <w:spacing w:before="55"/>
        <w:ind w:left="0" w:right="-1" w:firstLine="360"/>
        <w:contextualSpacing w:val="0"/>
        <w:jc w:val="both"/>
        <w:rPr>
          <w:color w:val="000000"/>
        </w:rPr>
      </w:pPr>
      <w:r w:rsidRPr="00B1120B">
        <w:rPr>
          <w:color w:val="000000"/>
        </w:rPr>
        <w:t>Финансы: учебник. – 4-е изд., перераб. и доп. / под ред. проф.  В.А. Слепова. М.: Магистр: ИНФРА-М,2019.-336 с. Текст: непосредственный.</w:t>
      </w:r>
    </w:p>
    <w:p w:rsidR="00B1120B" w:rsidRPr="00B1120B" w:rsidRDefault="00B1120B" w:rsidP="00B1120B">
      <w:pPr>
        <w:pStyle w:val="ae"/>
        <w:widowControl w:val="0"/>
        <w:tabs>
          <w:tab w:val="left" w:pos="540"/>
          <w:tab w:val="left" w:pos="965"/>
        </w:tabs>
        <w:autoSpaceDE w:val="0"/>
        <w:autoSpaceDN w:val="0"/>
        <w:spacing w:before="56"/>
        <w:ind w:left="540" w:right="734"/>
        <w:contextualSpacing w:val="0"/>
        <w:jc w:val="both"/>
        <w:rPr>
          <w:color w:val="000000"/>
        </w:rPr>
      </w:pPr>
    </w:p>
    <w:p w:rsidR="00B1120B" w:rsidRPr="004075B0" w:rsidRDefault="00B1120B" w:rsidP="00B1120B">
      <w:pPr>
        <w:jc w:val="both"/>
        <w:rPr>
          <w:b/>
          <w:color w:val="000000"/>
        </w:rPr>
      </w:pPr>
      <w:r w:rsidRPr="004075B0">
        <w:rPr>
          <w:b/>
          <w:color w:val="000000"/>
        </w:rPr>
        <w:t>Дополнительные источники:</w:t>
      </w:r>
    </w:p>
    <w:p w:rsidR="00B1120B" w:rsidRPr="00B1120B" w:rsidRDefault="00B1120B" w:rsidP="004075B0">
      <w:pPr>
        <w:pStyle w:val="ae"/>
        <w:widowControl w:val="0"/>
        <w:numPr>
          <w:ilvl w:val="0"/>
          <w:numId w:val="44"/>
        </w:numPr>
        <w:autoSpaceDE w:val="0"/>
        <w:autoSpaceDN w:val="0"/>
        <w:spacing w:before="55"/>
        <w:ind w:left="0" w:right="-1" w:firstLine="360"/>
        <w:contextualSpacing w:val="0"/>
        <w:jc w:val="both"/>
        <w:rPr>
          <w:color w:val="000000"/>
        </w:rPr>
      </w:pPr>
      <w:r w:rsidRPr="00B1120B">
        <w:rPr>
          <w:color w:val="000000"/>
        </w:rPr>
        <w:t>Менеджмент: основы теории и деловой практикум: учебное пособие / Н.А. Добрина, Ю.В. Щербакова. – М.: Альфа – М: ИНФРА-М, 2016. – 288 с. Текст: непосредственный.</w:t>
      </w:r>
    </w:p>
    <w:p w:rsidR="00B1120B" w:rsidRPr="00B1120B" w:rsidRDefault="00B1120B" w:rsidP="004075B0">
      <w:pPr>
        <w:pStyle w:val="ae"/>
        <w:widowControl w:val="0"/>
        <w:numPr>
          <w:ilvl w:val="0"/>
          <w:numId w:val="44"/>
        </w:numPr>
        <w:autoSpaceDE w:val="0"/>
        <w:autoSpaceDN w:val="0"/>
        <w:spacing w:before="55"/>
        <w:ind w:left="0" w:right="-1" w:firstLine="360"/>
        <w:contextualSpacing w:val="0"/>
        <w:jc w:val="both"/>
        <w:rPr>
          <w:color w:val="000000"/>
        </w:rPr>
      </w:pPr>
      <w:r w:rsidRPr="00B1120B">
        <w:rPr>
          <w:color w:val="000000"/>
        </w:rPr>
        <w:t>Маркетинговые исследования рынка: учебное пособие / Б.И. Герасимов, Н.Н. Мозгов. – 2-е изд. М.: ФОРУМ: ИНФРА-М, 2016. – 336 с. Текст: непосредственный.</w:t>
      </w:r>
    </w:p>
    <w:p w:rsidR="00B1120B" w:rsidRPr="00B1120B" w:rsidRDefault="00B1120B" w:rsidP="004075B0">
      <w:pPr>
        <w:pStyle w:val="ae"/>
        <w:widowControl w:val="0"/>
        <w:numPr>
          <w:ilvl w:val="0"/>
          <w:numId w:val="44"/>
        </w:numPr>
        <w:autoSpaceDE w:val="0"/>
        <w:autoSpaceDN w:val="0"/>
        <w:spacing w:before="55"/>
        <w:ind w:left="0" w:right="-1" w:firstLine="360"/>
        <w:contextualSpacing w:val="0"/>
        <w:jc w:val="both"/>
        <w:rPr>
          <w:color w:val="000000"/>
        </w:rPr>
      </w:pPr>
      <w:r w:rsidRPr="004075B0">
        <w:rPr>
          <w:color w:val="000000"/>
        </w:rPr>
        <w:t xml:space="preserve">Экономика организации (предприятия): учебник для ср. спец. учеб. </w:t>
      </w:r>
      <w:proofErr w:type="gramStart"/>
      <w:r w:rsidRPr="004075B0">
        <w:rPr>
          <w:color w:val="000000"/>
        </w:rPr>
        <w:t>заведений.-</w:t>
      </w:r>
      <w:proofErr w:type="gramEnd"/>
      <w:r w:rsidRPr="004075B0">
        <w:rPr>
          <w:color w:val="000000"/>
        </w:rPr>
        <w:t xml:space="preserve"> 2-е изд.., с изм. / Н.А. Сафронов. – М.: Магистр: ИНФРА-М, 2016. – 256 с. </w:t>
      </w:r>
      <w:r w:rsidRPr="00B1120B">
        <w:rPr>
          <w:color w:val="000000"/>
        </w:rPr>
        <w:t>Текст: непосредственный.</w:t>
      </w:r>
    </w:p>
    <w:p w:rsidR="00B1120B" w:rsidRPr="00B1120B" w:rsidRDefault="00B1120B" w:rsidP="004075B0">
      <w:pPr>
        <w:pStyle w:val="ae"/>
        <w:widowControl w:val="0"/>
        <w:numPr>
          <w:ilvl w:val="0"/>
          <w:numId w:val="44"/>
        </w:numPr>
        <w:autoSpaceDE w:val="0"/>
        <w:autoSpaceDN w:val="0"/>
        <w:spacing w:before="55"/>
        <w:ind w:left="0" w:right="-1" w:firstLine="360"/>
        <w:contextualSpacing w:val="0"/>
        <w:jc w:val="both"/>
        <w:rPr>
          <w:color w:val="000000"/>
        </w:rPr>
      </w:pPr>
      <w:r w:rsidRPr="00B1120B">
        <w:rPr>
          <w:color w:val="000000"/>
        </w:rPr>
        <w:t>Экономика: учебное пособие / В.Г. Слагода. – 4-е изд., перераб. и доп. – М.: ФОРУМ, 2014. – 240 с. Текст: непосредственный.</w:t>
      </w:r>
    </w:p>
    <w:p w:rsidR="00B1120B" w:rsidRPr="00B1120B" w:rsidRDefault="00B1120B" w:rsidP="00B11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p w:rsidR="00B1120B" w:rsidRPr="004075B0" w:rsidRDefault="00B1120B" w:rsidP="00B11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4075B0">
        <w:rPr>
          <w:b/>
          <w:bCs/>
          <w:color w:val="000000"/>
        </w:rPr>
        <w:t>Интернет-ресурсы:</w:t>
      </w:r>
    </w:p>
    <w:p w:rsidR="00B1120B" w:rsidRPr="00B1120B" w:rsidRDefault="00B1120B" w:rsidP="00B11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p>
    <w:p w:rsidR="00B1120B" w:rsidRPr="004075B0" w:rsidRDefault="00F216C0" w:rsidP="004075B0">
      <w:pPr>
        <w:pStyle w:val="ae"/>
        <w:widowControl w:val="0"/>
        <w:numPr>
          <w:ilvl w:val="0"/>
          <w:numId w:val="44"/>
        </w:numPr>
        <w:autoSpaceDE w:val="0"/>
        <w:autoSpaceDN w:val="0"/>
        <w:spacing w:before="55"/>
        <w:ind w:left="0" w:right="-1" w:firstLine="360"/>
        <w:contextualSpacing w:val="0"/>
        <w:jc w:val="both"/>
        <w:rPr>
          <w:color w:val="000000"/>
        </w:rPr>
      </w:pPr>
      <w:hyperlink r:id="rId11" w:history="1">
        <w:r w:rsidR="00B1120B" w:rsidRPr="004075B0">
          <w:rPr>
            <w:color w:val="000000"/>
          </w:rPr>
          <w:t>http://www.consultant.ru/document/cons_doc_LAW_19671/c2a293c02a125727a5f7f10918aa8acea6c1510a/</w:t>
        </w:r>
      </w:hyperlink>
    </w:p>
    <w:p w:rsidR="00B1120B" w:rsidRPr="004075B0" w:rsidRDefault="00F216C0" w:rsidP="004075B0">
      <w:pPr>
        <w:pStyle w:val="ae"/>
        <w:widowControl w:val="0"/>
        <w:numPr>
          <w:ilvl w:val="0"/>
          <w:numId w:val="44"/>
        </w:numPr>
        <w:autoSpaceDE w:val="0"/>
        <w:autoSpaceDN w:val="0"/>
        <w:spacing w:before="55"/>
        <w:ind w:left="0" w:right="-1" w:firstLine="360"/>
        <w:contextualSpacing w:val="0"/>
        <w:jc w:val="both"/>
        <w:rPr>
          <w:color w:val="000000"/>
        </w:rPr>
      </w:pPr>
      <w:hyperlink r:id="rId12" w:history="1">
        <w:r w:rsidR="00B1120B" w:rsidRPr="004075B0">
          <w:rPr>
            <w:color w:val="000000"/>
          </w:rPr>
          <w:t>http://www.garant.ru/</w:t>
        </w:r>
      </w:hyperlink>
    </w:p>
    <w:p w:rsidR="00B1120B" w:rsidRPr="004075B0" w:rsidRDefault="00F216C0" w:rsidP="004075B0">
      <w:pPr>
        <w:pStyle w:val="ae"/>
        <w:widowControl w:val="0"/>
        <w:numPr>
          <w:ilvl w:val="0"/>
          <w:numId w:val="44"/>
        </w:numPr>
        <w:autoSpaceDE w:val="0"/>
        <w:autoSpaceDN w:val="0"/>
        <w:spacing w:before="55"/>
        <w:ind w:left="0" w:right="-1" w:firstLine="360"/>
        <w:contextualSpacing w:val="0"/>
        <w:jc w:val="both"/>
        <w:rPr>
          <w:color w:val="000000"/>
        </w:rPr>
      </w:pPr>
      <w:hyperlink r:id="rId13" w:history="1">
        <w:r w:rsidR="00B1120B" w:rsidRPr="004075B0">
          <w:rPr>
            <w:color w:val="000000"/>
          </w:rPr>
          <w:t>http://nalogovyykodeks.ru/</w:t>
        </w:r>
      </w:hyperlink>
    </w:p>
    <w:p w:rsidR="00B947D7" w:rsidRDefault="00F216C0" w:rsidP="00B947D7">
      <w:pPr>
        <w:pStyle w:val="ae"/>
        <w:widowControl w:val="0"/>
        <w:numPr>
          <w:ilvl w:val="0"/>
          <w:numId w:val="44"/>
        </w:numPr>
        <w:autoSpaceDE w:val="0"/>
        <w:autoSpaceDN w:val="0"/>
        <w:spacing w:before="55"/>
        <w:ind w:left="0" w:right="-1" w:firstLine="360"/>
        <w:contextualSpacing w:val="0"/>
        <w:jc w:val="both"/>
        <w:rPr>
          <w:color w:val="000000"/>
        </w:rPr>
      </w:pPr>
      <w:hyperlink r:id="rId14" w:history="1">
        <w:r w:rsidR="00B1120B" w:rsidRPr="004075B0">
          <w:rPr>
            <w:color w:val="000000"/>
          </w:rPr>
          <w:t>http://producm.ru/books/etiquette_books/book2/</w:t>
        </w:r>
      </w:hyperlink>
    </w:p>
    <w:p w:rsidR="00B947D7" w:rsidRDefault="00B947D7" w:rsidP="00B947D7">
      <w:pPr>
        <w:widowControl w:val="0"/>
        <w:autoSpaceDE w:val="0"/>
        <w:autoSpaceDN w:val="0"/>
        <w:spacing w:before="55"/>
        <w:ind w:right="-1"/>
        <w:jc w:val="both"/>
        <w:rPr>
          <w:color w:val="000000"/>
        </w:rPr>
      </w:pPr>
    </w:p>
    <w:p w:rsidR="00B947D7" w:rsidRDefault="00B947D7" w:rsidP="00B947D7">
      <w:pPr>
        <w:widowControl w:val="0"/>
        <w:autoSpaceDE w:val="0"/>
        <w:autoSpaceDN w:val="0"/>
        <w:spacing w:before="55"/>
        <w:ind w:right="-1"/>
        <w:jc w:val="both"/>
        <w:rPr>
          <w:color w:val="000000"/>
        </w:rPr>
      </w:pPr>
    </w:p>
    <w:p w:rsidR="00B947D7" w:rsidRPr="00B947D7" w:rsidRDefault="00B947D7" w:rsidP="00B947D7">
      <w:pPr>
        <w:widowControl w:val="0"/>
        <w:autoSpaceDE w:val="0"/>
        <w:autoSpaceDN w:val="0"/>
        <w:spacing w:before="55"/>
        <w:ind w:right="-1"/>
        <w:jc w:val="both"/>
        <w:rPr>
          <w:color w:val="000000"/>
        </w:rPr>
      </w:pPr>
    </w:p>
    <w:p w:rsidR="00E326E8" w:rsidRPr="00E326E8" w:rsidRDefault="00E326E8" w:rsidP="00E326E8">
      <w:pPr>
        <w:numPr>
          <w:ilvl w:val="0"/>
          <w:numId w:val="31"/>
        </w:numPr>
        <w:spacing w:after="200" w:line="276" w:lineRule="auto"/>
        <w:jc w:val="center"/>
        <w:rPr>
          <w:b/>
        </w:rPr>
      </w:pPr>
      <w:r w:rsidRPr="00E326E8">
        <w:rPr>
          <w:b/>
          <w:caps/>
        </w:rPr>
        <w:lastRenderedPageBreak/>
        <w:t xml:space="preserve">Контроль и оценка результатов И КАЧЕСТВА освоения УЧЕБНОЙ Дисциплины </w:t>
      </w:r>
      <w:r w:rsidRPr="00E326E8">
        <w:rPr>
          <w:b/>
          <w:caps/>
        </w:rPr>
        <w:br/>
      </w:r>
      <w:r w:rsidR="004D1B8B">
        <w:rPr>
          <w:b/>
          <w:caps/>
        </w:rPr>
        <w:t>ЕН.02В</w:t>
      </w:r>
      <w:r w:rsidRPr="00E326E8">
        <w:rPr>
          <w:b/>
          <w:caps/>
        </w:rPr>
        <w:t xml:space="preserve"> «</w:t>
      </w:r>
      <w:r w:rsidR="004D1B8B">
        <w:rPr>
          <w:b/>
          <w:caps/>
        </w:rPr>
        <w:t>ФИНАНСОВАЯ ГРАМОТНОСТЬ</w:t>
      </w:r>
      <w:r w:rsidRPr="00E326E8">
        <w:rPr>
          <w:b/>
          <w:caps/>
        </w:rPr>
        <w:t>»</w:t>
      </w:r>
    </w:p>
    <w:p w:rsidR="00E326E8" w:rsidRPr="00E326E8" w:rsidRDefault="00E326E8" w:rsidP="00E326E8">
      <w:pPr>
        <w:spacing w:line="276" w:lineRule="auto"/>
        <w:ind w:left="720"/>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F60E78" w:rsidRPr="00E326E8" w:rsidTr="000C2EFB">
        <w:tc>
          <w:tcPr>
            <w:tcW w:w="1912" w:type="pct"/>
          </w:tcPr>
          <w:p w:rsidR="00E326E8" w:rsidRPr="00E326E8" w:rsidRDefault="00E326E8" w:rsidP="00E326E8">
            <w:pPr>
              <w:spacing w:after="200"/>
              <w:jc w:val="center"/>
              <w:rPr>
                <w:b/>
                <w:bCs/>
                <w:sz w:val="22"/>
                <w:szCs w:val="22"/>
              </w:rPr>
            </w:pPr>
            <w:r w:rsidRPr="00E326E8">
              <w:rPr>
                <w:b/>
                <w:bCs/>
                <w:sz w:val="22"/>
                <w:szCs w:val="22"/>
              </w:rPr>
              <w:t>Результаты обучения</w:t>
            </w:r>
            <w:r w:rsidRPr="00AE161E">
              <w:rPr>
                <w:b/>
                <w:bCs/>
                <w:sz w:val="22"/>
                <w:szCs w:val="22"/>
              </w:rPr>
              <w:t xml:space="preserve"> </w:t>
            </w:r>
            <w:r w:rsidR="00AE161E">
              <w:rPr>
                <w:b/>
                <w:bCs/>
                <w:sz w:val="22"/>
                <w:szCs w:val="22"/>
              </w:rPr>
              <w:t>(</w:t>
            </w:r>
            <w:r w:rsidRPr="00AE161E">
              <w:rPr>
                <w:b/>
                <w:bCs/>
                <w:sz w:val="22"/>
                <w:szCs w:val="22"/>
              </w:rPr>
              <w:t>знания, умения, практический опыт</w:t>
            </w:r>
            <w:r w:rsidR="00AE161E">
              <w:rPr>
                <w:b/>
                <w:bCs/>
                <w:sz w:val="22"/>
                <w:szCs w:val="22"/>
              </w:rPr>
              <w:t>)</w:t>
            </w:r>
          </w:p>
        </w:tc>
        <w:tc>
          <w:tcPr>
            <w:tcW w:w="1580" w:type="pct"/>
          </w:tcPr>
          <w:p w:rsidR="00E326E8" w:rsidRPr="00E326E8" w:rsidRDefault="00E326E8" w:rsidP="00E326E8">
            <w:pPr>
              <w:spacing w:after="200"/>
              <w:jc w:val="center"/>
              <w:rPr>
                <w:b/>
                <w:bCs/>
                <w:sz w:val="22"/>
                <w:szCs w:val="22"/>
              </w:rPr>
            </w:pPr>
            <w:r w:rsidRPr="00E326E8">
              <w:rPr>
                <w:b/>
                <w:bCs/>
                <w:sz w:val="22"/>
                <w:szCs w:val="22"/>
              </w:rPr>
              <w:t>Критерии оценки</w:t>
            </w:r>
          </w:p>
        </w:tc>
        <w:tc>
          <w:tcPr>
            <w:tcW w:w="1508" w:type="pct"/>
          </w:tcPr>
          <w:p w:rsidR="00E326E8" w:rsidRPr="00E326E8" w:rsidRDefault="00E326E8" w:rsidP="00E326E8">
            <w:pPr>
              <w:spacing w:after="200"/>
              <w:jc w:val="center"/>
              <w:rPr>
                <w:b/>
                <w:bCs/>
                <w:sz w:val="22"/>
                <w:szCs w:val="22"/>
              </w:rPr>
            </w:pPr>
            <w:r w:rsidRPr="00E326E8">
              <w:rPr>
                <w:b/>
                <w:bCs/>
                <w:sz w:val="22"/>
                <w:szCs w:val="22"/>
              </w:rPr>
              <w:t>Методы оценки</w:t>
            </w:r>
          </w:p>
        </w:tc>
      </w:tr>
      <w:tr w:rsidR="00AE161E" w:rsidRPr="00E326E8" w:rsidTr="000C2EFB">
        <w:tc>
          <w:tcPr>
            <w:tcW w:w="1912" w:type="pct"/>
          </w:tcPr>
          <w:p w:rsidR="00AE161E" w:rsidRPr="008F654E" w:rsidRDefault="00AE161E" w:rsidP="00E326E8">
            <w:pPr>
              <w:spacing w:after="200"/>
              <w:jc w:val="center"/>
              <w:rPr>
                <w:b/>
                <w:bCs/>
                <w:i/>
                <w:sz w:val="22"/>
                <w:szCs w:val="22"/>
                <w:highlight w:val="yellow"/>
              </w:rPr>
            </w:pPr>
            <w:r w:rsidRPr="002B3772">
              <w:rPr>
                <w:b/>
                <w:bCs/>
                <w:i/>
                <w:sz w:val="22"/>
                <w:szCs w:val="22"/>
              </w:rPr>
              <w:t>знания</w:t>
            </w:r>
          </w:p>
        </w:tc>
        <w:tc>
          <w:tcPr>
            <w:tcW w:w="1580" w:type="pct"/>
          </w:tcPr>
          <w:p w:rsidR="00AE161E" w:rsidRPr="00E326E8" w:rsidRDefault="00AE161E" w:rsidP="00E326E8">
            <w:pPr>
              <w:spacing w:after="200"/>
              <w:jc w:val="center"/>
              <w:rPr>
                <w:b/>
                <w:bCs/>
                <w:i/>
                <w:sz w:val="22"/>
                <w:szCs w:val="22"/>
              </w:rPr>
            </w:pPr>
          </w:p>
        </w:tc>
        <w:tc>
          <w:tcPr>
            <w:tcW w:w="1508" w:type="pct"/>
          </w:tcPr>
          <w:p w:rsidR="00AE161E" w:rsidRPr="00E326E8" w:rsidRDefault="00AE161E" w:rsidP="00E326E8">
            <w:pPr>
              <w:spacing w:after="200"/>
              <w:jc w:val="center"/>
              <w:rPr>
                <w:b/>
                <w:bCs/>
                <w:i/>
                <w:sz w:val="22"/>
                <w:szCs w:val="22"/>
              </w:rPr>
            </w:pPr>
          </w:p>
        </w:tc>
      </w:tr>
      <w:tr w:rsidR="00B1120B" w:rsidRPr="00E326E8" w:rsidTr="008F654E">
        <w:trPr>
          <w:trHeight w:val="840"/>
        </w:trPr>
        <w:tc>
          <w:tcPr>
            <w:tcW w:w="1912" w:type="pct"/>
          </w:tcPr>
          <w:p w:rsidR="00B1120B" w:rsidRPr="004D1B8B" w:rsidRDefault="00B1120B" w:rsidP="00B1120B">
            <w:pPr>
              <w:tabs>
                <w:tab w:val="left" w:pos="993"/>
              </w:tabs>
              <w:jc w:val="both"/>
              <w:rPr>
                <w:color w:val="000000"/>
              </w:rPr>
            </w:pPr>
            <w:r>
              <w:rPr>
                <w:color w:val="000000"/>
              </w:rPr>
              <w:t xml:space="preserve">- </w:t>
            </w:r>
            <w:r w:rsidRPr="004D1B8B">
              <w:rPr>
                <w:color w:val="000000"/>
              </w:rPr>
              <w:t>сущность банковской системы в России, критерии определения надежности банков;</w:t>
            </w:r>
          </w:p>
          <w:p w:rsidR="00B1120B" w:rsidRPr="004D1B8B" w:rsidRDefault="00B1120B" w:rsidP="00B1120B">
            <w:pPr>
              <w:tabs>
                <w:tab w:val="left" w:pos="993"/>
              </w:tabs>
              <w:jc w:val="both"/>
              <w:rPr>
                <w:color w:val="000000"/>
              </w:rPr>
            </w:pPr>
            <w:r w:rsidRPr="004D1B8B">
              <w:rPr>
                <w:color w:val="000000"/>
              </w:rPr>
              <w:t xml:space="preserve"> - сущность кредитования, виды кредитов и условия их оформления;</w:t>
            </w:r>
          </w:p>
          <w:p w:rsidR="00B1120B" w:rsidRPr="004D1B8B" w:rsidRDefault="00B1120B" w:rsidP="00B1120B">
            <w:pPr>
              <w:tabs>
                <w:tab w:val="left" w:pos="993"/>
              </w:tabs>
              <w:jc w:val="both"/>
              <w:rPr>
                <w:color w:val="000000"/>
              </w:rPr>
            </w:pPr>
            <w:r w:rsidRPr="004D1B8B">
              <w:rPr>
                <w:color w:val="000000"/>
              </w:rPr>
              <w:t xml:space="preserve"> - принципы работы фондовой биржи, ее участники;</w:t>
            </w:r>
          </w:p>
          <w:p w:rsidR="00B1120B" w:rsidRPr="004D1B8B" w:rsidRDefault="00B1120B" w:rsidP="00B1120B">
            <w:pPr>
              <w:tabs>
                <w:tab w:val="left" w:pos="993"/>
              </w:tabs>
              <w:jc w:val="both"/>
              <w:rPr>
                <w:color w:val="000000"/>
              </w:rPr>
            </w:pPr>
            <w:r w:rsidRPr="004D1B8B">
              <w:rPr>
                <w:color w:val="000000"/>
              </w:rPr>
              <w:t xml:space="preserve"> - виды доходов, налогооблагаемые доходы;</w:t>
            </w:r>
          </w:p>
          <w:p w:rsidR="00B1120B" w:rsidRPr="004D1B8B" w:rsidRDefault="00B1120B" w:rsidP="00B1120B">
            <w:pPr>
              <w:tabs>
                <w:tab w:val="left" w:pos="993"/>
              </w:tabs>
              <w:jc w:val="both"/>
              <w:rPr>
                <w:color w:val="000000"/>
              </w:rPr>
            </w:pPr>
            <w:r w:rsidRPr="004D1B8B">
              <w:rPr>
                <w:color w:val="000000"/>
              </w:rPr>
              <w:t xml:space="preserve"> - сущность пенсионного обеспечения, виды пенсий;</w:t>
            </w:r>
          </w:p>
          <w:p w:rsidR="00B1120B" w:rsidRPr="00E326E8" w:rsidRDefault="00B1120B" w:rsidP="004D1B8B">
            <w:pPr>
              <w:shd w:val="clear" w:color="auto" w:fill="FFFFFF"/>
              <w:spacing w:line="276" w:lineRule="auto"/>
              <w:jc w:val="both"/>
              <w:rPr>
                <w:highlight w:val="yellow"/>
              </w:rPr>
            </w:pPr>
          </w:p>
        </w:tc>
        <w:tc>
          <w:tcPr>
            <w:tcW w:w="1580" w:type="pct"/>
            <w:vMerge w:val="restart"/>
          </w:tcPr>
          <w:p w:rsidR="00B1120B" w:rsidRPr="00F81DE6" w:rsidRDefault="00B1120B" w:rsidP="00B03B9B">
            <w:pPr>
              <w:numPr>
                <w:ilvl w:val="0"/>
                <w:numId w:val="33"/>
              </w:numPr>
              <w:shd w:val="clear" w:color="auto" w:fill="FFFFFF"/>
              <w:spacing w:line="276" w:lineRule="auto"/>
              <w:ind w:left="0" w:firstLine="360"/>
              <w:jc w:val="both"/>
              <w:rPr>
                <w:bCs/>
              </w:rPr>
            </w:pPr>
            <w:r w:rsidRPr="00F81DE6">
              <w:rPr>
                <w:bCs/>
              </w:rPr>
              <w:t>уровень освоения учебного материала;</w:t>
            </w:r>
          </w:p>
          <w:p w:rsidR="00B1120B" w:rsidRPr="00F81DE6" w:rsidRDefault="00B1120B" w:rsidP="00B03B9B">
            <w:pPr>
              <w:numPr>
                <w:ilvl w:val="0"/>
                <w:numId w:val="33"/>
              </w:numPr>
              <w:shd w:val="clear" w:color="auto" w:fill="FFFFFF"/>
              <w:spacing w:line="276" w:lineRule="auto"/>
              <w:ind w:left="0" w:firstLine="360"/>
              <w:jc w:val="both"/>
              <w:rPr>
                <w:bCs/>
              </w:rPr>
            </w:pPr>
            <w:r w:rsidRPr="00F81DE6">
              <w:rPr>
                <w:bCs/>
              </w:rPr>
              <w:t>умение использовать теоретические знания и практические умения при выполнении профессиональных задач;</w:t>
            </w:r>
          </w:p>
          <w:p w:rsidR="00B1120B" w:rsidRPr="00F81DE6" w:rsidRDefault="00B1120B" w:rsidP="00B03B9B">
            <w:pPr>
              <w:shd w:val="clear" w:color="auto" w:fill="FFFFFF"/>
              <w:tabs>
                <w:tab w:val="left" w:pos="736"/>
              </w:tabs>
              <w:spacing w:line="276" w:lineRule="auto"/>
              <w:jc w:val="both"/>
              <w:rPr>
                <w:bCs/>
                <w:sz w:val="22"/>
                <w:szCs w:val="22"/>
              </w:rPr>
            </w:pPr>
            <w:r w:rsidRPr="00F81DE6">
              <w:rPr>
                <w:bCs/>
              </w:rPr>
              <w:t>- уровень сформированности общих компетенций.</w:t>
            </w:r>
          </w:p>
        </w:tc>
        <w:tc>
          <w:tcPr>
            <w:tcW w:w="1508" w:type="pct"/>
            <w:vMerge w:val="restart"/>
          </w:tcPr>
          <w:p w:rsidR="00B1120B" w:rsidRPr="00F81DE6" w:rsidRDefault="00B1120B" w:rsidP="00B03B9B">
            <w:pPr>
              <w:shd w:val="clear" w:color="auto" w:fill="FFFFFF"/>
              <w:spacing w:line="276" w:lineRule="auto"/>
              <w:jc w:val="both"/>
              <w:rPr>
                <w:b/>
                <w:bCs/>
              </w:rPr>
            </w:pPr>
            <w:r w:rsidRPr="00F81DE6">
              <w:rPr>
                <w:b/>
                <w:bCs/>
              </w:rPr>
              <w:t>Текущий контроль:</w:t>
            </w:r>
          </w:p>
          <w:p w:rsidR="00B1120B" w:rsidRPr="00F81DE6" w:rsidRDefault="00B1120B" w:rsidP="00B03B9B">
            <w:pPr>
              <w:shd w:val="clear" w:color="auto" w:fill="FFFFFF"/>
              <w:spacing w:line="276" w:lineRule="auto"/>
              <w:jc w:val="both"/>
              <w:rPr>
                <w:bCs/>
              </w:rPr>
            </w:pPr>
            <w:r w:rsidRPr="00F81DE6">
              <w:rPr>
                <w:bCs/>
              </w:rPr>
              <w:t>- фронтальный опрос;</w:t>
            </w:r>
          </w:p>
          <w:p w:rsidR="00B1120B" w:rsidRPr="00F81DE6" w:rsidRDefault="00B1120B" w:rsidP="00B03B9B">
            <w:pPr>
              <w:shd w:val="clear" w:color="auto" w:fill="FFFFFF"/>
              <w:spacing w:line="276" w:lineRule="auto"/>
              <w:jc w:val="both"/>
              <w:rPr>
                <w:bCs/>
              </w:rPr>
            </w:pPr>
            <w:r w:rsidRPr="00F81DE6">
              <w:rPr>
                <w:bCs/>
              </w:rPr>
              <w:t>- письменный опрос;</w:t>
            </w:r>
          </w:p>
          <w:p w:rsidR="00B1120B" w:rsidRPr="00F81DE6" w:rsidRDefault="00B1120B" w:rsidP="00B03B9B">
            <w:pPr>
              <w:shd w:val="clear" w:color="auto" w:fill="FFFFFF"/>
              <w:spacing w:line="276" w:lineRule="auto"/>
              <w:jc w:val="both"/>
              <w:rPr>
                <w:bCs/>
              </w:rPr>
            </w:pPr>
            <w:r w:rsidRPr="00F81DE6">
              <w:rPr>
                <w:bCs/>
              </w:rPr>
              <w:t>- тестирование;</w:t>
            </w:r>
          </w:p>
          <w:p w:rsidR="00B1120B" w:rsidRPr="00F81DE6" w:rsidRDefault="00B1120B" w:rsidP="00B03B9B">
            <w:pPr>
              <w:shd w:val="clear" w:color="auto" w:fill="FFFFFF"/>
              <w:spacing w:line="276" w:lineRule="auto"/>
              <w:jc w:val="both"/>
              <w:rPr>
                <w:bCs/>
              </w:rPr>
            </w:pPr>
            <w:r w:rsidRPr="00F81DE6">
              <w:rPr>
                <w:bCs/>
              </w:rPr>
              <w:t>- решение задач;</w:t>
            </w:r>
          </w:p>
          <w:p w:rsidR="00B1120B" w:rsidRPr="00F81DE6" w:rsidRDefault="00B1120B" w:rsidP="00B03B9B">
            <w:pPr>
              <w:shd w:val="clear" w:color="auto" w:fill="FFFFFF"/>
              <w:spacing w:line="276" w:lineRule="auto"/>
              <w:jc w:val="both"/>
              <w:rPr>
                <w:bCs/>
              </w:rPr>
            </w:pPr>
            <w:r w:rsidRPr="00F81DE6">
              <w:rPr>
                <w:bCs/>
              </w:rPr>
              <w:t>- решение кейсов;</w:t>
            </w:r>
          </w:p>
          <w:p w:rsidR="00B1120B" w:rsidRPr="00F81DE6" w:rsidRDefault="00B1120B" w:rsidP="00B03B9B">
            <w:pPr>
              <w:shd w:val="clear" w:color="auto" w:fill="FFFFFF"/>
              <w:spacing w:line="276" w:lineRule="auto"/>
              <w:jc w:val="both"/>
              <w:rPr>
                <w:bCs/>
              </w:rPr>
            </w:pPr>
            <w:r w:rsidRPr="00F81DE6">
              <w:rPr>
                <w:bCs/>
              </w:rPr>
              <w:t xml:space="preserve">-самостоятельная - -внеаудиторная работа студентов. </w:t>
            </w:r>
          </w:p>
          <w:p w:rsidR="00B1120B" w:rsidRPr="00F81DE6" w:rsidRDefault="00B1120B" w:rsidP="00B03B9B">
            <w:pPr>
              <w:shd w:val="clear" w:color="auto" w:fill="FFFFFF"/>
              <w:spacing w:line="276" w:lineRule="auto"/>
              <w:jc w:val="both"/>
              <w:rPr>
                <w:b/>
                <w:bCs/>
              </w:rPr>
            </w:pPr>
            <w:r w:rsidRPr="00F81DE6">
              <w:rPr>
                <w:b/>
                <w:bCs/>
              </w:rPr>
              <w:t>Промежуточная аттестация:</w:t>
            </w:r>
          </w:p>
          <w:p w:rsidR="00B1120B" w:rsidRPr="00F81DE6" w:rsidRDefault="00B1120B" w:rsidP="00B03B9B">
            <w:pPr>
              <w:shd w:val="clear" w:color="auto" w:fill="FFFFFF"/>
              <w:spacing w:line="276" w:lineRule="auto"/>
              <w:jc w:val="both"/>
              <w:rPr>
                <w:bCs/>
                <w:sz w:val="22"/>
                <w:szCs w:val="22"/>
              </w:rPr>
            </w:pPr>
            <w:r w:rsidRPr="00F81DE6">
              <w:rPr>
                <w:bCs/>
              </w:rPr>
              <w:t>оценка устных ответов и решение задач на дифференцированном  зачете.</w:t>
            </w:r>
          </w:p>
        </w:tc>
      </w:tr>
      <w:tr w:rsidR="00B1120B" w:rsidRPr="00E326E8" w:rsidTr="000C2EFB">
        <w:trPr>
          <w:trHeight w:val="416"/>
        </w:trPr>
        <w:tc>
          <w:tcPr>
            <w:tcW w:w="1912" w:type="pct"/>
          </w:tcPr>
          <w:p w:rsidR="00B1120B" w:rsidRPr="008F654E" w:rsidRDefault="00B1120B" w:rsidP="00AE161E">
            <w:pPr>
              <w:shd w:val="clear" w:color="auto" w:fill="FFFFFF"/>
              <w:spacing w:after="200" w:line="276" w:lineRule="auto"/>
              <w:jc w:val="center"/>
              <w:rPr>
                <w:b/>
                <w:bCs/>
                <w:i/>
                <w:sz w:val="22"/>
                <w:szCs w:val="22"/>
                <w:highlight w:val="yellow"/>
              </w:rPr>
            </w:pPr>
            <w:r w:rsidRPr="002B3772">
              <w:rPr>
                <w:b/>
                <w:bCs/>
                <w:i/>
                <w:sz w:val="22"/>
                <w:szCs w:val="22"/>
              </w:rPr>
              <w:t>умения</w:t>
            </w:r>
          </w:p>
        </w:tc>
        <w:tc>
          <w:tcPr>
            <w:tcW w:w="1580" w:type="pct"/>
            <w:vMerge/>
          </w:tcPr>
          <w:p w:rsidR="00B1120B" w:rsidRPr="00E326E8" w:rsidRDefault="00B1120B" w:rsidP="00AE161E">
            <w:pPr>
              <w:shd w:val="clear" w:color="auto" w:fill="FFFFFF"/>
              <w:spacing w:after="200" w:line="276" w:lineRule="auto"/>
              <w:jc w:val="both"/>
              <w:rPr>
                <w:bCs/>
                <w:sz w:val="22"/>
                <w:szCs w:val="22"/>
              </w:rPr>
            </w:pPr>
          </w:p>
        </w:tc>
        <w:tc>
          <w:tcPr>
            <w:tcW w:w="1508" w:type="pct"/>
            <w:vMerge/>
          </w:tcPr>
          <w:p w:rsidR="00B1120B" w:rsidRPr="00E326E8" w:rsidRDefault="00B1120B" w:rsidP="00E326E8">
            <w:pPr>
              <w:shd w:val="clear" w:color="auto" w:fill="FFFFFF"/>
              <w:spacing w:line="276" w:lineRule="auto"/>
              <w:jc w:val="both"/>
              <w:rPr>
                <w:b/>
                <w:bCs/>
                <w:sz w:val="22"/>
                <w:szCs w:val="22"/>
              </w:rPr>
            </w:pPr>
          </w:p>
        </w:tc>
      </w:tr>
      <w:tr w:rsidR="00B1120B" w:rsidRPr="00E326E8" w:rsidTr="00B1120B">
        <w:trPr>
          <w:trHeight w:val="3250"/>
        </w:trPr>
        <w:tc>
          <w:tcPr>
            <w:tcW w:w="1912" w:type="pct"/>
            <w:shd w:val="clear" w:color="auto" w:fill="auto"/>
          </w:tcPr>
          <w:p w:rsidR="00B1120B" w:rsidRPr="0083354B" w:rsidRDefault="00B1120B" w:rsidP="00B1120B">
            <w:pPr>
              <w:autoSpaceDE w:val="0"/>
              <w:autoSpaceDN w:val="0"/>
              <w:adjustRightInd w:val="0"/>
              <w:spacing w:line="276" w:lineRule="auto"/>
              <w:ind w:left="31"/>
              <w:jc w:val="both"/>
            </w:pPr>
            <w:r>
              <w:t xml:space="preserve">- </w:t>
            </w:r>
            <w:r w:rsidRPr="0083354B">
              <w:t xml:space="preserve">рассчитывать доходы своей семьи, полученные из разных источников и остающиеся в распоряжении после уплаты налогов; </w:t>
            </w:r>
          </w:p>
          <w:p w:rsidR="00B1120B" w:rsidRPr="0083354B" w:rsidRDefault="00B1120B" w:rsidP="00B1120B">
            <w:pPr>
              <w:autoSpaceDE w:val="0"/>
              <w:autoSpaceDN w:val="0"/>
              <w:adjustRightInd w:val="0"/>
              <w:spacing w:line="276" w:lineRule="auto"/>
              <w:ind w:left="31"/>
              <w:jc w:val="both"/>
            </w:pPr>
            <w:r>
              <w:t xml:space="preserve">- </w:t>
            </w:r>
            <w:r w:rsidRPr="0083354B">
              <w:t xml:space="preserve">контролировать свои расходы и использовать разные способы экономии денег; </w:t>
            </w:r>
          </w:p>
          <w:p w:rsidR="00B1120B" w:rsidRPr="0083354B" w:rsidRDefault="00B1120B" w:rsidP="00B1120B">
            <w:pPr>
              <w:autoSpaceDE w:val="0"/>
              <w:autoSpaceDN w:val="0"/>
              <w:adjustRightInd w:val="0"/>
              <w:spacing w:line="276" w:lineRule="auto"/>
              <w:ind w:left="31"/>
              <w:jc w:val="both"/>
            </w:pPr>
            <w:r>
              <w:t xml:space="preserve">- </w:t>
            </w:r>
            <w:r w:rsidRPr="0083354B">
              <w:t>составлять бюджет семьи, оценивать его дефицит (профицит), выявлять причины возникновения дефицита бюджета и пути его ликвидации;</w:t>
            </w:r>
          </w:p>
          <w:p w:rsidR="00B1120B" w:rsidRPr="0083354B" w:rsidRDefault="00B1120B" w:rsidP="00B1120B">
            <w:pPr>
              <w:autoSpaceDE w:val="0"/>
              <w:autoSpaceDN w:val="0"/>
              <w:adjustRightInd w:val="0"/>
              <w:spacing w:line="276" w:lineRule="auto"/>
              <w:ind w:left="31"/>
              <w:jc w:val="both"/>
            </w:pPr>
            <w:r>
              <w:t xml:space="preserve">- </w:t>
            </w:r>
            <w:r w:rsidRPr="0083354B">
              <w:t>выбрать из банковских сберегательных вкладов тот, который в наибольшей степени отвечает поставленной цели; рассчитать процентный доход по вкладу;</w:t>
            </w:r>
          </w:p>
          <w:p w:rsidR="00B1120B" w:rsidRPr="0083354B" w:rsidRDefault="00B1120B" w:rsidP="00B1120B">
            <w:pPr>
              <w:autoSpaceDE w:val="0"/>
              <w:autoSpaceDN w:val="0"/>
              <w:adjustRightInd w:val="0"/>
              <w:spacing w:line="276" w:lineRule="auto"/>
              <w:ind w:left="31"/>
              <w:jc w:val="both"/>
            </w:pPr>
            <w:r>
              <w:t xml:space="preserve">- </w:t>
            </w:r>
            <w:r w:rsidRPr="0083354B">
              <w:t xml:space="preserve">различать обязательное пенсионное страхование и добровольные пенсионные накопления, альтернативные способы накопления на пенсию; </w:t>
            </w:r>
          </w:p>
          <w:p w:rsidR="00B1120B" w:rsidRPr="0083354B" w:rsidRDefault="00B1120B" w:rsidP="00B1120B">
            <w:pPr>
              <w:autoSpaceDE w:val="0"/>
              <w:autoSpaceDN w:val="0"/>
              <w:adjustRightInd w:val="0"/>
              <w:spacing w:line="276" w:lineRule="auto"/>
              <w:ind w:left="31"/>
              <w:jc w:val="both"/>
            </w:pPr>
            <w:r>
              <w:lastRenderedPageBreak/>
              <w:t xml:space="preserve">- </w:t>
            </w:r>
            <w:r w:rsidRPr="0083354B">
              <w:t>получать необходимую информацию на официальных сайтах ЦБ и Агентства по страхованию вкладов и выбрать банк для размещения своих сбережений;</w:t>
            </w:r>
          </w:p>
          <w:p w:rsidR="00B1120B" w:rsidRPr="00B1120B" w:rsidRDefault="00B1120B" w:rsidP="00B1120B">
            <w:pPr>
              <w:autoSpaceDE w:val="0"/>
              <w:autoSpaceDN w:val="0"/>
              <w:adjustRightInd w:val="0"/>
              <w:spacing w:line="276" w:lineRule="auto"/>
              <w:ind w:left="31"/>
              <w:jc w:val="both"/>
            </w:pPr>
            <w:r>
              <w:t xml:space="preserve">- </w:t>
            </w:r>
            <w:r w:rsidRPr="0083354B">
              <w:t>защитить себя от рисков утраты здоровья, трудоспособности и имущества при помощи страхования</w:t>
            </w:r>
            <w:r>
              <w:t>.</w:t>
            </w:r>
          </w:p>
        </w:tc>
        <w:tc>
          <w:tcPr>
            <w:tcW w:w="1580" w:type="pct"/>
            <w:vMerge/>
          </w:tcPr>
          <w:p w:rsidR="00B1120B" w:rsidRPr="00E326E8" w:rsidRDefault="00B1120B" w:rsidP="002B3772">
            <w:pPr>
              <w:shd w:val="clear" w:color="auto" w:fill="FFFFFF"/>
              <w:spacing w:after="200" w:line="276" w:lineRule="auto"/>
              <w:ind w:left="1080"/>
              <w:jc w:val="both"/>
              <w:rPr>
                <w:bCs/>
                <w:sz w:val="22"/>
                <w:szCs w:val="22"/>
              </w:rPr>
            </w:pPr>
          </w:p>
        </w:tc>
        <w:tc>
          <w:tcPr>
            <w:tcW w:w="1508" w:type="pct"/>
            <w:vMerge/>
          </w:tcPr>
          <w:p w:rsidR="00B1120B" w:rsidRPr="00E326E8" w:rsidRDefault="00B1120B" w:rsidP="002B3772">
            <w:pPr>
              <w:shd w:val="clear" w:color="auto" w:fill="FFFFFF"/>
              <w:spacing w:after="200" w:line="276" w:lineRule="auto"/>
              <w:ind w:left="1080"/>
              <w:jc w:val="both"/>
              <w:rPr>
                <w:bCs/>
                <w:sz w:val="22"/>
                <w:szCs w:val="22"/>
              </w:rPr>
            </w:pPr>
          </w:p>
        </w:tc>
      </w:tr>
    </w:tbl>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B947D7" w:rsidRDefault="00B947D7" w:rsidP="00F81DE6">
      <w:pPr>
        <w:ind w:firstLine="709"/>
        <w:jc w:val="center"/>
        <w:rPr>
          <w:b/>
          <w:color w:val="000000" w:themeColor="text1"/>
        </w:rPr>
      </w:pPr>
    </w:p>
    <w:p w:rsidR="00F81DE6" w:rsidRPr="00D97739" w:rsidRDefault="00F81DE6" w:rsidP="00F81DE6">
      <w:pPr>
        <w:ind w:firstLine="709"/>
        <w:jc w:val="center"/>
        <w:rPr>
          <w:b/>
          <w:color w:val="000000" w:themeColor="text1"/>
        </w:rPr>
      </w:pPr>
      <w:r w:rsidRPr="00D97739">
        <w:rPr>
          <w:b/>
          <w:color w:val="000000" w:themeColor="text1"/>
        </w:rPr>
        <w:lastRenderedPageBreak/>
        <w:t>Критерии оценки устных ответов на занятиях</w:t>
      </w:r>
    </w:p>
    <w:p w:rsidR="00F81DE6" w:rsidRPr="00D97739" w:rsidRDefault="00F81DE6" w:rsidP="00F81DE6">
      <w:pPr>
        <w:ind w:firstLine="709"/>
        <w:jc w:val="center"/>
        <w:rPr>
          <w:b/>
          <w:color w:val="000000" w:themeColor="text1"/>
        </w:rPr>
      </w:pPr>
    </w:p>
    <w:p w:rsidR="00F81DE6" w:rsidRPr="00D97739" w:rsidRDefault="00F81DE6" w:rsidP="00F81DE6">
      <w:pPr>
        <w:ind w:firstLine="709"/>
        <w:jc w:val="both"/>
        <w:rPr>
          <w:color w:val="000000" w:themeColor="text1"/>
        </w:rPr>
      </w:pPr>
      <w:r w:rsidRPr="00D97739">
        <w:rPr>
          <w:color w:val="000000" w:themeColor="text1"/>
        </w:rPr>
        <w:t>Развернутый ответ студента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F81DE6" w:rsidRPr="00D97739" w:rsidRDefault="00F81DE6" w:rsidP="00F81DE6">
      <w:pPr>
        <w:ind w:firstLine="709"/>
        <w:jc w:val="both"/>
        <w:rPr>
          <w:color w:val="000000" w:themeColor="text1"/>
        </w:rPr>
      </w:pPr>
      <w:r w:rsidRPr="00D97739">
        <w:rPr>
          <w:color w:val="000000" w:themeColor="text1"/>
        </w:rPr>
        <w:t>Критерии оценивания:</w:t>
      </w:r>
    </w:p>
    <w:p w:rsidR="00F81DE6" w:rsidRPr="00D97739" w:rsidRDefault="00F81DE6" w:rsidP="00F81DE6">
      <w:pPr>
        <w:ind w:firstLine="709"/>
        <w:jc w:val="both"/>
        <w:rPr>
          <w:color w:val="000000" w:themeColor="text1"/>
        </w:rPr>
      </w:pPr>
      <w:r w:rsidRPr="00D97739">
        <w:rPr>
          <w:color w:val="000000" w:themeColor="text1"/>
        </w:rPr>
        <w:t>1) полноту и правильность ответа;</w:t>
      </w:r>
    </w:p>
    <w:p w:rsidR="00F81DE6" w:rsidRPr="00D97739" w:rsidRDefault="00F81DE6" w:rsidP="00F81DE6">
      <w:pPr>
        <w:ind w:firstLine="709"/>
        <w:jc w:val="both"/>
        <w:rPr>
          <w:color w:val="000000" w:themeColor="text1"/>
        </w:rPr>
      </w:pPr>
      <w:r w:rsidRPr="00D97739">
        <w:rPr>
          <w:color w:val="000000" w:themeColor="text1"/>
        </w:rPr>
        <w:t>2) степень осознанности, понимания изученного;</w:t>
      </w:r>
    </w:p>
    <w:p w:rsidR="00F81DE6" w:rsidRPr="00D97739" w:rsidRDefault="00F81DE6" w:rsidP="00F81DE6">
      <w:pPr>
        <w:ind w:firstLine="709"/>
        <w:jc w:val="both"/>
        <w:rPr>
          <w:color w:val="000000" w:themeColor="text1"/>
        </w:rPr>
      </w:pPr>
      <w:r w:rsidRPr="00D97739">
        <w:rPr>
          <w:color w:val="000000" w:themeColor="text1"/>
        </w:rPr>
        <w:t>3) языковое оформление ответа.</w:t>
      </w:r>
    </w:p>
    <w:p w:rsidR="00F81DE6" w:rsidRPr="00D97739" w:rsidRDefault="00F81DE6" w:rsidP="00F81DE6">
      <w:pPr>
        <w:ind w:firstLine="709"/>
        <w:jc w:val="both"/>
        <w:rPr>
          <w:color w:val="000000" w:themeColor="text1"/>
        </w:rPr>
      </w:pPr>
      <w:r w:rsidRPr="00D97739">
        <w:rPr>
          <w:color w:val="000000" w:themeColor="text1"/>
        </w:rPr>
        <w:t>Оценка  «5» ставится, если:</w:t>
      </w:r>
      <w:r w:rsidRPr="00D97739">
        <w:rPr>
          <w:color w:val="000000" w:themeColor="text1"/>
        </w:rPr>
        <w:tab/>
      </w:r>
    </w:p>
    <w:p w:rsidR="00F81DE6" w:rsidRPr="00D97739" w:rsidRDefault="00F81DE6" w:rsidP="00F81DE6">
      <w:pPr>
        <w:ind w:firstLine="709"/>
        <w:jc w:val="both"/>
        <w:rPr>
          <w:color w:val="000000" w:themeColor="text1"/>
        </w:rPr>
      </w:pPr>
      <w:r w:rsidRPr="00D97739">
        <w:rPr>
          <w:color w:val="000000" w:themeColor="text1"/>
        </w:rPr>
        <w:t>1) студент полно излагает материал, дает правильное определение основных понятий;</w:t>
      </w:r>
    </w:p>
    <w:p w:rsidR="00F81DE6" w:rsidRPr="00D97739" w:rsidRDefault="00F81DE6" w:rsidP="00F81DE6">
      <w:pPr>
        <w:ind w:firstLine="709"/>
        <w:jc w:val="both"/>
        <w:rPr>
          <w:color w:val="000000" w:themeColor="text1"/>
        </w:rPr>
      </w:pPr>
      <w:r w:rsidRPr="00D97739">
        <w:rPr>
          <w:color w:val="000000" w:themeColor="text1"/>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F81DE6" w:rsidRPr="00D97739" w:rsidRDefault="00F81DE6" w:rsidP="00F81DE6">
      <w:pPr>
        <w:ind w:firstLine="709"/>
        <w:jc w:val="both"/>
        <w:rPr>
          <w:color w:val="000000" w:themeColor="text1"/>
        </w:rPr>
      </w:pPr>
      <w:r w:rsidRPr="00D97739">
        <w:rPr>
          <w:color w:val="000000" w:themeColor="text1"/>
        </w:rPr>
        <w:t xml:space="preserve">3) излагает материал последовательно и правильно </w:t>
      </w:r>
    </w:p>
    <w:p w:rsidR="00F81DE6" w:rsidRPr="00D97739" w:rsidRDefault="00F81DE6" w:rsidP="00F81DE6">
      <w:pPr>
        <w:ind w:firstLine="709"/>
        <w:jc w:val="both"/>
        <w:rPr>
          <w:color w:val="000000" w:themeColor="text1"/>
        </w:rPr>
      </w:pPr>
      <w:r w:rsidRPr="00D97739">
        <w:rPr>
          <w:color w:val="000000" w:themeColor="text1"/>
        </w:rPr>
        <w:t>«4» – студент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p w:rsidR="00F81DE6" w:rsidRPr="00D97739" w:rsidRDefault="00F81DE6" w:rsidP="00F81DE6">
      <w:pPr>
        <w:ind w:firstLine="709"/>
        <w:jc w:val="both"/>
        <w:rPr>
          <w:color w:val="000000" w:themeColor="text1"/>
        </w:rPr>
      </w:pPr>
      <w:r w:rsidRPr="00D97739">
        <w:rPr>
          <w:color w:val="000000" w:themeColor="text1"/>
        </w:rPr>
        <w:t>«3» – студент обнаруживает знание и понимание основных положений данной темы, но:</w:t>
      </w:r>
    </w:p>
    <w:p w:rsidR="00F81DE6" w:rsidRPr="00D97739" w:rsidRDefault="00F81DE6" w:rsidP="00F81DE6">
      <w:pPr>
        <w:ind w:firstLine="709"/>
        <w:jc w:val="both"/>
        <w:rPr>
          <w:color w:val="000000" w:themeColor="text1"/>
        </w:rPr>
      </w:pPr>
      <w:r w:rsidRPr="00D97739">
        <w:rPr>
          <w:color w:val="000000" w:themeColor="text1"/>
        </w:rPr>
        <w:t>1) излагает материал неполно и допускает неточности в определении понятий или формулировке правил;</w:t>
      </w:r>
    </w:p>
    <w:p w:rsidR="00F81DE6" w:rsidRPr="00D97739" w:rsidRDefault="00F81DE6" w:rsidP="00F81DE6">
      <w:pPr>
        <w:ind w:firstLine="709"/>
        <w:jc w:val="both"/>
        <w:rPr>
          <w:color w:val="000000" w:themeColor="text1"/>
        </w:rPr>
      </w:pPr>
      <w:r w:rsidRPr="00D97739">
        <w:rPr>
          <w:color w:val="000000" w:themeColor="text1"/>
        </w:rPr>
        <w:t>2) не умеет достаточно глубоко и доказательно обосновать свои суждения и привести свои примеры;</w:t>
      </w:r>
    </w:p>
    <w:p w:rsidR="00F81DE6" w:rsidRPr="00D97739" w:rsidRDefault="00F81DE6" w:rsidP="00F81DE6">
      <w:pPr>
        <w:ind w:firstLine="709"/>
        <w:jc w:val="both"/>
        <w:rPr>
          <w:color w:val="000000" w:themeColor="text1"/>
        </w:rPr>
      </w:pPr>
      <w:r w:rsidRPr="00D97739">
        <w:rPr>
          <w:color w:val="000000" w:themeColor="text1"/>
        </w:rPr>
        <w:t>3) излагает материал непоследовательно и допускает ошибки в языковом оформлении излагаемого.</w:t>
      </w:r>
    </w:p>
    <w:p w:rsidR="00F81DE6" w:rsidRPr="00D97739" w:rsidRDefault="00F81DE6" w:rsidP="00F81DE6">
      <w:pPr>
        <w:ind w:firstLine="709"/>
        <w:jc w:val="both"/>
        <w:rPr>
          <w:color w:val="000000" w:themeColor="text1"/>
        </w:rPr>
      </w:pPr>
      <w:r w:rsidRPr="00D97739">
        <w:rPr>
          <w:color w:val="000000" w:themeColor="text1"/>
        </w:rPr>
        <w:t>Оценка «2» ставится, если студент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p w:rsidR="00F81DE6" w:rsidRPr="00D97739" w:rsidRDefault="00F81DE6" w:rsidP="00F81DE6">
      <w:pPr>
        <w:jc w:val="center"/>
        <w:rPr>
          <w:b/>
          <w:color w:val="000000" w:themeColor="text1"/>
        </w:rPr>
      </w:pPr>
      <w:r w:rsidRPr="00D97739">
        <w:rPr>
          <w:b/>
          <w:color w:val="000000" w:themeColor="text1"/>
        </w:rPr>
        <w:t>Критерии оценивания КИМ</w:t>
      </w:r>
    </w:p>
    <w:p w:rsidR="00F81DE6" w:rsidRPr="00D97739" w:rsidRDefault="00F81DE6" w:rsidP="00F81DE6">
      <w:pPr>
        <w:jc w:val="center"/>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F81DE6" w:rsidRPr="00D97739" w:rsidTr="00692D21">
        <w:tc>
          <w:tcPr>
            <w:tcW w:w="4785" w:type="dxa"/>
          </w:tcPr>
          <w:p w:rsidR="00F81DE6" w:rsidRPr="00D97739" w:rsidRDefault="00F81DE6" w:rsidP="00692D21">
            <w:pPr>
              <w:rPr>
                <w:color w:val="000000" w:themeColor="text1"/>
              </w:rPr>
            </w:pPr>
            <w:r w:rsidRPr="00D97739">
              <w:rPr>
                <w:color w:val="000000" w:themeColor="text1"/>
              </w:rPr>
              <w:t>Оценка</w:t>
            </w:r>
          </w:p>
        </w:tc>
        <w:tc>
          <w:tcPr>
            <w:tcW w:w="4785" w:type="dxa"/>
          </w:tcPr>
          <w:p w:rsidR="00F81DE6" w:rsidRPr="00D97739" w:rsidRDefault="00F81DE6" w:rsidP="00692D21">
            <w:pPr>
              <w:rPr>
                <w:color w:val="000000" w:themeColor="text1"/>
              </w:rPr>
            </w:pPr>
            <w:r w:rsidRPr="00D97739">
              <w:rPr>
                <w:color w:val="000000" w:themeColor="text1"/>
              </w:rPr>
              <w:t>% выполнения тестовых заданий</w:t>
            </w:r>
          </w:p>
        </w:tc>
      </w:tr>
      <w:tr w:rsidR="00F81DE6" w:rsidRPr="00D97739" w:rsidTr="00692D21">
        <w:tc>
          <w:tcPr>
            <w:tcW w:w="4785" w:type="dxa"/>
          </w:tcPr>
          <w:p w:rsidR="00F81DE6" w:rsidRPr="00D97739" w:rsidRDefault="00F81DE6" w:rsidP="00692D21">
            <w:pPr>
              <w:rPr>
                <w:color w:val="000000" w:themeColor="text1"/>
              </w:rPr>
            </w:pPr>
            <w:r w:rsidRPr="00D97739">
              <w:rPr>
                <w:color w:val="000000" w:themeColor="text1"/>
              </w:rPr>
              <w:t>Отметка «5»</w:t>
            </w:r>
          </w:p>
        </w:tc>
        <w:tc>
          <w:tcPr>
            <w:tcW w:w="4785" w:type="dxa"/>
          </w:tcPr>
          <w:p w:rsidR="00F81DE6" w:rsidRPr="00D97739" w:rsidRDefault="00F81DE6" w:rsidP="00692D21">
            <w:pPr>
              <w:rPr>
                <w:color w:val="000000" w:themeColor="text1"/>
              </w:rPr>
            </w:pPr>
            <w:r w:rsidRPr="00D97739">
              <w:rPr>
                <w:color w:val="000000" w:themeColor="text1"/>
              </w:rPr>
              <w:t xml:space="preserve">91-100 </w:t>
            </w:r>
          </w:p>
        </w:tc>
      </w:tr>
      <w:tr w:rsidR="00F81DE6" w:rsidRPr="00D97739" w:rsidTr="00692D21">
        <w:tc>
          <w:tcPr>
            <w:tcW w:w="4785" w:type="dxa"/>
          </w:tcPr>
          <w:p w:rsidR="00F81DE6" w:rsidRPr="00D97739" w:rsidRDefault="00F81DE6" w:rsidP="00692D21">
            <w:pPr>
              <w:rPr>
                <w:color w:val="000000" w:themeColor="text1"/>
              </w:rPr>
            </w:pPr>
            <w:r w:rsidRPr="00D97739">
              <w:rPr>
                <w:color w:val="000000" w:themeColor="text1"/>
              </w:rPr>
              <w:t>Отметка «4»</w:t>
            </w:r>
          </w:p>
        </w:tc>
        <w:tc>
          <w:tcPr>
            <w:tcW w:w="4785" w:type="dxa"/>
          </w:tcPr>
          <w:p w:rsidR="00F81DE6" w:rsidRPr="00D97739" w:rsidRDefault="00F81DE6" w:rsidP="00692D21">
            <w:pPr>
              <w:rPr>
                <w:color w:val="000000" w:themeColor="text1"/>
              </w:rPr>
            </w:pPr>
            <w:r w:rsidRPr="00D97739">
              <w:rPr>
                <w:color w:val="000000" w:themeColor="text1"/>
              </w:rPr>
              <w:t>80-90</w:t>
            </w:r>
          </w:p>
        </w:tc>
      </w:tr>
      <w:tr w:rsidR="00F81DE6" w:rsidRPr="00D97739" w:rsidTr="00692D21">
        <w:tc>
          <w:tcPr>
            <w:tcW w:w="4785" w:type="dxa"/>
          </w:tcPr>
          <w:p w:rsidR="00F81DE6" w:rsidRPr="00D97739" w:rsidRDefault="00F81DE6" w:rsidP="00692D21">
            <w:pPr>
              <w:rPr>
                <w:color w:val="000000" w:themeColor="text1"/>
              </w:rPr>
            </w:pPr>
            <w:r w:rsidRPr="00D97739">
              <w:rPr>
                <w:color w:val="000000" w:themeColor="text1"/>
              </w:rPr>
              <w:t>Отметка «3»</w:t>
            </w:r>
          </w:p>
        </w:tc>
        <w:tc>
          <w:tcPr>
            <w:tcW w:w="4785" w:type="dxa"/>
          </w:tcPr>
          <w:p w:rsidR="00F81DE6" w:rsidRPr="00D97739" w:rsidRDefault="00F81DE6" w:rsidP="00692D21">
            <w:pPr>
              <w:rPr>
                <w:color w:val="000000" w:themeColor="text1"/>
              </w:rPr>
            </w:pPr>
            <w:r w:rsidRPr="00D97739">
              <w:rPr>
                <w:color w:val="000000" w:themeColor="text1"/>
              </w:rPr>
              <w:t>50-79</w:t>
            </w:r>
          </w:p>
        </w:tc>
      </w:tr>
      <w:tr w:rsidR="00F81DE6" w:rsidRPr="00D97739" w:rsidTr="00692D21">
        <w:tc>
          <w:tcPr>
            <w:tcW w:w="4785" w:type="dxa"/>
          </w:tcPr>
          <w:p w:rsidR="00F81DE6" w:rsidRPr="00D97739" w:rsidRDefault="00F81DE6" w:rsidP="00692D21">
            <w:pPr>
              <w:rPr>
                <w:color w:val="000000" w:themeColor="text1"/>
              </w:rPr>
            </w:pPr>
            <w:r w:rsidRPr="00D97739">
              <w:rPr>
                <w:color w:val="000000" w:themeColor="text1"/>
              </w:rPr>
              <w:t>Отметка «2»</w:t>
            </w:r>
          </w:p>
        </w:tc>
        <w:tc>
          <w:tcPr>
            <w:tcW w:w="4785" w:type="dxa"/>
          </w:tcPr>
          <w:p w:rsidR="00F81DE6" w:rsidRPr="00D97739" w:rsidRDefault="00F81DE6" w:rsidP="00692D21">
            <w:pPr>
              <w:rPr>
                <w:color w:val="000000" w:themeColor="text1"/>
              </w:rPr>
            </w:pPr>
            <w:r w:rsidRPr="00D97739">
              <w:rPr>
                <w:color w:val="000000" w:themeColor="text1"/>
              </w:rPr>
              <w:t xml:space="preserve">менее 50 </w:t>
            </w:r>
          </w:p>
        </w:tc>
      </w:tr>
    </w:tbl>
    <w:p w:rsidR="00E326E8" w:rsidRPr="008F654E" w:rsidRDefault="00E326E8" w:rsidP="008F654E">
      <w:pPr>
        <w:shd w:val="clear" w:color="auto" w:fill="FFFFFF"/>
        <w:spacing w:line="276" w:lineRule="auto"/>
        <w:rPr>
          <w:highlight w:val="yellow"/>
          <w:lang w:eastAsia="en-US"/>
        </w:rPr>
      </w:pPr>
    </w:p>
    <w:sectPr w:rsidR="00E326E8" w:rsidRPr="008F654E" w:rsidSect="000C2EFB">
      <w:pgSz w:w="11907" w:h="16839"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6C0" w:rsidRDefault="00F216C0">
      <w:r>
        <w:separator/>
      </w:r>
    </w:p>
  </w:endnote>
  <w:endnote w:type="continuationSeparator" w:id="0">
    <w:p w:rsidR="00F216C0" w:rsidRDefault="00F2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D21" w:rsidRDefault="00692D21" w:rsidP="00DD592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2D21" w:rsidRDefault="00692D21" w:rsidP="00DD592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D21" w:rsidRDefault="00692D21" w:rsidP="00DD592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947D7">
      <w:rPr>
        <w:rStyle w:val="ab"/>
        <w:noProof/>
      </w:rPr>
      <w:t>17</w:t>
    </w:r>
    <w:r>
      <w:rPr>
        <w:rStyle w:val="ab"/>
      </w:rPr>
      <w:fldChar w:fldCharType="end"/>
    </w:r>
  </w:p>
  <w:p w:rsidR="00692D21" w:rsidRDefault="00692D21" w:rsidP="00DD592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6C0" w:rsidRDefault="00F216C0">
      <w:r>
        <w:separator/>
      </w:r>
    </w:p>
  </w:footnote>
  <w:footnote w:type="continuationSeparator" w:id="0">
    <w:p w:rsidR="00F216C0" w:rsidRDefault="00F2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31E"/>
    <w:multiLevelType w:val="hybridMultilevel"/>
    <w:tmpl w:val="FEDC03DE"/>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01222D93"/>
    <w:multiLevelType w:val="hybridMultilevel"/>
    <w:tmpl w:val="4582E7A8"/>
    <w:lvl w:ilvl="0" w:tplc="346EBB82">
      <w:start w:val="1"/>
      <w:numFmt w:val="decimal"/>
      <w:lvlText w:val="%1"/>
      <w:lvlJc w:val="left"/>
      <w:pPr>
        <w:tabs>
          <w:tab w:val="num" w:pos="1485"/>
        </w:tabs>
        <w:ind w:left="1485" w:hanging="40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6664B3"/>
    <w:multiLevelType w:val="hybridMultilevel"/>
    <w:tmpl w:val="84F2C9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105C5288"/>
    <w:multiLevelType w:val="hybridMultilevel"/>
    <w:tmpl w:val="6DF00542"/>
    <w:lvl w:ilvl="0" w:tplc="8BAE3186">
      <w:start w:val="1"/>
      <w:numFmt w:val="decimal"/>
      <w:lvlText w:val="%1."/>
      <w:lvlJc w:val="left"/>
      <w:pPr>
        <w:ind w:left="720" w:hanging="360"/>
      </w:pPr>
      <w:rPr>
        <w:rFonts w:cs="Times New Roman" w:hint="default"/>
        <w:color w:val="00000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6568FF"/>
    <w:multiLevelType w:val="hybridMultilevel"/>
    <w:tmpl w:val="98883452"/>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24513D"/>
    <w:multiLevelType w:val="hybridMultilevel"/>
    <w:tmpl w:val="AC7EC9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621611"/>
    <w:multiLevelType w:val="hybridMultilevel"/>
    <w:tmpl w:val="A30A4B76"/>
    <w:lvl w:ilvl="0" w:tplc="E81E80EE">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6F55F43"/>
    <w:multiLevelType w:val="hybridMultilevel"/>
    <w:tmpl w:val="A5AC3C7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273963C1"/>
    <w:multiLevelType w:val="hybridMultilevel"/>
    <w:tmpl w:val="1CA8B80A"/>
    <w:lvl w:ilvl="0" w:tplc="D1287A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A5D65C4"/>
    <w:multiLevelType w:val="hybridMultilevel"/>
    <w:tmpl w:val="D1E836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2D05596F"/>
    <w:multiLevelType w:val="hybridMultilevel"/>
    <w:tmpl w:val="616C0064"/>
    <w:lvl w:ilvl="0" w:tplc="B15E16A0">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D5672A2"/>
    <w:multiLevelType w:val="hybridMultilevel"/>
    <w:tmpl w:val="BABA06D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0EF01CD"/>
    <w:multiLevelType w:val="hybridMultilevel"/>
    <w:tmpl w:val="7220C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590CC5"/>
    <w:multiLevelType w:val="hybridMultilevel"/>
    <w:tmpl w:val="185E1CA4"/>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72E27F7"/>
    <w:multiLevelType w:val="hybridMultilevel"/>
    <w:tmpl w:val="D2CE9F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8D17A46"/>
    <w:multiLevelType w:val="hybridMultilevel"/>
    <w:tmpl w:val="46CE9B9E"/>
    <w:lvl w:ilvl="0" w:tplc="346EBB82">
      <w:start w:val="1"/>
      <w:numFmt w:val="decimal"/>
      <w:lvlText w:val="%1"/>
      <w:lvlJc w:val="left"/>
      <w:pPr>
        <w:tabs>
          <w:tab w:val="num" w:pos="1485"/>
        </w:tabs>
        <w:ind w:left="1485" w:hanging="40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104C9A"/>
    <w:multiLevelType w:val="hybridMultilevel"/>
    <w:tmpl w:val="F8129174"/>
    <w:lvl w:ilvl="0" w:tplc="346EBB82">
      <w:start w:val="1"/>
      <w:numFmt w:val="decimal"/>
      <w:lvlText w:val="%1"/>
      <w:lvlJc w:val="left"/>
      <w:pPr>
        <w:tabs>
          <w:tab w:val="num" w:pos="1485"/>
        </w:tabs>
        <w:ind w:left="1485" w:hanging="40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EC0018"/>
    <w:multiLevelType w:val="hybridMultilevel"/>
    <w:tmpl w:val="37342E8E"/>
    <w:lvl w:ilvl="0" w:tplc="47969A2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C734C14"/>
    <w:multiLevelType w:val="hybridMultilevel"/>
    <w:tmpl w:val="F47282BA"/>
    <w:lvl w:ilvl="0" w:tplc="A2A8B8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419B06C0"/>
    <w:multiLevelType w:val="hybridMultilevel"/>
    <w:tmpl w:val="370ACB34"/>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3B2FD6"/>
    <w:multiLevelType w:val="hybridMultilevel"/>
    <w:tmpl w:val="876CD60E"/>
    <w:lvl w:ilvl="0" w:tplc="0419000F">
      <w:start w:val="1"/>
      <w:numFmt w:val="decimal"/>
      <w:lvlText w:val="%1."/>
      <w:lvlJc w:val="left"/>
      <w:pPr>
        <w:tabs>
          <w:tab w:val="num" w:pos="5040"/>
        </w:tabs>
        <w:ind w:left="5040" w:hanging="360"/>
      </w:pPr>
      <w:rPr>
        <w:rFonts w:cs="Times New Roman" w:hint="default"/>
      </w:rPr>
    </w:lvl>
    <w:lvl w:ilvl="1" w:tplc="04190019" w:tentative="1">
      <w:start w:val="1"/>
      <w:numFmt w:val="lowerLetter"/>
      <w:lvlText w:val="%2."/>
      <w:lvlJc w:val="left"/>
      <w:pPr>
        <w:tabs>
          <w:tab w:val="num" w:pos="5760"/>
        </w:tabs>
        <w:ind w:left="5760" w:hanging="360"/>
      </w:pPr>
      <w:rPr>
        <w:rFonts w:cs="Times New Roman"/>
      </w:rPr>
    </w:lvl>
    <w:lvl w:ilvl="2" w:tplc="0419001B" w:tentative="1">
      <w:start w:val="1"/>
      <w:numFmt w:val="lowerRoman"/>
      <w:lvlText w:val="%3."/>
      <w:lvlJc w:val="right"/>
      <w:pPr>
        <w:tabs>
          <w:tab w:val="num" w:pos="6480"/>
        </w:tabs>
        <w:ind w:left="6480" w:hanging="180"/>
      </w:pPr>
      <w:rPr>
        <w:rFonts w:cs="Times New Roman"/>
      </w:rPr>
    </w:lvl>
    <w:lvl w:ilvl="3" w:tplc="0419000F" w:tentative="1">
      <w:start w:val="1"/>
      <w:numFmt w:val="decimal"/>
      <w:lvlText w:val="%4."/>
      <w:lvlJc w:val="left"/>
      <w:pPr>
        <w:tabs>
          <w:tab w:val="num" w:pos="7200"/>
        </w:tabs>
        <w:ind w:left="7200" w:hanging="360"/>
      </w:pPr>
      <w:rPr>
        <w:rFonts w:cs="Times New Roman"/>
      </w:rPr>
    </w:lvl>
    <w:lvl w:ilvl="4" w:tplc="04190019" w:tentative="1">
      <w:start w:val="1"/>
      <w:numFmt w:val="lowerLetter"/>
      <w:lvlText w:val="%5."/>
      <w:lvlJc w:val="left"/>
      <w:pPr>
        <w:tabs>
          <w:tab w:val="num" w:pos="7920"/>
        </w:tabs>
        <w:ind w:left="7920" w:hanging="360"/>
      </w:pPr>
      <w:rPr>
        <w:rFonts w:cs="Times New Roman"/>
      </w:rPr>
    </w:lvl>
    <w:lvl w:ilvl="5" w:tplc="0419001B" w:tentative="1">
      <w:start w:val="1"/>
      <w:numFmt w:val="lowerRoman"/>
      <w:lvlText w:val="%6."/>
      <w:lvlJc w:val="right"/>
      <w:pPr>
        <w:tabs>
          <w:tab w:val="num" w:pos="8640"/>
        </w:tabs>
        <w:ind w:left="8640" w:hanging="180"/>
      </w:pPr>
      <w:rPr>
        <w:rFonts w:cs="Times New Roman"/>
      </w:rPr>
    </w:lvl>
    <w:lvl w:ilvl="6" w:tplc="0419000F" w:tentative="1">
      <w:start w:val="1"/>
      <w:numFmt w:val="decimal"/>
      <w:lvlText w:val="%7."/>
      <w:lvlJc w:val="left"/>
      <w:pPr>
        <w:tabs>
          <w:tab w:val="num" w:pos="9360"/>
        </w:tabs>
        <w:ind w:left="9360" w:hanging="360"/>
      </w:pPr>
      <w:rPr>
        <w:rFonts w:cs="Times New Roman"/>
      </w:rPr>
    </w:lvl>
    <w:lvl w:ilvl="7" w:tplc="04190019" w:tentative="1">
      <w:start w:val="1"/>
      <w:numFmt w:val="lowerLetter"/>
      <w:lvlText w:val="%8."/>
      <w:lvlJc w:val="left"/>
      <w:pPr>
        <w:tabs>
          <w:tab w:val="num" w:pos="10080"/>
        </w:tabs>
        <w:ind w:left="10080" w:hanging="360"/>
      </w:pPr>
      <w:rPr>
        <w:rFonts w:cs="Times New Roman"/>
      </w:rPr>
    </w:lvl>
    <w:lvl w:ilvl="8" w:tplc="0419001B" w:tentative="1">
      <w:start w:val="1"/>
      <w:numFmt w:val="lowerRoman"/>
      <w:lvlText w:val="%9."/>
      <w:lvlJc w:val="right"/>
      <w:pPr>
        <w:tabs>
          <w:tab w:val="num" w:pos="10800"/>
        </w:tabs>
        <w:ind w:left="10800" w:hanging="180"/>
      </w:pPr>
      <w:rPr>
        <w:rFonts w:cs="Times New Roman"/>
      </w:rPr>
    </w:lvl>
  </w:abstractNum>
  <w:abstractNum w:abstractNumId="23" w15:restartNumberingAfterBreak="0">
    <w:nsid w:val="49365815"/>
    <w:multiLevelType w:val="hybridMultilevel"/>
    <w:tmpl w:val="ECE24530"/>
    <w:lvl w:ilvl="0" w:tplc="9F7E33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1247AD"/>
    <w:multiLevelType w:val="hybridMultilevel"/>
    <w:tmpl w:val="0F1278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6A7B92"/>
    <w:multiLevelType w:val="hybridMultilevel"/>
    <w:tmpl w:val="EA64C4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B0A7E5F"/>
    <w:multiLevelType w:val="hybridMultilevel"/>
    <w:tmpl w:val="FEDC03D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4BA129BD"/>
    <w:multiLevelType w:val="hybridMultilevel"/>
    <w:tmpl w:val="D58E27D8"/>
    <w:lvl w:ilvl="0" w:tplc="81DE87D6">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367177"/>
    <w:multiLevelType w:val="hybridMultilevel"/>
    <w:tmpl w:val="D6783CEA"/>
    <w:lvl w:ilvl="0" w:tplc="761803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4EE90681"/>
    <w:multiLevelType w:val="hybridMultilevel"/>
    <w:tmpl w:val="6E8443D4"/>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864E9B"/>
    <w:multiLevelType w:val="hybridMultilevel"/>
    <w:tmpl w:val="A6FC7ECA"/>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316E80"/>
    <w:multiLevelType w:val="hybridMultilevel"/>
    <w:tmpl w:val="EC7014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5D354A1"/>
    <w:multiLevelType w:val="hybridMultilevel"/>
    <w:tmpl w:val="EB3E676A"/>
    <w:lvl w:ilvl="0" w:tplc="346EBB82">
      <w:start w:val="1"/>
      <w:numFmt w:val="decimal"/>
      <w:lvlText w:val="%1"/>
      <w:lvlJc w:val="left"/>
      <w:pPr>
        <w:tabs>
          <w:tab w:val="num" w:pos="1485"/>
        </w:tabs>
        <w:ind w:left="1485" w:hanging="40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871496"/>
    <w:multiLevelType w:val="hybridMultilevel"/>
    <w:tmpl w:val="CE367D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E3C6B0E"/>
    <w:multiLevelType w:val="hybridMultilevel"/>
    <w:tmpl w:val="F45ABC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11F1C78"/>
    <w:multiLevelType w:val="hybridMultilevel"/>
    <w:tmpl w:val="75AA950C"/>
    <w:lvl w:ilvl="0" w:tplc="8304D226">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6" w15:restartNumberingAfterBreak="0">
    <w:nsid w:val="63BC7F3C"/>
    <w:multiLevelType w:val="hybridMultilevel"/>
    <w:tmpl w:val="F1B4080E"/>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DE5553"/>
    <w:multiLevelType w:val="hybridMultilevel"/>
    <w:tmpl w:val="5A40B18E"/>
    <w:lvl w:ilvl="0" w:tplc="346EBB82">
      <w:start w:val="1"/>
      <w:numFmt w:val="decimal"/>
      <w:lvlText w:val="%1"/>
      <w:lvlJc w:val="left"/>
      <w:pPr>
        <w:tabs>
          <w:tab w:val="num" w:pos="1485"/>
        </w:tabs>
        <w:ind w:left="1485" w:hanging="405"/>
      </w:pPr>
      <w:rPr>
        <w:rFonts w:cs="Times New Roman" w:hint="default"/>
        <w:b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8" w15:restartNumberingAfterBreak="0">
    <w:nsid w:val="68956773"/>
    <w:multiLevelType w:val="hybridMultilevel"/>
    <w:tmpl w:val="0E204794"/>
    <w:lvl w:ilvl="0" w:tplc="346EBB82">
      <w:start w:val="1"/>
      <w:numFmt w:val="decimal"/>
      <w:lvlText w:val="%1"/>
      <w:lvlJc w:val="left"/>
      <w:pPr>
        <w:tabs>
          <w:tab w:val="num" w:pos="1485"/>
        </w:tabs>
        <w:ind w:left="1485" w:hanging="40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3FB34E8"/>
    <w:multiLevelType w:val="hybridMultilevel"/>
    <w:tmpl w:val="BE24192E"/>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147936"/>
    <w:multiLevelType w:val="hybridMultilevel"/>
    <w:tmpl w:val="BC324BE2"/>
    <w:lvl w:ilvl="0" w:tplc="47969A2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4364E4"/>
    <w:multiLevelType w:val="hybridMultilevel"/>
    <w:tmpl w:val="B8ECD316"/>
    <w:lvl w:ilvl="0" w:tplc="98989354">
      <w:start w:val="1"/>
      <w:numFmt w:val="decimal"/>
      <w:lvlText w:val="%1"/>
      <w:lvlJc w:val="left"/>
      <w:pPr>
        <w:tabs>
          <w:tab w:val="num" w:pos="1485"/>
        </w:tabs>
        <w:ind w:left="1485" w:hanging="4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D6D0860"/>
    <w:multiLevelType w:val="hybridMultilevel"/>
    <w:tmpl w:val="3C168514"/>
    <w:lvl w:ilvl="0" w:tplc="225A3B46">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2"/>
  </w:num>
  <w:num w:numId="4">
    <w:abstractNumId w:val="3"/>
  </w:num>
  <w:num w:numId="5">
    <w:abstractNumId w:val="15"/>
  </w:num>
  <w:num w:numId="6">
    <w:abstractNumId w:val="22"/>
  </w:num>
  <w:num w:numId="7">
    <w:abstractNumId w:val="35"/>
  </w:num>
  <w:num w:numId="8">
    <w:abstractNumId w:val="41"/>
  </w:num>
  <w:num w:numId="9">
    <w:abstractNumId w:val="27"/>
  </w:num>
  <w:num w:numId="10">
    <w:abstractNumId w:val="37"/>
  </w:num>
  <w:num w:numId="11">
    <w:abstractNumId w:val="18"/>
  </w:num>
  <w:num w:numId="12">
    <w:abstractNumId w:val="32"/>
  </w:num>
  <w:num w:numId="13">
    <w:abstractNumId w:val="1"/>
  </w:num>
  <w:num w:numId="14">
    <w:abstractNumId w:val="38"/>
  </w:num>
  <w:num w:numId="15">
    <w:abstractNumId w:val="17"/>
  </w:num>
  <w:num w:numId="16">
    <w:abstractNumId w:val="14"/>
  </w:num>
  <w:num w:numId="17">
    <w:abstractNumId w:val="31"/>
  </w:num>
  <w:num w:numId="18">
    <w:abstractNumId w:val="24"/>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10"/>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8"/>
  </w:num>
  <w:num w:numId="27">
    <w:abstractNumId w:val="29"/>
  </w:num>
  <w:num w:numId="28">
    <w:abstractNumId w:val="23"/>
  </w:num>
  <w:num w:numId="29">
    <w:abstractNumId w:val="19"/>
  </w:num>
  <w:num w:numId="30">
    <w:abstractNumId w:val="7"/>
  </w:num>
  <w:num w:numId="31">
    <w:abstractNumId w:val="12"/>
  </w:num>
  <w:num w:numId="32">
    <w:abstractNumId w:val="16"/>
  </w:num>
  <w:num w:numId="33">
    <w:abstractNumId w:val="39"/>
  </w:num>
  <w:num w:numId="34">
    <w:abstractNumId w:val="40"/>
  </w:num>
  <w:num w:numId="35">
    <w:abstractNumId w:val="36"/>
  </w:num>
  <w:num w:numId="36">
    <w:abstractNumId w:val="30"/>
  </w:num>
  <w:num w:numId="37">
    <w:abstractNumId w:val="21"/>
  </w:num>
  <w:num w:numId="38">
    <w:abstractNumId w:val="6"/>
  </w:num>
  <w:num w:numId="39">
    <w:abstractNumId w:val="26"/>
  </w:num>
  <w:num w:numId="40">
    <w:abstractNumId w:val="0"/>
  </w:num>
  <w:num w:numId="41">
    <w:abstractNumId w:val="13"/>
  </w:num>
  <w:num w:numId="42">
    <w:abstractNumId w:val="33"/>
  </w:num>
  <w:num w:numId="43">
    <w:abstractNumId w:val="34"/>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0C3"/>
    <w:rsid w:val="00001DDD"/>
    <w:rsid w:val="00003C99"/>
    <w:rsid w:val="000100B8"/>
    <w:rsid w:val="000115CE"/>
    <w:rsid w:val="00013610"/>
    <w:rsid w:val="00037794"/>
    <w:rsid w:val="00037C3D"/>
    <w:rsid w:val="00062C90"/>
    <w:rsid w:val="00071583"/>
    <w:rsid w:val="00082D35"/>
    <w:rsid w:val="00083C78"/>
    <w:rsid w:val="00093DC4"/>
    <w:rsid w:val="000A04CE"/>
    <w:rsid w:val="000C2AD6"/>
    <w:rsid w:val="000C2EFB"/>
    <w:rsid w:val="000D79E4"/>
    <w:rsid w:val="000E7DF4"/>
    <w:rsid w:val="00106956"/>
    <w:rsid w:val="00125A80"/>
    <w:rsid w:val="00131140"/>
    <w:rsid w:val="00132059"/>
    <w:rsid w:val="00141B4B"/>
    <w:rsid w:val="00142F47"/>
    <w:rsid w:val="001627C1"/>
    <w:rsid w:val="001652CA"/>
    <w:rsid w:val="00183009"/>
    <w:rsid w:val="00183746"/>
    <w:rsid w:val="00187E9B"/>
    <w:rsid w:val="001A1F7B"/>
    <w:rsid w:val="001B0115"/>
    <w:rsid w:val="001B09AA"/>
    <w:rsid w:val="001B23F2"/>
    <w:rsid w:val="001B2F58"/>
    <w:rsid w:val="001C1DA8"/>
    <w:rsid w:val="001C3226"/>
    <w:rsid w:val="001E32FF"/>
    <w:rsid w:val="001E3F9C"/>
    <w:rsid w:val="001E49CA"/>
    <w:rsid w:val="001F0B27"/>
    <w:rsid w:val="002052F0"/>
    <w:rsid w:val="00206655"/>
    <w:rsid w:val="00211255"/>
    <w:rsid w:val="00214874"/>
    <w:rsid w:val="00226C67"/>
    <w:rsid w:val="002333C4"/>
    <w:rsid w:val="00255912"/>
    <w:rsid w:val="00262BBE"/>
    <w:rsid w:val="00263C68"/>
    <w:rsid w:val="002743BF"/>
    <w:rsid w:val="002831F3"/>
    <w:rsid w:val="002A13FB"/>
    <w:rsid w:val="002B3772"/>
    <w:rsid w:val="002B5E07"/>
    <w:rsid w:val="002C6A22"/>
    <w:rsid w:val="002D50C8"/>
    <w:rsid w:val="002D57CD"/>
    <w:rsid w:val="002E7973"/>
    <w:rsid w:val="00300473"/>
    <w:rsid w:val="003146B3"/>
    <w:rsid w:val="003208B6"/>
    <w:rsid w:val="00332A99"/>
    <w:rsid w:val="003404D7"/>
    <w:rsid w:val="00361439"/>
    <w:rsid w:val="0036765C"/>
    <w:rsid w:val="0038285D"/>
    <w:rsid w:val="0039246A"/>
    <w:rsid w:val="003A44D4"/>
    <w:rsid w:val="003B0750"/>
    <w:rsid w:val="003B2B15"/>
    <w:rsid w:val="003B7595"/>
    <w:rsid w:val="003D136C"/>
    <w:rsid w:val="003E61BE"/>
    <w:rsid w:val="003F33D6"/>
    <w:rsid w:val="004027B3"/>
    <w:rsid w:val="00403EDA"/>
    <w:rsid w:val="004075B0"/>
    <w:rsid w:val="00407869"/>
    <w:rsid w:val="00410356"/>
    <w:rsid w:val="00415FA3"/>
    <w:rsid w:val="004310B0"/>
    <w:rsid w:val="0045430C"/>
    <w:rsid w:val="00455B54"/>
    <w:rsid w:val="00477562"/>
    <w:rsid w:val="00481EF2"/>
    <w:rsid w:val="00483AC2"/>
    <w:rsid w:val="004A1EA5"/>
    <w:rsid w:val="004A4CDE"/>
    <w:rsid w:val="004B76A2"/>
    <w:rsid w:val="004D0188"/>
    <w:rsid w:val="004D1B8B"/>
    <w:rsid w:val="004D780B"/>
    <w:rsid w:val="004E35BD"/>
    <w:rsid w:val="004E4417"/>
    <w:rsid w:val="004E67DF"/>
    <w:rsid w:val="004E70D6"/>
    <w:rsid w:val="004F3A86"/>
    <w:rsid w:val="00502192"/>
    <w:rsid w:val="00507259"/>
    <w:rsid w:val="005420C3"/>
    <w:rsid w:val="005507D9"/>
    <w:rsid w:val="005508BB"/>
    <w:rsid w:val="00551814"/>
    <w:rsid w:val="005536C8"/>
    <w:rsid w:val="005539C8"/>
    <w:rsid w:val="00580B71"/>
    <w:rsid w:val="00583C92"/>
    <w:rsid w:val="00585452"/>
    <w:rsid w:val="0058563F"/>
    <w:rsid w:val="005A4D07"/>
    <w:rsid w:val="005B2950"/>
    <w:rsid w:val="005D1D04"/>
    <w:rsid w:val="005D2DD5"/>
    <w:rsid w:val="005D31A0"/>
    <w:rsid w:val="005D333A"/>
    <w:rsid w:val="005E4EA6"/>
    <w:rsid w:val="005F15DB"/>
    <w:rsid w:val="005F249E"/>
    <w:rsid w:val="0060010E"/>
    <w:rsid w:val="00600F11"/>
    <w:rsid w:val="00602D07"/>
    <w:rsid w:val="00603FB5"/>
    <w:rsid w:val="006176E3"/>
    <w:rsid w:val="00623846"/>
    <w:rsid w:val="006431B5"/>
    <w:rsid w:val="006431CA"/>
    <w:rsid w:val="00650513"/>
    <w:rsid w:val="0065666E"/>
    <w:rsid w:val="00663E90"/>
    <w:rsid w:val="00676658"/>
    <w:rsid w:val="00687E26"/>
    <w:rsid w:val="00691CB6"/>
    <w:rsid w:val="00692D21"/>
    <w:rsid w:val="006A487B"/>
    <w:rsid w:val="006A5D45"/>
    <w:rsid w:val="006B60DC"/>
    <w:rsid w:val="007038E5"/>
    <w:rsid w:val="00705549"/>
    <w:rsid w:val="0070740B"/>
    <w:rsid w:val="0071111D"/>
    <w:rsid w:val="00716EFF"/>
    <w:rsid w:val="00720806"/>
    <w:rsid w:val="00724DB5"/>
    <w:rsid w:val="00731321"/>
    <w:rsid w:val="007412CD"/>
    <w:rsid w:val="00772982"/>
    <w:rsid w:val="007750DC"/>
    <w:rsid w:val="007778F5"/>
    <w:rsid w:val="007807D9"/>
    <w:rsid w:val="00795A54"/>
    <w:rsid w:val="007A18DF"/>
    <w:rsid w:val="007B3AA3"/>
    <w:rsid w:val="007B4A33"/>
    <w:rsid w:val="007D7F9A"/>
    <w:rsid w:val="007E4309"/>
    <w:rsid w:val="007E60A7"/>
    <w:rsid w:val="007F3FE4"/>
    <w:rsid w:val="00823687"/>
    <w:rsid w:val="0083354B"/>
    <w:rsid w:val="008355C9"/>
    <w:rsid w:val="00837D33"/>
    <w:rsid w:val="00844578"/>
    <w:rsid w:val="008664CD"/>
    <w:rsid w:val="00895CF1"/>
    <w:rsid w:val="008B60B4"/>
    <w:rsid w:val="008B7F63"/>
    <w:rsid w:val="008C0717"/>
    <w:rsid w:val="008E220A"/>
    <w:rsid w:val="008E316C"/>
    <w:rsid w:val="008E4656"/>
    <w:rsid w:val="008E5838"/>
    <w:rsid w:val="008E739D"/>
    <w:rsid w:val="008F654E"/>
    <w:rsid w:val="008F6D48"/>
    <w:rsid w:val="009218A4"/>
    <w:rsid w:val="00944E06"/>
    <w:rsid w:val="00952D31"/>
    <w:rsid w:val="00954587"/>
    <w:rsid w:val="00955DF2"/>
    <w:rsid w:val="00970915"/>
    <w:rsid w:val="009715EA"/>
    <w:rsid w:val="00971733"/>
    <w:rsid w:val="00977121"/>
    <w:rsid w:val="00987C2B"/>
    <w:rsid w:val="00991F03"/>
    <w:rsid w:val="009C2B8B"/>
    <w:rsid w:val="009C2FF1"/>
    <w:rsid w:val="009C5933"/>
    <w:rsid w:val="009F19EF"/>
    <w:rsid w:val="009F24E5"/>
    <w:rsid w:val="00A0642E"/>
    <w:rsid w:val="00A07111"/>
    <w:rsid w:val="00A46CCA"/>
    <w:rsid w:val="00A50585"/>
    <w:rsid w:val="00A55C32"/>
    <w:rsid w:val="00A626C2"/>
    <w:rsid w:val="00A93720"/>
    <w:rsid w:val="00AD4EF8"/>
    <w:rsid w:val="00AE02C4"/>
    <w:rsid w:val="00AE161E"/>
    <w:rsid w:val="00AF0E08"/>
    <w:rsid w:val="00B01719"/>
    <w:rsid w:val="00B03B9B"/>
    <w:rsid w:val="00B1120B"/>
    <w:rsid w:val="00B15CE9"/>
    <w:rsid w:val="00B303BA"/>
    <w:rsid w:val="00B44C50"/>
    <w:rsid w:val="00B44EEC"/>
    <w:rsid w:val="00B513AC"/>
    <w:rsid w:val="00B5471A"/>
    <w:rsid w:val="00B75E44"/>
    <w:rsid w:val="00B93A42"/>
    <w:rsid w:val="00B947D7"/>
    <w:rsid w:val="00BB2DCA"/>
    <w:rsid w:val="00BD33CA"/>
    <w:rsid w:val="00C028DE"/>
    <w:rsid w:val="00C121BE"/>
    <w:rsid w:val="00C323A2"/>
    <w:rsid w:val="00C32537"/>
    <w:rsid w:val="00C36052"/>
    <w:rsid w:val="00C4086F"/>
    <w:rsid w:val="00C4133E"/>
    <w:rsid w:val="00C50CCA"/>
    <w:rsid w:val="00C52BC5"/>
    <w:rsid w:val="00C71C70"/>
    <w:rsid w:val="00CA42A9"/>
    <w:rsid w:val="00CC6F73"/>
    <w:rsid w:val="00CD137F"/>
    <w:rsid w:val="00CD186F"/>
    <w:rsid w:val="00CD4D9C"/>
    <w:rsid w:val="00CD5F6F"/>
    <w:rsid w:val="00D041B1"/>
    <w:rsid w:val="00D05A44"/>
    <w:rsid w:val="00D274A3"/>
    <w:rsid w:val="00D549CB"/>
    <w:rsid w:val="00D6166C"/>
    <w:rsid w:val="00D65714"/>
    <w:rsid w:val="00D725C2"/>
    <w:rsid w:val="00D74CFD"/>
    <w:rsid w:val="00D87035"/>
    <w:rsid w:val="00D9545B"/>
    <w:rsid w:val="00DA6BEF"/>
    <w:rsid w:val="00DB3F92"/>
    <w:rsid w:val="00DC08FC"/>
    <w:rsid w:val="00DD1419"/>
    <w:rsid w:val="00DD35C5"/>
    <w:rsid w:val="00DD5920"/>
    <w:rsid w:val="00DF552E"/>
    <w:rsid w:val="00E0694D"/>
    <w:rsid w:val="00E238CE"/>
    <w:rsid w:val="00E326E8"/>
    <w:rsid w:val="00E55697"/>
    <w:rsid w:val="00E57FB6"/>
    <w:rsid w:val="00E650DC"/>
    <w:rsid w:val="00E715BD"/>
    <w:rsid w:val="00E72186"/>
    <w:rsid w:val="00E73C81"/>
    <w:rsid w:val="00E9519B"/>
    <w:rsid w:val="00EA0EFE"/>
    <w:rsid w:val="00EA1E76"/>
    <w:rsid w:val="00EB3DE1"/>
    <w:rsid w:val="00EF4CB0"/>
    <w:rsid w:val="00F119D9"/>
    <w:rsid w:val="00F13D45"/>
    <w:rsid w:val="00F216C0"/>
    <w:rsid w:val="00F22243"/>
    <w:rsid w:val="00F24ED0"/>
    <w:rsid w:val="00F319CE"/>
    <w:rsid w:val="00F5463C"/>
    <w:rsid w:val="00F60E78"/>
    <w:rsid w:val="00F63D5A"/>
    <w:rsid w:val="00F81DE6"/>
    <w:rsid w:val="00FA4947"/>
    <w:rsid w:val="00FB5BF5"/>
    <w:rsid w:val="00FB681D"/>
    <w:rsid w:val="00FE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3CC59"/>
  <w15:docId w15:val="{0E53B8D4-8A98-4F1C-A1D7-4AEC9B99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681D"/>
    <w:rPr>
      <w:sz w:val="24"/>
      <w:szCs w:val="24"/>
    </w:rPr>
  </w:style>
  <w:style w:type="paragraph" w:styleId="1">
    <w:name w:val="heading 1"/>
    <w:basedOn w:val="a"/>
    <w:next w:val="a"/>
    <w:link w:val="10"/>
    <w:uiPriority w:val="99"/>
    <w:qFormat/>
    <w:rsid w:val="00FB681D"/>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218A4"/>
    <w:rPr>
      <w:rFonts w:ascii="Cambria" w:hAnsi="Cambria" w:cs="Times New Roman"/>
      <w:b/>
      <w:bCs/>
      <w:kern w:val="32"/>
      <w:sz w:val="32"/>
      <w:szCs w:val="32"/>
    </w:rPr>
  </w:style>
  <w:style w:type="paragraph" w:styleId="a3">
    <w:name w:val="Normal (Web)"/>
    <w:basedOn w:val="a"/>
    <w:uiPriority w:val="99"/>
    <w:rsid w:val="00FB681D"/>
    <w:pPr>
      <w:spacing w:before="100" w:beforeAutospacing="1" w:after="100" w:afterAutospacing="1"/>
    </w:pPr>
  </w:style>
  <w:style w:type="paragraph" w:styleId="2">
    <w:name w:val="List 2"/>
    <w:basedOn w:val="a"/>
    <w:uiPriority w:val="99"/>
    <w:rsid w:val="00FB681D"/>
    <w:pPr>
      <w:ind w:left="566" w:hanging="283"/>
    </w:pPr>
  </w:style>
  <w:style w:type="paragraph" w:styleId="20">
    <w:name w:val="Body Text Indent 2"/>
    <w:basedOn w:val="a"/>
    <w:link w:val="21"/>
    <w:uiPriority w:val="99"/>
    <w:rsid w:val="00FB681D"/>
    <w:pPr>
      <w:spacing w:after="120" w:line="480" w:lineRule="auto"/>
      <w:ind w:left="283"/>
    </w:pPr>
  </w:style>
  <w:style w:type="character" w:customStyle="1" w:styleId="21">
    <w:name w:val="Основной текст с отступом 2 Знак"/>
    <w:link w:val="20"/>
    <w:uiPriority w:val="99"/>
    <w:semiHidden/>
    <w:locked/>
    <w:rsid w:val="009218A4"/>
    <w:rPr>
      <w:rFonts w:cs="Times New Roman"/>
      <w:sz w:val="24"/>
      <w:szCs w:val="24"/>
    </w:rPr>
  </w:style>
  <w:style w:type="character" w:styleId="a4">
    <w:name w:val="Strong"/>
    <w:uiPriority w:val="99"/>
    <w:qFormat/>
    <w:rsid w:val="00FB681D"/>
    <w:rPr>
      <w:rFonts w:cs="Times New Roman"/>
      <w:b/>
    </w:rPr>
  </w:style>
  <w:style w:type="paragraph" w:styleId="22">
    <w:name w:val="Body Text 2"/>
    <w:basedOn w:val="a"/>
    <w:link w:val="23"/>
    <w:uiPriority w:val="99"/>
    <w:rsid w:val="00FB681D"/>
    <w:pPr>
      <w:spacing w:after="120" w:line="480" w:lineRule="auto"/>
    </w:pPr>
  </w:style>
  <w:style w:type="character" w:customStyle="1" w:styleId="23">
    <w:name w:val="Основной текст 2 Знак"/>
    <w:link w:val="22"/>
    <w:uiPriority w:val="99"/>
    <w:semiHidden/>
    <w:locked/>
    <w:rsid w:val="009218A4"/>
    <w:rPr>
      <w:rFonts w:cs="Times New Roman"/>
      <w:sz w:val="24"/>
      <w:szCs w:val="24"/>
    </w:rPr>
  </w:style>
  <w:style w:type="paragraph" w:styleId="a5">
    <w:name w:val="Body Text"/>
    <w:basedOn w:val="a"/>
    <w:link w:val="a6"/>
    <w:uiPriority w:val="99"/>
    <w:rsid w:val="00FB681D"/>
    <w:pPr>
      <w:spacing w:after="120"/>
    </w:pPr>
  </w:style>
  <w:style w:type="character" w:customStyle="1" w:styleId="a6">
    <w:name w:val="Основной текст Знак"/>
    <w:link w:val="a5"/>
    <w:uiPriority w:val="99"/>
    <w:locked/>
    <w:rsid w:val="00FB681D"/>
    <w:rPr>
      <w:rFonts w:cs="Times New Roman"/>
      <w:sz w:val="24"/>
      <w:lang w:val="ru-RU" w:eastAsia="ru-RU"/>
    </w:rPr>
  </w:style>
  <w:style w:type="table" w:styleId="a7">
    <w:name w:val="Table Grid"/>
    <w:basedOn w:val="a1"/>
    <w:uiPriority w:val="99"/>
    <w:rsid w:val="00FB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uiPriority w:val="99"/>
    <w:rsid w:val="00FB681D"/>
    <w:pPr>
      <w:spacing w:after="160" w:line="240" w:lineRule="exact"/>
    </w:pPr>
    <w:rPr>
      <w:rFonts w:ascii="Verdana" w:hAnsi="Verdana"/>
      <w:sz w:val="20"/>
      <w:szCs w:val="20"/>
    </w:rPr>
  </w:style>
  <w:style w:type="table" w:styleId="11">
    <w:name w:val="Table Grid 1"/>
    <w:basedOn w:val="a1"/>
    <w:uiPriority w:val="99"/>
    <w:rsid w:val="00FB681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9">
    <w:name w:val="footer"/>
    <w:basedOn w:val="a"/>
    <w:link w:val="aa"/>
    <w:uiPriority w:val="99"/>
    <w:rsid w:val="00FB681D"/>
    <w:pPr>
      <w:tabs>
        <w:tab w:val="center" w:pos="4677"/>
        <w:tab w:val="right" w:pos="9355"/>
      </w:tabs>
    </w:pPr>
  </w:style>
  <w:style w:type="character" w:customStyle="1" w:styleId="aa">
    <w:name w:val="Нижний колонтитул Знак"/>
    <w:link w:val="a9"/>
    <w:uiPriority w:val="99"/>
    <w:semiHidden/>
    <w:locked/>
    <w:rsid w:val="009218A4"/>
    <w:rPr>
      <w:rFonts w:cs="Times New Roman"/>
      <w:sz w:val="24"/>
      <w:szCs w:val="24"/>
    </w:rPr>
  </w:style>
  <w:style w:type="character" w:styleId="ab">
    <w:name w:val="page number"/>
    <w:uiPriority w:val="99"/>
    <w:rsid w:val="00FB681D"/>
    <w:rPr>
      <w:rFonts w:cs="Times New Roman"/>
    </w:rPr>
  </w:style>
  <w:style w:type="paragraph" w:customStyle="1" w:styleId="24">
    <w:name w:val="Знак2"/>
    <w:basedOn w:val="a"/>
    <w:uiPriority w:val="99"/>
    <w:rsid w:val="00FB681D"/>
    <w:pPr>
      <w:tabs>
        <w:tab w:val="left" w:pos="708"/>
      </w:tabs>
      <w:spacing w:after="160" w:line="240" w:lineRule="exact"/>
    </w:pPr>
    <w:rPr>
      <w:rFonts w:ascii="Verdana" w:hAnsi="Verdana" w:cs="Verdana"/>
      <w:sz w:val="20"/>
      <w:szCs w:val="20"/>
      <w:lang w:val="en-US" w:eastAsia="en-US"/>
    </w:rPr>
  </w:style>
  <w:style w:type="paragraph" w:styleId="ac">
    <w:name w:val="header"/>
    <w:basedOn w:val="a"/>
    <w:link w:val="ad"/>
    <w:uiPriority w:val="99"/>
    <w:rsid w:val="00FB681D"/>
    <w:pPr>
      <w:tabs>
        <w:tab w:val="center" w:pos="4677"/>
        <w:tab w:val="right" w:pos="9355"/>
      </w:tabs>
    </w:pPr>
  </w:style>
  <w:style w:type="character" w:customStyle="1" w:styleId="ad">
    <w:name w:val="Верхний колонтитул Знак"/>
    <w:link w:val="ac"/>
    <w:uiPriority w:val="99"/>
    <w:semiHidden/>
    <w:locked/>
    <w:rsid w:val="009218A4"/>
    <w:rPr>
      <w:rFonts w:cs="Times New Roman"/>
      <w:sz w:val="24"/>
      <w:szCs w:val="24"/>
    </w:rPr>
  </w:style>
  <w:style w:type="paragraph" w:customStyle="1" w:styleId="210">
    <w:name w:val="Знак21"/>
    <w:basedOn w:val="a"/>
    <w:uiPriority w:val="99"/>
    <w:rsid w:val="00FB681D"/>
    <w:pPr>
      <w:spacing w:after="160" w:line="240" w:lineRule="exact"/>
    </w:pPr>
    <w:rPr>
      <w:rFonts w:ascii="Verdana" w:hAnsi="Verdana"/>
      <w:sz w:val="20"/>
      <w:szCs w:val="20"/>
    </w:rPr>
  </w:style>
  <w:style w:type="paragraph" w:styleId="ae">
    <w:name w:val="List Paragraph"/>
    <w:basedOn w:val="a"/>
    <w:uiPriority w:val="99"/>
    <w:qFormat/>
    <w:rsid w:val="00071583"/>
    <w:pPr>
      <w:ind w:left="720"/>
      <w:contextualSpacing/>
    </w:pPr>
  </w:style>
  <w:style w:type="paragraph" w:customStyle="1" w:styleId="211">
    <w:name w:val="Список 21"/>
    <w:basedOn w:val="a"/>
    <w:uiPriority w:val="99"/>
    <w:rsid w:val="00071583"/>
    <w:pPr>
      <w:suppressAutoHyphens/>
      <w:ind w:left="566" w:hanging="283"/>
    </w:pPr>
    <w:rPr>
      <w:rFonts w:ascii="Arial" w:hAnsi="Arial" w:cs="Arial"/>
      <w:szCs w:val="28"/>
      <w:lang w:eastAsia="ar-SA"/>
    </w:rPr>
  </w:style>
  <w:style w:type="paragraph" w:styleId="af">
    <w:name w:val="List"/>
    <w:basedOn w:val="a"/>
    <w:uiPriority w:val="99"/>
    <w:rsid w:val="006431CA"/>
    <w:pPr>
      <w:ind w:left="283" w:hanging="283"/>
      <w:contextualSpacing/>
    </w:pPr>
  </w:style>
  <w:style w:type="character" w:styleId="af0">
    <w:name w:val="Emphasis"/>
    <w:uiPriority w:val="99"/>
    <w:qFormat/>
    <w:rsid w:val="006431CA"/>
    <w:rPr>
      <w:rFonts w:cs="Times New Roman"/>
      <w:i/>
    </w:rPr>
  </w:style>
  <w:style w:type="character" w:styleId="af1">
    <w:name w:val="Hyperlink"/>
    <w:uiPriority w:val="99"/>
    <w:semiHidden/>
    <w:locked/>
    <w:rsid w:val="00332A99"/>
    <w:rPr>
      <w:rFonts w:ascii="Times New Roman" w:hAnsi="Times New Roman" w:cs="Times New Roman"/>
      <w:color w:val="005A8C"/>
      <w:u w:val="none"/>
      <w:effect w:val="none"/>
    </w:rPr>
  </w:style>
  <w:style w:type="table" w:customStyle="1" w:styleId="12">
    <w:name w:val="Сетка таблицы1"/>
    <w:basedOn w:val="a1"/>
    <w:next w:val="a7"/>
    <w:uiPriority w:val="99"/>
    <w:rsid w:val="00954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99"/>
    <w:rsid w:val="00B03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locked/>
    <w:rsid w:val="00A50585"/>
    <w:rPr>
      <w:rFonts w:ascii="Segoe UI" w:hAnsi="Segoe UI" w:cs="Segoe UI"/>
      <w:sz w:val="18"/>
      <w:szCs w:val="18"/>
    </w:rPr>
  </w:style>
  <w:style w:type="character" w:customStyle="1" w:styleId="af3">
    <w:name w:val="Текст выноски Знак"/>
    <w:basedOn w:val="a0"/>
    <w:link w:val="af2"/>
    <w:uiPriority w:val="99"/>
    <w:semiHidden/>
    <w:rsid w:val="00A505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532790">
      <w:bodyDiv w:val="1"/>
      <w:marLeft w:val="0"/>
      <w:marRight w:val="0"/>
      <w:marTop w:val="0"/>
      <w:marBottom w:val="0"/>
      <w:divBdr>
        <w:top w:val="none" w:sz="0" w:space="0" w:color="auto"/>
        <w:left w:val="none" w:sz="0" w:space="0" w:color="auto"/>
        <w:bottom w:val="none" w:sz="0" w:space="0" w:color="auto"/>
        <w:right w:val="none" w:sz="0" w:space="0" w:color="auto"/>
      </w:divBdr>
    </w:div>
    <w:div w:id="1620724910">
      <w:bodyDiv w:val="1"/>
      <w:marLeft w:val="0"/>
      <w:marRight w:val="0"/>
      <w:marTop w:val="0"/>
      <w:marBottom w:val="0"/>
      <w:divBdr>
        <w:top w:val="none" w:sz="0" w:space="0" w:color="auto"/>
        <w:left w:val="none" w:sz="0" w:space="0" w:color="auto"/>
        <w:bottom w:val="none" w:sz="0" w:space="0" w:color="auto"/>
        <w:right w:val="none" w:sz="0" w:space="0" w:color="auto"/>
      </w:divBdr>
    </w:div>
    <w:div w:id="16739899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logovyykodek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9671/c2a293c02a125727a5f7f10918aa8acea6c1510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roducm.ru/books/etiquette_books/boo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66DAF-C591-42CF-A434-F99224D3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3651</Words>
  <Characters>20811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БТЭК</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subject/>
  <dc:creator>sts</dc:creator>
  <cp:keywords/>
  <dc:description/>
  <cp:lastModifiedBy>Ольга</cp:lastModifiedBy>
  <cp:revision>15</cp:revision>
  <cp:lastPrinted>2024-02-07T04:48:00Z</cp:lastPrinted>
  <dcterms:created xsi:type="dcterms:W3CDTF">2023-06-06T08:20:00Z</dcterms:created>
  <dcterms:modified xsi:type="dcterms:W3CDTF">2024-03-12T02:57:00Z</dcterms:modified>
</cp:coreProperties>
</file>