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1B0" w:rsidRPr="002361B0" w:rsidRDefault="002361B0" w:rsidP="002361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необходимости (отсутствии необходимости) прохождения поступающими обязательного предварительного медицинского осмотра </w:t>
      </w:r>
      <w:r w:rsidRPr="002361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3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обследования)</w:t>
      </w:r>
    </w:p>
    <w:p w:rsidR="002361B0" w:rsidRPr="002361B0" w:rsidRDefault="002361B0" w:rsidP="002361B0">
      <w:pPr>
        <w:pStyle w:val="Default"/>
        <w:numPr>
          <w:ilvl w:val="0"/>
          <w:numId w:val="1"/>
        </w:numPr>
        <w:rPr>
          <w:rFonts w:eastAsia="Times New Roman"/>
          <w:color w:val="auto"/>
          <w:sz w:val="28"/>
          <w:szCs w:val="28"/>
          <w:u w:val="single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Медицинская справка </w:t>
      </w:r>
      <w:r w:rsidRPr="002361B0">
        <w:rPr>
          <w:rFonts w:eastAsia="Times New Roman"/>
          <w:color w:val="auto"/>
          <w:sz w:val="28"/>
          <w:szCs w:val="28"/>
          <w:u w:val="single"/>
          <w:lang w:eastAsia="ru-RU"/>
        </w:rPr>
        <w:t>требуется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 Справка для поступления предполагает прохождение врачей-специалистов: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Оториноларинголог;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Невролог;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Офтальмолог;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Хирург;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Терапевт. </w:t>
      </w:r>
      <w:bookmarkStart w:id="0" w:name="_GoBack"/>
      <w:bookmarkEnd w:id="0"/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Также необходимо иметь данные флюорографии (не позднее годичной давности)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В справке, в частности, должны быть указаны: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Заключение о вашей профессиональной пригодности (для обучения или работы);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Дата выдачи справки; </w:t>
      </w:r>
    </w:p>
    <w:p w:rsidR="002361B0" w:rsidRPr="002361B0" w:rsidRDefault="002361B0" w:rsidP="002361B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rFonts w:eastAsia="Times New Roman"/>
          <w:color w:val="auto"/>
          <w:sz w:val="28"/>
          <w:szCs w:val="28"/>
          <w:lang w:eastAsia="ru-RU"/>
        </w:rPr>
        <w:t xml:space="preserve">• Ф.И.О. и подпись врача, выдавшего медицинскую справку, а также главного врача медицинской организации. </w:t>
      </w:r>
    </w:p>
    <w:p w:rsidR="002361B0" w:rsidRPr="002361B0" w:rsidRDefault="002361B0" w:rsidP="002361B0">
      <w:pPr>
        <w:pStyle w:val="Default"/>
        <w:rPr>
          <w:sz w:val="28"/>
          <w:szCs w:val="28"/>
        </w:rPr>
      </w:pPr>
    </w:p>
    <w:p w:rsidR="002361B0" w:rsidRPr="002361B0" w:rsidRDefault="002361B0" w:rsidP="002361B0">
      <w:pPr>
        <w:pStyle w:val="Default"/>
        <w:jc w:val="center"/>
        <w:rPr>
          <w:sz w:val="28"/>
          <w:szCs w:val="28"/>
        </w:rPr>
      </w:pPr>
      <w:r w:rsidRPr="002361B0">
        <w:rPr>
          <w:b/>
          <w:bCs/>
          <w:color w:val="FF0000"/>
          <w:sz w:val="28"/>
          <w:szCs w:val="28"/>
        </w:rPr>
        <w:t>Медицинская справка действительна в течение</w:t>
      </w:r>
    </w:p>
    <w:p w:rsidR="002361B0" w:rsidRPr="002361B0" w:rsidRDefault="002361B0" w:rsidP="002361B0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2361B0">
        <w:rPr>
          <w:b/>
          <w:bCs/>
          <w:color w:val="FF0000"/>
          <w:sz w:val="28"/>
          <w:szCs w:val="28"/>
        </w:rPr>
        <w:t>6 месяцев со дня выдачи!</w:t>
      </w:r>
    </w:p>
    <w:p w:rsidR="002361B0" w:rsidRPr="002361B0" w:rsidRDefault="002361B0" w:rsidP="002361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1B0" w:rsidRPr="002361B0" w:rsidRDefault="002361B0" w:rsidP="002361B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B0" w:rsidRDefault="002361B0"/>
    <w:sectPr w:rsidR="0023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12D"/>
    <w:multiLevelType w:val="hybridMultilevel"/>
    <w:tmpl w:val="6A9A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B0"/>
    <w:rsid w:val="002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F451-72C1-4EC1-BC29-3C02277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2026-03-12T05:09:00Z</dcterms:created>
  <dcterms:modified xsi:type="dcterms:W3CDTF">2026-03-12T05:10:00Z</dcterms:modified>
</cp:coreProperties>
</file>