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2" w:type="dxa"/>
        <w:tblLook w:val="01E0"/>
      </w:tblPr>
      <w:tblGrid>
        <w:gridCol w:w="9822"/>
      </w:tblGrid>
      <w:tr w:rsidR="00C105C4" w:rsidRPr="00D47B10" w:rsidTr="00C105C4">
        <w:trPr>
          <w:cantSplit/>
          <w:trHeight w:val="1122"/>
        </w:trPr>
        <w:tc>
          <w:tcPr>
            <w:tcW w:w="9822" w:type="dxa"/>
          </w:tcPr>
          <w:p w:rsidR="00C105C4" w:rsidRPr="00D47B10" w:rsidRDefault="00C105C4" w:rsidP="00C105C4">
            <w:pPr>
              <w:jc w:val="right"/>
              <w:rPr>
                <w:sz w:val="26"/>
                <w:szCs w:val="26"/>
              </w:rPr>
            </w:pPr>
            <w:bookmarkStart w:id="0" w:name="_Toc463603900"/>
            <w:bookmarkStart w:id="1" w:name="_GoBack"/>
            <w:bookmarkEnd w:id="1"/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C105C4" w:rsidRPr="00D47B10" w:rsidRDefault="00C105C4" w:rsidP="00203AD1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C105C4" w:rsidRPr="00D47B10" w:rsidRDefault="00C105C4" w:rsidP="00203AD1">
            <w:pPr>
              <w:ind w:firstLine="675"/>
              <w:rPr>
                <w:sz w:val="26"/>
                <w:szCs w:val="26"/>
              </w:rPr>
            </w:pPr>
          </w:p>
        </w:tc>
      </w:tr>
    </w:tbl>
    <w:p w:rsidR="007F0C0A" w:rsidRDefault="007F0C0A" w:rsidP="00C105C4">
      <w:pPr>
        <w:autoSpaceDE w:val="0"/>
        <w:autoSpaceDN w:val="0"/>
        <w:adjustRightInd w:val="0"/>
        <w:rPr>
          <w:rStyle w:val="FontStyle12"/>
          <w:szCs w:val="22"/>
        </w:rPr>
      </w:pPr>
    </w:p>
    <w:p w:rsidR="00C105C4" w:rsidRPr="00C105C4" w:rsidRDefault="00C105C4" w:rsidP="000976FB">
      <w:pPr>
        <w:autoSpaceDE w:val="0"/>
        <w:autoSpaceDN w:val="0"/>
        <w:adjustRightInd w:val="0"/>
        <w:jc w:val="center"/>
        <w:rPr>
          <w:b/>
        </w:rPr>
      </w:pPr>
      <w:r w:rsidRPr="00C105C4">
        <w:rPr>
          <w:b/>
        </w:rPr>
        <w:t>Заявление</w:t>
      </w:r>
      <w:r w:rsidR="00F21C44" w:rsidRPr="00C105C4">
        <w:rPr>
          <w:b/>
        </w:rPr>
        <w:t xml:space="preserve"> </w:t>
      </w:r>
    </w:p>
    <w:p w:rsidR="00F21C44" w:rsidRPr="00C105C4" w:rsidRDefault="00F21C44" w:rsidP="000976FB">
      <w:pPr>
        <w:autoSpaceDE w:val="0"/>
        <w:autoSpaceDN w:val="0"/>
        <w:adjustRightInd w:val="0"/>
        <w:jc w:val="center"/>
        <w:rPr>
          <w:b/>
        </w:rPr>
      </w:pPr>
      <w:r w:rsidRPr="00C105C4">
        <w:rPr>
          <w:b/>
        </w:rPr>
        <w:t xml:space="preserve">на участие в итоговом сочинении (изложении) </w:t>
      </w:r>
      <w:bookmarkEnd w:id="0"/>
      <w:r w:rsidR="00E72F70" w:rsidRPr="00C105C4">
        <w:rPr>
          <w:b/>
        </w:rPr>
        <w:t>обучающегося, экстерна</w:t>
      </w:r>
    </w:p>
    <w:tbl>
      <w:tblPr>
        <w:tblW w:w="95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C105C4" w:rsidRPr="00D47B10" w:rsidTr="00C105C4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p w:rsidR="00C105C4" w:rsidRDefault="00C105C4" w:rsidP="00C105C4">
            <w:pPr>
              <w:spacing w:after="200"/>
              <w:rPr>
                <w:b/>
                <w:sz w:val="26"/>
                <w:szCs w:val="26"/>
              </w:rPr>
            </w:pPr>
          </w:p>
        </w:tc>
      </w:tr>
      <w:tr w:rsidR="00F21C44" w:rsidRPr="00D47B10" w:rsidTr="00C105C4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:rsidR="00F21C44" w:rsidRDefault="00F21C44" w:rsidP="00C105C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</w:t>
      </w:r>
      <w:r w:rsidR="00C105C4">
        <w:rPr>
          <w:sz w:val="26"/>
          <w:szCs w:val="26"/>
        </w:rPr>
        <w:t>_____________________________</w:t>
      </w:r>
    </w:p>
    <w:p w:rsidR="00C105C4" w:rsidRPr="00D47B10" w:rsidRDefault="00C105C4" w:rsidP="00C105C4">
      <w:pPr>
        <w:contextualSpacing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7F0C0A" w:rsidRPr="003D716F" w:rsidRDefault="00216D1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109" style="position:absolute;left:0;text-align:left;margin-left:.1pt;margin-top:5.85pt;width:16.9pt;height:16.9pt;z-index:-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F21C44" w:rsidRPr="003D716F">
        <w:t xml:space="preserve">        Копией рекомендаций психолого-медико-педагогической комиссии</w:t>
      </w:r>
    </w:p>
    <w:p w:rsidR="00F21C44" w:rsidRDefault="00216D1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 w:rsidRPr="00216D1A">
        <w:rPr>
          <w:noProof/>
        </w:rPr>
        <w:pict>
          <v:rect id="Прямоугольник 7" o:spid="_x0000_s1110" style="position:absolute;left:0;text-align:left;margin-left:.1pt;margin-top:6.25pt;width:16.85pt;height:16.85pt;z-index:-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F21C44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105C4" w:rsidRPr="003D716F" w:rsidRDefault="00C105C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FA2828" w:rsidRPr="007F0C0A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21C44" w:rsidRPr="003D716F" w:rsidRDefault="00216D1A" w:rsidP="00F21C44">
      <w:pPr>
        <w:spacing w:before="240" w:after="120" w:line="276" w:lineRule="auto"/>
        <w:jc w:val="both"/>
        <w:rPr>
          <w:szCs w:val="26"/>
          <w:lang w:eastAsia="en-US"/>
        </w:rPr>
      </w:pPr>
      <w:r w:rsidRPr="00216D1A">
        <w:rPr>
          <w:noProof/>
        </w:rPr>
        <w:pict>
          <v:rect id="Прямоугольник 9" o:spid="_x0000_s1111" style="position:absolute;left:0;text-align:left;margin-left:.2pt;margin-top:1.2pt;width:16.9pt;height:16.9pt;z-index:-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:rsidR="00F21C44" w:rsidRPr="003D716F" w:rsidRDefault="00216D1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16D1A">
        <w:rPr>
          <w:noProof/>
        </w:rPr>
        <w:lastRenderedPageBreak/>
        <w:pict>
          <v:rect id="Прямоугольник 17" o:spid="_x0000_s1112" style="position:absolute;left:0;text-align:left;margin-left:-.15pt;margin-top:1.05pt;width:16.85pt;height:16.8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F21C44" w:rsidRPr="003D716F">
        <w:rPr>
          <w:szCs w:val="26"/>
          <w:lang w:eastAsia="en-US"/>
        </w:rPr>
        <w:t xml:space="preserve">       </w:t>
      </w:r>
      <w:r w:rsidRPr="00216D1A">
        <w:rPr>
          <w:noProof/>
        </w:rPr>
        <w:pict>
          <v:line id="Прямая соединительная линия 20" o:spid="_x0000_s1108" style="position:absolute;left:0;text-align:left;z-index:3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F21C44" w:rsidRPr="003D716F" w:rsidRDefault="00216D1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16D1A">
        <w:rPr>
          <w:noProof/>
        </w:rPr>
        <w:pict>
          <v:line id="Прямая соединительная линия 19" o:spid="_x0000_s1107" style="position:absolute;left:0;text-align:left;z-index: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F21C44" w:rsidRPr="003D716F" w:rsidRDefault="00216D1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16D1A">
        <w:rPr>
          <w:noProof/>
        </w:rPr>
        <w:pict>
          <v:line id="Прямая соединительная линия 18" o:spid="_x0000_s1106" style="position:absolute;left:0;text-align:left;z-index:1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F21C44" w:rsidRPr="003D716F" w:rsidRDefault="00F21C44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:rsidR="00F21C44" w:rsidRPr="007F0C0A" w:rsidRDefault="00F21C44" w:rsidP="00C105C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  <w:r w:rsidR="00C105C4">
        <w:rPr>
          <w:sz w:val="26"/>
          <w:szCs w:val="26"/>
        </w:rPr>
        <w:t xml:space="preserve"> </w:t>
      </w:r>
      <w:r w:rsidR="007F0C0A"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C105C4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:rsidTr="00337F33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F21C44" w:rsidRDefault="00F21C44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C105C4">
        <w:rPr>
          <w:sz w:val="26"/>
          <w:szCs w:val="26"/>
        </w:rPr>
        <w:t>____________________________</w:t>
      </w:r>
    </w:p>
    <w:p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F65C5E" w:rsidRDefault="00F65C5E" w:rsidP="00C95803">
      <w:pPr>
        <w:widowControl w:val="0"/>
        <w:spacing w:line="276" w:lineRule="auto"/>
        <w:rPr>
          <w:sz w:val="26"/>
          <w:szCs w:val="26"/>
        </w:rPr>
      </w:pPr>
    </w:p>
    <w:p w:rsidR="00F65C5E" w:rsidRDefault="00F65C5E" w:rsidP="00C105C4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</w:p>
    <w:p w:rsidR="00F65C5E" w:rsidRPr="0085563E" w:rsidRDefault="00F65C5E" w:rsidP="00F65C5E">
      <w:pPr>
        <w:widowControl w:val="0"/>
        <w:spacing w:line="276" w:lineRule="auto"/>
        <w:rPr>
          <w:sz w:val="26"/>
          <w:szCs w:val="26"/>
        </w:rPr>
        <w:sectPr w:rsidR="00F65C5E" w:rsidRPr="0085563E" w:rsidSect="00C105C4">
          <w:headerReference w:type="default" r:id="rId8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EF75CF" w:rsidRPr="00CE233C" w:rsidRDefault="00EF75CF" w:rsidP="000C5963">
      <w:pPr>
        <w:pStyle w:val="2"/>
        <w:spacing w:line="276" w:lineRule="auto"/>
        <w:jc w:val="both"/>
      </w:pPr>
    </w:p>
    <w:sectPr w:rsidR="00EF75CF" w:rsidRPr="00CE233C" w:rsidSect="000C6ECE">
      <w:headerReference w:type="default" r:id="rId9"/>
      <w:footerReference w:type="default" r:id="rId10"/>
      <w:foot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F5E" w:rsidRDefault="00940F5E" w:rsidP="005C21EF">
      <w:r>
        <w:separator/>
      </w:r>
    </w:p>
  </w:endnote>
  <w:endnote w:type="continuationSeparator" w:id="0">
    <w:p w:rsidR="00940F5E" w:rsidRDefault="00940F5E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216D1A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C105C4">
      <w:rPr>
        <w:noProof/>
      </w:rPr>
      <w:t>3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F5E" w:rsidRDefault="00940F5E" w:rsidP="005C21EF">
      <w:r>
        <w:separator/>
      </w:r>
    </w:p>
  </w:footnote>
  <w:footnote w:type="continuationSeparator" w:id="0">
    <w:p w:rsidR="00940F5E" w:rsidRDefault="00940F5E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32" w:rsidRDefault="00216D1A">
    <w:pPr>
      <w:pStyle w:val="af4"/>
      <w:jc w:val="center"/>
    </w:pPr>
    <w:r>
      <w:fldChar w:fldCharType="begin"/>
    </w:r>
    <w:r w:rsidR="00F24932">
      <w:instrText>PAGE   \* MERGEFORMAT</w:instrText>
    </w:r>
    <w:r>
      <w:fldChar w:fldCharType="separate"/>
    </w:r>
    <w:r w:rsidR="00C105C4">
      <w:rPr>
        <w:noProof/>
      </w:rPr>
      <w:t>2</w:t>
    </w:r>
    <w:r>
      <w:fldChar w:fldCharType="end"/>
    </w:r>
  </w:p>
  <w:p w:rsidR="00F24932" w:rsidRDefault="00F24932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6D1A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0F5E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05C4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  <w:lang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  <w:lang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  <w:lang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  <w:lang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  <w:lang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  <w:lang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9821-7420-45C4-BE41-20F8F263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Алла Перетягина</cp:lastModifiedBy>
  <cp:revision>325</cp:revision>
  <cp:lastPrinted>2019-10-04T09:46:00Z</cp:lastPrinted>
  <dcterms:created xsi:type="dcterms:W3CDTF">2015-09-29T10:11:00Z</dcterms:created>
  <dcterms:modified xsi:type="dcterms:W3CDTF">2020-11-17T08:48:00Z</dcterms:modified>
</cp:coreProperties>
</file>