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C" w:rsidRDefault="00312D6C" w:rsidP="003C1F61">
      <w:pPr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12D6C"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699pt" o:ole="">
            <v:imagedata r:id="rId4" o:title=""/>
          </v:shape>
          <o:OLEObject Type="Embed" ProgID="FoxitReader.Document" ShapeID="_x0000_i1025" DrawAspect="Content" ObjectID="_1728286011" r:id="rId5"/>
        </w:object>
      </w:r>
    </w:p>
    <w:p w:rsidR="001149BB" w:rsidRDefault="003C1F61" w:rsidP="003C1F61">
      <w:r>
        <w:rPr>
          <w:rStyle w:val="fontstyle21"/>
        </w:rPr>
        <w:lastRenderedPageBreak/>
        <w:t>2.2. В образовательной организации МБОУ «Ломоносовская средняя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школа имени М.В. Ломоносова» образовательная деятельность осуществляется</w:t>
      </w:r>
      <w:r>
        <w:t xml:space="preserve"> </w:t>
      </w:r>
      <w:r>
        <w:rPr>
          <w:rStyle w:val="fontstyle21"/>
        </w:rPr>
        <w:t>на государственном языке Российской Федерации. В качестве иностранного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языка преподаётся английский и немецкий языки.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2.3. Преподавание и изучение государственного языка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Федерации в рамках имеющих государственную аккредитацию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образовательных программ осуществляется в соответствии с федеральными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государственными образовательными стандартами и федеральным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компонентом государственного образовательного стандарта.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2.4. Иностранные граждане и лица без гражданства все документы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представляют в МБОУ «Ломоносовская  средняя школа имени М.В. Ломоносова»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на русском языке или вместе с заверенным в установленном порядке переводом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на русский язык.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2.5. Граждане Российской Федерации, иностранные граждане и лица без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гражданства получают образование в </w:t>
      </w:r>
      <w:r w:rsidR="000321AE">
        <w:rPr>
          <w:rStyle w:val="fontstyle21"/>
        </w:rPr>
        <w:t xml:space="preserve">МБОУ «Ломоносовская  </w:t>
      </w:r>
      <w:r>
        <w:rPr>
          <w:rStyle w:val="fontstyle21"/>
        </w:rPr>
        <w:t>средняя школа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имени М.В. Ломоносова» на русском языке по основным</w:t>
      </w:r>
      <w:r w:rsidR="000321A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общеобразовательным программам начального общего, основного общего,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среднего общего образования в соответствии с федеральными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государственными стандартами.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2.6. Граждане Российской Федерации имеют право на получение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образования на родном языке из числа языков народов Российской Федерации,</w:t>
      </w:r>
      <w:r w:rsidR="000321A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а также право на изучение родного языка из числа языков народов Российской</w:t>
      </w:r>
      <w:r w:rsidR="000321A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Федерации в пределах возможностей, предоставляемых системой образования,</w:t>
      </w:r>
      <w:r w:rsidR="000321A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в порядке, установленном законодательством об образовании.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2.7. Реализация указанных прав обеспечивается созданием необходимого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числа соответствующих классов, групп, а также условий для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функционирования.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2.8. Преподавание и изучение родного языка из числа языков народов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Российской </w:t>
      </w:r>
      <w:proofErr w:type="gramStart"/>
      <w:r>
        <w:rPr>
          <w:rStyle w:val="fontstyle21"/>
        </w:rPr>
        <w:t>Федерации</w:t>
      </w:r>
      <w:proofErr w:type="gramEnd"/>
      <w:r>
        <w:rPr>
          <w:rStyle w:val="fontstyle21"/>
        </w:rPr>
        <w:t xml:space="preserve"> в рамках имеющих государственную аккредитацию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образовательных программ осуществляются в соответствии с федеральными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государственными образовательными стандартами, образовательными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стандартами.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2.9. Документы об образовании оформляются на государственном языке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Российской Федерации, заверяются печатью школы, осуществляющей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образовательную деятельность.</w:t>
      </w:r>
    </w:p>
    <w:sectPr w:rsidR="001149BB" w:rsidSect="00E4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F61"/>
    <w:rsid w:val="000321AE"/>
    <w:rsid w:val="00233A3D"/>
    <w:rsid w:val="00246296"/>
    <w:rsid w:val="002D7507"/>
    <w:rsid w:val="00312D6C"/>
    <w:rsid w:val="003C1F61"/>
    <w:rsid w:val="004B51F0"/>
    <w:rsid w:val="009731AE"/>
    <w:rsid w:val="00E4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1F6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C1F6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Strong"/>
    <w:qFormat/>
    <w:rsid w:val="003C1F61"/>
    <w:rPr>
      <w:b/>
      <w:bCs/>
    </w:rPr>
  </w:style>
  <w:style w:type="paragraph" w:styleId="a4">
    <w:name w:val="Title"/>
    <w:basedOn w:val="a"/>
    <w:link w:val="a5"/>
    <w:qFormat/>
    <w:rsid w:val="003C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3C1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5</cp:revision>
  <cp:lastPrinted>2022-08-19T10:16:00Z</cp:lastPrinted>
  <dcterms:created xsi:type="dcterms:W3CDTF">2022-08-19T10:02:00Z</dcterms:created>
  <dcterms:modified xsi:type="dcterms:W3CDTF">2022-10-26T07:40:00Z</dcterms:modified>
</cp:coreProperties>
</file>