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F60" w:rsidRDefault="00777F60" w:rsidP="00BF5019">
      <w:pPr>
        <w:spacing w:before="100" w:beforeAutospacing="1" w:after="100" w:afterAutospacing="1" w:line="240" w:lineRule="auto"/>
        <w:rPr>
          <w:rStyle w:val="a6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777F60">
        <w:rPr>
          <w:rStyle w:val="a6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pt;height:701.25pt" o:ole="">
            <v:imagedata r:id="rId7" o:title=""/>
          </v:shape>
          <o:OLEObject Type="Embed" ProgID="FoxitReader.Document" ShapeID="_x0000_i1025" DrawAspect="Content" ObjectID="_1728286241" r:id="rId8"/>
        </w:objec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Паспорт программы.</w:t>
      </w:r>
    </w:p>
    <w:tbl>
      <w:tblPr>
        <w:tblW w:w="9570" w:type="dxa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164"/>
        <w:gridCol w:w="6406"/>
      </w:tblGrid>
      <w:tr w:rsidR="00BF5019" w:rsidRPr="00BF5019" w:rsidTr="006A4A91">
        <w:trPr>
          <w:tblCellSpacing w:w="0" w:type="dxa"/>
        </w:trPr>
        <w:tc>
          <w:tcPr>
            <w:tcW w:w="31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программы</w:t>
            </w:r>
          </w:p>
        </w:tc>
        <w:tc>
          <w:tcPr>
            <w:tcW w:w="6406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E85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Примерный план-программа воспитательной деятельности на 202</w:t>
            </w:r>
            <w:r w:rsidR="00E85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E85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</w:p>
        </w:tc>
      </w:tr>
      <w:tr w:rsidR="00BF5019" w:rsidRPr="00BF5019" w:rsidTr="006A4A91">
        <w:trPr>
          <w:tblCellSpacing w:w="0" w:type="dxa"/>
        </w:trPr>
        <w:tc>
          <w:tcPr>
            <w:tcW w:w="316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разработки план - программы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разработана в соответствии с основными направлениями воспитания по ФГОСДО</w:t>
            </w:r>
          </w:p>
        </w:tc>
      </w:tr>
      <w:tr w:rsidR="00BF5019" w:rsidRPr="00BF5019" w:rsidTr="006A4A91">
        <w:trPr>
          <w:tblCellSpacing w:w="0" w:type="dxa"/>
        </w:trPr>
        <w:tc>
          <w:tcPr>
            <w:tcW w:w="316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6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дминистрация МБ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  <w:r w:rsidR="00A6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«Ломоносовская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Д/С </w:t>
            </w:r>
            <w:r w:rsidR="00A6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«Рябинушка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F5019" w:rsidRPr="00BF5019" w:rsidTr="006A4A91">
        <w:trPr>
          <w:tblCellSpacing w:w="0" w:type="dxa"/>
        </w:trPr>
        <w:tc>
          <w:tcPr>
            <w:tcW w:w="316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плана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Гурьева М.В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F5019" w:rsidRPr="00BF5019" w:rsidTr="006A4A91">
        <w:trPr>
          <w:tblCellSpacing w:w="0" w:type="dxa"/>
        </w:trPr>
        <w:tc>
          <w:tcPr>
            <w:tcW w:w="316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максимально благоприятных условий для раскрытия способностей каждой отдельной личности.</w:t>
            </w:r>
          </w:p>
        </w:tc>
      </w:tr>
      <w:tr w:rsidR="00BF5019" w:rsidRPr="00BF5019" w:rsidTr="006A4A91">
        <w:trPr>
          <w:tblCellSpacing w:w="0" w:type="dxa"/>
        </w:trPr>
        <w:tc>
          <w:tcPr>
            <w:tcW w:w="316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условия для развития творческих и интеллектуальных способностей детей; для поддержания стабильного здоровья дошкольников.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самостоятельность, расширять возможности для развития трудовых, художественно-эстетических умений и навыков.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общаться и сотрудничать.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эмоциональную и волевую сферы.</w:t>
            </w:r>
          </w:p>
        </w:tc>
      </w:tr>
      <w:tr w:rsidR="00BF5019" w:rsidRPr="00BF5019" w:rsidTr="006A4A91">
        <w:trPr>
          <w:tblCellSpacing w:w="0" w:type="dxa"/>
        </w:trPr>
        <w:tc>
          <w:tcPr>
            <w:tcW w:w="316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E85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E85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202</w:t>
            </w:r>
            <w:r w:rsidR="00E85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BF5019" w:rsidRPr="00BF5019" w:rsidTr="006A4A91">
        <w:trPr>
          <w:tblCellSpacing w:w="0" w:type="dxa"/>
        </w:trPr>
        <w:tc>
          <w:tcPr>
            <w:tcW w:w="316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воспитательной системы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Интеллектуальное воспитание, гражданско-патриотическое, нравственное и духовное воспитание, воспитание положительного отношения к труду и творческой деятельности, воспитание семейных ценностей, экологическое воспитание, здоровье сберегающее воспитание, социокультурное и медиакультурное воспитание, эстетическое воспитание, правовое воспитание и культура безопасности, формирование коммуникативной культуры.</w:t>
            </w:r>
          </w:p>
        </w:tc>
      </w:tr>
      <w:tr w:rsidR="00BF5019" w:rsidRPr="00BF5019" w:rsidTr="006A4A91">
        <w:trPr>
          <w:tblCellSpacing w:w="0" w:type="dxa"/>
        </w:trPr>
        <w:tc>
          <w:tcPr>
            <w:tcW w:w="316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реализации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Разновозрастная группа «Непоседы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BF5019" w:rsidRPr="00BF5019" w:rsidTr="006A4A91">
        <w:trPr>
          <w:tblCellSpacing w:w="0" w:type="dxa"/>
        </w:trPr>
        <w:tc>
          <w:tcPr>
            <w:tcW w:w="316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личность, умеющая жить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разновозрастном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коллективе и строить отношения дружбы и взаимопомощи.</w:t>
            </w:r>
          </w:p>
        </w:tc>
      </w:tr>
      <w:tr w:rsidR="00BF5019" w:rsidRPr="00BF5019" w:rsidTr="006A4A91">
        <w:trPr>
          <w:tblCellSpacing w:w="0" w:type="dxa"/>
        </w:trPr>
        <w:tc>
          <w:tcPr>
            <w:tcW w:w="316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контроля за ходом исполнения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Ежегодный анализ воспитательной системы.</w:t>
            </w:r>
          </w:p>
        </w:tc>
      </w:tr>
    </w:tbl>
    <w:p w:rsidR="00A67932" w:rsidRDefault="00A67932" w:rsidP="006A4A91">
      <w:pPr>
        <w:spacing w:before="100" w:beforeAutospacing="1" w:after="100" w:afterAutospacing="1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7206" w:rsidRDefault="00C07206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7206" w:rsidRDefault="00C07206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7206" w:rsidRDefault="00C07206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7206" w:rsidRDefault="00C07206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Общие положения.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программа определяет цели воспитания с учетом интересов дошкольников и их родителей.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Нормативно-правовой базой для разработки Программы являются следующие нормативно-правовые документы: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· Федеральный закон Российской Федерации от 29 декабря 2012 г. N 273-ФЗ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"Об Образовании. В Российской Федерации" 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· Закон РФ «Об основных гарантиях прав ребенка».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· Конвенция о правах ребенка.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· Государственная программа «Патриотическое воспитание граждан Российской Федерации».</w:t>
      </w:r>
    </w:p>
    <w:p w:rsid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· Устав муниципального бюджетного об</w:t>
      </w:r>
      <w:r w:rsidR="00A5678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щеоб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разовательного учреждения </w:t>
      </w:r>
      <w:r w:rsidR="00A56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«Ломоносовская средняя школа имени М.В.Ломоносова» 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· Локальные акты.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определяет цели, задачи и условия для успешной реализации воспитательной работы.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воспитательной программы:</w:t>
      </w:r>
      <w:r w:rsidRPr="00BF50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самореализации и самовоспитания дошкольников, их конструктивного взаимодействия с социумом и окружающей средой.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этой цели предстоит решать следующие </w:t>
      </w:r>
      <w:r w:rsidRPr="00BF5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Создавать условия для становления, развития и совершенствования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интеллектуальных возможностей дошкольников средствами воспитательной работы;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 Развивать способности дошкольников в самых различных видах деятельности;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Формировать у дошкольников понимание значимости здоровья для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собственного самоутверждения;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 Воспитывать нравственную культуру, основанную на самовоспитании и самосовершенствовании;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 Воспитывать любовь к Родине.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F5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Постановка проблемы и актуальность программы.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 работы является 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значимым звеном в общей системе деятельности педагога. Продуманное планирование обеспечивает её чёткую организацию, 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намечает перспективы работы, способствует реализации определённой системы воспитания. Потребности современного общества возлагают задачи не только качественного обучения, но и воспитания Человека высоконравственного, духовно богатого, способного адаптироваться к процессам, происходящим в современном мире. Воспитание является одним из важнейших компонентов образования в интересах человека, общества, государства.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должно способствовать развитию и становлению личности ребенка, всех ее духовных и физических сил и способн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остей; вести каждого ребенка к 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новому мироощущению, мировоззрению, основанному на признании общечеловеческих ценностей в качестве приоритетных в жизни.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точки зрения психолого-педагогического подхода каждый год ребенка является важным звеном в становлении гармонично развитой. Поэтому каждый последующий год реализации данной программы опирается на результаты предыдущего года воспитания.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воспитательном процессе </w:t>
      </w:r>
      <w:r w:rsidRPr="00BF5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основными средствами воспитания являются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: игра, познание, предметно-практическая и трудовая деятельность, развитие духовной культуры. Существующие в воспитании факторы прямого влияния (семья, детский сад, общение сверстников) и непрямого влияния (планета, государство, система образования, культура) ставят перед педагогом задачи: способствовать развитию организма ребёнка (физическое развитие), индивидуальности (индивидуальное развитие) и личности (развитие личности). Развитие этих качеств начинается с первого шага ребёнка, и непременным условием успешности этого процесса вначале является уверенность воспитателя, родителя, а затем и ребёнка в том, что всего можно добиться, если проявить настойчивость и упорство. Поэтому важно объединить все усилия семьи и детского сада для воспитания личности, которая будет соответствовать современным требованиям общества.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Дошкольный возраст – это период, наиболее благоприятный в нравственном становлении личности. Именно в этот период ребенок осознает отношения между собой и окружающими, начинает интересоваться общественными явлениями и разбираться в мотивах поведения и нравственных оценках людей. Он начинает задумываться над своим «я», испытывает всплеск творческой активности.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F5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программы з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аключается в том, что в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цессе её реализации, создаются 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для понимания ребёнком того, что жизнь человека, его ум и здоровье - это превеликая ценность на земле. И, что счастье его самого, родных, близких и окружающих людей, в первую очередь, зависит от желания постоянно работать над собой, стать образованным, духовно - воспитанным и трудолюбивым. Данная программа адаптирована для каждодневной учебно-воспитательной деятельности, причём все материалы соотнесены с актуальными требованиями общества, с реалиями сегодняшнего дня.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направлена на развитие и совершенствование положительных качеств личности ребёнка. 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 воспитательной работы.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воспитательной работы –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Создание условий для самореализации и самовоспитания дошкольников, их конструктивного взаимодействия с социумом и окружающей средой.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реализации этой цели предстоит решать следующие </w:t>
      </w:r>
      <w:r w:rsidRPr="00BF50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задачи: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условия для становления, развития и совершенствования   интеллектуальных возмож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ностей дошкольников средствами 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 работы;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способности дошкольников в самых различных видах детской деятельности;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дошкольников понимание значимости здоровья для собственного самоутверждения;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нравственную культуру, основанную на самовоспитании и самосовершенствовании;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любовь к Родине;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сознательной 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дисциплины, нравственных качеств дошкольников через вовлечение в общую работу;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воспитанников общественной активности, самостоя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тельности, инициативы и творчества через активное участие в общественной жизни и труде на общую пользу;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индивидуально - психологических и творческих способностей;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здоровому образу жизни;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эстетического вкуса, повышение культуры общения, культуры поведения.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воспитанников к региональной, национальной и мировой культуре.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потребности в созидательной деятельности, творческом разви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тии, положительном отношении к труду как средству самоутверждения.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F5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Результатом достижения цели должны быть:</w:t>
      </w:r>
    </w:p>
    <w:tbl>
      <w:tblPr>
        <w:tblW w:w="9960" w:type="dxa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996"/>
        <w:gridCol w:w="4964"/>
      </w:tblGrid>
      <w:tr w:rsidR="00BF5019" w:rsidRPr="00BF5019" w:rsidTr="00BF5019">
        <w:trPr>
          <w:tblCellSpacing w:w="0" w:type="dxa"/>
        </w:trPr>
        <w:tc>
          <w:tcPr>
            <w:tcW w:w="47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успешная адаптация в дошкольном учреждении;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эмоциональная устойчивость дошкольников;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создание предпосылок для формирования сплоченного коллектива;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активное участие родителей в жизни группы и детского сада.</w:t>
            </w:r>
          </w:p>
        </w:tc>
        <w:tc>
          <w:tcPr>
            <w:tcW w:w="474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устойчивые положительные результаты дошкольников;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активное участие детей в жизни группы, детского сада;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019" w:rsidRPr="00BF5019" w:rsidTr="00BF5019">
        <w:trPr>
          <w:tblCellSpacing w:w="0" w:type="dxa"/>
        </w:trPr>
        <w:tc>
          <w:tcPr>
            <w:tcW w:w="477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проявление интеллектуальных способностей;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знание истории своей семьи, детского сада, 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достопримечательностей поселка;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умение организовывать под руководством воспитателя мероприятия, занятия по своим интересам;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ощущение ответственности за совершаемые поступки.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 овладение методами самовоспитания, самоконтроля;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проявление самостоятельной творческой 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активности;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самостоятельно организовывать и проводить мероприятия, игры разной направленности;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обеспечение гармонии взаимоотношений семьи и детского сада;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мотивированность субъектов воспитания на совместную деятельность.</w:t>
            </w:r>
          </w:p>
        </w:tc>
      </w:tr>
    </w:tbl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BF5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и методы работы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 Беседы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 Игровые тренинги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Праздники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 Игровые и конкурсные программы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 Викторины, познавательные игры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Поощрение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 Убеждение (само убеждение)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 Внушение (самовнушение)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 самореализации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 Требование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 Метод воспитывающих ситуаций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 Метод соревнования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Предполагаемым результатом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 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анной воспитательной программы 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 формирование у детей навыков самостоятельности: самоанализа, самооценки. Это необхо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димо дошкольникам при переходе 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начальное образовательное звено. Они должны уметь анализировать свою деятельность, не бояться принимать самостоятельно решение, уметь отвечать за свои поступки.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Средствами воспитания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являются </w:t>
      </w:r>
      <w:r w:rsidRPr="00BF50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деятельность, обще</w:t>
      </w:r>
      <w:r w:rsidRPr="00BF50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ние и отношения, 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подчинены правилам, обязанностям и правам.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 любого вида должна привести к личному успе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ху, должна быть не бесполезной для людей, нравственно и экономически значимой.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Ведущие виды деятельности: познавательная, интеллектуальная, эстетическая, физическая, спортивная, духовная.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общении педагога с детьми должны реализовываться следующие правила: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выслушивать его до конца;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принимать за него решения, а побуждать его сделать это самостоя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тельно;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Отношения педагога и ребенка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строятся на взаимном уважении, 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доверии, справедливости и требовательности.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предусматрив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ает широкий выбор видов и форм 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дошкольников, конкретизируя результаты каждого года воспитания.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Пользуясь данной программой, педагоги найдут немало возможностей для того,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вести целенаправленную и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 активную работу со всеми детьми в группе.  Они помогут дошкольникам раскрыть свои способности, задатки, свою индивидуальность.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отслеживания результатов включает в себя разнообразные приемы и методики: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педагогический мониторинг, использование методов специальной диагностики;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 тестирование;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 микроисследования.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реализации концепции воспитательной деятельности.</w:t>
      </w:r>
    </w:p>
    <w:tbl>
      <w:tblPr>
        <w:tblW w:w="11344" w:type="dxa"/>
        <w:tblCellSpacing w:w="0" w:type="dxa"/>
        <w:tblInd w:w="-1144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459"/>
        <w:gridCol w:w="2535"/>
        <w:gridCol w:w="2504"/>
        <w:gridCol w:w="3846"/>
      </w:tblGrid>
      <w:tr w:rsidR="00BF5019" w:rsidRPr="00BF5019" w:rsidTr="00780642">
        <w:trPr>
          <w:tblCellSpacing w:w="0" w:type="dxa"/>
        </w:trPr>
        <w:tc>
          <w:tcPr>
            <w:tcW w:w="2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53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50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Пути реализации</w:t>
            </w:r>
          </w:p>
        </w:tc>
        <w:tc>
          <w:tcPr>
            <w:tcW w:w="3846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Default="00BF5019" w:rsidP="00BF5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Предполагаемый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BF5019" w:rsidRPr="00BF5019" w:rsidTr="00780642">
        <w:trPr>
          <w:tblCellSpacing w:w="0" w:type="dxa"/>
        </w:trPr>
        <w:tc>
          <w:tcPr>
            <w:tcW w:w="24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Интеллектуальное воспитание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Развивать познавательную активность и учебные навыки дошкольников.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Формировать положительное отношение к занятиям, знаниям, науке,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Развивать индивидуальные, особенности дошкольников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-конкурсы по развитию внимания, памяти, мышления;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-интеллектуальные марафоны;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-конкурсы экспериментально-исследовательских работ;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-олимпиады.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индивидуальные занятия с детьми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экскурсии,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способностей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личности дошкольника;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мышление;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5019" w:rsidRPr="00BF5019" w:rsidTr="00780642">
        <w:trPr>
          <w:tblCellSpacing w:w="0" w:type="dxa"/>
        </w:trPr>
        <w:tc>
          <w:tcPr>
            <w:tcW w:w="24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1.Прививать чувства справедливости, любви к семье, детскому саду, 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поселку, краю, Родине.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Развивать гражданско-патриотические и нравственные качества дошкольника; скромность, личную порядочность.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Воспитывать и развивать первоначальные представления о правилах поведения в детском саду, дома, на улице, в населенном пункте, на природе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4.Формировать отрицательное отношение к нарушениям порядка в детском саду, дома, на улице, к невыполнению человеком своих обязанностей.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Создавать атмосферу дружбы, взаимопонимания и сотрудничества.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День защитников Отечества,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мероприятия, посвященные Дню 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Победы, Дню России, дню Конституции и др.,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тематические конкурсы детского рисунка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-Неделя пожилого человека, 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-тематические занятия по нравственной тематике;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-читательские конференции;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цикл 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 «Уроки нравственности»;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-праздники, конкурсы;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-экскурсии.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-Формирование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гражданско-нравственной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позиции.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-Развитое чувство собственного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достоинства,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самодисциплина.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-Осознание детьми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судьбы Отечества, его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прошлому,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настоящему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будущему.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-Настоящий гражданин любит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бережет природу,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5019" w:rsidRPr="00BF5019" w:rsidTr="00780642">
        <w:trPr>
          <w:tblCellSpacing w:w="0" w:type="dxa"/>
        </w:trPr>
        <w:tc>
          <w:tcPr>
            <w:tcW w:w="24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Нравственное и духовное воспитание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Воспитание цельной, целомудренной личности, понимающей и принимающей свои обязанности;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формирование традиционного миропонимания и мировоззрения, познание окружающего мира во всем его многообразии, сложности, противоречивости и неоднозначности; 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осознание ценности человеческой жизни и уникальности каждого человека, воспитание 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бережного отношения к собственной жизни.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занятия,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конкурсы детских творческих работ,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праздники народного календаря,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участие в смотрах и конкурсах.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-Начальные представления о 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моральных нормах и правилах нравст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поведения, в том числе 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этических нормах взаимоотношений в семье, между поколениями,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-нравственно-этический опыт взаимодействия со сверстниками, старшими и младшими детьми,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взрослыми в соответствии с общепринятыми нравственными нормами;</w:t>
            </w:r>
          </w:p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-уважительное отношение к 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традициям;</w:t>
            </w:r>
          </w:p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-неравнодушие к жизненным </w:t>
            </w:r>
          </w:p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проблемам других людей,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сочувствие  к человеку, находящемуся в трудной ситуации.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019" w:rsidRPr="00BF5019" w:rsidTr="00780642">
        <w:trPr>
          <w:trHeight w:val="900"/>
          <w:tblCellSpacing w:w="0" w:type="dxa"/>
        </w:trPr>
        <w:tc>
          <w:tcPr>
            <w:tcW w:w="24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Воспитание положительного отношения к труду и творческой деятельности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1.Первоначальные представления о нравственных основах учебы, ведущей роли образования, труда и значении творчества в жизни человека и общества;</w:t>
            </w:r>
          </w:p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2.Уважение к труду и творчеству старших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сверстников;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3.Элементарные представления об основных профессиях;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4.Ценностное отношение к учебе как виду творческой деятельности;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5.Первоначальные навыки коллективной работы, в том числе при разработке и реализации учебно-трудовых проектов;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6.Умение соблюдать порядок на рабочем месте;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7.Бережное отношение к результатам своего труда, труда других людей, к имуществу в группе, книгам, личным вещам.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экскурсии,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узнают о профессиях своих родителей, бабушек и дедушек, участвуют в организации и проведении презентаций «Труд наших родных»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получают первоначальные навыки сотрудничества, ролевого взаимодействия со сверстниками, старшими детьми, взрослыми в учебно-трудовой деятельности (в ходе сюжетно-ролевых экономических игр, посредством создания игровых ситуаций по мотивам различных профессий, проведения внеплановых мероприятий (праздники труда, ярмарки, конкурсы и т.д.)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приобретают начальный опыт участия в различных видах общественно полезной деятельности (занятие народными промыслами, природоохранительная деятельность, 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трудовые акции)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-приобретают умения и навыки самообслуживания в детском саду и дома.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-ценностное отношение к труду и творчеству, человеку труда, 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трудовым достижениям России и человечества, трудолюбие;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-ценностное и творческое отношение к учебному труду;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-элементарные представления о различных профессиях;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-первоначальные навыки трудового творческого сотрудничества со сверстниками и взрослыми;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-осознание приоритета нравственных основ труда, творчества, создания нового;</w:t>
            </w:r>
          </w:p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-первоначальный опыт участия в различных видах общественно 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полезной и личностно значимой деятельности;</w:t>
            </w:r>
          </w:p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-потребности и начальные умения выражать себя в различных </w:t>
            </w:r>
          </w:p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доступных и наиболее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привлекательных для ребенка видах творческой деятельности;</w:t>
            </w:r>
          </w:p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-мотивация к самореализации в социальном творчестве, 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познавательной и практической, общественно полезной деятельности.</w:t>
            </w:r>
          </w:p>
        </w:tc>
      </w:tr>
      <w:tr w:rsidR="00BF5019" w:rsidRPr="00BF5019" w:rsidTr="00780642">
        <w:trPr>
          <w:trHeight w:val="228"/>
          <w:tblCellSpacing w:w="0" w:type="dxa"/>
        </w:trPr>
        <w:tc>
          <w:tcPr>
            <w:tcW w:w="24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Воспитание семейных ценностей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формирование у дошкольников ценностных представлений об институте семьи, о семейных ценностях, традициях, культуре семейной жизни;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у дошкольников знаний в сфере этики и психологии семейных отношений.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-программы и проекты, направленные на повышение авторитета семейных отношений, на развитие диалога поколений, на совместное решение задач (например, в рамках деятельности клубов «мам и пап», «бабушек и дедушек», в рамках проведения дней семьи, дней национально-культурных традиций семей, совместного благоустройства детского сада и т.д.);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сформированные у дошкольников ценностные представления о семье, 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семейных ценностях, традициях, культуре семейной жизни;</w:t>
            </w:r>
          </w:p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сформированные знания в сфере 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этики и психологии семейных отношений.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5019" w:rsidRPr="00BF5019" w:rsidTr="00780642">
        <w:trPr>
          <w:trHeight w:val="228"/>
          <w:tblCellSpacing w:w="0" w:type="dxa"/>
        </w:trPr>
        <w:tc>
          <w:tcPr>
            <w:tcW w:w="24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1.Развитие интереса к природе, природным явлениям и формам жизни, понимание активной роли человека в природе;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2.Ценностное отношение к природе и всем формам жизни;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3.Элементарный опыт природоохранительной деятельности;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4.Бережное отношение к растениям и животным.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-тематические занятия, игры по экологической тематике;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-читательские конференции;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цикл бесед «Уроки экологии»;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-праздники, конкурсы;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-экскурсии, поездки;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Правильное использование дошкольниками экологических 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 в процессе деятельности.</w:t>
            </w:r>
          </w:p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Настоящий гражданин любит и </w:t>
            </w:r>
          </w:p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бережет природу, занимае</w:t>
            </w:r>
            <w:r w:rsidR="007F7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активную позицию в борьбе за 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мира на Земле.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5019" w:rsidRPr="00BF5019" w:rsidTr="00780642">
        <w:trPr>
          <w:trHeight w:val="264"/>
          <w:tblCellSpacing w:w="0" w:type="dxa"/>
        </w:trPr>
        <w:tc>
          <w:tcPr>
            <w:tcW w:w="24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Здоровье-сберегающее воспитание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1.Ценностное отношение к своему здоровью, здоровью родителей, членов 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своей семьи, педагогов, сверстников;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2.Понимание важности физической культуры и спорта для здоровья человека, его образования, труда и творчества;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3.Знание и выполнение санитарно-гигиенических правил, соблюдение здоровье сберегающего режима дня;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4.Интерес к прогулкам на природе, подвижным играм, участию в спортивных соревнованиях;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5.Первоначальные представления об оздоровительном влиянии природы на человека;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6.Первоначальные представления о возможном негативном влиянии компьютерных игр, телевидения, рекламы на здоровье человека;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7.Отрицательное отношение к невыполнению правил личной гигиены и санитарии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-приобретение познаний о здоровье, здоровом образе жизни, возможностях 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человеческого организма, об основных условиях и способах укрепления здоровья (в ходе занятий физической культуры, бесед, просмотра мультфильмов);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-участие в беседах о значении занятий физическими упражнениями, активного образа жизни, спорта, прогулок на природе для укрепления своего здоровья;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-получение навыков следить за чистотой и опрятностью своей одежды, за чистотой своего тела, рационально пользоваться оздоровляющим влиянием природных факторов (солнца, чистого воздуха, чистой воды), экологически грамотного питания (здоровье сберегающими формами досуговой деятельности в процессе бесед, просмотра мультфильмов, игровых программ);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-получение знаний о возможном негативном влиянии компьютерных игр, телевидения, рекламы на здоровье человека (в рамках бесед с педагогами, родителями).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-ценностное отношение к своему здоровью, здоровью близких и окружающих людей;</w:t>
            </w:r>
          </w:p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-элементарные представления о взаимно</w:t>
            </w:r>
            <w:r w:rsidR="007F7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обусловленности физического, 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нравственного и социально-психологического </w:t>
            </w:r>
          </w:p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 человека, о важности</w:t>
            </w:r>
          </w:p>
          <w:p w:rsidR="007F7A09" w:rsidRDefault="00BF5019" w:rsidP="007F7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морали и нравственности в</w:t>
            </w:r>
          </w:p>
          <w:p w:rsidR="00BF5019" w:rsidRPr="00BF5019" w:rsidRDefault="00BF5019" w:rsidP="007F7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сохранении здоровья человека;</w:t>
            </w:r>
          </w:p>
          <w:p w:rsidR="00BF5019" w:rsidRPr="00BF5019" w:rsidRDefault="00BF5019" w:rsidP="007F7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-первоначальный личный опыт здоровьесберегающей деятельности;</w:t>
            </w:r>
          </w:p>
          <w:p w:rsidR="007F7A09" w:rsidRDefault="00BF5019" w:rsidP="007F7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-первоначальные представления о</w:t>
            </w:r>
          </w:p>
          <w:p w:rsidR="007F7A09" w:rsidRDefault="00BF5019" w:rsidP="007F7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 физической культуры и спорта</w:t>
            </w:r>
          </w:p>
          <w:p w:rsidR="007F7A09" w:rsidRDefault="00BF5019" w:rsidP="007F7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здоровья человека, его</w:t>
            </w:r>
          </w:p>
          <w:p w:rsidR="00BF5019" w:rsidRPr="00BF5019" w:rsidRDefault="00BF5019" w:rsidP="007F7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образования, труда и творчества;</w:t>
            </w:r>
          </w:p>
          <w:p w:rsidR="00BF5019" w:rsidRPr="00BF5019" w:rsidRDefault="00BF5019" w:rsidP="007F7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-знания о возможном негативном влиянии компьютерных игр, телевидения, рекламы на здоровье человека.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5019" w:rsidRPr="00BF5019" w:rsidTr="00780642">
        <w:trPr>
          <w:trHeight w:val="468"/>
          <w:tblCellSpacing w:w="0" w:type="dxa"/>
        </w:trPr>
        <w:tc>
          <w:tcPr>
            <w:tcW w:w="24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Социокультурное и медиакультурное воспитание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у дошкольников представлений о таких понятиях как «толерантность», «миролюбие»,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представлений о своей роли и практического опыта в производстве культуры и культурного продукта;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условий для проявления и развития индивидуальных творческих способностей;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представлений об эстетических идеалах и ценностях, собственных эстетических предпочтений и освоение существующих эстетических эталонов различных культур и эпох, развитие индивидуальных эстетических предпочтений в области культуры;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основ для восприятия диалога культур и диалога цивилизаций на основе восприятия уникальных и универсальных эстетических ценностей;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-формирование дополнительных условий для повышения интереса 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дошкольников к мировой и отечественной культуре, к русской и зарубежной литературе, театру и кинематографу, для воспитания культуры зрителя.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Выставка рисунков «Мой край родной, как ты многообразен»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мероприятие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журнал, рубрика в стенгазете группы «Вежливость и доброта»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Диспут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добра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развитые индивидуальные 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способности;</w:t>
            </w:r>
          </w:p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развитое представление о своей</w:t>
            </w:r>
          </w:p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роли и практического опыта в производстве культуры и 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культурного продукта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5019" w:rsidRPr="00BF5019" w:rsidTr="00780642">
        <w:trPr>
          <w:trHeight w:val="468"/>
          <w:tblCellSpacing w:w="0" w:type="dxa"/>
        </w:trPr>
        <w:tc>
          <w:tcPr>
            <w:tcW w:w="24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130306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Художественно-э</w:t>
            </w:r>
            <w:r w:rsidR="00BF5019" w:rsidRPr="00BF5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стетическое воспитание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условий для проявления и развития индивидуальных творческих способностей;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представлений об эстетических идеалах и ценностях, собственных эстетических предпочтений и освоение существующих эстетических эталонов различных культур и эпох, развитие индивидуальных эстетических предпочтений в области культуры;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основ для восприятия диалога культур и диалога цивилизаций на основе восприятия уникальных и универсальных эстетических ценностей;</w:t>
            </w:r>
          </w:p>
          <w:p w:rsid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-формирование дополнительных условий для повышения интереса дошкольников к мировой и отечественной 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культуре, к русской и зарубежной литературе, театру и кинематографу, для воспитания культуры зрителя.</w:t>
            </w:r>
          </w:p>
          <w:p w:rsidR="00130306" w:rsidRDefault="00130306" w:rsidP="00130306">
            <w:pPr>
              <w:spacing w:before="58" w:after="58"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3030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элементарных знаний у детей о народном декоративно-прикладном искусстве: Холмогорской резьбе по кости (о видах резьбы, различных приёмах изображения  </w:t>
            </w:r>
          </w:p>
          <w:p w:rsidR="00130306" w:rsidRDefault="00130306" w:rsidP="00130306">
            <w:pPr>
              <w:spacing w:before="58" w:after="58"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03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орнаментов и их элементах).</w:t>
            </w:r>
          </w:p>
          <w:p w:rsidR="00130306" w:rsidRPr="00130306" w:rsidRDefault="00130306" w:rsidP="00130306">
            <w:pPr>
              <w:spacing w:before="58" w:after="58"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306" w:rsidRPr="00130306" w:rsidRDefault="00130306" w:rsidP="00130306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13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303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воспитывать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у </w:t>
            </w:r>
            <w:r w:rsidRPr="001303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детей  </w:t>
            </w:r>
            <w:r w:rsidRPr="00130306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духовно-нравственные качества:  любовь к культурным традициям  своего народа, чувство гордости за свою малую Родину, </w:t>
            </w:r>
            <w:r w:rsidRPr="001303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уважение и восхищение к творчеству </w:t>
            </w:r>
            <w:r w:rsidRPr="00130306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народных мастеров-косторезов</w:t>
            </w:r>
            <w:r w:rsidRPr="00130306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130306" w:rsidRPr="00130306" w:rsidRDefault="00130306" w:rsidP="00130306">
            <w:pPr>
              <w:spacing w:before="58" w:after="58" w:line="288" w:lineRule="atLeast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1303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-развивать познавательную активность детей, мышление, творческую самостоятельность и воображение, умение анализировать; </w:t>
            </w:r>
          </w:p>
          <w:p w:rsidR="00BF5019" w:rsidRPr="00131476" w:rsidRDefault="00130306" w:rsidP="00131476">
            <w:pPr>
              <w:spacing w:before="58" w:after="58" w:line="288" w:lineRule="atLeast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1303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-развивать чувство цвета, ритма, композиционные умения.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31476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- конкурсы детских творческих работ,</w:t>
            </w:r>
          </w:p>
          <w:p w:rsidR="00131476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праздники народного календаря,</w:t>
            </w:r>
          </w:p>
          <w:p w:rsidR="00130306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участие </w:t>
            </w:r>
            <w:r w:rsidR="0013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смотрах и конкурсах,</w:t>
            </w:r>
          </w:p>
          <w:p w:rsidR="00130306" w:rsidRPr="00BF5019" w:rsidRDefault="00130306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-экскурсии в музей, на фабрику и училище резьбы по кости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эстетических качеств, способствующих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успешной адаптации в жизни.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5019" w:rsidRPr="00BF5019" w:rsidTr="00780642">
        <w:trPr>
          <w:trHeight w:val="528"/>
          <w:tblCellSpacing w:w="0" w:type="dxa"/>
        </w:trPr>
        <w:tc>
          <w:tcPr>
            <w:tcW w:w="24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Правовое воспитание и культура безопасности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-формирования у дошкольников правовой культуры, представлений об основных правах и 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обязанностях, о принципах демократии, об уважении к правам человека и свободе личности, формирование электоральной культуры;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навыков безопасности и формирования безопасной среды в детском саду, в быту, на отдыхе. 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-организация участия дошкольников в социальных проектах. - Организация участия дошкольников в 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мероприятиях гражданско-правовой направленности (акциях, конкурсах, фестивалях)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Проведение тематических дней по охране жизни и здоровья дошкольников.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-развитые навыки безопасности в детском саду, в быту, на отдыхе;</w:t>
            </w:r>
          </w:p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сформированная у дошкольников 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правовая культура, культура </w:t>
            </w:r>
          </w:p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уважения к правам человека и 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свободе личности.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5019" w:rsidRPr="00BF5019" w:rsidTr="00780642">
        <w:trPr>
          <w:trHeight w:val="576"/>
          <w:tblCellSpacing w:w="0" w:type="dxa"/>
        </w:trPr>
        <w:tc>
          <w:tcPr>
            <w:tcW w:w="24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Формирование коммуникативной культуры.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у дошкольников дополнительных навыков коммуникации, включая межличностную коммуникацию, межкультурную коммуникацию;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у дошкольн</w:t>
            </w:r>
            <w:r w:rsidR="007F7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иков ответственного отношения к 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слову как к поступку;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у дошкольников знаний в области современных средств коммуникации и безопасности общения;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у дошкольников ценностных представлений о родном языке, его особенностях и месте в мире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-Участие в краевых и районных олимпиадах, соревнованиях, конкурсах.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7F7A0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сформированное </w:t>
            </w:r>
            <w:r w:rsidR="00BF5019"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дошкольников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ответственное отношение к слову </w:t>
            </w:r>
            <w:r w:rsidR="00BF5019"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к поступку;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сформированное у дошкольников ценностного представления о родном языке, его особенностях и месте в мире.</w:t>
            </w:r>
          </w:p>
        </w:tc>
      </w:tr>
    </w:tbl>
    <w:p w:rsidR="00BF5019" w:rsidRPr="00BF5019" w:rsidRDefault="00BF5019" w:rsidP="00BF501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476" w:rsidRDefault="00131476" w:rsidP="00BF50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5019" w:rsidRPr="00BF5019" w:rsidRDefault="00BF5019" w:rsidP="00BF5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43D" w:rsidRDefault="007B243D"/>
    <w:sectPr w:rsidR="007B243D" w:rsidSect="00565C7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AF3" w:rsidRDefault="00793AF3" w:rsidP="00780642">
      <w:pPr>
        <w:spacing w:after="0" w:line="240" w:lineRule="auto"/>
      </w:pPr>
      <w:r>
        <w:separator/>
      </w:r>
    </w:p>
  </w:endnote>
  <w:endnote w:type="continuationSeparator" w:id="0">
    <w:p w:rsidR="00793AF3" w:rsidRDefault="00793AF3" w:rsidP="00780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931110"/>
    </w:sdtPr>
    <w:sdtContent>
      <w:p w:rsidR="00780642" w:rsidRDefault="009E2ADC">
        <w:pPr>
          <w:pStyle w:val="aa"/>
          <w:jc w:val="center"/>
        </w:pPr>
        <w:fldSimple w:instr=" PAGE   \* MERGEFORMAT ">
          <w:r w:rsidR="00777F60">
            <w:rPr>
              <w:noProof/>
            </w:rPr>
            <w:t>1</w:t>
          </w:r>
        </w:fldSimple>
      </w:p>
    </w:sdtContent>
  </w:sdt>
  <w:p w:rsidR="00780642" w:rsidRDefault="0078064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AF3" w:rsidRDefault="00793AF3" w:rsidP="00780642">
      <w:pPr>
        <w:spacing w:after="0" w:line="240" w:lineRule="auto"/>
      </w:pPr>
      <w:r>
        <w:separator/>
      </w:r>
    </w:p>
  </w:footnote>
  <w:footnote w:type="continuationSeparator" w:id="0">
    <w:p w:rsidR="00793AF3" w:rsidRDefault="00793AF3" w:rsidP="007806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17E"/>
    <w:rsid w:val="00017D86"/>
    <w:rsid w:val="00130306"/>
    <w:rsid w:val="00131476"/>
    <w:rsid w:val="001C2CDA"/>
    <w:rsid w:val="001D5D9C"/>
    <w:rsid w:val="0036131D"/>
    <w:rsid w:val="004C6D2B"/>
    <w:rsid w:val="00565C76"/>
    <w:rsid w:val="006A4A91"/>
    <w:rsid w:val="006D4BF7"/>
    <w:rsid w:val="00767992"/>
    <w:rsid w:val="00777F60"/>
    <w:rsid w:val="00780642"/>
    <w:rsid w:val="00793AF3"/>
    <w:rsid w:val="007B243D"/>
    <w:rsid w:val="007F7A09"/>
    <w:rsid w:val="008F6AF9"/>
    <w:rsid w:val="00942D2A"/>
    <w:rsid w:val="009E2ADC"/>
    <w:rsid w:val="009E6524"/>
    <w:rsid w:val="00A5678F"/>
    <w:rsid w:val="00A67932"/>
    <w:rsid w:val="00AC57E3"/>
    <w:rsid w:val="00B13349"/>
    <w:rsid w:val="00B54DC0"/>
    <w:rsid w:val="00BF5019"/>
    <w:rsid w:val="00C07206"/>
    <w:rsid w:val="00C150CC"/>
    <w:rsid w:val="00C1717E"/>
    <w:rsid w:val="00C926CA"/>
    <w:rsid w:val="00CB20D0"/>
    <w:rsid w:val="00E2721B"/>
    <w:rsid w:val="00E52AF7"/>
    <w:rsid w:val="00E71F5C"/>
    <w:rsid w:val="00E85532"/>
    <w:rsid w:val="00EA5008"/>
    <w:rsid w:val="00F36588"/>
    <w:rsid w:val="00FE2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F5019"/>
  </w:style>
  <w:style w:type="paragraph" w:customStyle="1" w:styleId="msonormal0">
    <w:name w:val="msonormal"/>
    <w:basedOn w:val="a"/>
    <w:rsid w:val="00BF5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F5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501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F5019"/>
    <w:rPr>
      <w:color w:val="800080"/>
      <w:u w:val="single"/>
    </w:rPr>
  </w:style>
  <w:style w:type="character" w:customStyle="1" w:styleId="vcourseitem-oldpricediscont">
    <w:name w:val="vcourse__item-oldprice_discont"/>
    <w:basedOn w:val="a0"/>
    <w:rsid w:val="00BF5019"/>
  </w:style>
  <w:style w:type="character" w:customStyle="1" w:styleId="ui">
    <w:name w:val="ui"/>
    <w:basedOn w:val="a0"/>
    <w:rsid w:val="00BF5019"/>
  </w:style>
  <w:style w:type="character" w:styleId="a6">
    <w:name w:val="Strong"/>
    <w:basedOn w:val="a0"/>
    <w:qFormat/>
    <w:rsid w:val="00130306"/>
    <w:rPr>
      <w:b/>
      <w:bCs/>
    </w:rPr>
  </w:style>
  <w:style w:type="table" w:styleId="a7">
    <w:name w:val="Table Grid"/>
    <w:basedOn w:val="a1"/>
    <w:uiPriority w:val="59"/>
    <w:qFormat/>
    <w:rsid w:val="00130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130306"/>
  </w:style>
  <w:style w:type="character" w:customStyle="1" w:styleId="c1">
    <w:name w:val="c1"/>
    <w:basedOn w:val="a0"/>
    <w:rsid w:val="00130306"/>
  </w:style>
  <w:style w:type="paragraph" w:customStyle="1" w:styleId="c3">
    <w:name w:val="c3"/>
    <w:basedOn w:val="a"/>
    <w:rsid w:val="00130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30306"/>
  </w:style>
  <w:style w:type="character" w:customStyle="1" w:styleId="c4">
    <w:name w:val="c4"/>
    <w:basedOn w:val="a0"/>
    <w:rsid w:val="00130306"/>
  </w:style>
  <w:style w:type="paragraph" w:styleId="a8">
    <w:name w:val="header"/>
    <w:basedOn w:val="a"/>
    <w:link w:val="a9"/>
    <w:uiPriority w:val="99"/>
    <w:semiHidden/>
    <w:unhideWhenUsed/>
    <w:rsid w:val="00780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80642"/>
  </w:style>
  <w:style w:type="paragraph" w:styleId="aa">
    <w:name w:val="footer"/>
    <w:basedOn w:val="a"/>
    <w:link w:val="ab"/>
    <w:uiPriority w:val="99"/>
    <w:unhideWhenUsed/>
    <w:rsid w:val="00780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80642"/>
  </w:style>
  <w:style w:type="paragraph" w:styleId="ac">
    <w:name w:val="Balloon Text"/>
    <w:basedOn w:val="a"/>
    <w:link w:val="ad"/>
    <w:uiPriority w:val="99"/>
    <w:semiHidden/>
    <w:unhideWhenUsed/>
    <w:rsid w:val="001C2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C2CDA"/>
    <w:rPr>
      <w:rFonts w:ascii="Tahoma" w:hAnsi="Tahoma" w:cs="Tahoma"/>
      <w:sz w:val="16"/>
      <w:szCs w:val="16"/>
    </w:rPr>
  </w:style>
  <w:style w:type="paragraph" w:styleId="ae">
    <w:name w:val="No Spacing"/>
    <w:basedOn w:val="a"/>
    <w:link w:val="af"/>
    <w:uiPriority w:val="99"/>
    <w:qFormat/>
    <w:rsid w:val="00B133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link w:val="ae"/>
    <w:uiPriority w:val="99"/>
    <w:locked/>
    <w:rsid w:val="00B13349"/>
    <w:rPr>
      <w:rFonts w:ascii="Calibri" w:eastAsia="Times New Roman" w:hAnsi="Calibri" w:cs="Times New Roman"/>
      <w:lang w:eastAsia="ru-RU"/>
    </w:rPr>
  </w:style>
  <w:style w:type="paragraph" w:styleId="af0">
    <w:name w:val="Title"/>
    <w:basedOn w:val="a"/>
    <w:link w:val="af1"/>
    <w:qFormat/>
    <w:rsid w:val="00E8553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E855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4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99782">
                              <w:marLeft w:val="0"/>
                              <w:marRight w:val="-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2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07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0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18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7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826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15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76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61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5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15C55-1909-45FF-90D8-4E66589A4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3418</Words>
  <Characters>19485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Natalja</cp:lastModifiedBy>
  <cp:revision>16</cp:revision>
  <cp:lastPrinted>2022-08-23T09:59:00Z</cp:lastPrinted>
  <dcterms:created xsi:type="dcterms:W3CDTF">2021-06-13T13:29:00Z</dcterms:created>
  <dcterms:modified xsi:type="dcterms:W3CDTF">2022-10-26T07:44:00Z</dcterms:modified>
</cp:coreProperties>
</file>