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DB" w:rsidRDefault="00715D42">
      <w:r w:rsidRPr="00715D42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3.5pt" o:ole="">
            <v:imagedata r:id="rId7" o:title=""/>
          </v:shape>
          <o:OLEObject Type="Embed" ProgID="FoxitReader.Document" ShapeID="_x0000_i1025" DrawAspect="Content" ObjectID="_1710052927" r:id="rId8"/>
        </w:object>
      </w:r>
    </w:p>
    <w:p w:rsidR="008805DB" w:rsidRDefault="008805DB"/>
    <w:p w:rsidR="00FE5D96" w:rsidRDefault="00FE5D96"/>
    <w:p w:rsidR="00C65655" w:rsidRPr="00C65655" w:rsidRDefault="00FC35ED" w:rsidP="00C65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5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Самообследование </w:t>
      </w:r>
      <w:r w:rsidR="00C65655" w:rsidRP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</w:t>
      </w:r>
      <w:r w:rsidRP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65655" w:rsidRP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</w:t>
      </w:r>
      <w:r w:rsid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65655" w:rsidRP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65655" w:rsidRP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</w:t>
      </w:r>
      <w:r w:rsid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65655" w:rsidRP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C65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«Ломоносовская школа»- Детский сад № 20 «Рябинушка» </w:t>
      </w:r>
      <w:r w:rsidR="00C65655" w:rsidRPr="00C65655">
        <w:rPr>
          <w:rFonts w:ascii="Times New Roman" w:hAnsi="Times New Roman"/>
          <w:sz w:val="24"/>
          <w:szCs w:val="24"/>
        </w:rPr>
        <w:t>составлено в соответствии с Приказом Минобрнауки Российской Федерации от 14.12.2017 № 1218 «Порядок проведения самообследования образовательной организацией».</w:t>
      </w:r>
    </w:p>
    <w:p w:rsidR="00C65655" w:rsidRPr="00C65655" w:rsidRDefault="00C65655" w:rsidP="00C65655">
      <w:pPr>
        <w:spacing w:after="0" w:line="240" w:lineRule="auto"/>
        <w:ind w:firstLine="709"/>
        <w:jc w:val="both"/>
        <w:rPr>
          <w:sz w:val="28"/>
          <w:szCs w:val="28"/>
        </w:rPr>
      </w:pPr>
      <w:r w:rsidRPr="00C65655">
        <w:rPr>
          <w:rFonts w:ascii="Times New Roman" w:hAnsi="Times New Roman"/>
          <w:sz w:val="24"/>
          <w:szCs w:val="24"/>
        </w:rPr>
        <w:t>Самообследование включает в себя аналитическую часть и результаты анализа деятельности ДОУ за 2021  год</w:t>
      </w:r>
      <w:r w:rsidRPr="00C65655">
        <w:rPr>
          <w:rFonts w:ascii="Times New Roman" w:hAnsi="Times New Roman"/>
          <w:sz w:val="28"/>
          <w:szCs w:val="28"/>
        </w:rPr>
        <w:t>.</w:t>
      </w:r>
    </w:p>
    <w:p w:rsidR="00FC35ED" w:rsidRPr="00852085" w:rsidRDefault="00FC35ED" w:rsidP="00C65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5655" w:rsidRPr="00C65655" w:rsidRDefault="00C65655" w:rsidP="00C656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65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65655">
        <w:rPr>
          <w:rFonts w:ascii="Times New Roman" w:hAnsi="Times New Roman"/>
          <w:b/>
          <w:sz w:val="24"/>
          <w:szCs w:val="24"/>
        </w:rPr>
        <w:t>. Аналитическая часть</w:t>
      </w:r>
    </w:p>
    <w:p w:rsidR="00C65655" w:rsidRPr="00C65655" w:rsidRDefault="00C65655" w:rsidP="00C6565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655">
        <w:rPr>
          <w:rFonts w:ascii="Times New Roman" w:hAnsi="Times New Roman"/>
          <w:b/>
          <w:sz w:val="24"/>
          <w:szCs w:val="24"/>
        </w:rPr>
        <w:t>1. Общая характеристика образовательного учреждения</w:t>
      </w:r>
    </w:p>
    <w:p w:rsidR="00C65655" w:rsidRPr="00823CA1" w:rsidRDefault="00FC35ED" w:rsidP="00823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E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 w:rsidR="004E7E77" w:rsidRPr="00823C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823CA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Наименование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65655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бюджетное общеобразовательное учреждение «Ломоносовская средняя школа имени М.В.Ломоносова» - Детский сад № 20 «Рябинушка»</w:t>
      </w:r>
      <w:r w:rsidR="00C65655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5655" w:rsidRPr="00823CA1" w:rsidRDefault="00C65655" w:rsidP="0082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CA1">
        <w:rPr>
          <w:rFonts w:ascii="Times New Roman" w:hAnsi="Times New Roman" w:cs="Times New Roman"/>
          <w:sz w:val="24"/>
          <w:szCs w:val="24"/>
          <w:u w:val="single"/>
        </w:rPr>
        <w:t>Тип учреждения</w:t>
      </w:r>
      <w:r w:rsidRPr="00823CA1">
        <w:rPr>
          <w:rFonts w:ascii="Times New Roman" w:hAnsi="Times New Roman" w:cs="Times New Roman"/>
          <w:sz w:val="24"/>
          <w:szCs w:val="24"/>
        </w:rPr>
        <w:t>: дошкольное образовательное учреждение.</w:t>
      </w:r>
    </w:p>
    <w:p w:rsidR="004E7E77" w:rsidRPr="00823CA1" w:rsidRDefault="004E7E77" w:rsidP="00823CA1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CA1">
        <w:rPr>
          <w:rFonts w:ascii="Times New Roman" w:hAnsi="Times New Roman" w:cs="Times New Roman"/>
          <w:sz w:val="24"/>
          <w:szCs w:val="24"/>
          <w:u w:val="single"/>
        </w:rPr>
        <w:t>Организационно-правовая форма ДОУ:</w:t>
      </w:r>
      <w:r w:rsidRPr="00823CA1"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учреждение.  </w:t>
      </w:r>
    </w:p>
    <w:p w:rsidR="00FC35ED" w:rsidRPr="00823CA1" w:rsidRDefault="004E7E77" w:rsidP="00823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Лицензия</w:t>
      </w:r>
      <w:r w:rsidRPr="0082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осуществление общеобразовательной деятельности</w:t>
      </w:r>
      <w:r w:rsidRPr="00823CA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выдана Департаментом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образования Архангельской области  </w:t>
      </w:r>
      <w:r w:rsidRPr="00823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29А01 № 0000665 рег.№3620                                   дата выдачи 15.07.2015             </w:t>
      </w:r>
      <w:r w:rsidRPr="00823CA1">
        <w:rPr>
          <w:rFonts w:ascii="Times New Roman" w:hAnsi="Times New Roman" w:cs="Times New Roman"/>
          <w:sz w:val="24"/>
          <w:szCs w:val="24"/>
        </w:rPr>
        <w:t>срок действия Лицензии - бессрочно</w:t>
      </w:r>
      <w:r w:rsidR="00FC35ED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hAnsi="Times New Roman" w:cs="Times New Roman"/>
          <w:sz w:val="24"/>
          <w:szCs w:val="24"/>
          <w:u w:val="single"/>
        </w:rPr>
        <w:t>Юридический адрес:</w:t>
      </w:r>
      <w:r w:rsidR="00FC35ED" w:rsidRPr="0082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C35ED" w:rsidRPr="00823CA1">
        <w:rPr>
          <w:rFonts w:ascii="Times New Roman" w:eastAsia="Times New Roman" w:hAnsi="Times New Roman" w:cs="Times New Roman"/>
          <w:sz w:val="24"/>
          <w:szCs w:val="24"/>
          <w:lang w:eastAsia="ru-RU"/>
        </w:rPr>
        <w:t>164555, Архангельская область, Холмогорский район, с.Ломоносово  д. 45 А</w:t>
      </w:r>
      <w:r w:rsidRPr="00823C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35ED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7E77" w:rsidRPr="00823CA1" w:rsidRDefault="004E7E77" w:rsidP="0082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A1">
        <w:rPr>
          <w:rFonts w:ascii="Times New Roman" w:hAnsi="Times New Roman" w:cs="Times New Roman"/>
          <w:sz w:val="24"/>
          <w:szCs w:val="24"/>
          <w:u w:val="single"/>
        </w:rPr>
        <w:t>Фактический адрес:</w:t>
      </w:r>
      <w:r w:rsidRPr="00823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164555, Архангельская область, Холмогорский район, с.Ломоносово  д. 45 А.</w:t>
      </w:r>
    </w:p>
    <w:p w:rsidR="004E7E77" w:rsidRPr="00823CA1" w:rsidRDefault="004E7E77" w:rsidP="00823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Директор школы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Штанг Константин Анатольевич                                                   </w:t>
      </w:r>
    </w:p>
    <w:p w:rsidR="004E7E77" w:rsidRPr="00823CA1" w:rsidRDefault="004E7E77" w:rsidP="00823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Старший воспитатель: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Федорова Наталья Владимировна</w:t>
      </w:r>
    </w:p>
    <w:p w:rsidR="00FC35ED" w:rsidRPr="00823CA1" w:rsidRDefault="00FC35ED" w:rsidP="00823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телефон/факс</w:t>
      </w:r>
      <w:r w:rsidR="004E7E77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8(8-18- 30) 37-0-08</w:t>
      </w:r>
    </w:p>
    <w:p w:rsidR="00FC35ED" w:rsidRPr="00823CA1" w:rsidRDefault="00FC35ED" w:rsidP="0082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E7E77" w:rsidRPr="00823C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Сайт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4E7E77" w:rsidRPr="00823CA1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="004E7E77" w:rsidRPr="00823CA1">
          <w:rPr>
            <w:rStyle w:val="a6"/>
            <w:rFonts w:ascii="Times New Roman" w:hAnsi="Times New Roman"/>
            <w:sz w:val="24"/>
            <w:szCs w:val="24"/>
          </w:rPr>
          <w:t>://</w:t>
        </w:r>
        <w:r w:rsidR="004E7E77" w:rsidRPr="00823CA1">
          <w:rPr>
            <w:rStyle w:val="a6"/>
            <w:rFonts w:ascii="Times New Roman" w:hAnsi="Times New Roman"/>
            <w:sz w:val="24"/>
            <w:szCs w:val="24"/>
            <w:lang w:val="en-US"/>
          </w:rPr>
          <w:t>lomonosovsch</w:t>
        </w:r>
        <w:r w:rsidR="004E7E77" w:rsidRPr="00823CA1">
          <w:rPr>
            <w:rStyle w:val="a6"/>
            <w:rFonts w:ascii="Times New Roman" w:hAnsi="Times New Roman"/>
            <w:sz w:val="24"/>
            <w:szCs w:val="24"/>
          </w:rPr>
          <w:t>.</w:t>
        </w:r>
        <w:r w:rsidR="004E7E77" w:rsidRPr="00823CA1">
          <w:rPr>
            <w:rStyle w:val="a6"/>
            <w:rFonts w:ascii="Times New Roman" w:hAnsi="Times New Roman"/>
            <w:sz w:val="24"/>
            <w:szCs w:val="24"/>
            <w:lang w:val="en-US"/>
          </w:rPr>
          <w:t>nubex</w:t>
        </w:r>
        <w:r w:rsidR="004E7E77" w:rsidRPr="00823CA1">
          <w:rPr>
            <w:rStyle w:val="a6"/>
            <w:rFonts w:ascii="Times New Roman" w:hAnsi="Times New Roman"/>
            <w:sz w:val="24"/>
            <w:szCs w:val="24"/>
          </w:rPr>
          <w:t>.</w:t>
        </w:r>
        <w:r w:rsidR="004E7E77" w:rsidRPr="00823CA1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E7E77" w:rsidRPr="00823CA1" w:rsidRDefault="004E7E77" w:rsidP="0082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CA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Функционирует: </w:t>
      </w:r>
      <w:r w:rsidRPr="0082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1978 год.  </w:t>
      </w:r>
    </w:p>
    <w:p w:rsidR="00FC35ED" w:rsidRPr="00823CA1" w:rsidRDefault="00FC35ED" w:rsidP="00823CA1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23CA1">
        <w:rPr>
          <w:rFonts w:ascii="Times New Roman" w:hAnsi="Times New Roman" w:cs="Times New Roman"/>
          <w:sz w:val="24"/>
          <w:szCs w:val="24"/>
          <w:u w:val="single"/>
        </w:rPr>
        <w:t>Режим работы:</w:t>
      </w:r>
      <w:r w:rsidRPr="00823CA1">
        <w:rPr>
          <w:rFonts w:ascii="Times New Roman" w:hAnsi="Times New Roman" w:cs="Times New Roman"/>
          <w:sz w:val="24"/>
          <w:szCs w:val="24"/>
        </w:rPr>
        <w:t xml:space="preserve"> 9 часовой режим работы, с 8.00 до 17.00 ч.                                                                                                                                                                            Пятидневная рабочая неделя (понедельник – пятница)</w:t>
      </w:r>
      <w:r w:rsidR="004E7E77" w:rsidRPr="00823CA1">
        <w:rPr>
          <w:rFonts w:ascii="Times New Roman" w:hAnsi="Times New Roman" w:cs="Times New Roman"/>
          <w:sz w:val="24"/>
          <w:szCs w:val="24"/>
        </w:rPr>
        <w:t>.</w:t>
      </w:r>
      <w:r w:rsidRPr="00823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Выходные:  суббота,  воскресенье  и  праздничные  дни,  согласно Трудовому Кодексу Российской Федерации.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Количество групп:</w:t>
      </w:r>
      <w:r w:rsidRPr="0082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80CF9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разновозрастная группа</w:t>
      </w:r>
      <w:r w:rsidR="004E7E77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Количество детей</w:t>
      </w:r>
      <w:r w:rsidR="004E7E77" w:rsidRPr="00823CA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:</w:t>
      </w:r>
      <w:r w:rsidRPr="0082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1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</w:t>
      </w:r>
      <w:r w:rsidRPr="00823C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A95934" w:rsidRPr="00823C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</w:t>
      </w:r>
      <w:r w:rsidR="002D16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95934" w:rsidRPr="00823CA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Количество работающих физических лиц:</w:t>
      </w:r>
      <w:r w:rsidR="00A95934" w:rsidRPr="00823C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4 человека.</w:t>
      </w:r>
    </w:p>
    <w:p w:rsidR="00FC35ED" w:rsidRPr="00823CA1" w:rsidRDefault="00FC35ED" w:rsidP="00823C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1.1.2. Информация о наличии правоустанавливающих документов.</w:t>
      </w:r>
      <w:r w:rsidRPr="0082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C53195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МБОУ «Ломоносовская школа» - Детский сад № 20 «Рябинушка» осуществляло образовательную деятельность в соответствии с нормативно-правовыми документами: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Федеральный закон «Об образовании в Российской Федерации» № 273-ФЗ от 29.12.2012,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Постановление Главного государственного санитарного врача РФ от 15.05.2013 № 26 «Об утверждении СанПиН 2.4.1.3049-13 «Санитарно эпидемиологические требования к устройству,</w:t>
      </w:r>
      <w:r w:rsidR="00A0461B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содержанию и организации режима работы дошкольных образовательных организаций».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202</w:t>
      </w:r>
      <w:r w:rsidR="00C53195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МБОУ «Ломоносовская школа» - Детский сад № 20 «Рябинушка» осуществляло свою деятельность на основании следующих правоустанавливающих документов: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Устав дошкольного общеобразовательного учреждения,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Санитарно-эпидемиологическое заключение на образовательную деятельность,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Локальные акты, определенные ст. 30 Федерального закона «Об образовании в Российской Федерации» и Уставом МБОУ «Ломоносовская школа»: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Положение о Педагогическом совете</w:t>
      </w:r>
      <w:r w:rsid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Положен</w:t>
      </w:r>
      <w:r w:rsid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об Общем собрании Учреждения;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Положение о Совете родителей</w:t>
      </w:r>
      <w:r w:rsid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Положение о правилах приема обучающихся</w:t>
      </w:r>
      <w:r w:rsid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Положение о порядке и основании перевода и отчисления обучающихся</w:t>
      </w:r>
      <w:r w:rsid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Положение о порядке оформления, возникновения, приостановления и прекращения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отношений между образовательной организацией и родителями (законными представителями) обучающихся</w:t>
      </w:r>
      <w:r w:rsid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Положение об организации прогулок с обучающимися</w:t>
      </w:r>
      <w:r w:rsid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Правила внутреннего распорядка обучающихся</w:t>
      </w:r>
      <w:r w:rsid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Положение о режиме занятий обучающихся</w:t>
      </w:r>
      <w:r w:rsid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Положение о языках обучения.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воспитанников строилось на основании Договора об образовании по образовательным программам дошкольного образования с родителями (законными представителями) обучающихся. На каждого воспитанника оформлено личное дело (с описью) которое прошито, прошнуровано, пронумеровано, хранится в отдельной папке каждой возрастной группы и соответствует количеству путевок группы.</w:t>
      </w:r>
    </w:p>
    <w:p w:rsidR="00FC35ED" w:rsidRPr="00823CA1" w:rsidRDefault="00FC35ED" w:rsidP="00823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1.1.3. Информация о документации ДОУ по образовательной деятельности.</w:t>
      </w:r>
    </w:p>
    <w:p w:rsidR="00FC35ED" w:rsidRPr="00823CA1" w:rsidRDefault="00FC35ED" w:rsidP="0082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 w:rsidRPr="00823CA1">
        <w:rPr>
          <w:rFonts w:ascii="Times New Roman" w:hAnsi="Times New Roman" w:cs="Times New Roman"/>
          <w:color w:val="000000"/>
          <w:sz w:val="24"/>
          <w:szCs w:val="24"/>
        </w:rPr>
        <w:t>реализуется Основная образовательная программа дошкольного образования (далее - ООП). ООП составлена на основе Примерной основной образовательной</w:t>
      </w:r>
      <w:r w:rsidRPr="00823CA1">
        <w:rPr>
          <w:rFonts w:ascii="Times New Roman" w:hAnsi="Times New Roman" w:cs="Times New Roman"/>
          <w:color w:val="000000"/>
          <w:sz w:val="24"/>
          <w:szCs w:val="24"/>
        </w:rPr>
        <w:br/>
        <w:t>программы дошкольного образования, разработанной Федеральным институтом развития</w:t>
      </w:r>
      <w:r w:rsidRPr="00823CA1">
        <w:rPr>
          <w:rFonts w:ascii="Times New Roman" w:hAnsi="Times New Roman" w:cs="Times New Roman"/>
          <w:color w:val="000000"/>
          <w:sz w:val="24"/>
          <w:szCs w:val="24"/>
        </w:rPr>
        <w:br/>
        <w:t>образования; с учетом основной образовательной программы дошкольного образования «От рождения до школы» под редакцией Н.Е. Вераксы, Т.С. Комаровой, М.А. Васильевой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режимом дня, расписанием организованной образовательной деятельности, системой оздоровительных  мероприятий, включающих  режим двигательной активности дошкольников.</w:t>
      </w:r>
    </w:p>
    <w:p w:rsidR="00FC35ED" w:rsidRPr="00823CA1" w:rsidRDefault="00FC35ED" w:rsidP="0082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деятельности: образовательная деятельность по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программам дошкольного образования, присмотр и уход за детьми.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достижения указанной цели ДОУ осуществляет основные виды деятельности: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реализация основной образовательной программы дошкольного образования,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присмотра и ухода за воспитанниками.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Иные виды деятельности (в соответствии с учредительными документами):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хозяйственной деятельности.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202</w:t>
      </w:r>
      <w:r w:rsidR="00C53195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была продолжена реализация Программы развития на 2018-2023 г.г., от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31.08.2015г. Коллектив решал задачи по обогащению содержания развивающей предметно – пространственной среды ДОУ, обеспечению психолого-педагогической поддержки семьи и повышению компетентности родителей (законных представителей) в вопросах развития и образования детей.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протяжении всего года проводилась работа по реализации основной образовательной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программы, на основании которой составлены и реализованы: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учебный план, (устанавливающий перечень образовательных областей и объем учебного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времени, отводимого на проведение организованной образовательной деятельности)</w:t>
      </w:r>
      <w:r w:rsidR="00B1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годовой календарный учебный график (регламентирующий сроки организации учебного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процесса с воспитанниками в 202</w:t>
      </w:r>
      <w:r w:rsidR="00C53195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году)</w:t>
      </w:r>
      <w:r w:rsidR="00B1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годовой план (определяющий задачи работы на год: вторая половина 20</w:t>
      </w:r>
      <w:r w:rsidR="00C53195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C53195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1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уч.г.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первая половина 202</w:t>
      </w:r>
      <w:r w:rsidR="00C53195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- 202</w:t>
      </w:r>
      <w:r w:rsidR="00C53195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уч.г.)</w:t>
      </w:r>
      <w:r w:rsidR="00B1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 программы (планы воспитательно-образовательной работы) педагога  ДОУ,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утвержденные приказом (соответствующие основной образовательной программе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дошкольного образования)</w:t>
      </w:r>
      <w:r w:rsidR="00B1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35ED" w:rsidRPr="00823CA1" w:rsidRDefault="00FC35ED" w:rsidP="0082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5ED" w:rsidRPr="00823CA1" w:rsidRDefault="00FC35ED" w:rsidP="00823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Анализ системы управления учреждения</w:t>
      </w:r>
      <w:r w:rsidR="00A0461B" w:rsidRPr="0082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82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учреждением осуществляется в соответствии с законодательством РФ и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hAnsi="Times New Roman" w:cs="Times New Roman"/>
          <w:sz w:val="24"/>
          <w:szCs w:val="24"/>
        </w:rPr>
        <w:t xml:space="preserve">Уставом  муниципального бюджетного образовательного учреждения (утвержден приказом Управления образования МО «Холмогорский район»), соответствует законам и иным нормативным правовым актам Российской Федерации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строится на основе сочетания принципов единоначалия и коллегиальности. Непосред</w:t>
      </w:r>
      <w:r w:rsidR="00B1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ственное управление учреждением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старший воспитатель.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Коллегиальные органы управления учреждением: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Общее собрание работников учреждения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полномочия трудового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коллектива, обсуждает проект коллективного договора, обсуждает вопросы состояния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трудовой дисциплины в ДОУ и мероприятия по её укреплению, рассматривает вопросы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охраны и безопасности условий труда работников, рассматривает и принимает Устав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МБОУ, обсуждает дополнения и изменения, вносимые в Устав, принимает локальные акты учреждения.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Pr="00823C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Педагогический совет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управление педагогической деятельностью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ДОУ. Определяет направления образовательной деятельности, отбирает и утверждает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образовательные и коррекционные программы, рассматривает проект годового плана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работы в ДОУ, обсуждает вопросы содержания, форм и методов образовательного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процесса, планирования образовательной деятельности, рассматривает вопросы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повышения квалификации и переподготовки кадров, организует выявление, обобщение,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распространение, внедрение педагогического опыта среди педагогических работников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ДОУ.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Совет родителей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следующие функции: содействует организации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совместных мероприятий в ДОУ, оказывает посильную помощь ДОУ в укреплении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материально-технической базы, благоустройстве его помещений, детских площадок и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территории.</w:t>
      </w:r>
    </w:p>
    <w:p w:rsidR="00FC35ED" w:rsidRPr="00823CA1" w:rsidRDefault="00FC35ED" w:rsidP="00823C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структура и система управления соответствуют специфике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деятельности детского сада. В ДОУ реализуется возможность участия в управлении</w:t>
      </w:r>
      <w:r w:rsidRPr="00823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детским садом всех участников образовательного процесса.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итогам 202</w:t>
      </w:r>
      <w:r w:rsidR="00B1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система управления детского сада оценивается как эффективная,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позволяющая учесть мнение работников и всех участников образовательных отношений.</w:t>
      </w:r>
    </w:p>
    <w:p w:rsidR="00823CA1" w:rsidRPr="00823CA1" w:rsidRDefault="00FC35ED" w:rsidP="00823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Анализ образовательной деятельности.</w:t>
      </w:r>
      <w:r w:rsidRPr="0082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 xml:space="preserve">3.1. Содержание </w:t>
      </w:r>
      <w:r w:rsidRPr="0082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</w:t>
      </w:r>
      <w:r w:rsidR="00A0461B" w:rsidRPr="0082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2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в Детском саду организована в соответствии с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Федеральным законом от 29.12.2012 № 273-ФЗ «Об образовании в Российской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Федерации», ФГОС дошкольного образования, СанПиН 2.4.1.3049-13«Санитарно эпидемиологические требования к устройству, содержанию и организации режима работы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дошкольных образовательных организаций».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Основная образовательная программа  Детского  сада № 20 «Рябинушка</w:t>
      </w:r>
      <w:r w:rsidRPr="00823C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соответствии с Федеральным государственным образовательным стандартом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дошкольного образования (Приказ Министерства образования и науки</w:t>
      </w:r>
      <w:r w:rsidR="00B1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17 октября</w:t>
      </w:r>
      <w:r w:rsidR="00B1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2013 г. №1155.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 учетом примерной основной общеобразовательной про</w:t>
      </w:r>
      <w:r w:rsidR="00823CA1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граммой дошкольного образования.</w:t>
      </w:r>
    </w:p>
    <w:p w:rsidR="00FC35ED" w:rsidRPr="00823CA1" w:rsidRDefault="00FC35ED" w:rsidP="00823C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 Организация образовательной деятельности.</w:t>
      </w:r>
      <w:r w:rsidRPr="0082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образовательной деятельности в детском саду осуществляется в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соответствии с образовательной программой, учебным планом.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ДОУ функционируют 1 разново</w:t>
      </w:r>
      <w:r w:rsidR="00A0461B"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стная группа: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Форма  работы с детьми организуются в первую и во вторую половину дня. 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Непосредственно образовательная деятельность планируется в соответствии с СанПин 2.4.1.3049-13 пункт 11.9-11.13, 12.4-12.5.</w:t>
      </w:r>
    </w:p>
    <w:p w:rsidR="00FC35ED" w:rsidRPr="00852085" w:rsidRDefault="00FC35ED" w:rsidP="00FC35E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Продолжительность образовательной деятельности по возрастам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180"/>
      </w:tblGrid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Возрастная группа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Продолжительность образовательной деятельности</w:t>
            </w:r>
          </w:p>
        </w:tc>
      </w:tr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1, 5 – 3 года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10 минут</w:t>
            </w:r>
          </w:p>
        </w:tc>
      </w:tr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– 4 года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15 минут</w:t>
            </w:r>
          </w:p>
        </w:tc>
      </w:tr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– 5 лет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20 минут</w:t>
            </w:r>
          </w:p>
        </w:tc>
      </w:tr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– 6 лет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25 минут</w:t>
            </w:r>
          </w:p>
        </w:tc>
      </w:tr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6 – 7 лет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30 минут</w:t>
            </w:r>
          </w:p>
        </w:tc>
      </w:tr>
    </w:tbl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FC35ED" w:rsidRPr="00B55818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Перечень организованной образовательной деятельности в течение недели</w:t>
      </w:r>
    </w:p>
    <w:tbl>
      <w:tblPr>
        <w:tblW w:w="88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30"/>
        <w:gridCol w:w="6"/>
        <w:gridCol w:w="6"/>
        <w:gridCol w:w="6"/>
        <w:gridCol w:w="2212"/>
        <w:gridCol w:w="2106"/>
        <w:gridCol w:w="1089"/>
        <w:gridCol w:w="1102"/>
        <w:gridCol w:w="1097"/>
        <w:gridCol w:w="937"/>
      </w:tblGrid>
      <w:tr w:rsidR="00FC35ED" w:rsidRPr="00B55818" w:rsidTr="00FF41CB"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раннего</w:t>
            </w: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возр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аста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Мл.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Сред.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Стар.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Подг.</w:t>
            </w:r>
          </w:p>
        </w:tc>
      </w:tr>
      <w:tr w:rsidR="00FC35ED" w:rsidRPr="00B55818" w:rsidTr="00FF41CB"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Продолжительность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не более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 мин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 мин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25 мин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 мин</w:t>
            </w:r>
          </w:p>
        </w:tc>
      </w:tr>
      <w:tr w:rsidR="00FC35ED" w:rsidRPr="00B55818" w:rsidTr="00FF41CB"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Физическое развитие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FC35ED" w:rsidRPr="00B55818" w:rsidTr="00FF41CB"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Речевое развитие: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Pr="004B2205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4B2205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0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развитие речи и</w:t>
            </w:r>
            <w:r w:rsidRPr="004B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B220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коммуникативных</w:t>
            </w:r>
            <w:r w:rsidRPr="004B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B220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способностей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C35ED" w:rsidRPr="00B55818" w:rsidTr="00FF41CB"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Pr="00B55818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подготовка к </w:t>
            </w:r>
          </w:p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обучению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грамоте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Познавательное развитие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Pr="00B55818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развитие </w:t>
            </w:r>
          </w:p>
          <w:p w:rsidR="00FC35ED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кругозора и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познавательно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исследовательской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деятельности в </w:t>
            </w:r>
          </w:p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природе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FC35ED" w:rsidRPr="00B55818" w:rsidTr="00FF41CB"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Pr="00B55818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развитие </w:t>
            </w:r>
          </w:p>
          <w:p w:rsidR="00FC35ED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математических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представлений и </w:t>
            </w:r>
          </w:p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сенсорной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культуры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C35ED" w:rsidRPr="00B55818" w:rsidTr="00FF41CB"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Художественно</w:t>
            </w: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эстетическое развитие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рисование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лепка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конструирование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1/2</w:t>
            </w: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аппликация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1/2</w:t>
            </w:r>
          </w:p>
        </w:tc>
        <w:tc>
          <w:tcPr>
            <w:tcW w:w="937" w:type="dxa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музыка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Всего - занятий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13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минут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100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150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220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300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450</w:t>
            </w:r>
          </w:p>
        </w:tc>
      </w:tr>
    </w:tbl>
    <w:p w:rsidR="00FC35ED" w:rsidRPr="00823CA1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времени, отведенного на непрерывную образовательную деятельность, во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группах проводят физкультурные минутки. Перерывы между периодами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непрерывной образовательной деятельности – не менее 10 минут.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Учебный план составлен в соответствии с основной образовательной программой</w:t>
      </w: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дошкольного образования и требованиями СанПиН.</w:t>
      </w:r>
    </w:p>
    <w:p w:rsidR="00FC35ED" w:rsidRPr="00823CA1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2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 Анализ содержания и качества подготовки воспитанников.</w:t>
      </w:r>
    </w:p>
    <w:p w:rsidR="00FC35ED" w:rsidRPr="00823CA1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CA1">
        <w:rPr>
          <w:rFonts w:ascii="Times New Roman" w:hAnsi="Times New Roman" w:cs="Times New Roman"/>
          <w:sz w:val="24"/>
          <w:szCs w:val="24"/>
        </w:rPr>
        <w:t>Контингент воспитанников детского сада от 1,6 до 7 лет.</w:t>
      </w:r>
    </w:p>
    <w:p w:rsidR="00FC35ED" w:rsidRPr="00823CA1" w:rsidRDefault="00FC35ED" w:rsidP="00FC35ED">
      <w:pPr>
        <w:spacing w:before="100" w:beforeAutospacing="1" w:after="100" w:afterAutospacing="1" w:line="240" w:lineRule="auto"/>
        <w:rPr>
          <w:sz w:val="24"/>
          <w:szCs w:val="24"/>
        </w:rPr>
      </w:pPr>
      <w:r w:rsidRPr="00823CA1">
        <w:rPr>
          <w:sz w:val="24"/>
          <w:szCs w:val="24"/>
        </w:rPr>
        <w:t> </w:t>
      </w:r>
      <w:r w:rsidRPr="00823CA1">
        <w:rPr>
          <w:rFonts w:ascii="Times New Roman" w:hAnsi="Times New Roman" w:cs="Times New Roman"/>
          <w:sz w:val="24"/>
          <w:szCs w:val="24"/>
        </w:rPr>
        <w:t>В дошкольном    образовательном учреждении одна разновозрастная  группа в присутствии детей разных  возрастов:</w:t>
      </w:r>
      <w:r w:rsidRPr="00823CA1">
        <w:rPr>
          <w:sz w:val="24"/>
          <w:szCs w:val="24"/>
        </w:rPr>
        <w:t xml:space="preserve">   </w:t>
      </w:r>
    </w:p>
    <w:p w:rsidR="00FC35ED" w:rsidRPr="00823CA1" w:rsidRDefault="00FC35ED" w:rsidP="00FC35E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3CA1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C53195" w:rsidRPr="00823CA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23CA1">
        <w:rPr>
          <w:rFonts w:ascii="Times New Roman" w:hAnsi="Times New Roman" w:cs="Times New Roman"/>
          <w:color w:val="000000"/>
          <w:sz w:val="24"/>
          <w:szCs w:val="24"/>
        </w:rPr>
        <w:t xml:space="preserve"> году в ДОУ учебным процессом было охвачено:</w:t>
      </w:r>
    </w:p>
    <w:tbl>
      <w:tblPr>
        <w:tblStyle w:val="a5"/>
        <w:tblW w:w="0" w:type="auto"/>
        <w:tblInd w:w="-318" w:type="dxa"/>
        <w:tblLook w:val="04A0"/>
      </w:tblPr>
      <w:tblGrid>
        <w:gridCol w:w="2127"/>
        <w:gridCol w:w="1381"/>
        <w:gridCol w:w="1595"/>
        <w:gridCol w:w="1595"/>
        <w:gridCol w:w="1595"/>
        <w:gridCol w:w="1596"/>
      </w:tblGrid>
      <w:tr w:rsidR="00FC35ED" w:rsidTr="00FF41CB">
        <w:tc>
          <w:tcPr>
            <w:tcW w:w="2127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группы</w:t>
            </w:r>
          </w:p>
        </w:tc>
        <w:tc>
          <w:tcPr>
            <w:tcW w:w="1381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1595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595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595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1596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под опекой</w:t>
            </w:r>
          </w:p>
        </w:tc>
      </w:tr>
      <w:tr w:rsidR="00FC35ED" w:rsidTr="00FF41CB">
        <w:tc>
          <w:tcPr>
            <w:tcW w:w="2127" w:type="dxa"/>
            <w:vAlign w:val="center"/>
          </w:tcPr>
          <w:p w:rsidR="00FC35ED" w:rsidRPr="002455B9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1,6 до 4 лет</w:t>
            </w:r>
          </w:p>
        </w:tc>
        <w:tc>
          <w:tcPr>
            <w:tcW w:w="1381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FC35ED" w:rsidRPr="002455B9" w:rsidRDefault="00296349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FC35ED" w:rsidRPr="002455B9" w:rsidRDefault="007415C6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C35ED" w:rsidTr="00FF41CB">
        <w:tc>
          <w:tcPr>
            <w:tcW w:w="2127" w:type="dxa"/>
            <w:vAlign w:val="center"/>
          </w:tcPr>
          <w:p w:rsidR="00FC35ED" w:rsidRPr="002455B9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4 до 7 лет</w:t>
            </w:r>
          </w:p>
        </w:tc>
        <w:tc>
          <w:tcPr>
            <w:tcW w:w="1381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5" w:type="dxa"/>
          </w:tcPr>
          <w:p w:rsidR="00FC35ED" w:rsidRPr="002455B9" w:rsidRDefault="00296349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5" w:type="dxa"/>
          </w:tcPr>
          <w:p w:rsidR="00FC35ED" w:rsidRPr="002455B9" w:rsidRDefault="007415C6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FC35ED" w:rsidRDefault="00FC35ED" w:rsidP="00FC35ED">
      <w:pPr>
        <w:pStyle w:val="ad"/>
        <w:shd w:val="clear" w:color="auto" w:fill="FFFFFF"/>
        <w:spacing w:before="0" w:beforeAutospacing="0" w:after="111" w:afterAutospacing="0"/>
        <w:rPr>
          <w:rFonts w:ascii="Arial" w:hAnsi="Arial" w:cs="Arial"/>
          <w:color w:val="333333"/>
          <w:sz w:val="19"/>
          <w:szCs w:val="19"/>
        </w:rPr>
      </w:pPr>
    </w:p>
    <w:p w:rsidR="00FC35ED" w:rsidRPr="00B201EA" w:rsidRDefault="00FC35ED" w:rsidP="00823CA1">
      <w:pPr>
        <w:pStyle w:val="ad"/>
        <w:shd w:val="clear" w:color="auto" w:fill="FFFFFF"/>
        <w:spacing w:before="0" w:beforeAutospacing="0" w:after="111" w:afterAutospacing="0"/>
      </w:pPr>
      <w:r w:rsidRPr="00B201EA">
        <w:t xml:space="preserve"> Плановая наполняемость детей – </w:t>
      </w:r>
      <w:r>
        <w:t>15</w:t>
      </w:r>
      <w:r w:rsidRPr="00B201EA">
        <w:t xml:space="preserve">, фактическая – </w:t>
      </w:r>
      <w:r>
        <w:t>1</w:t>
      </w:r>
      <w:r w:rsidR="00296349">
        <w:t>3</w:t>
      </w:r>
      <w:r w:rsidRPr="00B201EA">
        <w:t xml:space="preserve"> детей.</w:t>
      </w:r>
    </w:p>
    <w:p w:rsidR="00FC35ED" w:rsidRDefault="00FC35ED" w:rsidP="00823CA1">
      <w:pPr>
        <w:pStyle w:val="ad"/>
        <w:shd w:val="clear" w:color="auto" w:fill="FFFFFF"/>
        <w:spacing w:before="0" w:beforeAutospacing="0" w:after="111" w:afterAutospacing="0"/>
      </w:pPr>
      <w:r w:rsidRPr="00B201EA">
        <w:t>Принимаются дети в возрасте от 1,6 до 7 лет,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FC35ED" w:rsidRPr="00852085" w:rsidRDefault="00FC35ED" w:rsidP="00823CA1">
      <w:pPr>
        <w:pStyle w:val="ad"/>
        <w:shd w:val="clear" w:color="auto" w:fill="FFFFFF"/>
        <w:spacing w:before="0" w:beforeAutospacing="0" w:after="111" w:afterAutospacing="0"/>
      </w:pPr>
      <w:r w:rsidRPr="001F60C3">
        <w:rPr>
          <w:rFonts w:eastAsiaTheme="minorHAnsi"/>
          <w:color w:val="000000"/>
          <w:lang w:eastAsia="en-US"/>
        </w:rPr>
        <w:t>Организация учебного процесса регламентировалась основной образовательной</w:t>
      </w:r>
      <w:r w:rsidRPr="001F60C3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1F60C3">
        <w:rPr>
          <w:rFonts w:eastAsiaTheme="minorHAnsi"/>
          <w:color w:val="000000"/>
          <w:lang w:eastAsia="en-US"/>
        </w:rPr>
        <w:t>программой, в которой определены учебный план и календарный учебный график. Учебный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</w:t>
      </w:r>
      <w:r w:rsidRPr="001F60C3">
        <w:rPr>
          <w:rFonts w:eastAsiaTheme="minorHAnsi"/>
          <w:color w:val="000000"/>
          <w:lang w:eastAsia="en-US"/>
        </w:rPr>
        <w:t>процесс осуществлялся строго в соответствии с режимом дня и расписанием организованной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</w:t>
      </w:r>
      <w:r w:rsidRPr="001F60C3">
        <w:rPr>
          <w:rFonts w:eastAsiaTheme="minorHAnsi"/>
          <w:color w:val="000000"/>
          <w:lang w:eastAsia="en-US"/>
        </w:rPr>
        <w:t>образовательной деятельности.</w:t>
      </w:r>
      <w:r w:rsidRPr="001F60C3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1F60C3">
        <w:rPr>
          <w:rFonts w:eastAsiaTheme="minorHAnsi"/>
          <w:color w:val="000000"/>
          <w:lang w:eastAsia="en-US"/>
        </w:rPr>
        <w:t>В 202</w:t>
      </w:r>
      <w:r w:rsidR="00296349">
        <w:rPr>
          <w:rFonts w:eastAsiaTheme="minorHAnsi"/>
          <w:color w:val="000000"/>
          <w:lang w:eastAsia="en-US"/>
        </w:rPr>
        <w:t>1</w:t>
      </w:r>
      <w:r w:rsidRPr="001F60C3">
        <w:rPr>
          <w:rFonts w:eastAsiaTheme="minorHAnsi"/>
          <w:color w:val="000000"/>
          <w:lang w:eastAsia="en-US"/>
        </w:rPr>
        <w:t xml:space="preserve"> году организация учебного процесса утверждалась расписанием организованной</w:t>
      </w:r>
      <w:r w:rsidRPr="001F60C3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1F60C3">
        <w:rPr>
          <w:rFonts w:eastAsiaTheme="minorHAnsi"/>
          <w:color w:val="000000"/>
          <w:lang w:eastAsia="en-US"/>
        </w:rPr>
        <w:t>образовательной деятельности</w:t>
      </w:r>
      <w:r>
        <w:rPr>
          <w:rFonts w:eastAsiaTheme="minorHAnsi"/>
          <w:color w:val="000000"/>
          <w:lang w:eastAsia="en-US"/>
        </w:rPr>
        <w:t>.</w:t>
      </w:r>
    </w:p>
    <w:p w:rsidR="00FC35ED" w:rsidRDefault="00FC35ED" w:rsidP="00FC35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Посещаемость (</w:t>
      </w:r>
      <w:r w:rsidRPr="00A24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учетом данных годового отчета 85-К)</w:t>
      </w:r>
    </w:p>
    <w:tbl>
      <w:tblPr>
        <w:tblStyle w:val="a5"/>
        <w:tblW w:w="0" w:type="auto"/>
        <w:tblLook w:val="04A0"/>
      </w:tblPr>
      <w:tblGrid>
        <w:gridCol w:w="3190"/>
        <w:gridCol w:w="2021"/>
        <w:gridCol w:w="2552"/>
        <w:gridCol w:w="1808"/>
      </w:tblGrid>
      <w:tr w:rsidR="00FC35ED" w:rsidTr="00FF41CB">
        <w:tc>
          <w:tcPr>
            <w:tcW w:w="3190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Align w:val="center"/>
          </w:tcPr>
          <w:p w:rsidR="00FC35ED" w:rsidRPr="00A24A12" w:rsidRDefault="00FC35ED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C5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FC35ED" w:rsidRPr="00A24A12" w:rsidRDefault="00FC35ED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5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8" w:type="dxa"/>
            <w:vAlign w:val="center"/>
          </w:tcPr>
          <w:p w:rsidR="00FC35ED" w:rsidRPr="00A24A12" w:rsidRDefault="00FC35ED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C5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C35ED" w:rsidTr="00FF41CB">
        <w:tc>
          <w:tcPr>
            <w:tcW w:w="3190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дней, проведенных детьми в группах</w:t>
            </w:r>
          </w:p>
        </w:tc>
        <w:tc>
          <w:tcPr>
            <w:tcW w:w="2021" w:type="dxa"/>
            <w:vAlign w:val="center"/>
          </w:tcPr>
          <w:p w:rsidR="00FC35ED" w:rsidRPr="00493D3B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2552" w:type="dxa"/>
            <w:vAlign w:val="center"/>
          </w:tcPr>
          <w:p w:rsidR="00FC35ED" w:rsidRPr="00493D3B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1808" w:type="dxa"/>
            <w:vAlign w:val="center"/>
          </w:tcPr>
          <w:p w:rsidR="00FC35ED" w:rsidRPr="00124CB2" w:rsidRDefault="00FC35ED" w:rsidP="007415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C35ED" w:rsidTr="00FF41CB">
        <w:tc>
          <w:tcPr>
            <w:tcW w:w="3190" w:type="dxa"/>
            <w:vAlign w:val="center"/>
          </w:tcPr>
          <w:p w:rsidR="00FC35ED" w:rsidRPr="00A24A1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пропущенных дней</w:t>
            </w:r>
          </w:p>
        </w:tc>
        <w:tc>
          <w:tcPr>
            <w:tcW w:w="2021" w:type="dxa"/>
          </w:tcPr>
          <w:p w:rsidR="00FC35ED" w:rsidRPr="009021A2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2552" w:type="dxa"/>
          </w:tcPr>
          <w:p w:rsidR="00FC35ED" w:rsidRPr="009021A2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808" w:type="dxa"/>
          </w:tcPr>
          <w:p w:rsidR="00FC35ED" w:rsidRPr="009021A2" w:rsidRDefault="007415C6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</w:tr>
      <w:tr w:rsidR="00FC35ED" w:rsidTr="00FF41CB">
        <w:tc>
          <w:tcPr>
            <w:tcW w:w="3190" w:type="dxa"/>
            <w:vAlign w:val="center"/>
          </w:tcPr>
          <w:p w:rsidR="00FC35ED" w:rsidRPr="00A24A1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 по болезни</w:t>
            </w:r>
          </w:p>
        </w:tc>
        <w:tc>
          <w:tcPr>
            <w:tcW w:w="2021" w:type="dxa"/>
          </w:tcPr>
          <w:p w:rsidR="00FC35ED" w:rsidRPr="009021A2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552" w:type="dxa"/>
          </w:tcPr>
          <w:p w:rsidR="00FC35ED" w:rsidRPr="009021A2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8" w:type="dxa"/>
          </w:tcPr>
          <w:p w:rsidR="00FC35ED" w:rsidRPr="009021A2" w:rsidRDefault="007415C6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FC35ED" w:rsidTr="00FF41CB">
        <w:tc>
          <w:tcPr>
            <w:tcW w:w="3190" w:type="dxa"/>
            <w:vAlign w:val="center"/>
          </w:tcPr>
          <w:p w:rsidR="00FC35ED" w:rsidRPr="00A24A1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другим причинам</w:t>
            </w:r>
          </w:p>
        </w:tc>
        <w:tc>
          <w:tcPr>
            <w:tcW w:w="2021" w:type="dxa"/>
          </w:tcPr>
          <w:p w:rsidR="00FC35ED" w:rsidRPr="009021A2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552" w:type="dxa"/>
          </w:tcPr>
          <w:p w:rsidR="00FC35ED" w:rsidRPr="009021A2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808" w:type="dxa"/>
          </w:tcPr>
          <w:p w:rsidR="00FC35ED" w:rsidRPr="009021A2" w:rsidRDefault="00FC35ED" w:rsidP="007415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74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C35ED" w:rsidRPr="00A24A12" w:rsidRDefault="00FC35ED" w:rsidP="00FC35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FC35ED" w:rsidRPr="001A031E" w:rsidTr="00FF41CB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1A031E" w:rsidTr="00FF4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1A031E" w:rsidTr="00FF4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1A031E" w:rsidTr="00FF4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3CA1" w:rsidRDefault="00823CA1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5ED" w:rsidRDefault="00FC35ED" w:rsidP="00FC35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освоения базовой программы дошкольного образования</w:t>
      </w:r>
      <w:r w:rsidR="00296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5"/>
        <w:tblW w:w="0" w:type="auto"/>
        <w:tblLook w:val="04A0"/>
      </w:tblPr>
      <w:tblGrid>
        <w:gridCol w:w="3190"/>
        <w:gridCol w:w="2021"/>
        <w:gridCol w:w="2552"/>
        <w:gridCol w:w="1808"/>
      </w:tblGrid>
      <w:tr w:rsidR="00FC35ED" w:rsidTr="00FF41CB">
        <w:tc>
          <w:tcPr>
            <w:tcW w:w="3190" w:type="dxa"/>
          </w:tcPr>
          <w:p w:rsidR="00FC35ED" w:rsidRPr="002E2B78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21" w:type="dxa"/>
            <w:vAlign w:val="center"/>
          </w:tcPr>
          <w:p w:rsidR="00FC35ED" w:rsidRPr="001A031E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552" w:type="dxa"/>
            <w:vAlign w:val="center"/>
          </w:tcPr>
          <w:p w:rsidR="00FC35ED" w:rsidRPr="001A031E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2020-2021г</w:t>
            </w:r>
          </w:p>
        </w:tc>
        <w:tc>
          <w:tcPr>
            <w:tcW w:w="1808" w:type="dxa"/>
            <w:vAlign w:val="center"/>
          </w:tcPr>
          <w:p w:rsidR="00FC35ED" w:rsidRPr="001A031E" w:rsidRDefault="00FC35ED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5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5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C35ED" w:rsidTr="00FF41CB">
        <w:tc>
          <w:tcPr>
            <w:tcW w:w="3190" w:type="dxa"/>
          </w:tcPr>
          <w:p w:rsidR="00FC35ED" w:rsidRPr="002E2B78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выпускников (кол)</w:t>
            </w:r>
          </w:p>
        </w:tc>
        <w:tc>
          <w:tcPr>
            <w:tcW w:w="2021" w:type="dxa"/>
          </w:tcPr>
          <w:p w:rsidR="00FC35ED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FC35ED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</w:tcPr>
          <w:p w:rsidR="00FC35ED" w:rsidRDefault="00C53195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2D16AA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Отслеживание уровней развития детей осуществляется на основе педагогической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диагностики в форме наблюдения.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педагогического анализа показывают преобладание детей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высоким 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средним уровнем развития, что говорит об эффективности педагогического процесса в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Результатом осуществления образовательного процесса явилась качественная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подготовка детей к обучению в школе. Готовность дошкольника к обучению в школе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характеризует достигнутый уровень психологического развития накануне поступления в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школу. В этом году количество выпускников составило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531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воспитанник</w:t>
      </w:r>
      <w:r w:rsidR="00C531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C35ED" w:rsidRPr="0056340D" w:rsidRDefault="00FC35ED" w:rsidP="00FC35ED">
      <w:pPr>
        <w:spacing w:after="225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Чтобы не допустить распространения коронавирусной инфекции, администрация Детского сада ввела в 202</w:t>
      </w:r>
      <w:r w:rsidR="00C531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340D">
        <w:rPr>
          <w:rFonts w:ascii="Times New Roman" w:eastAsia="Times New Roman" w:hAnsi="Times New Roman" w:cs="Times New Roman"/>
          <w:sz w:val="24"/>
          <w:szCs w:val="24"/>
        </w:rPr>
        <w:t xml:space="preserve"> году дополнительные ограничительные и профилактические меры в соответствии с СП 3.1/2.4.3598-20: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дезинфекцию посуды, столовых приборов после каждого использования;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бактерицидные установки в групповых комнатах;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частое проветривание групповых комнат в отсутствие воспитанников;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проведение всех занятий в помещениях групповой ячейки или на открытом воздухе отдельно от других групп;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FC35ED" w:rsidRDefault="00FC35ED" w:rsidP="00FC35ED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  <w:r w:rsidRPr="00B5581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3</w:t>
      </w:r>
      <w:r w:rsidRPr="002249D3">
        <w:rPr>
          <w:rStyle w:val="s1"/>
        </w:rPr>
        <w:t xml:space="preserve"> </w:t>
      </w:r>
      <w:r w:rsidRPr="00224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3.4.</w:t>
      </w:r>
      <w:r w:rsidR="00B13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</w:t>
      </w:r>
      <w:r w:rsidRPr="00224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Приоритетные направления работы ДОУ.</w:t>
      </w:r>
    </w:p>
    <w:p w:rsidR="00FC35ED" w:rsidRDefault="00FC35ED" w:rsidP="00FC35ED">
      <w:pP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В 202</w:t>
      </w:r>
      <w:r w:rsidR="00C53195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 году основной целью деятельности ДОУ было повышение уровня профессионального развития педагогов в условиях внедрения ФГОС ДО для сохранения стабильных положительных результатов по обеспечению качества дошкольного воспитания и образования в ДОУ.</w:t>
      </w:r>
    </w:p>
    <w:p w:rsidR="00FC35ED" w:rsidRDefault="00FC35ED" w:rsidP="00FC35ED">
      <w:pP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Годовые задачи:</w:t>
      </w:r>
    </w:p>
    <w:p w:rsidR="00FC35ED" w:rsidRPr="00012E8B" w:rsidRDefault="00FC35ED" w:rsidP="00FC35ED">
      <w:pP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1.</w:t>
      </w:r>
      <w:r w:rsidRPr="0001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2E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Формировать нравственно-патриотические чувства у детей дошкольного возраста</w:t>
      </w:r>
      <w:r w:rsidRPr="0001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2E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через внедрение современных образовательных технологий</w:t>
      </w:r>
      <w:r w:rsidRPr="0001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012E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Оптимизировать работу, направленную на обеспечение физического и</w:t>
      </w:r>
      <w:r w:rsidRPr="0001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2E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психического здоровья личности дошкольника, его потребности в двигательной</w:t>
      </w:r>
      <w:r w:rsidRPr="0001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2E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активности, формирование привычки к здоровому образу жизни.</w:t>
      </w:r>
    </w:p>
    <w:p w:rsidR="00FC35ED" w:rsidRPr="00296349" w:rsidRDefault="00FC35ED" w:rsidP="007415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29634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Участие воспитанников и педагогов в мероприятиях различного уровня</w:t>
      </w:r>
      <w:r w:rsidR="00296349" w:rsidRPr="0029634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1406"/>
        <w:gridCol w:w="3172"/>
        <w:gridCol w:w="1905"/>
        <w:gridCol w:w="2206"/>
        <w:gridCol w:w="1943"/>
      </w:tblGrid>
      <w:tr w:rsidR="00FC35ED" w:rsidRPr="00292152" w:rsidTr="00FF41CB"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72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05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Сертификаты, дипломы</w:t>
            </w:r>
          </w:p>
        </w:tc>
        <w:tc>
          <w:tcPr>
            <w:tcW w:w="1943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(если был)</w:t>
            </w:r>
          </w:p>
        </w:tc>
      </w:tr>
      <w:tr w:rsidR="00FC35ED" w:rsidRPr="00292152" w:rsidTr="00FF41CB">
        <w:tc>
          <w:tcPr>
            <w:tcW w:w="1406" w:type="dxa"/>
            <w:vAlign w:val="center"/>
          </w:tcPr>
          <w:p w:rsidR="00FC35ED" w:rsidRPr="00296349" w:rsidRDefault="00FC35ED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202</w:t>
            </w:r>
            <w:r w:rsidR="007415C6"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2" w:type="dxa"/>
            <w:vAlign w:val="center"/>
          </w:tcPr>
          <w:p w:rsidR="00FC35ED" w:rsidRPr="00296349" w:rsidRDefault="002F5302" w:rsidP="00296349">
            <w:pPr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7415C6" w:rsidRPr="00296349">
              <w:rPr>
                <w:rFonts w:ascii="Times New Roman" w:hAnsi="Times New Roman" w:cs="Times New Roman"/>
                <w:sz w:val="24"/>
                <w:szCs w:val="24"/>
              </w:rPr>
              <w:t xml:space="preserve">нный </w:t>
            </w: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C35ED" w:rsidRPr="00296349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 xml:space="preserve"> - проект «День детских </w:t>
            </w:r>
            <w:r w:rsidR="007415C6" w:rsidRPr="00296349">
              <w:rPr>
                <w:rFonts w:ascii="Times New Roman" w:hAnsi="Times New Roman" w:cs="Times New Roman"/>
                <w:sz w:val="24"/>
                <w:szCs w:val="24"/>
              </w:rPr>
              <w:t>изобретений</w:t>
            </w:r>
            <w:r w:rsidR="00FC35ED" w:rsidRPr="00296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  <w:vAlign w:val="center"/>
          </w:tcPr>
          <w:p w:rsidR="00FC35ED" w:rsidRPr="00296349" w:rsidRDefault="00FC35ED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FC35ED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43" w:type="dxa"/>
            <w:vAlign w:val="center"/>
          </w:tcPr>
          <w:p w:rsidR="00FC35ED" w:rsidRPr="00296349" w:rsidRDefault="00FC35ED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624570" w:rsidRPr="00292152" w:rsidTr="00FF41CB">
        <w:tc>
          <w:tcPr>
            <w:tcW w:w="1406" w:type="dxa"/>
            <w:vAlign w:val="center"/>
          </w:tcPr>
          <w:p w:rsidR="00624570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3172" w:type="dxa"/>
            <w:vAlign w:val="center"/>
          </w:tcPr>
          <w:p w:rsidR="00624570" w:rsidRPr="00296349" w:rsidRDefault="00624570" w:rsidP="00296349">
            <w:pPr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Член жюри в муниципальном заочном  конкурсе методических разработок «Мой лучший урок».</w:t>
            </w:r>
          </w:p>
        </w:tc>
        <w:tc>
          <w:tcPr>
            <w:tcW w:w="1905" w:type="dxa"/>
            <w:vAlign w:val="center"/>
          </w:tcPr>
          <w:p w:rsidR="00624570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206" w:type="dxa"/>
            <w:vAlign w:val="center"/>
          </w:tcPr>
          <w:p w:rsidR="00624570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Приказ №36-ов от 29.01.2021г.</w:t>
            </w:r>
          </w:p>
        </w:tc>
        <w:tc>
          <w:tcPr>
            <w:tcW w:w="1943" w:type="dxa"/>
            <w:vAlign w:val="center"/>
          </w:tcPr>
          <w:p w:rsidR="00624570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2F5302" w:rsidRPr="00292152" w:rsidTr="00FF41CB">
        <w:tc>
          <w:tcPr>
            <w:tcW w:w="1406" w:type="dxa"/>
            <w:vAlign w:val="center"/>
          </w:tcPr>
          <w:p w:rsidR="002F5302" w:rsidRPr="00296349" w:rsidRDefault="002F530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3172" w:type="dxa"/>
            <w:vAlign w:val="center"/>
          </w:tcPr>
          <w:p w:rsidR="002F5302" w:rsidRPr="00296349" w:rsidRDefault="00F7170E" w:rsidP="00296349">
            <w:pPr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районной сетевой акции «Старейшая мореходная», посвященной 240-летию со дня открытия первой русской мореходной школы в Холмогорах.</w:t>
            </w:r>
          </w:p>
        </w:tc>
        <w:tc>
          <w:tcPr>
            <w:tcW w:w="1905" w:type="dxa"/>
            <w:vAlign w:val="center"/>
          </w:tcPr>
          <w:p w:rsidR="002F5302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2F5302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43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2F5302" w:rsidRPr="00296349" w:rsidRDefault="002F530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70E" w:rsidRPr="00292152" w:rsidTr="00FF41CB">
        <w:tc>
          <w:tcPr>
            <w:tcW w:w="1406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3172" w:type="dxa"/>
            <w:vAlign w:val="center"/>
          </w:tcPr>
          <w:p w:rsidR="00F7170E" w:rsidRPr="00296349" w:rsidRDefault="00F7170E" w:rsidP="00296349">
            <w:pPr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онлайн-конкурсе «Новогодний маскарад» (ЦК Двина)</w:t>
            </w:r>
          </w:p>
        </w:tc>
        <w:tc>
          <w:tcPr>
            <w:tcW w:w="1905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1 Место в номинации «На балу»</w:t>
            </w:r>
          </w:p>
        </w:tc>
        <w:tc>
          <w:tcPr>
            <w:tcW w:w="1943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7170E" w:rsidRPr="00292152" w:rsidTr="00FF41CB">
        <w:tc>
          <w:tcPr>
            <w:tcW w:w="1406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3172" w:type="dxa"/>
            <w:vAlign w:val="center"/>
          </w:tcPr>
          <w:p w:rsidR="00B6628F" w:rsidRPr="00296349" w:rsidRDefault="00B6628F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и</w:t>
            </w:r>
          </w:p>
          <w:p w:rsidR="00B6628F" w:rsidRPr="00296349" w:rsidRDefault="00B6628F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мини-музея «Блокадный хлеб», </w:t>
            </w:r>
            <w:r w:rsidRPr="00296349">
              <w:rPr>
                <w:rFonts w:ascii="Times New Roman" w:hAnsi="Times New Roman" w:cs="Times New Roman"/>
                <w:kern w:val="30"/>
                <w:sz w:val="24"/>
                <w:szCs w:val="24"/>
              </w:rPr>
              <w:t>на базе ДОУ.</w:t>
            </w:r>
          </w:p>
          <w:p w:rsidR="00F7170E" w:rsidRPr="00296349" w:rsidRDefault="00F7170E" w:rsidP="00296349">
            <w:pPr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F7170E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06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F7170E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415C6" w:rsidRPr="00292152" w:rsidTr="00FF41CB">
        <w:tc>
          <w:tcPr>
            <w:tcW w:w="1406" w:type="dxa"/>
            <w:vAlign w:val="center"/>
          </w:tcPr>
          <w:p w:rsidR="007415C6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72" w:type="dxa"/>
            <w:vAlign w:val="center"/>
          </w:tcPr>
          <w:p w:rsidR="007415C6" w:rsidRPr="00296349" w:rsidRDefault="007415C6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Районный  конкурс по пожарной безопасности «Неопалимая купина»</w:t>
            </w:r>
          </w:p>
        </w:tc>
        <w:tc>
          <w:tcPr>
            <w:tcW w:w="1905" w:type="dxa"/>
            <w:vAlign w:val="center"/>
          </w:tcPr>
          <w:p w:rsidR="007415C6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7415C6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43" w:type="dxa"/>
            <w:vAlign w:val="center"/>
          </w:tcPr>
          <w:p w:rsidR="007415C6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415C6" w:rsidRPr="00292152" w:rsidTr="00FF41CB">
        <w:tc>
          <w:tcPr>
            <w:tcW w:w="1406" w:type="dxa"/>
            <w:vAlign w:val="center"/>
          </w:tcPr>
          <w:p w:rsidR="007415C6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72" w:type="dxa"/>
            <w:vAlign w:val="center"/>
          </w:tcPr>
          <w:p w:rsidR="007415C6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«Отчизне служат настоящие мужчины», </w:t>
            </w:r>
            <w:r w:rsidRPr="00296349">
              <w:rPr>
                <w:rFonts w:ascii="Times New Roman" w:hAnsi="Times New Roman" w:cs="Times New Roman"/>
                <w:kern w:val="30"/>
                <w:sz w:val="24"/>
                <w:szCs w:val="24"/>
              </w:rPr>
              <w:t>на базе ДОУ.</w:t>
            </w:r>
          </w:p>
        </w:tc>
        <w:tc>
          <w:tcPr>
            <w:tcW w:w="1905" w:type="dxa"/>
            <w:vAlign w:val="center"/>
          </w:tcPr>
          <w:p w:rsidR="007415C6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</w:t>
            </w:r>
          </w:p>
        </w:tc>
        <w:tc>
          <w:tcPr>
            <w:tcW w:w="2206" w:type="dxa"/>
            <w:vAlign w:val="center"/>
          </w:tcPr>
          <w:p w:rsidR="007415C6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7415C6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7415C6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</w:t>
            </w:r>
            <w:r w:rsidR="00DB7403"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15C6" w:rsidRPr="00296349" w:rsidRDefault="007415C6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70E" w:rsidRPr="00292152" w:rsidTr="00FF41CB">
        <w:tc>
          <w:tcPr>
            <w:tcW w:w="1406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72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создании слайд-шоу «Отчизне служат настоящие мужчины» (Ломоносовский ДК)</w:t>
            </w:r>
          </w:p>
        </w:tc>
        <w:tc>
          <w:tcPr>
            <w:tcW w:w="1905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43" w:type="dxa"/>
            <w:vAlign w:val="center"/>
          </w:tcPr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F7170E" w:rsidRPr="00296349" w:rsidRDefault="00F7170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403" w:rsidRPr="00292152" w:rsidTr="00FF41CB">
        <w:tc>
          <w:tcPr>
            <w:tcW w:w="1406" w:type="dxa"/>
            <w:vAlign w:val="center"/>
          </w:tcPr>
          <w:p w:rsidR="00DB7403" w:rsidRPr="00296349" w:rsidRDefault="00DB7403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72" w:type="dxa"/>
            <w:vAlign w:val="center"/>
          </w:tcPr>
          <w:p w:rsidR="00DB7403" w:rsidRPr="00296349" w:rsidRDefault="00DB7403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Конкурс по русскому языку в онлайн – викторине  « Русский родной язык»</w:t>
            </w:r>
          </w:p>
        </w:tc>
        <w:tc>
          <w:tcPr>
            <w:tcW w:w="1905" w:type="dxa"/>
            <w:vAlign w:val="center"/>
          </w:tcPr>
          <w:p w:rsidR="00DB7403" w:rsidRPr="00296349" w:rsidRDefault="00DB7403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DB7403" w:rsidRPr="00296349" w:rsidRDefault="00DB7403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DB7403" w:rsidRPr="00296349" w:rsidRDefault="00DB7403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Ломоносовский ДК, 25.02.2021г.</w:t>
            </w:r>
          </w:p>
        </w:tc>
        <w:tc>
          <w:tcPr>
            <w:tcW w:w="1943" w:type="dxa"/>
            <w:vAlign w:val="center"/>
          </w:tcPr>
          <w:p w:rsidR="00DB7403" w:rsidRPr="00296349" w:rsidRDefault="00DB7403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DB7403" w:rsidRPr="00296349" w:rsidRDefault="00DB7403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28F" w:rsidRPr="00292152" w:rsidTr="00FF41CB">
        <w:tc>
          <w:tcPr>
            <w:tcW w:w="14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72" w:type="dxa"/>
            <w:vAlign w:val="center"/>
          </w:tcPr>
          <w:p w:rsidR="00B6628F" w:rsidRPr="00296349" w:rsidRDefault="00B6628F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Районный  конкурс рисунков «С днем рождением писатель»</w:t>
            </w:r>
          </w:p>
        </w:tc>
        <w:tc>
          <w:tcPr>
            <w:tcW w:w="1905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43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B6628F" w:rsidRPr="00292152" w:rsidTr="00FF41CB">
        <w:tc>
          <w:tcPr>
            <w:tcW w:w="14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72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Конкурс  в онлайн- фотоконкурсе «Мама и я дружная семья».</w:t>
            </w:r>
          </w:p>
        </w:tc>
        <w:tc>
          <w:tcPr>
            <w:tcW w:w="1905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2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Ломоносовский ДК, 08.03.2021г.</w:t>
            </w:r>
          </w:p>
        </w:tc>
        <w:tc>
          <w:tcPr>
            <w:tcW w:w="1943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28F" w:rsidRPr="00292152" w:rsidTr="00FF41CB">
        <w:trPr>
          <w:trHeight w:val="1017"/>
        </w:trPr>
        <w:tc>
          <w:tcPr>
            <w:tcW w:w="14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72" w:type="dxa"/>
            <w:vAlign w:val="center"/>
          </w:tcPr>
          <w:p w:rsidR="00B6628F" w:rsidRPr="00296349" w:rsidRDefault="00B6628F" w:rsidP="00296349">
            <w:pPr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kern w:val="30"/>
                <w:sz w:val="24"/>
                <w:szCs w:val="24"/>
              </w:rPr>
              <w:t>Выставка-конкурс «Мама может» на базе ДОУ.</w:t>
            </w:r>
          </w:p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kern w:val="30"/>
                <w:sz w:val="24"/>
                <w:szCs w:val="24"/>
              </w:rPr>
              <w:t>.</w:t>
            </w:r>
          </w:p>
        </w:tc>
        <w:tc>
          <w:tcPr>
            <w:tcW w:w="1905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B6628F" w:rsidRPr="00292152" w:rsidTr="00FF41CB">
        <w:trPr>
          <w:trHeight w:val="1017"/>
        </w:trPr>
        <w:tc>
          <w:tcPr>
            <w:tcW w:w="14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72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kern w:val="30"/>
                <w:sz w:val="24"/>
                <w:szCs w:val="24"/>
              </w:rPr>
              <w:t>Утренник посвященный женскому дню 8 Марта, на базе ДОУ.</w:t>
            </w:r>
          </w:p>
        </w:tc>
        <w:tc>
          <w:tcPr>
            <w:tcW w:w="1905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B6628F" w:rsidRPr="00292152" w:rsidTr="00FF41CB">
        <w:trPr>
          <w:trHeight w:val="1017"/>
        </w:trPr>
        <w:tc>
          <w:tcPr>
            <w:tcW w:w="14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172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kern w:val="30"/>
                <w:sz w:val="24"/>
                <w:szCs w:val="24"/>
              </w:rPr>
              <w:t xml:space="preserve">Участие в игровой программе «Широкая масленица» </w:t>
            </w: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(Ломоносовский ДК)</w:t>
            </w:r>
          </w:p>
        </w:tc>
        <w:tc>
          <w:tcPr>
            <w:tcW w:w="1905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B6628F" w:rsidRPr="00292152" w:rsidTr="00FF41CB">
        <w:trPr>
          <w:trHeight w:val="1748"/>
        </w:trPr>
        <w:tc>
          <w:tcPr>
            <w:tcW w:w="14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2" w:type="dxa"/>
            <w:vAlign w:val="center"/>
          </w:tcPr>
          <w:p w:rsidR="00B6628F" w:rsidRPr="00296349" w:rsidRDefault="00B6628F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Районный  конкурс « Космос – мир фантазий»</w:t>
            </w:r>
          </w:p>
        </w:tc>
        <w:tc>
          <w:tcPr>
            <w:tcW w:w="1905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43" w:type="dxa"/>
            <w:vAlign w:val="center"/>
          </w:tcPr>
          <w:p w:rsidR="00B6628F" w:rsidRPr="00296349" w:rsidRDefault="00B6628F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D52F6E" w:rsidRPr="00292152" w:rsidTr="00FF41CB">
        <w:trPr>
          <w:trHeight w:val="1748"/>
        </w:trPr>
        <w:tc>
          <w:tcPr>
            <w:tcW w:w="1406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2" w:type="dxa"/>
            <w:vAlign w:val="center"/>
          </w:tcPr>
          <w:p w:rsidR="00D52F6E" w:rsidRPr="00296349" w:rsidRDefault="00D52F6E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Конкурс чтецов « Вперед, к звездам!»</w:t>
            </w:r>
            <w:r w:rsidRPr="00296349">
              <w:rPr>
                <w:rFonts w:ascii="Times New Roman" w:hAnsi="Times New Roman" w:cs="Times New Roman"/>
                <w:kern w:val="30"/>
                <w:sz w:val="24"/>
                <w:szCs w:val="24"/>
              </w:rPr>
              <w:t>, на базе ДОУ.</w:t>
            </w:r>
          </w:p>
        </w:tc>
        <w:tc>
          <w:tcPr>
            <w:tcW w:w="1905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06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43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D52F6E" w:rsidRPr="00292152" w:rsidTr="00FF41CB">
        <w:trPr>
          <w:trHeight w:val="1748"/>
        </w:trPr>
        <w:tc>
          <w:tcPr>
            <w:tcW w:w="1406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2" w:type="dxa"/>
            <w:vAlign w:val="center"/>
          </w:tcPr>
          <w:p w:rsidR="00D52F6E" w:rsidRPr="00296349" w:rsidRDefault="00D52F6E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 Путешествие  в космос»</w:t>
            </w:r>
            <w:r w:rsidRPr="00296349">
              <w:rPr>
                <w:rFonts w:ascii="Times New Roman" w:hAnsi="Times New Roman" w:cs="Times New Roman"/>
                <w:kern w:val="30"/>
                <w:sz w:val="24"/>
                <w:szCs w:val="24"/>
              </w:rPr>
              <w:t>, на базе ДОУ.</w:t>
            </w:r>
          </w:p>
        </w:tc>
        <w:tc>
          <w:tcPr>
            <w:tcW w:w="1905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06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43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D52F6E" w:rsidRPr="00292152" w:rsidTr="00FF41CB">
        <w:trPr>
          <w:trHeight w:val="1748"/>
        </w:trPr>
        <w:tc>
          <w:tcPr>
            <w:tcW w:w="1406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2" w:type="dxa"/>
            <w:vAlign w:val="center"/>
          </w:tcPr>
          <w:p w:rsidR="00D52F6E" w:rsidRPr="00296349" w:rsidRDefault="00D52F6E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районном онлайн-конкурсе «Нам покоряется космос» (Матигорский ДК)</w:t>
            </w:r>
          </w:p>
        </w:tc>
        <w:tc>
          <w:tcPr>
            <w:tcW w:w="1905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  <w:tc>
          <w:tcPr>
            <w:tcW w:w="1943" w:type="dxa"/>
            <w:vAlign w:val="center"/>
          </w:tcPr>
          <w:p w:rsidR="00D52F6E" w:rsidRPr="00296349" w:rsidRDefault="00D52F6E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rPr>
          <w:trHeight w:val="1748"/>
        </w:trPr>
        <w:tc>
          <w:tcPr>
            <w:tcW w:w="1406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2" w:type="dxa"/>
            <w:vAlign w:val="center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к онлайн-конкурсу «Нам покоряется космос» (Матигорский ДК)</w:t>
            </w:r>
          </w:p>
        </w:tc>
        <w:tc>
          <w:tcPr>
            <w:tcW w:w="1905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943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rPr>
          <w:trHeight w:val="1748"/>
        </w:trPr>
        <w:tc>
          <w:tcPr>
            <w:tcW w:w="1406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2" w:type="dxa"/>
            <w:vAlign w:val="center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Выставка «Космический транспорт»  и</w:t>
            </w:r>
          </w:p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мини-музея «Этот загадочный космос», </w:t>
            </w:r>
            <w:r w:rsidRPr="00296349">
              <w:rPr>
                <w:rFonts w:ascii="Times New Roman" w:hAnsi="Times New Roman" w:cs="Times New Roman"/>
                <w:kern w:val="30"/>
                <w:sz w:val="24"/>
                <w:szCs w:val="24"/>
              </w:rPr>
              <w:t>на базе ДОУ.</w:t>
            </w:r>
          </w:p>
          <w:p w:rsidR="007E6EA2" w:rsidRPr="00296349" w:rsidRDefault="007E6EA2" w:rsidP="00296349">
            <w:pPr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06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2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Онлайн – конкурс  рисунков и поделок «Космос зовёт» (МКУК «Холмогорская централизованная клубная система «Центр Культуры Двина»)</w:t>
            </w:r>
          </w:p>
        </w:tc>
        <w:tc>
          <w:tcPr>
            <w:tcW w:w="1905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  <w:tc>
          <w:tcPr>
            <w:tcW w:w="1943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2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кукольном спектакле, посвященном Дню здоровья " (Ломоносовский ДК)</w:t>
            </w:r>
          </w:p>
        </w:tc>
        <w:tc>
          <w:tcPr>
            <w:tcW w:w="1905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06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43" w:type="dxa"/>
            <w:vAlign w:val="center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«Окна Победы» в </w:t>
            </w:r>
            <w:r w:rsidRPr="0029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формате флешмоба.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детского сада и родители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Федорова Н.В.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шествии Бессмертный полк (ежегодно).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акции "БЕССМЕРТНЫЙ ПОЛК. ОНЛАЙН-ФОРМАТ"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Конкурс   в онлайн-фотоконкурсе «Пасхальные мотивы»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Луковецкий ДК, пр.№ 39 от 02.05.2021г.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«Я поведу тебя в музей!».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интернет-акциях  "Стихи расскажут о войне", «Голубь мира - голубь Победы» </w:t>
            </w:r>
            <w:hyperlink r:id="rId10" w:history="1">
              <w:r w:rsidRPr="00296349">
                <w:rPr>
                  <w:rStyle w:val="a6"/>
                  <w:rFonts w:ascii="Times New Roman" w:hAnsi="Times New Roman"/>
                  <w:sz w:val="24"/>
                  <w:szCs w:val="24"/>
                </w:rPr>
                <w:t>#ГОДПАМЯТИИСЛАВЫ</w:t>
              </w:r>
            </w:hyperlink>
            <w:r w:rsidRPr="0029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296349">
                <w:rPr>
                  <w:rStyle w:val="a6"/>
                  <w:rFonts w:ascii="Times New Roman" w:hAnsi="Times New Roman"/>
                  <w:sz w:val="24"/>
                  <w:szCs w:val="24"/>
                </w:rPr>
                <w:t>#ХОЛМОГОРСКИЙРАЙОН</w:t>
              </w:r>
            </w:hyperlink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районной интернет- акции, посвящённой 75-летию Великой Победы советского народа в Вов «Стихи расскажут о войне.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2" w:type="dxa"/>
          </w:tcPr>
          <w:p w:rsidR="007E6EA2" w:rsidRPr="00296349" w:rsidRDefault="00624570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участника к онлайн-конкурсу «Стихи военных лет».</w:t>
            </w:r>
          </w:p>
        </w:tc>
        <w:tc>
          <w:tcPr>
            <w:tcW w:w="1905" w:type="dxa"/>
          </w:tcPr>
          <w:p w:rsidR="007E6EA2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943" w:type="dxa"/>
          </w:tcPr>
          <w:p w:rsidR="007E6EA2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Создание мини-музея « Живём и помним», на базе ДОУ.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создании альбома рисунков «Путешествие по сказкам А.С. Пушкина» (Ломоносовский ДК)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«Мы - это Россия. Наши традиции».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участника  районного конкурса «Мы - это Россия. Наши традиции».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«Физкультура и спорт-альтернатива пагубным привычкам».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онлай- акции «Под флагом России живу!»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Развлечение, посвящённое Дню защиты детей, на базе ДОУ.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Конкурс   в онлайн- конкурсе « День головоломок».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Луковецкий ДК, пр.№  от 13.07.2021г.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Петровском уроке.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благотворительном сборе литературы для Вики Снегирёвой.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эколого-благотворительном проекте «Добрые крышечки».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 в фото-конкурсе «Краски осени».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Луковецкий ДК, пр.№ 40 от25.09.2021г.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7E6EA2" w:rsidRPr="00292152" w:rsidTr="00FF41CB">
        <w:trPr>
          <w:trHeight w:val="843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Свидетельство за публикацию занятия «</w:t>
            </w:r>
            <w:r w:rsidR="00624570" w:rsidRPr="00296349">
              <w:rPr>
                <w:rFonts w:ascii="Times New Roman" w:hAnsi="Times New Roman" w:cs="Times New Roman"/>
                <w:sz w:val="24"/>
                <w:szCs w:val="24"/>
              </w:rPr>
              <w:t>НОД  по декоративному рисованию «Знакомство с растительным и геометрическим орнаментами  Холмогорской резьбы по кости»</w:t>
            </w:r>
            <w:r w:rsidR="00624570" w:rsidRPr="00296349">
              <w:rPr>
                <w:rFonts w:ascii="Times New Roman" w:hAnsi="Times New Roman" w:cs="Times New Roman"/>
                <w:color w:val="696969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7E6EA2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E6EA2"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="00624570" w:rsidRPr="00296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570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Методический сборник «Знакомство дошкольников с народным декоративно-прикладным искусством Севера» (АОИППК) май, 2021г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EA2" w:rsidRPr="00292152" w:rsidTr="00FF41CB">
        <w:trPr>
          <w:trHeight w:val="843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Диплом за распространение педагогического опыта в рамках формирования «Сборника методических разработок и педагогических идей»</w:t>
            </w:r>
          </w:p>
        </w:tc>
        <w:tc>
          <w:tcPr>
            <w:tcW w:w="1905" w:type="dxa"/>
          </w:tcPr>
          <w:p w:rsidR="007E6EA2" w:rsidRPr="00296349" w:rsidRDefault="00624570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E6EA2"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Диплом №20-419377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EA2" w:rsidRPr="00292152" w:rsidTr="00FF41CB">
        <w:trPr>
          <w:trHeight w:val="843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онлан-конкурсе фотографий «Время семьи» (Совет Отцов Арх.обл).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 Федорова Н.В.</w:t>
            </w:r>
          </w:p>
        </w:tc>
      </w:tr>
      <w:tr w:rsidR="007E6EA2" w:rsidRPr="00292152" w:rsidTr="00FF41CB">
        <w:trPr>
          <w:trHeight w:val="843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Создание мини-музея «Хлеб - всему голова», на базе ДОУ.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 Федорова Н.В.</w:t>
            </w:r>
          </w:p>
        </w:tc>
      </w:tr>
      <w:tr w:rsidR="007E6EA2" w:rsidRPr="00292152" w:rsidTr="00FF41CB">
        <w:trPr>
          <w:trHeight w:val="843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тематических стендов об осени и о  С.Маршаке на базе ДОУ.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 Федорова Н.В.</w:t>
            </w:r>
          </w:p>
        </w:tc>
      </w:tr>
      <w:tr w:rsidR="007E6EA2" w:rsidRPr="00292152" w:rsidTr="00FF41CB">
        <w:trPr>
          <w:trHeight w:val="843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Осенний праздник  на базе ДОУ.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 Федорова Н.В.</w:t>
            </w:r>
          </w:p>
        </w:tc>
      </w:tr>
      <w:tr w:rsidR="007E6EA2" w:rsidRPr="00292152" w:rsidTr="00FF41CB">
        <w:trPr>
          <w:trHeight w:val="843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« Воспитаем здорового ребенка» во Всероссийском форуме «Воспитатели России»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сертификат, 06.10.12.2021г.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7E6EA2" w:rsidRPr="00292152" w:rsidTr="00FF41CB">
        <w:trPr>
          <w:trHeight w:val="843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 в мероприятиях деловой программы ММСО 2021г.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сертификат,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08.10.2021г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7E6EA2" w:rsidRPr="00292152" w:rsidTr="00FF41CB">
        <w:trPr>
          <w:trHeight w:val="843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 в работе Всероссийской научно-практической конференции с международным участием ИТО-Архангельск-2021г.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сертификат,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№ 8828 от 18-22.10.2021г.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7E6EA2" w:rsidTr="00FF41CB">
        <w:trPr>
          <w:trHeight w:val="843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Ломоносовской викторине. МКУК «Музей М.В.Ломоносова»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декоративно-прикладного творчества «Подарок Снеговику» (КЦ «Соломбола-АРТ»).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Оформление  тематического уголка «Российскою землёй рождённый» на базе ДОУ.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Ломоносовских чтениях (ежегодно) и выставка творческих работ дошкольников о М.В.Ломоносове на базе ДОУ.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«Мама-первое слово» на базе ДОУ.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«У мамы руки золотые»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д/сада 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Встреча с библиотекарем на базе ДОУ «Как здорово уметь читать»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Конкурс  в онлайн в Литературной онлайн-</w:t>
            </w:r>
            <w:r w:rsidRPr="0029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викторине «Жизнь и творчество Ф.М.Достоевского»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Луковецкий ДК, пр.№ 41 от 11.11.2021г.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EA2" w:rsidRPr="00292152" w:rsidTr="00FF41CB"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форуме «Воспитатели России»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EA2" w:rsidRPr="00292152" w:rsidTr="00FF41CB">
        <w:trPr>
          <w:trHeight w:val="919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конкурсе-выставке поделок  «Зимние фантазии» (Ломоносовский ДК)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rPr>
          <w:trHeight w:val="919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Районный  смотр – конкурс «Лучшая официальная страница (группа) среди детских садов Холмогорского района»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№ 349-ов от 01.12.2021 (Грамота, РЦДО)</w:t>
            </w: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rPr>
          <w:trHeight w:val="919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Создание видео-фильма, посвящённого новогоднему утреннику.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rPr>
          <w:trHeight w:val="919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Оформление фотозоны «Зима.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7E6EA2" w:rsidRPr="00292152" w:rsidTr="00FF41CB">
        <w:trPr>
          <w:trHeight w:val="919"/>
        </w:trPr>
        <w:tc>
          <w:tcPr>
            <w:tcW w:w="14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72" w:type="dxa"/>
          </w:tcPr>
          <w:p w:rsidR="007E6EA2" w:rsidRPr="00296349" w:rsidRDefault="007E6EA2" w:rsidP="0029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49">
              <w:rPr>
                <w:rFonts w:ascii="Times New Roman" w:hAnsi="Times New Roman" w:cs="Times New Roman"/>
                <w:sz w:val="24"/>
                <w:szCs w:val="24"/>
              </w:rPr>
              <w:t>Участие в итернет-конкурсе на лучшее оформление окна «Новый год стучит в окно» (Центр Культуры «Двина»).</w:t>
            </w:r>
          </w:p>
        </w:tc>
        <w:tc>
          <w:tcPr>
            <w:tcW w:w="1905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06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7E6EA2" w:rsidRPr="00296349" w:rsidRDefault="007E6EA2" w:rsidP="00296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</w:tbl>
    <w:p w:rsidR="00FC35ED" w:rsidRPr="00012E8B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</w:pP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</w:pPr>
      <w:r w:rsidRPr="001F60C3">
        <w:rPr>
          <w:rFonts w:ascii="Times New Roman" w:hAnsi="Times New Roman" w:cs="Times New Roman"/>
          <w:b/>
          <w:bCs/>
          <w:color w:val="000000"/>
          <w:sz w:val="24"/>
        </w:rPr>
        <w:t xml:space="preserve">Вывод: </w:t>
      </w:r>
      <w:r w:rsidRPr="001F60C3">
        <w:rPr>
          <w:rFonts w:ascii="Times New Roman" w:hAnsi="Times New Roman" w:cs="Times New Roman"/>
          <w:color w:val="000000"/>
          <w:sz w:val="24"/>
        </w:rPr>
        <w:t>в 202</w:t>
      </w:r>
      <w:r w:rsidR="00C53195">
        <w:rPr>
          <w:rFonts w:ascii="Times New Roman" w:hAnsi="Times New Roman" w:cs="Times New Roman"/>
          <w:color w:val="000000"/>
          <w:sz w:val="24"/>
        </w:rPr>
        <w:t>1</w:t>
      </w:r>
      <w:r w:rsidRPr="001F60C3">
        <w:rPr>
          <w:rFonts w:ascii="Times New Roman" w:hAnsi="Times New Roman" w:cs="Times New Roman"/>
          <w:color w:val="000000"/>
          <w:sz w:val="24"/>
        </w:rPr>
        <w:t xml:space="preserve"> году воспитанники </w:t>
      </w:r>
      <w:r>
        <w:rPr>
          <w:rFonts w:ascii="Times New Roman" w:hAnsi="Times New Roman" w:cs="Times New Roman"/>
          <w:color w:val="000000"/>
          <w:sz w:val="24"/>
        </w:rPr>
        <w:t xml:space="preserve">ДОУ </w:t>
      </w:r>
      <w:r w:rsidRPr="001F60C3">
        <w:rPr>
          <w:rFonts w:ascii="Times New Roman" w:hAnsi="Times New Roman" w:cs="Times New Roman"/>
          <w:color w:val="000000"/>
          <w:sz w:val="24"/>
        </w:rPr>
        <w:t>принимали активное</w:t>
      </w:r>
      <w:r>
        <w:rPr>
          <w:color w:val="000000"/>
        </w:rPr>
        <w:t xml:space="preserve"> </w:t>
      </w:r>
      <w:r w:rsidRPr="001F60C3">
        <w:rPr>
          <w:rFonts w:ascii="Times New Roman" w:hAnsi="Times New Roman" w:cs="Times New Roman"/>
          <w:color w:val="000000"/>
          <w:sz w:val="24"/>
        </w:rPr>
        <w:t>участие в конкурсных и массовых мероприятиях разного уровня, что позволило раскрыть их</w:t>
      </w:r>
      <w:r>
        <w:rPr>
          <w:color w:val="000000"/>
        </w:rPr>
        <w:t xml:space="preserve"> </w:t>
      </w:r>
      <w:r w:rsidRPr="001F60C3">
        <w:rPr>
          <w:rFonts w:ascii="Times New Roman" w:hAnsi="Times New Roman" w:cs="Times New Roman"/>
          <w:color w:val="000000"/>
          <w:sz w:val="24"/>
        </w:rPr>
        <w:t>интеллектуальный и творческий потенциал, совершенствовать физические возможности. Это</w:t>
      </w:r>
      <w:r>
        <w:rPr>
          <w:color w:val="000000"/>
        </w:rPr>
        <w:t xml:space="preserve"> </w:t>
      </w:r>
      <w:r w:rsidRPr="001F60C3">
        <w:rPr>
          <w:rFonts w:ascii="Times New Roman" w:hAnsi="Times New Roman" w:cs="Times New Roman"/>
          <w:color w:val="000000"/>
          <w:sz w:val="24"/>
        </w:rPr>
        <w:t>свидетельствует о профессиональном подходе педагогов к реализации принципов</w:t>
      </w:r>
      <w:r>
        <w:rPr>
          <w:color w:val="000000"/>
        </w:rPr>
        <w:t xml:space="preserve"> </w:t>
      </w:r>
      <w:r w:rsidRPr="001F60C3">
        <w:rPr>
          <w:rFonts w:ascii="Times New Roman" w:hAnsi="Times New Roman" w:cs="Times New Roman"/>
          <w:color w:val="000000"/>
          <w:sz w:val="24"/>
        </w:rPr>
        <w:t>индивидуализации и социализации (ФГОС ДО) и задач основной образовательной программы.</w:t>
      </w:r>
      <w:r w:rsidRPr="001F60C3"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Отмечается высокая мотивационная активность самих педагогов на участие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конкурсах и на продвижение воспитанников для участия в конкурсах разного уровня. </w:t>
      </w:r>
    </w:p>
    <w:p w:rsidR="00FC35ED" w:rsidRPr="008D582B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4 Анализ качества кадрового, учебно-методического, библиотечно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информационного обеспечения.</w:t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4.1. Анализ качества кадрового состава.</w:t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Педагогический коллектив включает: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педа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Из них: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Старший воспитатель – 1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 – 1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Образование и педагогический стаж педагогов.</w:t>
      </w:r>
    </w:p>
    <w:tbl>
      <w:tblPr>
        <w:tblStyle w:val="a5"/>
        <w:tblW w:w="11058" w:type="dxa"/>
        <w:tblInd w:w="-885" w:type="dxa"/>
        <w:tblLayout w:type="fixed"/>
        <w:tblLook w:val="04A0"/>
      </w:tblPr>
      <w:tblGrid>
        <w:gridCol w:w="1986"/>
        <w:gridCol w:w="1507"/>
        <w:gridCol w:w="1044"/>
        <w:gridCol w:w="2268"/>
        <w:gridCol w:w="1418"/>
        <w:gridCol w:w="1701"/>
        <w:gridCol w:w="1134"/>
      </w:tblGrid>
      <w:tr w:rsidR="00FC35ED" w:rsidTr="00FF41CB">
        <w:trPr>
          <w:trHeight w:val="291"/>
        </w:trPr>
        <w:tc>
          <w:tcPr>
            <w:tcW w:w="1986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507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44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 (совме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щение)</w:t>
            </w:r>
          </w:p>
        </w:tc>
        <w:tc>
          <w:tcPr>
            <w:tcW w:w="2268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8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701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134" w:type="dxa"/>
          </w:tcPr>
          <w:p w:rsidR="00FC35ED" w:rsidRPr="00440915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FC35ED" w:rsidTr="00FF41CB">
        <w:trPr>
          <w:trHeight w:val="263"/>
        </w:trPr>
        <w:tc>
          <w:tcPr>
            <w:tcW w:w="1986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Tr="00FF41CB">
        <w:tc>
          <w:tcPr>
            <w:tcW w:w="1986" w:type="dxa"/>
          </w:tcPr>
          <w:p w:rsidR="00FC35ED" w:rsidRPr="00F9433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1507" w:type="dxa"/>
          </w:tcPr>
          <w:p w:rsidR="00FC35ED" w:rsidRPr="00C7042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422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044" w:type="dxa"/>
          </w:tcPr>
          <w:p w:rsidR="00FC35ED" w:rsidRPr="00437E53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68" w:type="dxa"/>
          </w:tcPr>
          <w:p w:rsidR="00FC35ED" w:rsidRPr="009308A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- профессиональное</w:t>
            </w:r>
          </w:p>
        </w:tc>
        <w:tc>
          <w:tcPr>
            <w:tcW w:w="1418" w:type="dxa"/>
          </w:tcPr>
          <w:p w:rsidR="00FC35ED" w:rsidRPr="009308AC" w:rsidRDefault="00FC35ED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01" w:type="dxa"/>
          </w:tcPr>
          <w:p w:rsidR="00FC35ED" w:rsidRPr="00437E53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34" w:type="dxa"/>
          </w:tcPr>
          <w:p w:rsidR="00FC35ED" w:rsidRPr="00F94332" w:rsidRDefault="00FC35ED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C35ED" w:rsidTr="00FF41CB">
        <w:tc>
          <w:tcPr>
            <w:tcW w:w="1986" w:type="dxa"/>
          </w:tcPr>
          <w:p w:rsidR="00FC35ED" w:rsidRPr="00F9433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Наталья Владимировна</w:t>
            </w:r>
          </w:p>
        </w:tc>
        <w:tc>
          <w:tcPr>
            <w:tcW w:w="1507" w:type="dxa"/>
          </w:tcPr>
          <w:p w:rsidR="00FC35ED" w:rsidRPr="00C7042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422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1044" w:type="dxa"/>
          </w:tcPr>
          <w:p w:rsidR="00FC35ED" w:rsidRPr="00F9433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2268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-специальное</w:t>
            </w:r>
          </w:p>
        </w:tc>
        <w:tc>
          <w:tcPr>
            <w:tcW w:w="1418" w:type="dxa"/>
          </w:tcPr>
          <w:p w:rsidR="00FC35ED" w:rsidRPr="009308AC" w:rsidRDefault="00FC35ED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701" w:type="dxa"/>
          </w:tcPr>
          <w:p w:rsidR="00FC35ED" w:rsidRPr="000D7241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34" w:type="dxa"/>
          </w:tcPr>
          <w:p w:rsidR="00FC35ED" w:rsidRPr="00F94332" w:rsidRDefault="00FC35ED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C35ED" w:rsidRPr="00012E8B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</w:pPr>
    </w:p>
    <w:p w:rsidR="002D16AA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 педагоги имеют специальное (педагогическое) образование.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основе анализа аттестационной ситуации в ДОУ следует, что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100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% имеют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квалификационную категорию. 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Calibri" w:eastAsia="Times New Roman" w:hAnsi="Calibri" w:cs="Calibri"/>
          <w:color w:val="000000"/>
          <w:lang w:eastAsia="ru-RU"/>
        </w:rPr>
        <w:lastRenderedPageBreak/>
        <w:br/>
      </w:r>
    </w:p>
    <w:p w:rsidR="002D16AA" w:rsidRDefault="002D16AA" w:rsidP="00FC35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FC35ED" w:rsidRPr="001F60C3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Динамика прохождения курсовой подготовки</w:t>
      </w:r>
    </w:p>
    <w:p w:rsidR="00FC35ED" w:rsidRPr="00676E88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tbl>
      <w:tblPr>
        <w:tblStyle w:val="a5"/>
        <w:tblW w:w="10223" w:type="dxa"/>
        <w:tblInd w:w="-318" w:type="dxa"/>
        <w:tblLayout w:type="fixed"/>
        <w:tblLook w:val="04A0"/>
      </w:tblPr>
      <w:tblGrid>
        <w:gridCol w:w="1844"/>
        <w:gridCol w:w="1559"/>
        <w:gridCol w:w="3402"/>
        <w:gridCol w:w="1434"/>
        <w:gridCol w:w="1984"/>
      </w:tblGrid>
      <w:tr w:rsidR="00FC35ED" w:rsidTr="00FF41CB">
        <w:tc>
          <w:tcPr>
            <w:tcW w:w="1844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</w:tc>
        <w:tc>
          <w:tcPr>
            <w:tcW w:w="1559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курсовой переподготовки</w:t>
            </w:r>
          </w:p>
        </w:tc>
        <w:tc>
          <w:tcPr>
            <w:tcW w:w="1434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пройдена курсовая подготовка</w:t>
            </w:r>
          </w:p>
        </w:tc>
      </w:tr>
      <w:tr w:rsidR="00FC35ED" w:rsidTr="00FF41CB">
        <w:tc>
          <w:tcPr>
            <w:tcW w:w="1844" w:type="dxa"/>
          </w:tcPr>
          <w:p w:rsidR="00FC35ED" w:rsidRPr="00F9433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Наталья Владимировна</w:t>
            </w:r>
          </w:p>
        </w:tc>
        <w:tc>
          <w:tcPr>
            <w:tcW w:w="1559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3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современные подходы в ДО</w:t>
            </w: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(2020)</w:t>
            </w:r>
          </w:p>
          <w:p w:rsidR="008C72D2" w:rsidRPr="008C72D2" w:rsidRDefault="00FC35ED" w:rsidP="008C72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3195" w:rsidRPr="00D97358" w:rsidRDefault="00C53195" w:rsidP="00C531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58">
              <w:rPr>
                <w:rFonts w:ascii="Times New Roman" w:hAnsi="Times New Roman" w:cs="Times New Roman"/>
                <w:sz w:val="24"/>
                <w:szCs w:val="24"/>
              </w:rPr>
              <w:t xml:space="preserve"> « Основы здорового питания для дошкольников» </w:t>
            </w:r>
            <w:r w:rsidR="008C7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735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C72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72D2" w:rsidRDefault="008C72D2" w:rsidP="00C5319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5ED" w:rsidRPr="00C53195" w:rsidRDefault="00C53195" w:rsidP="008C72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95">
              <w:rPr>
                <w:rFonts w:ascii="Times New Roman" w:hAnsi="Times New Roman" w:cs="Times New Roman"/>
                <w:sz w:val="24"/>
                <w:szCs w:val="24"/>
              </w:rPr>
              <w:t>« Применение инновационных технологий и методик для развития единой образовательной среды»</w:t>
            </w:r>
            <w:r w:rsidR="008C72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5319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C72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ED" w:rsidRDefault="00FC35ED" w:rsidP="008C72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ED" w:rsidRDefault="00FC35ED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3195" w:rsidRDefault="00C53195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2D2" w:rsidRDefault="008C72D2" w:rsidP="008C72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195" w:rsidRPr="00A24A12" w:rsidRDefault="00C53195" w:rsidP="00C531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</w:tcPr>
          <w:p w:rsidR="00FC35ED" w:rsidRDefault="00FC35ED" w:rsidP="008C72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Архангельский областной институт открытого образования</w:t>
            </w:r>
          </w:p>
          <w:p w:rsidR="00FC35ED" w:rsidRDefault="008C72D2" w:rsidP="008C72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2D2">
              <w:rPr>
                <w:rFonts w:ascii="Times New Roman" w:hAnsi="Times New Roman" w:cs="Times New Roman"/>
                <w:sz w:val="24"/>
                <w:szCs w:val="24"/>
              </w:rPr>
              <w:t>ФБУН</w:t>
            </w:r>
            <w:r w:rsidRPr="00D97358">
              <w:rPr>
                <w:rFonts w:ascii="Times New Roman" w:hAnsi="Times New Roman" w:cs="Times New Roman"/>
                <w:sz w:val="24"/>
                <w:szCs w:val="24"/>
              </w:rPr>
              <w:t xml:space="preserve"> «Новосибирский НИИ гигиены»</w:t>
            </w:r>
          </w:p>
          <w:p w:rsidR="008C72D2" w:rsidRDefault="008C72D2" w:rsidP="008C72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D2">
              <w:rPr>
                <w:rFonts w:ascii="Times New Roman" w:hAnsi="Times New Roman" w:cs="Times New Roman"/>
                <w:sz w:val="24"/>
                <w:szCs w:val="24"/>
              </w:rPr>
              <w:t>Центр онлайн –</w:t>
            </w:r>
            <w:r w:rsidRPr="00C5319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Всероссийского форума «Педагоги России»: инновации в образовании</w:t>
            </w:r>
          </w:p>
        </w:tc>
      </w:tr>
      <w:tr w:rsidR="00FC35ED" w:rsidTr="00FF41CB">
        <w:tc>
          <w:tcPr>
            <w:tcW w:w="1844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1559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«ФГОС дошкольного образования: особенности профессиональной деятельности педагога»  (2019)</w:t>
            </w:r>
          </w:p>
          <w:p w:rsidR="008C72D2" w:rsidRPr="009308AC" w:rsidRDefault="008C72D2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358">
              <w:rPr>
                <w:rFonts w:ascii="Times New Roman" w:hAnsi="Times New Roman" w:cs="Times New Roman"/>
                <w:sz w:val="24"/>
                <w:szCs w:val="24"/>
              </w:rPr>
              <w:t xml:space="preserve">« Основы здорового питания для дошкольников»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735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8C72D2" w:rsidRDefault="008C72D2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2D2" w:rsidRDefault="008C72D2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2D2" w:rsidRDefault="008C72D2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Архангельский областной институт открытого образования</w:t>
            </w:r>
          </w:p>
          <w:p w:rsidR="008C72D2" w:rsidRDefault="008C72D2" w:rsidP="008C72D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D2">
              <w:rPr>
                <w:rFonts w:ascii="Times New Roman" w:hAnsi="Times New Roman" w:cs="Times New Roman"/>
                <w:sz w:val="24"/>
                <w:szCs w:val="24"/>
              </w:rPr>
              <w:t>ФБУН</w:t>
            </w:r>
            <w:r w:rsidRPr="00D97358">
              <w:rPr>
                <w:rFonts w:ascii="Times New Roman" w:hAnsi="Times New Roman" w:cs="Times New Roman"/>
                <w:sz w:val="24"/>
                <w:szCs w:val="24"/>
              </w:rPr>
              <w:t xml:space="preserve"> «Новосибирский НИИ гигиены»</w:t>
            </w:r>
          </w:p>
          <w:p w:rsidR="008C72D2" w:rsidRPr="001A031E" w:rsidRDefault="008C72D2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35ED" w:rsidRPr="000A38D6" w:rsidRDefault="00FC35ED" w:rsidP="00FC35ED">
      <w:pPr>
        <w:rPr>
          <w:rFonts w:ascii="Times New Roman" w:eastAsia="Calibri" w:hAnsi="Times New Roman" w:cs="Times New Roman"/>
          <w:sz w:val="24"/>
          <w:szCs w:val="24"/>
        </w:rPr>
      </w:pPr>
      <w:r w:rsidRPr="000A38D6">
        <w:rPr>
          <w:rFonts w:ascii="Times New Roman" w:eastAsia="Calibri" w:hAnsi="Times New Roman" w:cs="Times New Roman"/>
          <w:sz w:val="24"/>
          <w:szCs w:val="24"/>
        </w:rPr>
        <w:t xml:space="preserve">Все педагоги проходят своевременно курсы повышения квалификации в </w:t>
      </w:r>
      <w:r w:rsidRPr="000A38D6">
        <w:rPr>
          <w:rFonts w:ascii="Times New Roman" w:hAnsi="Times New Roman" w:cs="Times New Roman"/>
          <w:sz w:val="24"/>
          <w:szCs w:val="24"/>
        </w:rPr>
        <w:t xml:space="preserve">АО ИОО </w:t>
      </w:r>
      <w:r w:rsidRPr="000A38D6">
        <w:rPr>
          <w:rFonts w:ascii="Times New Roman" w:eastAsia="Calibri" w:hAnsi="Times New Roman" w:cs="Times New Roman"/>
          <w:sz w:val="24"/>
          <w:szCs w:val="24"/>
        </w:rPr>
        <w:t>г.</w:t>
      </w:r>
      <w:r w:rsidRPr="000A38D6">
        <w:rPr>
          <w:rFonts w:ascii="Times New Roman" w:hAnsi="Times New Roman" w:cs="Times New Roman"/>
          <w:sz w:val="24"/>
          <w:szCs w:val="24"/>
        </w:rPr>
        <w:t>Архангеск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FC35ED" w:rsidRPr="00823CA1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8D6">
        <w:rPr>
          <w:rFonts w:ascii="Times New Roman" w:eastAsia="Calibri" w:hAnsi="Times New Roman" w:cs="Times New Roman"/>
          <w:color w:val="000000"/>
          <w:sz w:val="24"/>
          <w:szCs w:val="24"/>
        </w:rPr>
        <w:t>Педагоги детского сада постоянно повышают свой профессиональный уровень, проходят тематические курсы, посещают  методические объединения, знакомятся с опытом работы своих коллег и других дошкольных учреждений, делятся своим опытом работы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t xml:space="preserve">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</w:t>
      </w:r>
      <w:r w:rsidRPr="008D582B">
        <w:rPr>
          <w:rFonts w:ascii="Times New Roman" w:eastAsia="Times New Roman" w:hAnsi="Times New Roman" w:cs="Times New Roman"/>
          <w:sz w:val="24"/>
          <w:szCs w:val="24"/>
        </w:rPr>
        <w:t>дошкольников.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35ED" w:rsidRPr="00CC0ED1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4.2.Анализ учебно-методического обеспечения образовательного процесса</w:t>
      </w:r>
      <w:r w:rsidR="00296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Учебно - методическое обеспечение соответствует основной образовательной программе дошкольного образования и включает в себя:</w:t>
      </w:r>
    </w:p>
    <w:p w:rsidR="00FC35ED" w:rsidRPr="00123DA0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-  </w:t>
      </w:r>
      <w:r w:rsidRPr="00CC0ED1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Программу развития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lastRenderedPageBreak/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Основную образовательную программу дошкольного образования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Годовой план, учебный план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Протоколы педагогических советов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Материалы с обобщением опыта педагогических работников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Подборка консультаций педагогов ДОУ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4.3.Анализ библиотечно-информационного </w:t>
      </w:r>
      <w:r w:rsidR="00296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обеспечении.</w:t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ДОУ имеется: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Библиотека методической литературы по основным образовательным областям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(физическое развитие, социально-коммуникативное развитие, познавательное развитие,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речевое развитие, художественно-эстетическое развитие);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Библиотека художественной литературы для детей (хрестоматии для чтения,</w:t>
      </w:r>
      <w:r w:rsidR="008C72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сказки, стихи, рассказы отечественных и зарубежных писателей);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Научно-популярная литература (энциклопедии, атласы);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Репродукции картин, иллюстративный материал, дидактические пособия,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демонстрационный и раздаточный материал.</w:t>
      </w: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5818">
        <w:rPr>
          <w:rFonts w:ascii="Calibri" w:eastAsia="Times New Roman" w:hAnsi="Calibri" w:cs="Calibri"/>
          <w:color w:val="000000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учреждении создана и функционирует медиатека, включающая фонд видеофильмов,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звукозаписей, компьютерных презентаций, а также техническое обеспечение для создания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просмотра фонда: ноутбук, экран, магнитофон, проектор.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сайте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МБ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 Ломоносовская школа»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имеются консультации педагогов и специалистов для родителей,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порталы образовательных ресурсов.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C35ED" w:rsidRPr="00CC0ED1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0E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5. Анализ материально-технического оснащения.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имеются отдельные специальные помещения: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старшего воспитателя,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методический кабинет,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музыкально-физкультурный зал.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имеется достаточная материально-техническая база, создана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развивающая предметно-пространственная среда.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Анализ программно-методического обеспечения показывает, что к учебному году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методический кабинет пополняется современной методической литературой, наглядными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пособиями по различным образовательным областям программы: 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Приобретается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наглядный и демонстрационный материал. Имеется достаточное количество научно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методической литературы и учебно-наглядных пособий для обеспечения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образовательного процесса в ДОУ.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Развивающая предметно-пространственная среда ДОУ соответствует возрастным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особенностям детей и способствует их разностороннему развитию. Все элементы среды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связаны между собой по содержанию, масштабу и художественному решению.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Компоненты предметно-пространственной среды соответствуют образовательной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программе, реализуемой в ДОУ и гигиеническим требованиям.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ДОУ созданы все необходимые условия для обеспечения безопасности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воспитанников и сотрудников. </w:t>
      </w:r>
    </w:p>
    <w:p w:rsidR="00B130DB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Территория огорожена забором, здание оборудовано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видеонаблюдением, автоматической пожарной сигнализацией, кнопкой тревожной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сигнализации для экстренных вызовов, разработан паспорт антитеррористической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безопасности учреждения. Обеспечение условий безопасности выполняется локальными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нормативно-правовыми документами: приказами, инструкциями, положениями.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Оборудован музыкально-спортивный зал. Для осуществления музыкального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воспитания имеется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музыкальный центр,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наборы музыкальных инструментов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музыкально-дидактические игры. Для физкультурно-оздоровительной работы -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стандартное и нетрадиционное оборудование, мячи, предметы для выполнения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общеразвивающих упражнений, скамейки, кольца для метания.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ДОУ имеются технические средства обучения: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музыкальные центры, магнитофоны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ноутбуки, проектор, принтеры, колонки, экран,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копировальный аппарат.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Г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руппа имеет групповое помещение, отдельную спальню, раздевалку,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туалетную комнат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Территория вокруг детского сада озеленена различными видами деревьев 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кустарников, имеются цветники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Медицинское обслуживание детей ДОУ осуществляется в соответствии с лицензией на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право осущест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вления медицинской деятельности.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C35ED" w:rsidRPr="001F60C3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Материально-техническая база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5818">
        <w:rPr>
          <w:rFonts w:ascii="Calibri" w:eastAsia="Times New Roman" w:hAnsi="Calibri" w:cs="Calibri"/>
          <w:color w:val="000000"/>
          <w:lang w:eastAsia="ru-RU"/>
        </w:rPr>
        <w:br/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Проведенный ремонт:</w:t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Косметический ремонт</w:t>
      </w:r>
      <w:r w:rsidR="002963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Было приобретено:</w:t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образовательной деятельности: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Канцтовары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МДОУ постоянно создаются и обновляются материально-технические условия для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полноценного развития детей: обогащается развивающая предметно-пространственная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среда в соответствии с требованиями ФГОС ДО, повышается профессиональная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компетентность педагогов в вопросах проектирования РППС, пополняются картотеки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дидактических и развивающих игр. Но существует еще необходимость оснащения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современными техническими средствами 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абочего места каждого педагога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Не хватает наглядности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образовательной программе, методических справочников.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Вывод: имеющиеся материально-технические средства достаточны для организации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образовательной деятельности и управленческой деятельности дошкольного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FC35ED" w:rsidRPr="00BE6EEB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087">
        <w:rPr>
          <w:rFonts w:ascii="Times New Roman" w:hAnsi="Times New Roman" w:cs="Times New Roman"/>
          <w:b/>
          <w:sz w:val="24"/>
          <w:szCs w:val="24"/>
        </w:rPr>
        <w:t>6. Анализ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E4F19">
        <w:rPr>
          <w:rFonts w:ascii="Times New Roman" w:eastAsia="Times New Roman" w:hAnsi="Times New Roman" w:cs="Times New Roman"/>
          <w:b/>
          <w:bCs/>
          <w:sz w:val="24"/>
          <w:szCs w:val="24"/>
        </w:rPr>
        <w:t>заимодействие с родителями воспитанников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коллектив ДОУ строит на принципе сотрудничества.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br/>
        <w:t>При этом решаются приоритетные задачи:</w:t>
      </w:r>
    </w:p>
    <w:p w:rsidR="00FC35ED" w:rsidRPr="009E4F19" w:rsidRDefault="00FC35ED" w:rsidP="00FC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повышение педагогической культуры родителей;</w:t>
      </w:r>
    </w:p>
    <w:p w:rsidR="00FC35ED" w:rsidRPr="009E4F19" w:rsidRDefault="00FC35ED" w:rsidP="00FC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приобщение родителей к участию в жизни детского сада;</w:t>
      </w:r>
    </w:p>
    <w:p w:rsidR="00FC35ED" w:rsidRPr="009E4F19" w:rsidRDefault="00FC35ED" w:rsidP="00FC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Для решения этих задач используются различные формы работы: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групповые родительские собрания, консультации;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проведение совместных мероприятий для детей и родителей;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анкетирование;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наглядная информация;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показ занятий для родителей;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выставки совместных работ;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посещение открытых мероприятий и участие в них;</w:t>
      </w:r>
    </w:p>
    <w:p w:rsidR="00FC35ED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заключение договоров с родителями вновь поступивших детей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35ED" w:rsidRPr="00BE6EEB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E6EEB">
        <w:rPr>
          <w:rFonts w:ascii="Times New Roman" w:eastAsia="Times New Roman" w:hAnsi="Times New Roman"/>
          <w:sz w:val="24"/>
          <w:szCs w:val="24"/>
        </w:rPr>
        <w:t xml:space="preserve">Работа детского сада строится на основе изучения запросов родителей и взаимодействия с ними. Родители имеют возможность знакомиться с ходом и содержанием образовательного процесса, а также его результатами. Педагоги устанавливают с семьями воспитанников деловые контакты. Педагогическое просвещение родителей начинается ещё до поступления ребенка в детский сад. На родительских собраниях </w:t>
      </w:r>
      <w:r>
        <w:rPr>
          <w:rFonts w:ascii="Times New Roman" w:eastAsia="Times New Roman" w:hAnsi="Times New Roman"/>
          <w:sz w:val="24"/>
          <w:szCs w:val="24"/>
        </w:rPr>
        <w:t>старший воспитатель</w:t>
      </w:r>
      <w:r w:rsidRPr="00BE6EEB">
        <w:rPr>
          <w:rFonts w:ascii="Times New Roman" w:eastAsia="Times New Roman" w:hAnsi="Times New Roman"/>
          <w:sz w:val="24"/>
          <w:szCs w:val="24"/>
        </w:rPr>
        <w:t xml:space="preserve">, педагоги   знакомят родителей с подготовкой ребенка  к ДОУ, организуют экскурсии по детскому саду. В ходе бесед с семьями воспитанников обсуждаются вопросы состояния, здоровья, эмоционально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BE6EEB">
        <w:rPr>
          <w:rFonts w:ascii="Times New Roman" w:eastAsia="Times New Roman" w:hAnsi="Times New Roman"/>
          <w:sz w:val="24"/>
          <w:szCs w:val="24"/>
        </w:rPr>
        <w:t xml:space="preserve"> личностное развитие ребенка, его общение со сверстниками и взрослыми и т.п.  </w:t>
      </w:r>
    </w:p>
    <w:p w:rsidR="00FC35ED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lastRenderedPageBreak/>
        <w:t>Традиционными стали праздники и выставки с участием родителей: рисунки, семейные альбомы, «выставки поделок</w:t>
      </w:r>
      <w:r w:rsidRPr="00BE6EEB">
        <w:rPr>
          <w:rFonts w:ascii="Times New Roman" w:eastAsia="Times New Roman" w:hAnsi="Times New Roman" w:cs="Times New Roman"/>
          <w:sz w:val="24"/>
          <w:szCs w:val="24"/>
        </w:rPr>
        <w:t xml:space="preserve"> из природного материала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E6EEB">
        <w:rPr>
          <w:rFonts w:ascii="Times New Roman" w:eastAsia="Times New Roman" w:hAnsi="Times New Roman" w:cs="Times New Roman"/>
          <w:sz w:val="24"/>
          <w:szCs w:val="24"/>
        </w:rPr>
        <w:t xml:space="preserve">  и др.  </w:t>
      </w:r>
    </w:p>
    <w:p w:rsidR="00B130DB" w:rsidRDefault="00B130DB" w:rsidP="00FC35ED">
      <w:pPr>
        <w:pStyle w:val="p1"/>
        <w:rPr>
          <w:b/>
        </w:rPr>
      </w:pPr>
    </w:p>
    <w:p w:rsidR="00B130DB" w:rsidRDefault="00B130DB" w:rsidP="00FC35ED">
      <w:pPr>
        <w:pStyle w:val="p1"/>
        <w:rPr>
          <w:b/>
        </w:rPr>
      </w:pPr>
    </w:p>
    <w:p w:rsidR="00FC35ED" w:rsidRPr="00DF529B" w:rsidRDefault="00FC35ED" w:rsidP="00FC35ED">
      <w:pPr>
        <w:pStyle w:val="p1"/>
        <w:rPr>
          <w:b/>
        </w:rPr>
      </w:pPr>
      <w:r w:rsidRPr="00E00087">
        <w:rPr>
          <w:b/>
        </w:rPr>
        <w:t xml:space="preserve">7. </w:t>
      </w:r>
      <w:r>
        <w:rPr>
          <w:b/>
        </w:rPr>
        <w:t xml:space="preserve"> Анализ в</w:t>
      </w:r>
      <w:r w:rsidRPr="00DF529B">
        <w:rPr>
          <w:b/>
        </w:rPr>
        <w:t>заимодействие дошкольного образовательного учреждения с другими организациями</w:t>
      </w:r>
      <w:r>
        <w:rPr>
          <w:b/>
        </w:rPr>
        <w:t>.</w:t>
      </w:r>
    </w:p>
    <w:p w:rsidR="00FC35ED" w:rsidRDefault="00FC35ED" w:rsidP="00FC35ED">
      <w:pPr>
        <w:pStyle w:val="p1"/>
      </w:pPr>
      <w:r>
        <w:t>Одним из обязательных условий обеспечения качества воспитательно-образовательной системы детского сада является взаимодействие с социумом.</w:t>
      </w:r>
    </w:p>
    <w:p w:rsidR="00FC35ED" w:rsidRPr="009E4F19" w:rsidRDefault="00FC35ED" w:rsidP="00FC35ED">
      <w:pPr>
        <w:pStyle w:val="p1"/>
      </w:pPr>
      <w:r>
        <w:t>1.</w:t>
      </w:r>
      <w:r w:rsidRPr="009E4F19">
        <w:t xml:space="preserve"> Особое место в деятельности ДОУ отводится сотрудничеству с </w:t>
      </w:r>
      <w:r>
        <w:t>МБОУ «Ломоносовской средней школой имени М.В.Ломоносова»</w:t>
      </w:r>
      <w:r w:rsidRPr="009E4F19">
        <w:t>. Разработан план совместной работы целью, которого является реализация единой линии развития ребёнка на этапах дошкольного и начального школьного детства, сохранение и укрепление здоровья детей, обеспечение успешной адаптации и социализации воспитанников ДОУ. В течение 20</w:t>
      </w:r>
      <w:r w:rsidR="008C72D2">
        <w:t>20</w:t>
      </w:r>
      <w:r w:rsidRPr="009E4F19">
        <w:t>-20</w:t>
      </w:r>
      <w:r>
        <w:t>2</w:t>
      </w:r>
      <w:r w:rsidR="008C72D2">
        <w:t>1</w:t>
      </w:r>
      <w:r>
        <w:t xml:space="preserve"> </w:t>
      </w:r>
      <w:r w:rsidRPr="009E4F19">
        <w:t>учебного года были организованы совместные мероприятия и экскурсии в школу, встречи с педагогами начальных классов.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2. С целью улучшения качества образовательного процесса, а также для реализации всестороннего развития личности и раскрытия творческого потенциала дошкольников в ДОУ реализуются следующие дополнительные образовательные услуги на бюджетной основе: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3. Сельская библиотека: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организация экскурсий для детей;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день открытых дверей для родителей;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тематические досуги по произведениям детских писателей.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4. Центр культуры и досуга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(музей имени М.В.Ломоносова)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посещение театрализованных представлений;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проведение конкурсов среди детских садов;</w:t>
      </w:r>
    </w:p>
    <w:p w:rsidR="00FC35ED" w:rsidRDefault="00FC35ED" w:rsidP="00FC35ED">
      <w:pPr>
        <w:pStyle w:val="p1"/>
      </w:pPr>
      <w:r w:rsidRPr="009E4F19">
        <w:t>- проведение досуговых и праздничных мероприятий</w:t>
      </w:r>
      <w:r>
        <w:t>.</w:t>
      </w:r>
    </w:p>
    <w:p w:rsidR="00FC35ED" w:rsidRDefault="00FC35ED" w:rsidP="00FC35ED">
      <w:pPr>
        <w:pStyle w:val="p1"/>
      </w:pPr>
      <w:r>
        <w:t>5.</w:t>
      </w:r>
      <w:r w:rsidRPr="00F5063F">
        <w:t xml:space="preserve"> </w:t>
      </w:r>
      <w:r>
        <w:t>ОППЧ-54 с.Ломоносово</w:t>
      </w:r>
    </w:p>
    <w:p w:rsidR="00FC35ED" w:rsidRDefault="00FC35ED" w:rsidP="00FC35ED">
      <w:pPr>
        <w:pStyle w:val="p1"/>
      </w:pPr>
      <w:r w:rsidRPr="00F5063F">
        <w:t xml:space="preserve"> </w:t>
      </w:r>
      <w:r w:rsidRPr="002F6469">
        <w:t>Экскурсии, встречи с работниками пожарной части, конкурсы по ППБ, консультации, инструктажи с  педагогами, тренировки по эвакуации</w:t>
      </w:r>
      <w:r>
        <w:t>.</w:t>
      </w:r>
    </w:p>
    <w:p w:rsidR="00FC35ED" w:rsidRDefault="00FC35ED" w:rsidP="00FC35ED">
      <w:pPr>
        <w:pStyle w:val="p1"/>
      </w:pPr>
      <w:r>
        <w:t>В течение учебного года педагоги ДОУ сотрудничали с педагогическими коллективами ДОУ района, участвовали во взаимопосещениях НОД, проводили мероприятия по преемственности детского сада и школы.</w:t>
      </w:r>
    </w:p>
    <w:p w:rsidR="00FC35ED" w:rsidRDefault="00FC35ED" w:rsidP="00FC35ED">
      <w:pPr>
        <w:pStyle w:val="p1"/>
      </w:pPr>
      <w:r>
        <w:t>Администрация и воспитатели ДОУ  сотрудничают с отделом опеки и попечительства администрации МО «Холмогорский муниципальный район».</w:t>
      </w:r>
    </w:p>
    <w:p w:rsidR="00FC35ED" w:rsidRPr="00517BD3" w:rsidRDefault="00FC35ED" w:rsidP="00FC35ED">
      <w:pPr>
        <w:pStyle w:val="p1"/>
      </w:pPr>
      <w:r w:rsidRPr="00124ADC">
        <w:rPr>
          <w:b/>
        </w:rPr>
        <w:lastRenderedPageBreak/>
        <w:t>Вывод:</w:t>
      </w:r>
      <w:r>
        <w:t xml:space="preserve"> данная работа способствует обогащению эмоциональных впечатлений и активного словаря, эстетических переживаний у дошкольников, обеспечивая оптимальное развитие каждого ребенка, знакомит с социумом. Дети получают множество сведений, необходимых в их повседневной жизни.</w:t>
      </w:r>
    </w:p>
    <w:p w:rsidR="009D17B2" w:rsidRDefault="009D17B2">
      <w:pPr>
        <w:sectPr w:rsidR="009D17B2" w:rsidSect="00B130DB">
          <w:footerReference w:type="default" r:id="rId12"/>
          <w:pgSz w:w="11906" w:h="16838"/>
          <w:pgMar w:top="568" w:right="850" w:bottom="709" w:left="1701" w:header="708" w:footer="708" w:gutter="0"/>
          <w:pgNumType w:start="0"/>
          <w:cols w:space="708"/>
          <w:docGrid w:linePitch="360"/>
        </w:sectPr>
      </w:pPr>
    </w:p>
    <w:p w:rsidR="009D17B2" w:rsidRDefault="009D17B2" w:rsidP="009D17B2"/>
    <w:p w:rsidR="009D17B2" w:rsidRPr="009D17B2" w:rsidRDefault="009D17B2" w:rsidP="009D17B2">
      <w:pPr>
        <w:pStyle w:val="1"/>
        <w:spacing w:before="0"/>
        <w:rPr>
          <w:b w:val="0"/>
          <w:u w:val="none"/>
        </w:rPr>
      </w:pPr>
      <w:r>
        <w:t>Показатели</w:t>
      </w:r>
      <w:r>
        <w:br/>
        <w:t>деятельности дошкольной образовательной организации, подлежащей самообследованию</w:t>
      </w:r>
      <w:r w:rsidR="00B716FF">
        <w:t xml:space="preserve">  ( по состоянию на май 20</w:t>
      </w:r>
      <w:r w:rsidR="008C72D2">
        <w:t>2</w:t>
      </w:r>
      <w:r w:rsidR="00F968A5">
        <w:t>1</w:t>
      </w:r>
      <w:r w:rsidR="00B716FF">
        <w:t>)</w:t>
      </w:r>
      <w:r>
        <w:br/>
      </w:r>
      <w:r w:rsidRPr="009D17B2">
        <w:rPr>
          <w:b w:val="0"/>
          <w:u w:val="none"/>
        </w:rPr>
        <w:t xml:space="preserve">(утв.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9D17B2">
          <w:rPr>
            <w:b w:val="0"/>
            <w:u w:val="none"/>
          </w:rPr>
          <w:t>2013 г</w:t>
        </w:r>
      </w:smartTag>
      <w:r w:rsidRPr="009D17B2">
        <w:rPr>
          <w:b w:val="0"/>
          <w:u w:val="none"/>
        </w:rPr>
        <w:t>. № 1324)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2757"/>
        <w:gridCol w:w="1701"/>
      </w:tblGrid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№ п/п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Единица измерения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296349">
            <w:pPr>
              <w:pStyle w:val="ae"/>
              <w:jc w:val="center"/>
            </w:pPr>
            <w:r>
              <w:t>1</w:t>
            </w:r>
            <w:r w:rsidR="00296349">
              <w:t>3</w:t>
            </w:r>
            <w:r w:rsidR="009D17B2">
              <w:t>чел</w:t>
            </w:r>
            <w:r w:rsidR="00CE25A6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полного дня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296349">
            <w:pPr>
              <w:pStyle w:val="ae"/>
              <w:jc w:val="center"/>
            </w:pPr>
            <w:r>
              <w:t>1</w:t>
            </w:r>
            <w:r w:rsidR="00296349">
              <w:t>3</w:t>
            </w:r>
            <w:r w:rsidR="006B5FD8">
              <w:t xml:space="preserve"> </w:t>
            </w:r>
            <w:r w:rsidR="009D17B2">
              <w:t>чел</w:t>
            </w:r>
            <w:r w:rsidR="00CE25A6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кратковременного пребывания (3-5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08483B" w:rsidRDefault="00F968A5" w:rsidP="00C1018F">
            <w:pPr>
              <w:pStyle w:val="ae"/>
              <w:jc w:val="center"/>
            </w:pPr>
            <w:r>
              <w:t>2</w:t>
            </w:r>
            <w:r w:rsidR="00CE25A6" w:rsidRPr="0008483B">
              <w:t xml:space="preserve"> чел.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08483B" w:rsidRDefault="00296349" w:rsidP="00913589">
            <w:pPr>
              <w:pStyle w:val="ae"/>
              <w:jc w:val="center"/>
            </w:pPr>
            <w:r>
              <w:t>11</w:t>
            </w:r>
            <w:r w:rsidR="009D17B2" w:rsidRPr="0008483B">
              <w:t xml:space="preserve"> чел</w:t>
            </w:r>
            <w:r w:rsidR="00CE25A6" w:rsidRPr="0008483B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296349">
            <w:pPr>
              <w:pStyle w:val="ae"/>
              <w:jc w:val="center"/>
            </w:pPr>
            <w:r>
              <w:t>1</w:t>
            </w:r>
            <w:r w:rsidR="00296349">
              <w:t>3</w:t>
            </w:r>
            <w:r w:rsidR="006B5FD8">
              <w:t xml:space="preserve"> </w:t>
            </w:r>
            <w:r w:rsidR="00954C9E">
              <w:t>чел.</w:t>
            </w:r>
            <w:r w:rsidR="009D17B2">
              <w:t xml:space="preserve"> / </w:t>
            </w:r>
            <w:r w:rsidR="00190EA2">
              <w:t>8</w:t>
            </w:r>
            <w:r w:rsidR="00CE25A6">
              <w:t>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полного дня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296349">
            <w:pPr>
              <w:pStyle w:val="ae"/>
              <w:jc w:val="center"/>
            </w:pPr>
            <w:r>
              <w:t>1</w:t>
            </w:r>
            <w:r w:rsidR="00296349">
              <w:t>3</w:t>
            </w:r>
            <w:r w:rsidR="006B5FD8">
              <w:t xml:space="preserve"> </w:t>
            </w:r>
            <w:r w:rsidR="00CE25A6">
              <w:t>чел.</w:t>
            </w:r>
            <w:r w:rsidR="009D17B2">
              <w:t xml:space="preserve"> / </w:t>
            </w:r>
            <w:r w:rsidR="00190EA2">
              <w:t>8</w:t>
            </w:r>
            <w:r w:rsidR="00CE25A6">
              <w:t>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продленного дня (12-14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296349">
            <w:pPr>
              <w:pStyle w:val="ae"/>
              <w:jc w:val="center"/>
            </w:pPr>
            <w:r>
              <w:t>1</w:t>
            </w:r>
            <w:r w:rsidR="00296349">
              <w:t>3</w:t>
            </w:r>
            <w:r w:rsidR="00CE25A6">
              <w:t xml:space="preserve"> чел.</w:t>
            </w:r>
            <w:r w:rsidR="009D17B2">
              <w:t xml:space="preserve"> /</w:t>
            </w:r>
            <w:r w:rsidR="00190EA2">
              <w:t xml:space="preserve">80 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296349">
            <w:pPr>
              <w:pStyle w:val="ae"/>
              <w:jc w:val="center"/>
            </w:pPr>
            <w:r>
              <w:t>1</w:t>
            </w:r>
            <w:r w:rsidR="00296349">
              <w:t>3</w:t>
            </w:r>
            <w:r w:rsidR="00CE25A6">
              <w:t xml:space="preserve"> чел.</w:t>
            </w:r>
            <w:r w:rsidR="009D17B2">
              <w:t>/</w:t>
            </w:r>
            <w:r w:rsidR="00190EA2">
              <w:t xml:space="preserve">80 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1.6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6A7CA0" w:rsidP="00296349">
            <w:pPr>
              <w:pStyle w:val="ae"/>
              <w:jc w:val="center"/>
            </w:pPr>
            <w:r w:rsidRPr="00296349">
              <w:t>1</w:t>
            </w:r>
            <w:r w:rsidR="00296349" w:rsidRPr="00296349">
              <w:t>1</w:t>
            </w:r>
            <w:r w:rsidR="008D551F" w:rsidRPr="00296349">
              <w:t xml:space="preserve"> </w:t>
            </w:r>
            <w:r w:rsidR="009D17B2" w:rsidRPr="00296349">
              <w:t>д</w:t>
            </w:r>
            <w:r w:rsidR="008D551F" w:rsidRPr="00296349">
              <w:t>ней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C1018F">
            <w:pPr>
              <w:pStyle w:val="ae"/>
              <w:jc w:val="center"/>
            </w:pPr>
            <w:r>
              <w:t>2</w:t>
            </w:r>
            <w:r w:rsidR="009D17B2">
              <w:t xml:space="preserve"> чел</w:t>
            </w:r>
            <w:r w:rsidR="00954C9E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954C9E">
            <w:pPr>
              <w:pStyle w:val="ae"/>
              <w:jc w:val="center"/>
            </w:pPr>
            <w:r>
              <w:t>1чел.</w:t>
            </w:r>
            <w:r w:rsidR="009D17B2">
              <w:t>/</w:t>
            </w:r>
            <w:r>
              <w:t>33.3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90EA2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954C9E">
            <w:pPr>
              <w:pStyle w:val="ae"/>
              <w:jc w:val="center"/>
            </w:pPr>
            <w:r>
              <w:t>1</w:t>
            </w:r>
            <w:r w:rsidR="00954C9E">
              <w:t>чел.</w:t>
            </w:r>
            <w:r w:rsidR="009D17B2">
              <w:t>/</w:t>
            </w:r>
            <w:r w:rsidR="00954C9E">
              <w:t>66.6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90EA2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1.8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>
              <w:lastRenderedPageBreak/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576FF0">
            <w:pPr>
              <w:pStyle w:val="ae"/>
              <w:jc w:val="center"/>
            </w:pPr>
            <w:r>
              <w:lastRenderedPageBreak/>
              <w:t>2 чел.</w:t>
            </w:r>
            <w:r w:rsidR="009D17B2">
              <w:t xml:space="preserve">/ </w:t>
            </w:r>
            <w:r w:rsidR="00576FF0">
              <w:t>100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lastRenderedPageBreak/>
              <w:t>1.8.1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1 чел.</w:t>
            </w:r>
            <w:r w:rsidR="009D17B2">
              <w:t>/</w:t>
            </w:r>
            <w:r>
              <w:t>33.3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1.8.2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1 чел./33.3%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1.9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C1018F">
            <w:pPr>
              <w:pStyle w:val="ae"/>
              <w:jc w:val="center"/>
            </w:pPr>
            <w:r>
              <w:t>2</w:t>
            </w:r>
            <w:r w:rsidR="00954C9E">
              <w:t xml:space="preserve"> чел.</w:t>
            </w:r>
            <w:r w:rsidR="009D17B2">
              <w:t>/</w:t>
            </w:r>
            <w:r w:rsidR="00954C9E">
              <w:t>100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1.9.1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1.9.2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576FF0" w:rsidP="00C1018F">
            <w:pPr>
              <w:pStyle w:val="ae"/>
              <w:jc w:val="center"/>
            </w:pPr>
            <w:r>
              <w:t xml:space="preserve">2 </w:t>
            </w:r>
            <w:r w:rsidR="009D17B2">
              <w:t>человек/%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1.10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90EA2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576FF0">
            <w:pPr>
              <w:pStyle w:val="ae"/>
              <w:jc w:val="center"/>
            </w:pPr>
            <w:r>
              <w:t>2</w:t>
            </w:r>
            <w:r w:rsidR="002519AE">
              <w:t xml:space="preserve"> чел/ </w:t>
            </w:r>
            <w:r w:rsidR="00576FF0">
              <w:t>100</w:t>
            </w:r>
            <w:r w:rsidR="002519AE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576FF0">
            <w:pPr>
              <w:pStyle w:val="ae"/>
              <w:jc w:val="center"/>
            </w:pPr>
            <w:r>
              <w:t>2</w:t>
            </w:r>
            <w:r w:rsidR="002519AE">
              <w:t>чел/</w:t>
            </w:r>
            <w:r w:rsidR="00576FF0">
              <w:t>100</w:t>
            </w:r>
            <w:r w:rsidR="002519AE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Соотношение “педагогический работник/воспитанник”</w:t>
            </w:r>
            <w:r w:rsidR="00AE3C87">
              <w:t xml:space="preserve"> </w:t>
            </w:r>
            <w:r>
              <w:t>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913589">
            <w:pPr>
              <w:pStyle w:val="ae"/>
              <w:jc w:val="center"/>
            </w:pPr>
            <w:r>
              <w:t>2</w:t>
            </w:r>
            <w:r w:rsidR="00D448E3">
              <w:t>чел.</w:t>
            </w:r>
            <w:r w:rsidR="009D17B2">
              <w:t>/</w:t>
            </w:r>
            <w:r>
              <w:t>13</w:t>
            </w:r>
            <w:r w:rsidR="006B5FD8">
              <w:t xml:space="preserve"> </w:t>
            </w:r>
            <w:r w:rsidR="009D17B2">
              <w:t>чел.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0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D448E3" w:rsidP="00C1018F">
            <w:pPr>
              <w:pStyle w:val="ae"/>
              <w:jc w:val="center"/>
            </w:pPr>
            <w:r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Учителя- 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1.15.6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D448E3" w:rsidP="00C1018F">
            <w:pPr>
              <w:pStyle w:val="ae"/>
              <w:jc w:val="center"/>
            </w:pPr>
            <w:r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кв.м.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C1018F" w:rsidP="00C1018F">
            <w:pPr>
              <w:pStyle w:val="ae"/>
              <w:jc w:val="center"/>
            </w:pPr>
            <w:r>
              <w:t xml:space="preserve">49 </w:t>
            </w:r>
            <w:r w:rsidR="009D17B2">
              <w:t>кв.м.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D448E3" w:rsidP="00C1018F">
            <w:pPr>
              <w:pStyle w:val="ae"/>
              <w:jc w:val="center"/>
            </w:pPr>
            <w:r>
              <w:t>да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D448E3" w:rsidP="00C1018F">
            <w:pPr>
              <w:pStyle w:val="ae"/>
              <w:jc w:val="center"/>
            </w:pPr>
            <w:r>
              <w:t>да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D448E3" w:rsidP="00C1018F">
            <w:pPr>
              <w:pStyle w:val="ae"/>
              <w:jc w:val="center"/>
            </w:pPr>
            <w:r>
              <w:t>да</w:t>
            </w:r>
          </w:p>
        </w:tc>
      </w:tr>
    </w:tbl>
    <w:p w:rsidR="009D17B2" w:rsidRDefault="009D17B2" w:rsidP="009D17B2"/>
    <w:sectPr w:rsidR="009D17B2" w:rsidSect="009D17B2">
      <w:pgSz w:w="16838" w:h="11906" w:orient="landscape"/>
      <w:pgMar w:top="426" w:right="1134" w:bottom="1276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E9E" w:rsidRPr="00D01417" w:rsidRDefault="001B6E9E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1B6E9E" w:rsidRPr="00D01417" w:rsidRDefault="001B6E9E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9240"/>
    </w:sdtPr>
    <w:sdtContent>
      <w:p w:rsidR="00EE3DA6" w:rsidRDefault="00393694">
        <w:pPr>
          <w:pStyle w:val="aa"/>
          <w:jc w:val="center"/>
        </w:pPr>
        <w:fldSimple w:instr=" PAGE   \* MERGEFORMAT ">
          <w:r w:rsidR="00715D42">
            <w:rPr>
              <w:noProof/>
            </w:rPr>
            <w:t>1</w:t>
          </w:r>
        </w:fldSimple>
      </w:p>
    </w:sdtContent>
  </w:sdt>
  <w:p w:rsidR="00EE3DA6" w:rsidRDefault="00EE3DA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E9E" w:rsidRPr="00D01417" w:rsidRDefault="001B6E9E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1B6E9E" w:rsidRPr="00D01417" w:rsidRDefault="001B6E9E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51BB"/>
    <w:multiLevelType w:val="multilevel"/>
    <w:tmpl w:val="5FC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B5299"/>
    <w:multiLevelType w:val="multilevel"/>
    <w:tmpl w:val="D70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249E7"/>
    <w:multiLevelType w:val="multilevel"/>
    <w:tmpl w:val="BF78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1532A"/>
    <w:multiLevelType w:val="hybridMultilevel"/>
    <w:tmpl w:val="9334B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B0D83"/>
    <w:multiLevelType w:val="multilevel"/>
    <w:tmpl w:val="37A8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F20"/>
    <w:rsid w:val="000013D4"/>
    <w:rsid w:val="00002C90"/>
    <w:rsid w:val="00012B4A"/>
    <w:rsid w:val="00017B98"/>
    <w:rsid w:val="000203B6"/>
    <w:rsid w:val="00023B9A"/>
    <w:rsid w:val="0004114D"/>
    <w:rsid w:val="00057A96"/>
    <w:rsid w:val="00062CFC"/>
    <w:rsid w:val="0006342F"/>
    <w:rsid w:val="00066259"/>
    <w:rsid w:val="0007222C"/>
    <w:rsid w:val="00075B82"/>
    <w:rsid w:val="000847DC"/>
    <w:rsid w:val="0008483B"/>
    <w:rsid w:val="000A38D6"/>
    <w:rsid w:val="000B0B20"/>
    <w:rsid w:val="000B5E3F"/>
    <w:rsid w:val="000C3F43"/>
    <w:rsid w:val="000D34E6"/>
    <w:rsid w:val="000D7241"/>
    <w:rsid w:val="000F0001"/>
    <w:rsid w:val="000F555B"/>
    <w:rsid w:val="001076A1"/>
    <w:rsid w:val="00116F2F"/>
    <w:rsid w:val="00122766"/>
    <w:rsid w:val="00124ADC"/>
    <w:rsid w:val="00124CB2"/>
    <w:rsid w:val="00126633"/>
    <w:rsid w:val="001314F8"/>
    <w:rsid w:val="00131BA6"/>
    <w:rsid w:val="00131ECB"/>
    <w:rsid w:val="0015176F"/>
    <w:rsid w:val="001574DD"/>
    <w:rsid w:val="0016131F"/>
    <w:rsid w:val="00165E2C"/>
    <w:rsid w:val="00187E9C"/>
    <w:rsid w:val="00190EA2"/>
    <w:rsid w:val="001912DE"/>
    <w:rsid w:val="001B6E9E"/>
    <w:rsid w:val="001C0067"/>
    <w:rsid w:val="001C1023"/>
    <w:rsid w:val="001C38FC"/>
    <w:rsid w:val="001D28F0"/>
    <w:rsid w:val="001D388E"/>
    <w:rsid w:val="001F551A"/>
    <w:rsid w:val="002274DA"/>
    <w:rsid w:val="00235D7E"/>
    <w:rsid w:val="00236D61"/>
    <w:rsid w:val="002455B9"/>
    <w:rsid w:val="002519AE"/>
    <w:rsid w:val="00255477"/>
    <w:rsid w:val="0027413B"/>
    <w:rsid w:val="002822EE"/>
    <w:rsid w:val="00291627"/>
    <w:rsid w:val="00292152"/>
    <w:rsid w:val="00296349"/>
    <w:rsid w:val="002D16AA"/>
    <w:rsid w:val="002D6D67"/>
    <w:rsid w:val="002E1920"/>
    <w:rsid w:val="002E1B5B"/>
    <w:rsid w:val="002E7FD1"/>
    <w:rsid w:val="002F1BA3"/>
    <w:rsid w:val="002F5302"/>
    <w:rsid w:val="002F7109"/>
    <w:rsid w:val="003470DE"/>
    <w:rsid w:val="00347F76"/>
    <w:rsid w:val="00357150"/>
    <w:rsid w:val="00385D94"/>
    <w:rsid w:val="00393694"/>
    <w:rsid w:val="00396BF9"/>
    <w:rsid w:val="003D4623"/>
    <w:rsid w:val="003D5CC9"/>
    <w:rsid w:val="003F2609"/>
    <w:rsid w:val="003F3267"/>
    <w:rsid w:val="003F75C1"/>
    <w:rsid w:val="00426B8C"/>
    <w:rsid w:val="00437E53"/>
    <w:rsid w:val="00446707"/>
    <w:rsid w:val="00446A49"/>
    <w:rsid w:val="0045077B"/>
    <w:rsid w:val="00452A72"/>
    <w:rsid w:val="00465AA2"/>
    <w:rsid w:val="0047339D"/>
    <w:rsid w:val="00473C18"/>
    <w:rsid w:val="00493D3B"/>
    <w:rsid w:val="004B3C16"/>
    <w:rsid w:val="004C2E58"/>
    <w:rsid w:val="004E7E77"/>
    <w:rsid w:val="004F110D"/>
    <w:rsid w:val="005106E5"/>
    <w:rsid w:val="0051408B"/>
    <w:rsid w:val="00517BD3"/>
    <w:rsid w:val="00517C68"/>
    <w:rsid w:val="00535263"/>
    <w:rsid w:val="0054027A"/>
    <w:rsid w:val="00553548"/>
    <w:rsid w:val="005543C8"/>
    <w:rsid w:val="005601F0"/>
    <w:rsid w:val="0056340D"/>
    <w:rsid w:val="00576FF0"/>
    <w:rsid w:val="0058382A"/>
    <w:rsid w:val="00584730"/>
    <w:rsid w:val="00585A13"/>
    <w:rsid w:val="00590D27"/>
    <w:rsid w:val="00593EDD"/>
    <w:rsid w:val="00596CA1"/>
    <w:rsid w:val="005C5487"/>
    <w:rsid w:val="005C5FBF"/>
    <w:rsid w:val="005D6ED7"/>
    <w:rsid w:val="005E07C4"/>
    <w:rsid w:val="005E2A9A"/>
    <w:rsid w:val="005F09DA"/>
    <w:rsid w:val="005F1B97"/>
    <w:rsid w:val="00601587"/>
    <w:rsid w:val="00601FEB"/>
    <w:rsid w:val="006138C2"/>
    <w:rsid w:val="00620B90"/>
    <w:rsid w:val="00624570"/>
    <w:rsid w:val="00624AC0"/>
    <w:rsid w:val="006262D5"/>
    <w:rsid w:val="00626E5F"/>
    <w:rsid w:val="00631A03"/>
    <w:rsid w:val="006442DC"/>
    <w:rsid w:val="0065124E"/>
    <w:rsid w:val="00660B5F"/>
    <w:rsid w:val="0067537E"/>
    <w:rsid w:val="006814F8"/>
    <w:rsid w:val="00682777"/>
    <w:rsid w:val="00695484"/>
    <w:rsid w:val="006A16C1"/>
    <w:rsid w:val="006A18E3"/>
    <w:rsid w:val="006A5370"/>
    <w:rsid w:val="006A7CA0"/>
    <w:rsid w:val="006B2936"/>
    <w:rsid w:val="006B5FD8"/>
    <w:rsid w:val="006C0444"/>
    <w:rsid w:val="006D0339"/>
    <w:rsid w:val="006F13C3"/>
    <w:rsid w:val="006F3B07"/>
    <w:rsid w:val="0071152F"/>
    <w:rsid w:val="00715D42"/>
    <w:rsid w:val="007247CA"/>
    <w:rsid w:val="007415C6"/>
    <w:rsid w:val="00742B48"/>
    <w:rsid w:val="007533D7"/>
    <w:rsid w:val="00757433"/>
    <w:rsid w:val="00763FD1"/>
    <w:rsid w:val="00767DE6"/>
    <w:rsid w:val="007A3411"/>
    <w:rsid w:val="007B3CC1"/>
    <w:rsid w:val="007D47FC"/>
    <w:rsid w:val="007E6EA2"/>
    <w:rsid w:val="007F2089"/>
    <w:rsid w:val="007F31A3"/>
    <w:rsid w:val="00802352"/>
    <w:rsid w:val="008235A7"/>
    <w:rsid w:val="00823CA1"/>
    <w:rsid w:val="0083725E"/>
    <w:rsid w:val="00842B4D"/>
    <w:rsid w:val="0085724D"/>
    <w:rsid w:val="00873407"/>
    <w:rsid w:val="008805DB"/>
    <w:rsid w:val="008806F7"/>
    <w:rsid w:val="00890A81"/>
    <w:rsid w:val="00894014"/>
    <w:rsid w:val="008A4ADD"/>
    <w:rsid w:val="008A705D"/>
    <w:rsid w:val="008B1313"/>
    <w:rsid w:val="008B26E6"/>
    <w:rsid w:val="008C0646"/>
    <w:rsid w:val="008C101D"/>
    <w:rsid w:val="008C5CB5"/>
    <w:rsid w:val="008C72D2"/>
    <w:rsid w:val="008D06B9"/>
    <w:rsid w:val="008D40B4"/>
    <w:rsid w:val="008D551F"/>
    <w:rsid w:val="008F39D4"/>
    <w:rsid w:val="009021A2"/>
    <w:rsid w:val="00912077"/>
    <w:rsid w:val="00913589"/>
    <w:rsid w:val="009308AC"/>
    <w:rsid w:val="00945633"/>
    <w:rsid w:val="00954C9E"/>
    <w:rsid w:val="0096360E"/>
    <w:rsid w:val="00964455"/>
    <w:rsid w:val="00992D78"/>
    <w:rsid w:val="00993082"/>
    <w:rsid w:val="009A102B"/>
    <w:rsid w:val="009C0667"/>
    <w:rsid w:val="009C3F43"/>
    <w:rsid w:val="009C522D"/>
    <w:rsid w:val="009D17B2"/>
    <w:rsid w:val="009D31F9"/>
    <w:rsid w:val="009D67EA"/>
    <w:rsid w:val="009F4DAB"/>
    <w:rsid w:val="00A0461B"/>
    <w:rsid w:val="00A05B65"/>
    <w:rsid w:val="00A24035"/>
    <w:rsid w:val="00A2605A"/>
    <w:rsid w:val="00A2702C"/>
    <w:rsid w:val="00A411AA"/>
    <w:rsid w:val="00A51874"/>
    <w:rsid w:val="00A54C76"/>
    <w:rsid w:val="00A6015F"/>
    <w:rsid w:val="00A7297A"/>
    <w:rsid w:val="00A80CF9"/>
    <w:rsid w:val="00A95934"/>
    <w:rsid w:val="00A96F97"/>
    <w:rsid w:val="00AA1F20"/>
    <w:rsid w:val="00AA7874"/>
    <w:rsid w:val="00AC6482"/>
    <w:rsid w:val="00AC737C"/>
    <w:rsid w:val="00AD4F03"/>
    <w:rsid w:val="00AE3C87"/>
    <w:rsid w:val="00B108A8"/>
    <w:rsid w:val="00B130DB"/>
    <w:rsid w:val="00B201EA"/>
    <w:rsid w:val="00B25C91"/>
    <w:rsid w:val="00B26654"/>
    <w:rsid w:val="00B33F93"/>
    <w:rsid w:val="00B3697B"/>
    <w:rsid w:val="00B51EFC"/>
    <w:rsid w:val="00B539E7"/>
    <w:rsid w:val="00B6628F"/>
    <w:rsid w:val="00B716FF"/>
    <w:rsid w:val="00B80593"/>
    <w:rsid w:val="00B84656"/>
    <w:rsid w:val="00B85A5B"/>
    <w:rsid w:val="00B8738A"/>
    <w:rsid w:val="00B90781"/>
    <w:rsid w:val="00B97427"/>
    <w:rsid w:val="00BA4A77"/>
    <w:rsid w:val="00BC6423"/>
    <w:rsid w:val="00BD1510"/>
    <w:rsid w:val="00BD2997"/>
    <w:rsid w:val="00BE4C9E"/>
    <w:rsid w:val="00BE6EEB"/>
    <w:rsid w:val="00BF2B32"/>
    <w:rsid w:val="00C03600"/>
    <w:rsid w:val="00C1018F"/>
    <w:rsid w:val="00C1070D"/>
    <w:rsid w:val="00C119BE"/>
    <w:rsid w:val="00C13360"/>
    <w:rsid w:val="00C1605A"/>
    <w:rsid w:val="00C168C0"/>
    <w:rsid w:val="00C20D6A"/>
    <w:rsid w:val="00C2128A"/>
    <w:rsid w:val="00C22A60"/>
    <w:rsid w:val="00C53195"/>
    <w:rsid w:val="00C65655"/>
    <w:rsid w:val="00C70422"/>
    <w:rsid w:val="00C74CAE"/>
    <w:rsid w:val="00C74FB3"/>
    <w:rsid w:val="00C85695"/>
    <w:rsid w:val="00C87670"/>
    <w:rsid w:val="00CA09A2"/>
    <w:rsid w:val="00CA4FD4"/>
    <w:rsid w:val="00CA7990"/>
    <w:rsid w:val="00CA7D93"/>
    <w:rsid w:val="00CB474C"/>
    <w:rsid w:val="00CB5FBC"/>
    <w:rsid w:val="00CC1191"/>
    <w:rsid w:val="00CD1C0A"/>
    <w:rsid w:val="00CE13EB"/>
    <w:rsid w:val="00CE25A6"/>
    <w:rsid w:val="00CE6EE1"/>
    <w:rsid w:val="00CF1C42"/>
    <w:rsid w:val="00CF3C58"/>
    <w:rsid w:val="00CF4308"/>
    <w:rsid w:val="00CF47D0"/>
    <w:rsid w:val="00D01417"/>
    <w:rsid w:val="00D02CF9"/>
    <w:rsid w:val="00D14E86"/>
    <w:rsid w:val="00D208EC"/>
    <w:rsid w:val="00D42844"/>
    <w:rsid w:val="00D448E3"/>
    <w:rsid w:val="00D509AF"/>
    <w:rsid w:val="00D52F6E"/>
    <w:rsid w:val="00D56825"/>
    <w:rsid w:val="00D70BEA"/>
    <w:rsid w:val="00D71793"/>
    <w:rsid w:val="00D73827"/>
    <w:rsid w:val="00D742AC"/>
    <w:rsid w:val="00D76368"/>
    <w:rsid w:val="00D83385"/>
    <w:rsid w:val="00DA646B"/>
    <w:rsid w:val="00DB25D7"/>
    <w:rsid w:val="00DB4312"/>
    <w:rsid w:val="00DB7403"/>
    <w:rsid w:val="00DE705E"/>
    <w:rsid w:val="00DE7B02"/>
    <w:rsid w:val="00DF4018"/>
    <w:rsid w:val="00DF529B"/>
    <w:rsid w:val="00DF7479"/>
    <w:rsid w:val="00E13AB9"/>
    <w:rsid w:val="00E13D14"/>
    <w:rsid w:val="00E14E15"/>
    <w:rsid w:val="00E160F8"/>
    <w:rsid w:val="00E239CA"/>
    <w:rsid w:val="00E34405"/>
    <w:rsid w:val="00E35E6B"/>
    <w:rsid w:val="00E4154D"/>
    <w:rsid w:val="00E41F31"/>
    <w:rsid w:val="00E4527E"/>
    <w:rsid w:val="00E463E3"/>
    <w:rsid w:val="00E46485"/>
    <w:rsid w:val="00E67992"/>
    <w:rsid w:val="00E846AF"/>
    <w:rsid w:val="00E858BA"/>
    <w:rsid w:val="00EC4CB6"/>
    <w:rsid w:val="00ED777C"/>
    <w:rsid w:val="00EE1A77"/>
    <w:rsid w:val="00EE3DA6"/>
    <w:rsid w:val="00EF3B47"/>
    <w:rsid w:val="00F0733F"/>
    <w:rsid w:val="00F07E63"/>
    <w:rsid w:val="00F205E7"/>
    <w:rsid w:val="00F24D7A"/>
    <w:rsid w:val="00F24FA8"/>
    <w:rsid w:val="00F25E99"/>
    <w:rsid w:val="00F31D23"/>
    <w:rsid w:val="00F409FC"/>
    <w:rsid w:val="00F44F37"/>
    <w:rsid w:val="00F5063F"/>
    <w:rsid w:val="00F63C27"/>
    <w:rsid w:val="00F67CEE"/>
    <w:rsid w:val="00F7170E"/>
    <w:rsid w:val="00F72B41"/>
    <w:rsid w:val="00F8553C"/>
    <w:rsid w:val="00F968A5"/>
    <w:rsid w:val="00FA2505"/>
    <w:rsid w:val="00FB2A21"/>
    <w:rsid w:val="00FB42EC"/>
    <w:rsid w:val="00FC35ED"/>
    <w:rsid w:val="00FC5067"/>
    <w:rsid w:val="00FD02FF"/>
    <w:rsid w:val="00FD21A5"/>
    <w:rsid w:val="00FD45D5"/>
    <w:rsid w:val="00FE595D"/>
    <w:rsid w:val="00FE5D96"/>
    <w:rsid w:val="00FE6C20"/>
    <w:rsid w:val="00FF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C0"/>
  </w:style>
  <w:style w:type="paragraph" w:styleId="1">
    <w:name w:val="heading 1"/>
    <w:basedOn w:val="a"/>
    <w:next w:val="a"/>
    <w:link w:val="10"/>
    <w:uiPriority w:val="99"/>
    <w:qFormat/>
    <w:rsid w:val="009D17B2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20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A1F20"/>
  </w:style>
  <w:style w:type="paragraph" w:customStyle="1" w:styleId="p2">
    <w:name w:val="p2"/>
    <w:basedOn w:val="a"/>
    <w:rsid w:val="00AA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A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A1F20"/>
  </w:style>
  <w:style w:type="paragraph" w:customStyle="1" w:styleId="p3">
    <w:name w:val="p3"/>
    <w:basedOn w:val="a"/>
    <w:rsid w:val="00AA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1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D7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71793"/>
  </w:style>
  <w:style w:type="character" w:styleId="a6">
    <w:name w:val="Hyperlink"/>
    <w:basedOn w:val="a0"/>
    <w:rsid w:val="00601587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60158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p-polls-loading">
    <w:name w:val="wp-polls-loading"/>
    <w:basedOn w:val="a"/>
    <w:rsid w:val="00DE7B02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0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1417"/>
  </w:style>
  <w:style w:type="paragraph" w:styleId="aa">
    <w:name w:val="footer"/>
    <w:basedOn w:val="a"/>
    <w:link w:val="ab"/>
    <w:uiPriority w:val="99"/>
    <w:unhideWhenUsed/>
    <w:rsid w:val="00D0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1417"/>
  </w:style>
  <w:style w:type="character" w:styleId="ac">
    <w:name w:val="Strong"/>
    <w:basedOn w:val="a0"/>
    <w:uiPriority w:val="22"/>
    <w:qFormat/>
    <w:rsid w:val="00E13D14"/>
    <w:rPr>
      <w:b/>
      <w:bCs/>
    </w:rPr>
  </w:style>
  <w:style w:type="paragraph" w:styleId="ad">
    <w:name w:val="Normal (Web)"/>
    <w:basedOn w:val="a"/>
    <w:uiPriority w:val="99"/>
    <w:unhideWhenUsed/>
    <w:rsid w:val="00E1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DE"/>
  </w:style>
  <w:style w:type="character" w:customStyle="1" w:styleId="10">
    <w:name w:val="Заголовок 1 Знак"/>
    <w:basedOn w:val="a0"/>
    <w:link w:val="1"/>
    <w:uiPriority w:val="99"/>
    <w:rsid w:val="009D17B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9D17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F63C2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01">
    <w:name w:val="fontstyle01"/>
    <w:basedOn w:val="a0"/>
    <w:rsid w:val="00FC35ED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FC35E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C35E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sPlusNonformat">
    <w:name w:val="ConsPlusNonformat"/>
    <w:rsid w:val="00C531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5%D0%9E%D0%9B%D0%9C%D0%9E%D0%93%D0%9E%D0%A0%D0%A1%D0%9A%D0%98%D0%99%D0%A0%D0%90%D0%99%D0%9E%D0%9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93%D0%9E%D0%94%D0%9F%D0%90%D0%9C%D0%AF%D0%A2%D0%98%D0%98%D0%A1%D0%9B%D0%90%D0%92%D0%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monosovsch.nub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5560</TotalTime>
  <Pages>20</Pages>
  <Words>5952</Words>
  <Characters>33933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Шеремет</dc:creator>
  <cp:keywords/>
  <dc:description/>
  <cp:lastModifiedBy>HP Inc.</cp:lastModifiedBy>
  <cp:revision>96</cp:revision>
  <cp:lastPrinted>2022-03-28T09:07:00Z</cp:lastPrinted>
  <dcterms:created xsi:type="dcterms:W3CDTF">2014-09-04T08:14:00Z</dcterms:created>
  <dcterms:modified xsi:type="dcterms:W3CDTF">2022-03-29T06:56:00Z</dcterms:modified>
</cp:coreProperties>
</file>