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B230B" w14:textId="77777777" w:rsidR="00AD4639" w:rsidRDefault="00AD4639" w:rsidP="00AD4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Примерная промежуточная аттестационная работа  </w:t>
      </w:r>
    </w:p>
    <w:p w14:paraId="56B551FE" w14:textId="23BAD93D" w:rsidR="00B642D1" w:rsidRDefault="00AD4639" w:rsidP="00AD4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по </w:t>
      </w:r>
      <w:r w:rsidR="00B642D1" w:rsidRPr="00B642D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предмету </w:t>
      </w:r>
      <w:r w:rsidRPr="00B642D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РОДНО</w:t>
      </w:r>
      <w:r w:rsidR="00B642D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Й</w:t>
      </w:r>
      <w:r w:rsidRPr="00B642D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ЯЗЫК</w:t>
      </w:r>
      <w:r w:rsidR="00B642D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(русский)</w:t>
      </w:r>
    </w:p>
    <w:p w14:paraId="384C14BE" w14:textId="31D3E5E9" w:rsidR="00AD4639" w:rsidRDefault="00AD4639" w:rsidP="00AD4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(</w:t>
      </w:r>
      <w:proofErr w:type="gramStart"/>
      <w:r w:rsidR="00B642D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демоверсия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)  4</w:t>
      </w:r>
      <w:proofErr w:type="gramEnd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класс</w:t>
      </w:r>
    </w:p>
    <w:p w14:paraId="2927E2C1" w14:textId="5ABCCA79" w:rsidR="00B642D1" w:rsidRPr="00B642D1" w:rsidRDefault="00B642D1" w:rsidP="00AD4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42D1">
        <w:rPr>
          <w:rFonts w:ascii="Times New Roman" w:eastAsia="Times New Roman" w:hAnsi="Times New Roman" w:cs="Times New Roman"/>
          <w:sz w:val="24"/>
          <w:szCs w:val="24"/>
          <w:lang w:eastAsia="ru-RU"/>
        </w:rPr>
        <w:t>2022-2023</w:t>
      </w:r>
      <w:proofErr w:type="gramEnd"/>
      <w:r w:rsidRPr="00B64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 год</w:t>
      </w:r>
    </w:p>
    <w:p w14:paraId="3B4871DD" w14:textId="6544F5FD" w:rsidR="00FA4911" w:rsidRDefault="00FA4911" w:rsidP="00AD4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219DC86C" w14:textId="3D1EA516" w:rsidR="00FA4911" w:rsidRDefault="00FA4911" w:rsidP="00AD4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0BD36D4A" w14:textId="77777777" w:rsidR="00FA4911" w:rsidRPr="00DC7E62" w:rsidRDefault="00FA4911" w:rsidP="00FA491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C7E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</w:t>
      </w:r>
      <w:proofErr w:type="gramStart"/>
      <w:r w:rsidRPr="00DC7E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1)Великий</w:t>
      </w:r>
      <w:proofErr w:type="gramEnd"/>
      <w:r w:rsidRPr="00DC7E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русский учёный Михаил Васильевич Ломоносов с детства был очень любознательным. (</w:t>
      </w:r>
      <w:proofErr w:type="gramStart"/>
      <w:r w:rsidRPr="00DC7E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2)Всё</w:t>
      </w:r>
      <w:proofErr w:type="gramEnd"/>
      <w:r w:rsidRPr="00DC7E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волновало пытливый ум: откуда появляются тучи? (</w:t>
      </w:r>
      <w:proofErr w:type="gramStart"/>
      <w:r w:rsidRPr="00DC7E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3)Почему</w:t>
      </w:r>
      <w:proofErr w:type="gramEnd"/>
      <w:r w:rsidRPr="00DC7E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луна меняет свой облик, превращается в месяц, а потом становится круглой? (</w:t>
      </w:r>
      <w:proofErr w:type="gramStart"/>
      <w:r w:rsidRPr="00DC7E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4)Что</w:t>
      </w:r>
      <w:proofErr w:type="gramEnd"/>
      <w:r w:rsidRPr="00DC7E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 таинственное сияние загорается в зимние ночи на небе? (5)А что в самом центре Земли находится?</w:t>
      </w:r>
    </w:p>
    <w:p w14:paraId="49146887" w14:textId="77777777" w:rsidR="00FA4911" w:rsidRPr="00DC7E62" w:rsidRDefault="00FA4911" w:rsidP="00FA491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C7E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</w:t>
      </w:r>
      <w:proofErr w:type="gramStart"/>
      <w:r w:rsidRPr="00DC7E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6)Грамотные</w:t>
      </w:r>
      <w:proofErr w:type="gramEnd"/>
      <w:r w:rsidRPr="00DC7E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люди подсказали мальчику, что надо прочитать много книг, чтобы получить глубокие знания. (</w:t>
      </w:r>
      <w:proofErr w:type="gramStart"/>
      <w:r w:rsidRPr="00DC7E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7)Отец</w:t>
      </w:r>
      <w:proofErr w:type="gramEnd"/>
      <w:r w:rsidRPr="00DC7E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Ломоносова хотел, чтобы сын продолжал его рыбацкое дело, но Михаил мечтал учиться. (8)В 19 лет он зимой, пешком ушёл в Москву, чтобы сесть за парту с детьми вдвое младше него. (9)Ломоносов учился так усердно и успешно, что его отправили в Петербург, а потом за границу, к передовым учёным того времени. (10)Множество наук изучил Ломоносов, но так и не получил ответы на свои детские вопросы.</w:t>
      </w:r>
    </w:p>
    <w:p w14:paraId="2EFAE92C" w14:textId="77777777" w:rsidR="00FA4911" w:rsidRPr="00DC7E62" w:rsidRDefault="00FA4911" w:rsidP="00FA491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C7E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(11)И тогда, вернувшись в Россию, он стал отвечать на эти вопросы сам. (12)Мы и сегодня пользуемся его открытиями в физике, химии, астрономии, геологии. (13)Главный университет страны основан Ломоносовым и носит его имя. (14)Не теряйте своей любознательности, оставайтесь верными своей мечте  — и тогда вы тоже сможете совершить свои великие открытия!</w:t>
      </w:r>
    </w:p>
    <w:p w14:paraId="6AD00690" w14:textId="77777777" w:rsidR="00FA4911" w:rsidRPr="00DC7E62" w:rsidRDefault="00FA4911" w:rsidP="00FA4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C7E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4998AA63" w14:textId="77777777" w:rsidR="00FA4911" w:rsidRPr="00DC7E62" w:rsidRDefault="00FA4911" w:rsidP="00FA4911">
      <w:pPr>
        <w:shd w:val="clear" w:color="auto" w:fill="FFFFFF"/>
        <w:spacing w:before="30" w:after="6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2C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Pr="00DC7E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Задание</w:t>
      </w:r>
    </w:p>
    <w:p w14:paraId="00CD7D59" w14:textId="77777777" w:rsidR="00FA4911" w:rsidRPr="009D2C72" w:rsidRDefault="00FA4911" w:rsidP="00FA4911">
      <w:pPr>
        <w:pBdr>
          <w:bottom w:val="single" w:sz="6" w:space="1" w:color="auto"/>
        </w:pBdr>
        <w:shd w:val="clear" w:color="auto" w:fill="FFFFFF"/>
        <w:spacing w:after="0" w:line="270" w:lineRule="atLeast"/>
        <w:outlineLvl w:val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C7E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 хотел сказать автор читателю? Определи и запиши основную мысль текста</w:t>
      </w:r>
    </w:p>
    <w:p w14:paraId="664E6997" w14:textId="77777777" w:rsidR="00FA4911" w:rsidRPr="009D2C72" w:rsidRDefault="00FA4911" w:rsidP="00FA4911">
      <w:pPr>
        <w:pBdr>
          <w:bottom w:val="single" w:sz="6" w:space="1" w:color="auto"/>
        </w:pBdr>
        <w:shd w:val="clear" w:color="auto" w:fill="FFFFFF"/>
        <w:spacing w:after="0" w:line="270" w:lineRule="atLeast"/>
        <w:outlineLvl w:val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935B0C7" w14:textId="77777777" w:rsidR="00FA4911" w:rsidRPr="009D2C72" w:rsidRDefault="00FA4911" w:rsidP="00FA4911">
      <w:pPr>
        <w:shd w:val="clear" w:color="auto" w:fill="FFFFFF"/>
        <w:spacing w:after="0" w:line="27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BCBAF50" w14:textId="77777777" w:rsidR="00FA4911" w:rsidRPr="009D2C72" w:rsidRDefault="00FA4911" w:rsidP="00FA4911">
      <w:pPr>
        <w:pBdr>
          <w:top w:val="single" w:sz="6" w:space="1" w:color="auto"/>
          <w:bottom w:val="single" w:sz="6" w:space="1" w:color="auto"/>
        </w:pBdr>
        <w:shd w:val="clear" w:color="auto" w:fill="FFFFFF"/>
        <w:spacing w:after="0" w:line="27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01174EA" w14:textId="77777777" w:rsidR="00FA4911" w:rsidRPr="009D2C72" w:rsidRDefault="00FA4911" w:rsidP="00FA4911">
      <w:pPr>
        <w:pBdr>
          <w:bottom w:val="single" w:sz="6" w:space="1" w:color="auto"/>
          <w:between w:val="single" w:sz="6" w:space="1" w:color="auto"/>
        </w:pBdr>
        <w:shd w:val="clear" w:color="auto" w:fill="FFFFFF"/>
        <w:spacing w:after="0" w:line="27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8BF2195" w14:textId="77777777" w:rsidR="00FA4911" w:rsidRPr="00DC7E62" w:rsidRDefault="00FA4911" w:rsidP="00FA4911">
      <w:pPr>
        <w:shd w:val="clear" w:color="auto" w:fill="FFFFFF"/>
        <w:spacing w:after="0" w:line="27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7780C2B" w14:textId="77777777" w:rsidR="00FA4911" w:rsidRPr="00DC7E62" w:rsidRDefault="00FA4911" w:rsidP="00FA4911">
      <w:pPr>
        <w:shd w:val="clear" w:color="auto" w:fill="FFFFFF"/>
        <w:spacing w:before="30" w:after="6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2C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</w:t>
      </w:r>
      <w:r w:rsidRPr="00DC7E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Задание </w:t>
      </w:r>
    </w:p>
    <w:p w14:paraId="5377D2EB" w14:textId="77777777" w:rsidR="00FA4911" w:rsidRPr="009D2C72" w:rsidRDefault="00FA4911" w:rsidP="00FA4911">
      <w:pPr>
        <w:shd w:val="clear" w:color="auto" w:fill="FFFFFF"/>
        <w:spacing w:before="30" w:after="6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C7E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Составь и запиши план текста из трёх пунктов. В ответе ты можешь использовать сочетания слов или предложения.</w:t>
      </w:r>
    </w:p>
    <w:p w14:paraId="36E3609B" w14:textId="77777777" w:rsidR="00FA4911" w:rsidRPr="009D2C72" w:rsidRDefault="00FA4911" w:rsidP="00FA4911">
      <w:pPr>
        <w:shd w:val="clear" w:color="auto" w:fill="FFFFFF"/>
        <w:spacing w:before="30" w:after="6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BFDEEFA" w14:textId="77777777" w:rsidR="00FA4911" w:rsidRPr="009D2C72" w:rsidRDefault="00FA4911" w:rsidP="00FA4911">
      <w:pPr>
        <w:pBdr>
          <w:top w:val="single" w:sz="6" w:space="1" w:color="auto"/>
          <w:bottom w:val="single" w:sz="6" w:space="1" w:color="auto"/>
        </w:pBdr>
        <w:shd w:val="clear" w:color="auto" w:fill="FFFFFF"/>
        <w:spacing w:before="30" w:after="6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7C5D066" w14:textId="77777777" w:rsidR="00FA4911" w:rsidRPr="009D2C72" w:rsidRDefault="00FA4911" w:rsidP="00FA4911">
      <w:pPr>
        <w:pBdr>
          <w:bottom w:val="single" w:sz="6" w:space="1" w:color="auto"/>
          <w:between w:val="single" w:sz="6" w:space="1" w:color="auto"/>
        </w:pBdr>
        <w:shd w:val="clear" w:color="auto" w:fill="FFFFFF"/>
        <w:spacing w:before="30" w:after="6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AD8C241" w14:textId="77777777" w:rsidR="00FA4911" w:rsidRPr="009D2C72" w:rsidRDefault="00FA4911" w:rsidP="00FA4911">
      <w:pPr>
        <w:pBdr>
          <w:bottom w:val="single" w:sz="6" w:space="1" w:color="auto"/>
          <w:between w:val="single" w:sz="6" w:space="1" w:color="auto"/>
        </w:pBdr>
        <w:shd w:val="clear" w:color="auto" w:fill="FFFFFF"/>
        <w:spacing w:before="30" w:after="6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8A1125A" w14:textId="77777777" w:rsidR="00FA4911" w:rsidRPr="00DC7E62" w:rsidRDefault="00FA4911" w:rsidP="00FA4911">
      <w:pPr>
        <w:shd w:val="clear" w:color="auto" w:fill="FFFFFF"/>
        <w:spacing w:before="30" w:after="6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649DF43" w14:textId="77777777" w:rsidR="00FA4911" w:rsidRPr="00DC7E62" w:rsidRDefault="00FA4911" w:rsidP="00FA4911">
      <w:pPr>
        <w:shd w:val="clear" w:color="auto" w:fill="FFFFFF"/>
        <w:spacing w:before="30" w:after="6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2C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</w:t>
      </w:r>
      <w:r w:rsidRPr="00DC7E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Задание </w:t>
      </w:r>
    </w:p>
    <w:p w14:paraId="4B06DBA4" w14:textId="77777777" w:rsidR="00FA4911" w:rsidRPr="009D2C72" w:rsidRDefault="00FA4911" w:rsidP="00FA4911">
      <w:pPr>
        <w:shd w:val="clear" w:color="auto" w:fill="FFFFFF"/>
        <w:spacing w:before="30" w:after="6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C7E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Задай по тексту вопрос, который поможет определить, насколько точно твои одноклассники поняли содержание текста. Запиши свой вопрос.</w:t>
      </w:r>
    </w:p>
    <w:p w14:paraId="6124F54C" w14:textId="77777777" w:rsidR="00FA4911" w:rsidRPr="009D2C72" w:rsidRDefault="00FA4911" w:rsidP="00FA4911">
      <w:pPr>
        <w:shd w:val="clear" w:color="auto" w:fill="FFFFFF"/>
        <w:spacing w:before="30" w:after="6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1E352D4" w14:textId="77777777" w:rsidR="00FA4911" w:rsidRPr="009D2C72" w:rsidRDefault="00FA4911" w:rsidP="00FA4911">
      <w:pPr>
        <w:pBdr>
          <w:top w:val="single" w:sz="6" w:space="1" w:color="auto"/>
          <w:bottom w:val="single" w:sz="6" w:space="1" w:color="auto"/>
        </w:pBdr>
        <w:shd w:val="clear" w:color="auto" w:fill="FFFFFF"/>
        <w:spacing w:before="30" w:after="6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8ED7045" w14:textId="77777777" w:rsidR="00FA4911" w:rsidRPr="00DC7E62" w:rsidRDefault="00FA4911" w:rsidP="00FA4911">
      <w:pPr>
        <w:shd w:val="clear" w:color="auto" w:fill="FFFFFF"/>
        <w:spacing w:before="30" w:after="6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7F8FE6D" w14:textId="77777777" w:rsidR="00FA4911" w:rsidRPr="00DC7E62" w:rsidRDefault="00FA4911" w:rsidP="00FA4911">
      <w:pPr>
        <w:shd w:val="clear" w:color="auto" w:fill="FFFFFF"/>
        <w:spacing w:before="30" w:after="6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2C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</w:t>
      </w:r>
      <w:r w:rsidRPr="00DC7E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Задание </w:t>
      </w:r>
    </w:p>
    <w:p w14:paraId="26458300" w14:textId="77777777" w:rsidR="00FA4911" w:rsidRDefault="00FA4911" w:rsidP="00FA4911">
      <w:pPr>
        <w:shd w:val="clear" w:color="auto" w:fill="FFFFFF"/>
        <w:spacing w:before="30" w:after="6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C7E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 ты понимаешь значение слова «</w:t>
      </w:r>
      <w:r w:rsidRPr="009D2C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морошка</w:t>
      </w:r>
      <w:r w:rsidRPr="00DC7E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» </w:t>
      </w:r>
    </w:p>
    <w:p w14:paraId="53BF63F3" w14:textId="77777777" w:rsidR="00FA4911" w:rsidRPr="009D2C72" w:rsidRDefault="00FA4911" w:rsidP="00FA4911">
      <w:pPr>
        <w:shd w:val="clear" w:color="auto" w:fill="FFFFFF"/>
        <w:spacing w:before="30" w:after="6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C7E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? Запиши своё объяснение.</w:t>
      </w:r>
    </w:p>
    <w:p w14:paraId="706A5005" w14:textId="77777777" w:rsidR="00FA4911" w:rsidRPr="009D2C72" w:rsidRDefault="00FA4911" w:rsidP="00FA4911">
      <w:pPr>
        <w:shd w:val="clear" w:color="auto" w:fill="FFFFFF"/>
        <w:spacing w:before="30" w:after="6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98CBB7D" w14:textId="77777777" w:rsidR="00FA4911" w:rsidRPr="009D2C72" w:rsidRDefault="00FA4911" w:rsidP="00FA4911">
      <w:pPr>
        <w:pBdr>
          <w:top w:val="single" w:sz="6" w:space="1" w:color="auto"/>
          <w:bottom w:val="single" w:sz="6" w:space="1" w:color="auto"/>
        </w:pBdr>
        <w:shd w:val="clear" w:color="auto" w:fill="FFFFFF"/>
        <w:spacing w:before="30" w:after="6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70184FF" w14:textId="77777777" w:rsidR="00FA4911" w:rsidRPr="00DC7E62" w:rsidRDefault="00FA4911" w:rsidP="00FA4911">
      <w:pPr>
        <w:shd w:val="clear" w:color="auto" w:fill="FFFFFF"/>
        <w:spacing w:before="30" w:after="6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0581BA1" w14:textId="77777777" w:rsidR="00FA4911" w:rsidRPr="00DC7E62" w:rsidRDefault="00FA4911" w:rsidP="00FA4911">
      <w:pPr>
        <w:shd w:val="clear" w:color="auto" w:fill="FFFFFF"/>
        <w:spacing w:before="30" w:after="6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Pr="009D2C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DC7E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Задание </w:t>
      </w:r>
    </w:p>
    <w:p w14:paraId="0F28C609" w14:textId="77777777" w:rsidR="00FA4911" w:rsidRPr="009D2C72" w:rsidRDefault="00FA4911" w:rsidP="00FA4911">
      <w:pPr>
        <w:shd w:val="clear" w:color="auto" w:fill="FFFFFF"/>
        <w:spacing w:before="30" w:after="6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C7E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Замени слово «грамотные» (предложение 6) близким по значению словом. Запиши это слово.</w:t>
      </w:r>
    </w:p>
    <w:p w14:paraId="2A41F2E1" w14:textId="77777777" w:rsidR="00FA4911" w:rsidRPr="009D2C72" w:rsidRDefault="00FA4911" w:rsidP="00FA4911">
      <w:pPr>
        <w:pBdr>
          <w:bottom w:val="single" w:sz="6" w:space="1" w:color="auto"/>
        </w:pBdr>
        <w:shd w:val="clear" w:color="auto" w:fill="FFFFFF"/>
        <w:spacing w:before="30" w:after="6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F0F70A3" w14:textId="77777777" w:rsidR="00FA4911" w:rsidRPr="009D2C72" w:rsidRDefault="00FA4911" w:rsidP="00FA4911">
      <w:pPr>
        <w:shd w:val="clear" w:color="auto" w:fill="FFFFFF"/>
        <w:spacing w:before="30" w:after="6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E610152" w14:textId="77777777" w:rsidR="00FA4911" w:rsidRPr="00DC7E62" w:rsidRDefault="00FA4911" w:rsidP="00FA4911">
      <w:pPr>
        <w:shd w:val="clear" w:color="auto" w:fill="FFFFFF"/>
        <w:spacing w:before="30" w:after="6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  <w:r w:rsidRPr="009D2C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DC7E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Задание</w:t>
      </w:r>
    </w:p>
    <w:p w14:paraId="7A7C7409" w14:textId="77777777" w:rsidR="00FA4911" w:rsidRPr="00DC7E62" w:rsidRDefault="00FA4911" w:rsidP="00FA4911">
      <w:pPr>
        <w:shd w:val="clear" w:color="auto" w:fill="FFFFFF"/>
        <w:spacing w:before="30" w:after="6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C7E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предложении 13 найди слово, состав которого соответствует схеме:</w:t>
      </w:r>
    </w:p>
    <w:p w14:paraId="137C87E4" w14:textId="77777777" w:rsidR="00FA4911" w:rsidRPr="00DC7E62" w:rsidRDefault="00FA4911" w:rsidP="00FA49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2C72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6D555254" wp14:editId="7D446510">
            <wp:extent cx="1800225" cy="619125"/>
            <wp:effectExtent l="0" t="0" r="9525" b="9525"/>
            <wp:docPr id="1" name="Рисунок 1" descr="ВПР по русскому языку 4 класс ответы на задания текст по Воскобойников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ПР по русскому языку 4 класс ответы на задания текст по Воскобойникову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5EACE" w14:textId="77777777" w:rsidR="00FA4911" w:rsidRPr="009D2C72" w:rsidRDefault="00FA4911" w:rsidP="00FA4911">
      <w:pPr>
        <w:shd w:val="clear" w:color="auto" w:fill="FFFFFF"/>
        <w:spacing w:before="30" w:after="6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C7E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Выпиши это слово, обозначь его части.</w:t>
      </w:r>
    </w:p>
    <w:p w14:paraId="65BDA46B" w14:textId="77777777" w:rsidR="00FA4911" w:rsidRPr="009D2C72" w:rsidRDefault="00FA4911" w:rsidP="00FA4911">
      <w:pPr>
        <w:pBdr>
          <w:bottom w:val="single" w:sz="6" w:space="1" w:color="auto"/>
        </w:pBdr>
        <w:shd w:val="clear" w:color="auto" w:fill="FFFFFF"/>
        <w:spacing w:before="30" w:after="6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75996EE" w14:textId="77777777" w:rsidR="00FA4911" w:rsidRPr="00DC7E62" w:rsidRDefault="00FA4911" w:rsidP="00FA4911">
      <w:pPr>
        <w:shd w:val="clear" w:color="auto" w:fill="FFFFFF"/>
        <w:spacing w:before="30" w:after="6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2FFFE2F" w14:textId="77777777" w:rsidR="00FA4911" w:rsidRPr="009D2C72" w:rsidRDefault="00FA4911" w:rsidP="00FA4911">
      <w:pPr>
        <w:pStyle w:val="a3"/>
        <w:shd w:val="clear" w:color="auto" w:fill="FFFFFF"/>
        <w:spacing w:before="0" w:beforeAutospacing="0" w:after="300" w:afterAutospacing="0"/>
        <w:ind w:left="1020"/>
        <w:jc w:val="center"/>
        <w:rPr>
          <w:color w:val="000000"/>
          <w:sz w:val="28"/>
          <w:szCs w:val="28"/>
        </w:rPr>
      </w:pPr>
      <w:r w:rsidRPr="009D2C72">
        <w:rPr>
          <w:color w:val="000000"/>
          <w:sz w:val="28"/>
          <w:szCs w:val="28"/>
        </w:rPr>
        <w:t>Часть 2</w:t>
      </w:r>
    </w:p>
    <w:p w14:paraId="31C6FCC2" w14:textId="77777777" w:rsidR="00FA4911" w:rsidRPr="009D2C72" w:rsidRDefault="00FA4911" w:rsidP="00FA4911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9D2C72">
        <w:rPr>
          <w:color w:val="000000"/>
          <w:sz w:val="28"/>
          <w:szCs w:val="28"/>
        </w:rPr>
        <w:t>1.</w:t>
      </w:r>
      <w:r w:rsidRPr="009D2C72">
        <w:rPr>
          <w:i/>
          <w:iCs/>
          <w:color w:val="000000"/>
          <w:sz w:val="28"/>
          <w:szCs w:val="28"/>
        </w:rPr>
        <w:t>Определите склонение имен существительных</w:t>
      </w:r>
      <w:r w:rsidRPr="009D2C72">
        <w:rPr>
          <w:color w:val="000000"/>
          <w:sz w:val="28"/>
          <w:szCs w:val="28"/>
        </w:rPr>
        <w:t>:</w:t>
      </w:r>
    </w:p>
    <w:p w14:paraId="39DB7459" w14:textId="77777777" w:rsidR="00FA4911" w:rsidRPr="009D2C72" w:rsidRDefault="00FA4911" w:rsidP="00FA4911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9D2C72">
        <w:rPr>
          <w:color w:val="000000"/>
          <w:sz w:val="28"/>
          <w:szCs w:val="28"/>
        </w:rPr>
        <w:t xml:space="preserve">Морось </w:t>
      </w:r>
      <w:proofErr w:type="gramStart"/>
      <w:r w:rsidRPr="009D2C72">
        <w:rPr>
          <w:color w:val="000000"/>
          <w:sz w:val="28"/>
          <w:szCs w:val="28"/>
        </w:rPr>
        <w:t>( )</w:t>
      </w:r>
      <w:proofErr w:type="gramEnd"/>
      <w:r w:rsidRPr="009D2C72">
        <w:rPr>
          <w:color w:val="000000"/>
          <w:sz w:val="28"/>
          <w:szCs w:val="28"/>
        </w:rPr>
        <w:t>, наволок( ), куропатка ( ), снасть ( ), черника ( ).</w:t>
      </w:r>
    </w:p>
    <w:p w14:paraId="330B4AF5" w14:textId="77777777" w:rsidR="00FA4911" w:rsidRPr="009D2C72" w:rsidRDefault="00FA4911" w:rsidP="00FA49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2C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</w:t>
      </w:r>
      <w:r w:rsidRPr="009D2C7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Найдите и подчеркните в предложении грамматическую основу</w:t>
      </w:r>
      <w:r w:rsidRPr="009D2C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53475D90" w14:textId="77777777" w:rsidR="00FA4911" w:rsidRPr="009D2C72" w:rsidRDefault="00FA4911" w:rsidP="00FA49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2C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История нашего края связана с именем Петра Великого.</w:t>
      </w:r>
    </w:p>
    <w:p w14:paraId="73DD3EDE" w14:textId="77777777" w:rsidR="00FA4911" w:rsidRPr="009D2C72" w:rsidRDefault="00FA4911" w:rsidP="00FA49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9D2C7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3.Найдите и подчеркните предложение с однородными членами предложения.</w:t>
      </w:r>
    </w:p>
    <w:p w14:paraId="09C1B786" w14:textId="77777777" w:rsidR="00FA4911" w:rsidRPr="009D2C72" w:rsidRDefault="00FA4911" w:rsidP="00FA49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2C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А. Дуют ветры, бушуют ветра.</w:t>
      </w:r>
    </w:p>
    <w:p w14:paraId="67AA404E" w14:textId="77777777" w:rsidR="00FA4911" w:rsidRPr="009D2C72" w:rsidRDefault="00FA4911" w:rsidP="00FA49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2C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Б. Экипаж поляной экспедиции состоит из опытных и закаленных мореходов.</w:t>
      </w:r>
    </w:p>
    <w:p w14:paraId="0971EC1F" w14:textId="77777777" w:rsidR="00FA4911" w:rsidRPr="009D2C72" w:rsidRDefault="00FA4911" w:rsidP="00FA49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2C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В. Участники экспедиции исследовали Арктику.</w:t>
      </w:r>
    </w:p>
    <w:p w14:paraId="727C176F" w14:textId="77777777" w:rsidR="00FA4911" w:rsidRPr="009D2C72" w:rsidRDefault="00FA4911" w:rsidP="00FA49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2C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1D9BE3AE" w14:textId="77777777" w:rsidR="00FA4911" w:rsidRPr="009D2C72" w:rsidRDefault="00FA4911" w:rsidP="00FA49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2C7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4.Перед вами предложение. Подпишите над каждым словом, какой частью речи оно является</w:t>
      </w:r>
      <w:r w:rsidRPr="009D2C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64814D5E" w14:textId="01A11432" w:rsidR="00FA4911" w:rsidRPr="009D2C72" w:rsidRDefault="00FA4911" w:rsidP="00FA49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2C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Наступило лето, но льды продолжали</w:t>
      </w:r>
      <w:r w:rsidRPr="00FA49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D2C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крепко держать корабль.</w:t>
      </w:r>
    </w:p>
    <w:p w14:paraId="4F81EA56" w14:textId="77777777" w:rsidR="00FA4911" w:rsidRPr="009D2C72" w:rsidRDefault="00FA4911" w:rsidP="00FA49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9D2C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</w:t>
      </w:r>
      <w:proofErr w:type="gramStart"/>
      <w:r w:rsidRPr="009D2C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*  </w:t>
      </w:r>
      <w:r w:rsidRPr="009D2C7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Найдите</w:t>
      </w:r>
      <w:proofErr w:type="gramEnd"/>
      <w:r w:rsidRPr="009D2C7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в тексте 5 ошибок.</w:t>
      </w:r>
    </w:p>
    <w:p w14:paraId="4607C141" w14:textId="77777777" w:rsidR="00FA4911" w:rsidRPr="009D2C72" w:rsidRDefault="00FA4911" w:rsidP="00FA49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2C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Первыми славянами были </w:t>
      </w:r>
      <w:proofErr w:type="spellStart"/>
      <w:r w:rsidRPr="009D2C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новогоротские</w:t>
      </w:r>
      <w:proofErr w:type="spellEnd"/>
      <w:r w:rsidRPr="009D2C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славяне. Главными путями были реки: Онега, </w:t>
      </w:r>
      <w:proofErr w:type="spellStart"/>
      <w:r w:rsidRPr="009D2C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Севирная</w:t>
      </w:r>
      <w:proofErr w:type="spellEnd"/>
      <w:r w:rsidRPr="009D2C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Двина. В местах, где не было рек, лотки </w:t>
      </w:r>
      <w:proofErr w:type="spellStart"/>
      <w:r w:rsidRPr="009D2C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валокли</w:t>
      </w:r>
      <w:proofErr w:type="spellEnd"/>
      <w:r w:rsidRPr="009D2C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 суше. Эти </w:t>
      </w:r>
      <w:proofErr w:type="spellStart"/>
      <w:r w:rsidRPr="009D2C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миста</w:t>
      </w:r>
      <w:proofErr w:type="spellEnd"/>
      <w:r w:rsidRPr="009D2C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называли волоками, а </w:t>
      </w:r>
      <w:proofErr w:type="spellStart"/>
      <w:r w:rsidRPr="009D2C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сиверные</w:t>
      </w:r>
      <w:proofErr w:type="spellEnd"/>
      <w:r w:rsidRPr="009D2C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земли за ними – Заволочьем.</w:t>
      </w:r>
    </w:p>
    <w:p w14:paraId="5BB00C44" w14:textId="328DB68D" w:rsidR="00FA4911" w:rsidRDefault="00FA4911" w:rsidP="00FA49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110B3936" w14:textId="77777777" w:rsidR="009D39B8" w:rsidRDefault="009D39B8"/>
    <w:sectPr w:rsidR="009D3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9B8"/>
    <w:rsid w:val="009D39B8"/>
    <w:rsid w:val="00AD4639"/>
    <w:rsid w:val="00B642D1"/>
    <w:rsid w:val="00FA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068D8"/>
  <w15:chartTrackingRefBased/>
  <w15:docId w15:val="{001FF81A-AE92-4B3B-B660-1A9A959E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Потолова Любовь Васильевна</dc:creator>
  <cp:keywords/>
  <dc:description/>
  <cp:lastModifiedBy>Потолова Любовь Васильевна</cp:lastModifiedBy>
  <cp:revision>4</cp:revision>
  <dcterms:created xsi:type="dcterms:W3CDTF">2023-03-22T18:20:00Z</dcterms:created>
  <dcterms:modified xsi:type="dcterms:W3CDTF">2023-03-23T07:19:00Z</dcterms:modified>
</cp:coreProperties>
</file>