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F8" w:rsidRPr="00E77913" w:rsidRDefault="007E40F8" w:rsidP="007E40F8">
      <w:pPr>
        <w:pStyle w:val="Heading1"/>
        <w:spacing w:before="90"/>
        <w:ind w:left="2410"/>
        <w:jc w:val="left"/>
      </w:pPr>
      <w:r w:rsidRPr="00E77913">
        <w:t xml:space="preserve">                        Промежуточная аттестация.</w:t>
      </w:r>
    </w:p>
    <w:p w:rsidR="007E40F8" w:rsidRPr="00E77913" w:rsidRDefault="007E40F8" w:rsidP="007E40F8">
      <w:pPr>
        <w:pStyle w:val="Heading1"/>
        <w:spacing w:before="90"/>
        <w:ind w:left="2410"/>
        <w:jc w:val="left"/>
      </w:pPr>
      <w:r w:rsidRPr="00E77913">
        <w:t xml:space="preserve">                              Контрольный тест</w:t>
      </w:r>
    </w:p>
    <w:p w:rsidR="007E40F8" w:rsidRPr="00E77913" w:rsidRDefault="007E40F8" w:rsidP="007E40F8">
      <w:pPr>
        <w:spacing w:before="12"/>
        <w:ind w:left="2410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по</w:t>
      </w:r>
      <w:r w:rsidRPr="00E7791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7913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7E40F8" w:rsidRPr="00E77913" w:rsidRDefault="007E40F8" w:rsidP="007E40F8">
      <w:pPr>
        <w:pStyle w:val="Heading1"/>
        <w:ind w:left="2410" w:right="3660"/>
      </w:pPr>
      <w:r>
        <w:t xml:space="preserve">                            9 </w:t>
      </w:r>
      <w:r w:rsidRPr="00E77913">
        <w:t>класс</w:t>
      </w:r>
    </w:p>
    <w:p w:rsidR="007E40F8" w:rsidRPr="007E40F8" w:rsidRDefault="007E40F8" w:rsidP="007E40F8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 Вариант</w:t>
      </w:r>
      <w:r w:rsidRPr="00E779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1. Назовите произведение, являющееся первой реалистической комедией в русской литературе.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«Недоросль» Д. И. Фонвизина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Трумф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подписч</w:t>
      </w:r>
      <w:bookmarkStart w:id="0" w:name="_GoBack"/>
      <w:bookmarkEnd w:id="0"/>
      <w:r w:rsidRPr="007E40F8">
        <w:rPr>
          <w:rFonts w:ascii="Times New Roman" w:hAnsi="Times New Roman" w:cs="Times New Roman"/>
          <w:sz w:val="24"/>
          <w:szCs w:val="24"/>
        </w:rPr>
        <w:t>ипа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>» И. А. Крылова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«Ревизор» Н. В. Гоголя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г) «Горе от ума» А. С.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2. Какой элемент композиции художественного произведения не является обязательным?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завязка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кульминация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развязка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эпилог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3. Укажите произведение, главный герой которого «не хотел учиться, а хотел жениться».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«Недоросль» Д. И. Фонвизина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«Женитьба» Н. В. Гоголя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«Ревизор» Н. В. Гоголя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г) «Горе от ума» А. С.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4. «... - это страстный призыв русских князей к объединению как раз накануне нашествия собственно монгольских 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полчищ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>» (К. Маркс). Вставьте в цитату название произведения.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«Сказание о Борисе и Глебе»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«Слово о полку Игореве»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«Поучение» Владимира Мономаха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«Повесть временных лет»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5. Выберите правильную последовательность смены одного литературного направления другим.</w:t>
      </w:r>
    </w:p>
    <w:p w:rsid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сентиментализм, классицизм, реализм, романтизм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lastRenderedPageBreak/>
        <w:t>б) классицизм, реализм, сентиментализм, романтизм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классицизм, сентиментализм, романтизм, реализм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романтизм, сентиментализм, реализм, классицизм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6. Кого из русских писателей XVIII 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>. относят к сентименталистам?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Д. И. Фонвизин, Г. Р. Державин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М. В. Ломоносов, А. Н. Радищев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Н. М. Карамзин, Д. И. Фонвизин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Н. М. Карамзин, А. Н. Радищев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7. Укажите произведение, в котором главный герой идейно противопоставлен всем действующим лицам.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«Евгений Онегин» А. С. Пушкина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Песня про... купца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 xml:space="preserve"> Калашникова» М. Ю. Лермонтова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в) «Горе от ума» А. С.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«Мертвые души» Н. В. Гоголя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8. Назовите автора следующего стихотворного отрывка.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Отворите мне темницу,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Дайте мне сиянье дня,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Черноглазую девицу,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Черногривого коня.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Я красавицу младую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Прежде сладко поцелую,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На коня потом вскочу,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 степь, как ветер, улечу.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А. С. Пушкин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М. Ю. Лермонтов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В. А. Жуковский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Г. Р. Державин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9. Определите жанр «Мертвых душ» Н. В. Гоголя.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lastRenderedPageBreak/>
        <w:t>а) роман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поэма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повесть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песнь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10. Стихотворение «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>***» («Я помню чудное мгновенье») А. С. Пушкина посвящено: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М. Н. Раевской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Е. Н. Карамзиной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А. П. Керн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Е. П. Бакуниной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11. О каком произведении идет речь в следующих строках?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Если совершу это творение так, как нужно его совершить, то какой огромный, какой оригинальный сюжет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 xml:space="preserve">!... 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>Вся Русь явится в нем!... Огромно, велико мое творение, и не скоро конец его.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«Евгений Онегин» А. С. Пушкина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«Герой нашего времени» М. Ю. Лермонтова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«Мертвые души» Н. В. Гоголя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«История государства Российского» Н. М. Карамзина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12. Какой художественный прием использован автором в следующем отрывке?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Белеет парус 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одинокой</w:t>
      </w:r>
      <w:proofErr w:type="gramEnd"/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В тумане моря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>!..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Что ищет он в стране далекой?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Что кинул он в краю родном?..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метафора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гипербола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инверсия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олицетворение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 xml:space="preserve">13. Какое произведение было названо В. Г. Белинским «энциклопедией русской жизни и 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в высшей степени народным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 xml:space="preserve"> произведением»?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«Мертвые души»    б) «Недоросль»     в) «Евгений Онегин»    г) «Горе от ума»»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lastRenderedPageBreak/>
        <w:t>14. Определите стихотворный размер в следующем отрывке.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Буря мглою небо кроет,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Вихри снежные крутя;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То, как зверь, она завоет,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То заплачет, как дитя.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0F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ямбб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хорейв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дактильг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>) анапест</w:t>
      </w:r>
      <w:proofErr w:type="gramEnd"/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15. Кто является автором первого в русской литературе психологического романа?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А. С. Пушкин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М. Ю. Лермонтов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Н. В. Гоголь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Н. М. Карамзин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16. Кто является автором первой общественной комедии в русской литературе?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Н. В. Гоголь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А. С. Грибоедов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Д. И. Фонвизин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А. И. Крылов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17. Определите пары «автор — произведение».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А. С. Пушкин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М. Ю. Лермонтов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Н. В. Гоголь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А. С. Грибоедов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0F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E40F8">
        <w:rPr>
          <w:rFonts w:ascii="Times New Roman" w:hAnsi="Times New Roman" w:cs="Times New Roman"/>
          <w:sz w:val="24"/>
          <w:szCs w:val="24"/>
        </w:rPr>
        <w:t>) Н. М. Карамзин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е) В. А. Жуковский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«Невыразимое»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«Выбранные места из переписки с друзьями»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«Бедная Лиза»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«Анчар»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Д) «Горе от ума»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Е) «Демон»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lastRenderedPageBreak/>
        <w:t xml:space="preserve">18. В </w:t>
      </w:r>
      <w:proofErr w:type="gramStart"/>
      <w:r w:rsidRPr="007E40F8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Pr="007E40F8">
        <w:rPr>
          <w:rFonts w:ascii="Times New Roman" w:hAnsi="Times New Roman" w:cs="Times New Roman"/>
          <w:sz w:val="24"/>
          <w:szCs w:val="24"/>
        </w:rPr>
        <w:t xml:space="preserve"> какого писателя не был использован романтический метод?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Н. В. Гоголь    б) М. Ю. Лермонтов   в) Д. И. Фонвизин    г) А. С. Пушкин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19. Как называется тип композиции в романе «Евгений Онегин»?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кольцевая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последовательная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зеркальная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циклическая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20. Высказывание «И дым отечества нам сладок и приятен» принадлежит: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Стародуму из «Недоросля»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Чацкому из «Горя от ума»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мужу Татьяны из «Евгения Онегина»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молодому солдату из «Бородина»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21. В каком стихотворении А. С. Пушкин затрагивает проблему самодержавия, крепостного гнета?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«Воспоминания в Царском Селе»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«Пророк»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«Деревня»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«На холмах Грузии»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22. Определите тип рифмовки в следующем отрывке.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Скажи мне, ветка Палестины: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Где ты росла, где ты цвела?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Каких холмов, какой долины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Ты украшением была?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а) смежная (парная)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б) перекрестная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в) опоясывающая</w:t>
      </w:r>
    </w:p>
    <w:p w:rsidR="007E40F8" w:rsidRPr="007E40F8" w:rsidRDefault="007E40F8" w:rsidP="007E40F8">
      <w:pPr>
        <w:jc w:val="both"/>
        <w:rPr>
          <w:rFonts w:ascii="Times New Roman" w:hAnsi="Times New Roman" w:cs="Times New Roman"/>
          <w:sz w:val="24"/>
          <w:szCs w:val="24"/>
        </w:rPr>
      </w:pPr>
      <w:r w:rsidRPr="007E40F8">
        <w:rPr>
          <w:rFonts w:ascii="Times New Roman" w:hAnsi="Times New Roman" w:cs="Times New Roman"/>
          <w:sz w:val="24"/>
          <w:szCs w:val="24"/>
        </w:rPr>
        <w:t>г) тройная</w:t>
      </w:r>
    </w:p>
    <w:p w:rsidR="007E4128" w:rsidRPr="007E4128" w:rsidRDefault="007E4128" w:rsidP="007E4128">
      <w:pPr>
        <w:tabs>
          <w:tab w:val="left" w:pos="1141"/>
        </w:tabs>
        <w:rPr>
          <w:rFonts w:ascii="Times New Roman" w:hAnsi="Times New Roman"/>
          <w:sz w:val="24"/>
          <w:szCs w:val="24"/>
        </w:rPr>
      </w:pPr>
      <w:r w:rsidRPr="007E4128">
        <w:rPr>
          <w:rFonts w:ascii="Times New Roman" w:hAnsi="Times New Roman"/>
          <w:sz w:val="24"/>
          <w:szCs w:val="24"/>
        </w:rPr>
        <w:t>Часть 2</w:t>
      </w:r>
      <w:r w:rsidRPr="007E4128">
        <w:rPr>
          <w:rFonts w:ascii="Times New Roman" w:hAnsi="Times New Roman"/>
          <w:sz w:val="24"/>
          <w:szCs w:val="24"/>
        </w:rPr>
        <w:tab/>
      </w:r>
    </w:p>
    <w:p w:rsidR="003B6A7B" w:rsidRPr="007E4128" w:rsidRDefault="007E4128" w:rsidP="007E4128">
      <w:pPr>
        <w:rPr>
          <w:rFonts w:ascii="Times New Roman" w:hAnsi="Times New Roman"/>
          <w:sz w:val="24"/>
          <w:szCs w:val="24"/>
        </w:rPr>
      </w:pPr>
      <w:r w:rsidRPr="007E4128">
        <w:rPr>
          <w:rFonts w:ascii="Times New Roman" w:hAnsi="Times New Roman"/>
          <w:sz w:val="24"/>
          <w:szCs w:val="24"/>
        </w:rPr>
        <w:t>Напишите сочинение – миниатюру «Мой любимый писатель»</w:t>
      </w:r>
    </w:p>
    <w:sectPr w:rsidR="003B6A7B" w:rsidRPr="007E4128" w:rsidSect="007E40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40F8"/>
    <w:rsid w:val="003B6A7B"/>
    <w:rsid w:val="007E40F8"/>
    <w:rsid w:val="007E4128"/>
    <w:rsid w:val="00F6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E40F8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3</cp:revision>
  <dcterms:created xsi:type="dcterms:W3CDTF">2023-04-02T15:52:00Z</dcterms:created>
  <dcterms:modified xsi:type="dcterms:W3CDTF">2023-04-02T15:59:00Z</dcterms:modified>
</cp:coreProperties>
</file>