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BC" w:rsidRDefault="00E42545">
      <w:pPr>
        <w:ind w:left="-5" w:right="40"/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09925" cy="2828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BBC" w:rsidRDefault="00770BBC">
      <w:pPr>
        <w:ind w:left="-5" w:right="40"/>
      </w:pPr>
    </w:p>
    <w:p w:rsidR="00770BBC" w:rsidRDefault="00770BBC">
      <w:pPr>
        <w:ind w:left="-5" w:right="40"/>
      </w:pPr>
    </w:p>
    <w:p w:rsidR="00E61878" w:rsidRPr="00770BBC" w:rsidRDefault="00E61878" w:rsidP="00E61878">
      <w:pPr>
        <w:ind w:left="-5" w:right="40"/>
        <w:jc w:val="center"/>
        <w:rPr>
          <w:rFonts w:ascii="Cambria" w:hAnsi="Cambria"/>
          <w:b/>
          <w:color w:val="FF0000"/>
          <w:sz w:val="96"/>
          <w:szCs w:val="96"/>
        </w:rPr>
      </w:pPr>
      <w:r w:rsidRPr="00770BBC">
        <w:rPr>
          <w:rFonts w:ascii="Cambria" w:hAnsi="Cambria"/>
          <w:b/>
          <w:color w:val="FF0000"/>
          <w:sz w:val="96"/>
          <w:szCs w:val="96"/>
        </w:rPr>
        <w:t>ПАМЯТКА</w:t>
      </w:r>
    </w:p>
    <w:p w:rsidR="001C168F" w:rsidRPr="001C168F" w:rsidRDefault="001C168F" w:rsidP="001C168F">
      <w:pPr>
        <w:ind w:left="-5" w:right="40"/>
        <w:jc w:val="center"/>
        <w:rPr>
          <w:rFonts w:ascii="Cambria" w:hAnsi="Cambria"/>
          <w:b/>
          <w:color w:val="FF0000"/>
          <w:sz w:val="32"/>
          <w:szCs w:val="32"/>
        </w:rPr>
      </w:pPr>
      <w:r w:rsidRPr="001C168F">
        <w:rPr>
          <w:rFonts w:ascii="Cambria" w:hAnsi="Cambria"/>
          <w:b/>
          <w:color w:val="FF0000"/>
          <w:sz w:val="32"/>
          <w:szCs w:val="32"/>
        </w:rPr>
        <w:t>о том, что КАЖДОМУ</w:t>
      </w:r>
    </w:p>
    <w:p w:rsidR="00E61878" w:rsidRPr="001C168F" w:rsidRDefault="001C168F" w:rsidP="001C168F">
      <w:pPr>
        <w:ind w:left="-5" w:right="40"/>
        <w:jc w:val="center"/>
        <w:rPr>
          <w:rFonts w:ascii="Cambria" w:hAnsi="Cambria"/>
          <w:b/>
          <w:color w:val="FF0000"/>
          <w:sz w:val="32"/>
          <w:szCs w:val="32"/>
        </w:rPr>
      </w:pPr>
      <w:r w:rsidRPr="001C168F">
        <w:rPr>
          <w:rFonts w:ascii="Cambria" w:hAnsi="Cambria"/>
          <w:b/>
          <w:color w:val="FF0000"/>
          <w:sz w:val="32"/>
          <w:szCs w:val="32"/>
        </w:rPr>
        <w:t>нужно знать об ответственности за совершение коррупционных правонарушений</w:t>
      </w:r>
    </w:p>
    <w:p w:rsidR="001C168F" w:rsidRDefault="001C168F" w:rsidP="00B53AC2">
      <w:pPr>
        <w:ind w:right="40"/>
        <w:rPr>
          <w:b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58420</wp:posOffset>
            </wp:positionV>
            <wp:extent cx="3173095" cy="1628775"/>
            <wp:effectExtent l="0" t="0" r="8255" b="9525"/>
            <wp:wrapNone/>
            <wp:docPr id="4" name="Picture 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68F" w:rsidRDefault="001C168F" w:rsidP="00B53AC2">
      <w:pPr>
        <w:ind w:right="40"/>
        <w:rPr>
          <w:b/>
          <w:color w:val="FF0000"/>
          <w:sz w:val="36"/>
          <w:szCs w:val="36"/>
        </w:rPr>
      </w:pPr>
    </w:p>
    <w:p w:rsidR="001C168F" w:rsidRDefault="001C168F" w:rsidP="00B53AC2">
      <w:pPr>
        <w:pStyle w:val="a3"/>
        <w:numPr>
          <w:ilvl w:val="0"/>
          <w:numId w:val="3"/>
        </w:numPr>
        <w:spacing w:after="0" w:line="240" w:lineRule="auto"/>
        <w:ind w:right="40"/>
        <w:rPr>
          <w:b/>
          <w:color w:val="0070C0"/>
          <w:sz w:val="32"/>
          <w:szCs w:val="32"/>
        </w:rPr>
      </w:pPr>
    </w:p>
    <w:p w:rsidR="001C168F" w:rsidRPr="001C168F" w:rsidRDefault="001C168F" w:rsidP="001C168F">
      <w:pPr>
        <w:spacing w:after="0" w:line="240" w:lineRule="auto"/>
        <w:ind w:right="40"/>
        <w:rPr>
          <w:color w:val="0070C0"/>
          <w:sz w:val="32"/>
          <w:szCs w:val="32"/>
        </w:rPr>
      </w:pPr>
    </w:p>
    <w:p w:rsidR="001C168F" w:rsidRPr="001C168F" w:rsidRDefault="001C168F" w:rsidP="00B53AC2">
      <w:pPr>
        <w:pStyle w:val="a3"/>
        <w:numPr>
          <w:ilvl w:val="0"/>
          <w:numId w:val="3"/>
        </w:numPr>
        <w:spacing w:after="0" w:line="240" w:lineRule="auto"/>
        <w:ind w:right="40"/>
        <w:rPr>
          <w:color w:val="0070C0"/>
          <w:sz w:val="32"/>
          <w:szCs w:val="32"/>
        </w:rPr>
      </w:pPr>
    </w:p>
    <w:p w:rsidR="001C168F" w:rsidRDefault="001C168F" w:rsidP="00B53AC2">
      <w:pPr>
        <w:pStyle w:val="a3"/>
        <w:numPr>
          <w:ilvl w:val="0"/>
          <w:numId w:val="3"/>
        </w:numPr>
        <w:spacing w:after="0" w:line="240" w:lineRule="auto"/>
        <w:ind w:right="40"/>
        <w:rPr>
          <w:b/>
          <w:color w:val="0070C0"/>
          <w:sz w:val="32"/>
          <w:szCs w:val="32"/>
        </w:rPr>
      </w:pPr>
    </w:p>
    <w:p w:rsidR="00770BBC" w:rsidRDefault="00770BBC" w:rsidP="00770BBC">
      <w:pPr>
        <w:spacing w:after="0" w:line="240" w:lineRule="auto"/>
        <w:ind w:right="40"/>
        <w:rPr>
          <w:b/>
          <w:color w:val="0070C0"/>
          <w:sz w:val="32"/>
          <w:szCs w:val="32"/>
        </w:rPr>
      </w:pPr>
    </w:p>
    <w:p w:rsidR="006C6FB3" w:rsidRPr="009B381F" w:rsidRDefault="006C6FB3" w:rsidP="006C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 w:rsidRPr="009B381F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lastRenderedPageBreak/>
        <w:t>ОТВЕТСТВЕННОСТЬ ЗА СОВЕРШЕНИЕ КОРРУПЦИОННЫХ ПРАВОНАРУШЕНИЙ</w:t>
      </w:r>
    </w:p>
    <w:p w:rsidR="006C6FB3" w:rsidRDefault="006C6FB3" w:rsidP="006C6FB3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6C6FB3">
        <w:rPr>
          <w:color w:val="000000"/>
          <w:sz w:val="22"/>
          <w:szCs w:val="22"/>
        </w:rPr>
        <w:t xml:space="preserve">За совершение коррупционных правонарушений </w:t>
      </w:r>
      <w:r w:rsidR="005B48F2" w:rsidRPr="006C6FB3">
        <w:rPr>
          <w:color w:val="000000"/>
          <w:sz w:val="22"/>
          <w:szCs w:val="22"/>
        </w:rPr>
        <w:t>в соответствии с законод</w:t>
      </w:r>
      <w:r w:rsidR="005B48F2">
        <w:rPr>
          <w:color w:val="000000"/>
          <w:sz w:val="22"/>
          <w:szCs w:val="22"/>
        </w:rPr>
        <w:t xml:space="preserve">ательством Российской Федерации </w:t>
      </w:r>
      <w:r w:rsidRPr="006C6FB3">
        <w:rPr>
          <w:color w:val="000000"/>
          <w:sz w:val="22"/>
          <w:szCs w:val="22"/>
        </w:rPr>
        <w:t>граждане несут</w:t>
      </w:r>
      <w:r>
        <w:rPr>
          <w:color w:val="000000"/>
          <w:sz w:val="22"/>
          <w:szCs w:val="22"/>
        </w:rPr>
        <w:t>:</w:t>
      </w:r>
    </w:p>
    <w:p w:rsidR="006C6FB3" w:rsidRPr="005B48F2" w:rsidRDefault="006C6FB3" w:rsidP="006C6FB3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color w:val="0070C0"/>
          <w:sz w:val="22"/>
          <w:szCs w:val="22"/>
        </w:rPr>
      </w:pPr>
      <w:r w:rsidRPr="005B48F2">
        <w:rPr>
          <w:b/>
          <w:color w:val="0070C0"/>
          <w:sz w:val="22"/>
          <w:szCs w:val="22"/>
        </w:rPr>
        <w:t>-уголовную</w:t>
      </w:r>
    </w:p>
    <w:p w:rsidR="006C6FB3" w:rsidRPr="005B48F2" w:rsidRDefault="006C6FB3" w:rsidP="006C6FB3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color w:val="0070C0"/>
          <w:sz w:val="22"/>
          <w:szCs w:val="22"/>
        </w:rPr>
      </w:pPr>
      <w:r w:rsidRPr="005B48F2">
        <w:rPr>
          <w:b/>
          <w:color w:val="0070C0"/>
          <w:sz w:val="22"/>
          <w:szCs w:val="22"/>
        </w:rPr>
        <w:t>-административную</w:t>
      </w:r>
    </w:p>
    <w:p w:rsidR="006C6FB3" w:rsidRPr="005B48F2" w:rsidRDefault="006C6FB3" w:rsidP="006C6FB3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color w:val="0070C0"/>
          <w:sz w:val="22"/>
          <w:szCs w:val="22"/>
        </w:rPr>
      </w:pPr>
      <w:r w:rsidRPr="005B48F2">
        <w:rPr>
          <w:b/>
          <w:color w:val="0070C0"/>
          <w:sz w:val="22"/>
          <w:szCs w:val="22"/>
        </w:rPr>
        <w:t>-гражданско-правовую</w:t>
      </w:r>
    </w:p>
    <w:p w:rsidR="006C6FB3" w:rsidRPr="006C6FB3" w:rsidRDefault="006C6FB3" w:rsidP="006C6FB3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5B48F2">
        <w:rPr>
          <w:b/>
          <w:color w:val="0070C0"/>
          <w:sz w:val="22"/>
          <w:szCs w:val="22"/>
        </w:rPr>
        <w:t>-дисциплинарную ответственность</w:t>
      </w:r>
      <w:r w:rsidR="005B48F2">
        <w:rPr>
          <w:b/>
          <w:color w:val="0070C0"/>
          <w:sz w:val="22"/>
          <w:szCs w:val="22"/>
        </w:rPr>
        <w:t>.</w:t>
      </w:r>
      <w:r w:rsidRPr="005B48F2">
        <w:rPr>
          <w:color w:val="0070C0"/>
          <w:sz w:val="22"/>
          <w:szCs w:val="22"/>
        </w:rPr>
        <w:t xml:space="preserve"> </w:t>
      </w:r>
    </w:p>
    <w:p w:rsidR="002C4C21" w:rsidRDefault="002C4C21" w:rsidP="006C6FB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FF0000"/>
        </w:rPr>
      </w:pPr>
    </w:p>
    <w:p w:rsidR="006C6FB3" w:rsidRPr="006C6FB3" w:rsidRDefault="006C6FB3" w:rsidP="006C6FB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FF0000"/>
        </w:rPr>
        <w:t>У</w:t>
      </w:r>
      <w:r w:rsidRPr="006C6FB3">
        <w:rPr>
          <w:rFonts w:ascii="Times New Roman" w:eastAsia="Times New Roman" w:hAnsi="Times New Roman" w:cs="Times New Roman"/>
          <w:b/>
          <w:color w:val="FF0000"/>
        </w:rPr>
        <w:t>головн</w:t>
      </w:r>
      <w:r>
        <w:rPr>
          <w:rFonts w:ascii="Times New Roman" w:eastAsia="Times New Roman" w:hAnsi="Times New Roman" w:cs="Times New Roman"/>
          <w:b/>
          <w:color w:val="FF0000"/>
        </w:rPr>
        <w:t>ая</w:t>
      </w:r>
      <w:r w:rsidRPr="006C6FB3">
        <w:rPr>
          <w:rFonts w:ascii="Times New Roman" w:eastAsia="Times New Roman" w:hAnsi="Times New Roman" w:cs="Times New Roman"/>
          <w:b/>
          <w:color w:val="FF0000"/>
        </w:rPr>
        <w:t xml:space="preserve"> ответственност</w:t>
      </w:r>
      <w:r>
        <w:rPr>
          <w:rFonts w:ascii="Times New Roman" w:eastAsia="Times New Roman" w:hAnsi="Times New Roman" w:cs="Times New Roman"/>
          <w:b/>
          <w:color w:val="FF0000"/>
        </w:rPr>
        <w:t>ь</w:t>
      </w:r>
      <w:r w:rsidRPr="006C6FB3">
        <w:rPr>
          <w:rFonts w:ascii="Times New Roman" w:eastAsia="Times New Roman" w:hAnsi="Times New Roman" w:cs="Times New Roman"/>
          <w:color w:val="0070C0"/>
        </w:rPr>
        <w:t xml:space="preserve"> </w:t>
      </w:r>
      <w:r w:rsidRPr="006C6FB3">
        <w:rPr>
          <w:rFonts w:ascii="Times New Roman" w:eastAsia="Times New Roman" w:hAnsi="Times New Roman" w:cs="Times New Roman"/>
        </w:rPr>
        <w:t>за совершение коррупционных правонарушений.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 xml:space="preserve">Уголовным кодексом Российской Федерации предусматривается уголовная </w:t>
      </w:r>
      <w:proofErr w:type="gramStart"/>
      <w:r w:rsidRPr="006C6FB3">
        <w:rPr>
          <w:rFonts w:ascii="Times New Roman" w:eastAsia="Times New Roman" w:hAnsi="Times New Roman" w:cs="Times New Roman"/>
        </w:rPr>
        <w:t>ответственность</w:t>
      </w:r>
      <w:proofErr w:type="gramEnd"/>
      <w:r w:rsidRPr="006C6FB3">
        <w:rPr>
          <w:rFonts w:ascii="Times New Roman" w:eastAsia="Times New Roman" w:hAnsi="Times New Roman" w:cs="Times New Roman"/>
        </w:rPr>
        <w:t xml:space="preserve"> как за получение взятки так и за дачу взятки. </w:t>
      </w:r>
      <w:proofErr w:type="gramStart"/>
      <w:r w:rsidRPr="006C6FB3">
        <w:rPr>
          <w:rFonts w:ascii="Times New Roman" w:eastAsia="Times New Roman" w:hAnsi="Times New Roman" w:cs="Times New Roman"/>
        </w:rPr>
        <w:t>То есть </w:t>
      </w:r>
      <w:r w:rsidRPr="006C6FB3">
        <w:rPr>
          <w:rFonts w:ascii="Times New Roman" w:eastAsia="Times New Roman" w:hAnsi="Times New Roman" w:cs="Times New Roman"/>
          <w:bCs/>
        </w:rPr>
        <w:t>перед законом отвечает не только лицо, которое получает взятку, но и то лицо, которое взятку дает, или от чьего имени взятка передается взяткополучателю.</w:t>
      </w:r>
      <w:proofErr w:type="gramEnd"/>
      <w:r w:rsidRPr="006C6FB3">
        <w:rPr>
          <w:rFonts w:ascii="Times New Roman" w:eastAsia="Times New Roman" w:hAnsi="Times New Roman" w:cs="Times New Roman"/>
        </w:rPr>
        <w:t> В случае</w:t>
      </w:r>
      <w:proofErr w:type="gramStart"/>
      <w:r w:rsidRPr="006C6FB3">
        <w:rPr>
          <w:rFonts w:ascii="Times New Roman" w:eastAsia="Times New Roman" w:hAnsi="Times New Roman" w:cs="Times New Roman"/>
        </w:rPr>
        <w:t>,</w:t>
      </w:r>
      <w:proofErr w:type="gramEnd"/>
      <w:r w:rsidRPr="006C6FB3">
        <w:rPr>
          <w:rFonts w:ascii="Times New Roman" w:eastAsia="Times New Roman" w:hAnsi="Times New Roman" w:cs="Times New Roman"/>
        </w:rPr>
        <w:t xml:space="preserve"> если взятка передается через посредника, то он также подлежит уголовной ответственности за пособничество в даче взятки.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Состав преступления (взяточничества) будет иметь место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</w:t>
      </w:r>
    </w:p>
    <w:p w:rsidR="005D5077" w:rsidRDefault="005B48F2" w:rsidP="005B48F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Необходимо знать, что </w:t>
      </w:r>
      <w:r w:rsidRPr="005D5077">
        <w:rPr>
          <w:rFonts w:ascii="Times New Roman" w:eastAsia="Times New Roman" w:hAnsi="Times New Roman" w:cs="Times New Roman"/>
          <w:b/>
          <w:bCs/>
          <w:color w:val="FF0000"/>
        </w:rPr>
        <w:t>получение взятки</w:t>
      </w:r>
      <w:r w:rsidRPr="005D5077">
        <w:rPr>
          <w:rFonts w:ascii="Times New Roman" w:eastAsia="Times New Roman" w:hAnsi="Times New Roman" w:cs="Times New Roman"/>
          <w:color w:val="FF0000"/>
        </w:rPr>
        <w:t> </w:t>
      </w:r>
      <w:r w:rsidRPr="006C6FB3">
        <w:rPr>
          <w:rFonts w:ascii="Times New Roman" w:eastAsia="Times New Roman" w:hAnsi="Times New Roman" w:cs="Times New Roman"/>
        </w:rPr>
        <w:t>- одно из самых общественно опасных должностных преступлений</w:t>
      </w:r>
      <w:r w:rsidR="005D5077">
        <w:rPr>
          <w:rFonts w:ascii="Times New Roman" w:eastAsia="Times New Roman" w:hAnsi="Times New Roman" w:cs="Times New Roman"/>
        </w:rPr>
        <w:t>.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Обстоятельствами, отягчающими уголовную ответственность за получение взятки, являются: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70C0"/>
        </w:rPr>
      </w:pPr>
      <w:r w:rsidRPr="006C6FB3">
        <w:rPr>
          <w:rFonts w:ascii="Times New Roman" w:eastAsia="Times New Roman" w:hAnsi="Times New Roman" w:cs="Times New Roman"/>
        </w:rPr>
        <w:t xml:space="preserve">-получение должностным лицом взятки </w:t>
      </w:r>
      <w:r w:rsidRPr="006C6FB3">
        <w:rPr>
          <w:rFonts w:ascii="Times New Roman" w:eastAsia="Times New Roman" w:hAnsi="Times New Roman" w:cs="Times New Roman"/>
          <w:b/>
          <w:color w:val="0070C0"/>
        </w:rPr>
        <w:t>в значительном размере</w:t>
      </w:r>
      <w:r w:rsidRPr="006C6FB3">
        <w:rPr>
          <w:rFonts w:ascii="Times New Roman" w:eastAsia="Times New Roman" w:hAnsi="Times New Roman" w:cs="Times New Roman"/>
          <w:color w:val="0070C0"/>
        </w:rPr>
        <w:t>;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 xml:space="preserve">-получение должностным лицом взятки </w:t>
      </w:r>
      <w:r w:rsidRPr="00C1464E">
        <w:rPr>
          <w:rFonts w:ascii="Times New Roman" w:eastAsia="Times New Roman" w:hAnsi="Times New Roman" w:cs="Times New Roman"/>
          <w:color w:val="0070C0"/>
        </w:rPr>
        <w:t>за </w:t>
      </w:r>
      <w:r w:rsidRPr="00C1464E">
        <w:rPr>
          <w:rFonts w:ascii="Times New Roman" w:eastAsia="Times New Roman" w:hAnsi="Times New Roman" w:cs="Times New Roman"/>
          <w:b/>
          <w:bCs/>
          <w:color w:val="0070C0"/>
        </w:rPr>
        <w:t>незаконные действия</w:t>
      </w:r>
      <w:r w:rsidRPr="00C1464E">
        <w:rPr>
          <w:rFonts w:ascii="Times New Roman" w:eastAsia="Times New Roman" w:hAnsi="Times New Roman" w:cs="Times New Roman"/>
          <w:color w:val="0070C0"/>
        </w:rPr>
        <w:t> </w:t>
      </w:r>
      <w:r w:rsidRPr="006C6FB3">
        <w:rPr>
          <w:rFonts w:ascii="Times New Roman" w:eastAsia="Times New Roman" w:hAnsi="Times New Roman" w:cs="Times New Roman"/>
        </w:rPr>
        <w:t>(бездействие);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-пол</w:t>
      </w:r>
      <w:r>
        <w:rPr>
          <w:rFonts w:ascii="Times New Roman" w:eastAsia="Times New Roman" w:hAnsi="Times New Roman" w:cs="Times New Roman"/>
        </w:rPr>
        <w:t xml:space="preserve">учение взятки лицом, занимающим </w:t>
      </w:r>
      <w:r w:rsidRPr="00C1464E">
        <w:rPr>
          <w:rFonts w:ascii="Times New Roman" w:eastAsia="Times New Roman" w:hAnsi="Times New Roman" w:cs="Times New Roman"/>
          <w:b/>
          <w:bCs/>
          <w:color w:val="0070C0"/>
        </w:rPr>
        <w:t xml:space="preserve">государственную должность </w:t>
      </w:r>
      <w:r w:rsidRPr="006C6FB3">
        <w:rPr>
          <w:rFonts w:ascii="Times New Roman" w:eastAsia="Times New Roman" w:hAnsi="Times New Roman" w:cs="Times New Roman"/>
        </w:rPr>
        <w:t>Российской Федерации или государственную должность субъекта Российской Федерации, а равно главой органа местного самоуправления;</w:t>
      </w:r>
    </w:p>
    <w:p w:rsidR="005D5077" w:rsidRPr="00C1464E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b/>
          <w:color w:val="0070C0"/>
        </w:rPr>
      </w:pPr>
      <w:r w:rsidRPr="006C6FB3">
        <w:rPr>
          <w:rFonts w:ascii="Times New Roman" w:eastAsia="Times New Roman" w:hAnsi="Times New Roman" w:cs="Times New Roman"/>
        </w:rPr>
        <w:lastRenderedPageBreak/>
        <w:t xml:space="preserve">-получение взятки </w:t>
      </w:r>
      <w:r w:rsidRPr="00C1464E">
        <w:rPr>
          <w:rFonts w:ascii="Times New Roman" w:eastAsia="Times New Roman" w:hAnsi="Times New Roman" w:cs="Times New Roman"/>
          <w:b/>
          <w:color w:val="0070C0"/>
        </w:rPr>
        <w:t>группой лиц по предварительному сговору или организованной группой;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-</w:t>
      </w:r>
      <w:r w:rsidRPr="00C1464E">
        <w:rPr>
          <w:rFonts w:ascii="Times New Roman" w:eastAsia="Times New Roman" w:hAnsi="Times New Roman" w:cs="Times New Roman"/>
          <w:b/>
          <w:color w:val="0070C0"/>
        </w:rPr>
        <w:t>вымогательство взятки;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 xml:space="preserve">-получение взятки </w:t>
      </w:r>
      <w:r w:rsidRPr="00C1464E">
        <w:rPr>
          <w:rFonts w:ascii="Times New Roman" w:eastAsia="Times New Roman" w:hAnsi="Times New Roman" w:cs="Times New Roman"/>
          <w:b/>
          <w:color w:val="0070C0"/>
        </w:rPr>
        <w:t>в крупном размере</w:t>
      </w:r>
      <w:r w:rsidRPr="00C1464E">
        <w:rPr>
          <w:rFonts w:ascii="Times New Roman" w:eastAsia="Times New Roman" w:hAnsi="Times New Roman" w:cs="Times New Roman"/>
          <w:color w:val="0070C0"/>
        </w:rPr>
        <w:t xml:space="preserve"> </w:t>
      </w:r>
      <w:r w:rsidRPr="006C6FB3">
        <w:rPr>
          <w:rFonts w:ascii="Times New Roman" w:eastAsia="Times New Roman" w:hAnsi="Times New Roman" w:cs="Times New Roman"/>
        </w:rPr>
        <w:t>(крупным размером признаются сумма денег, стоимость ценных бумаг, иного имущества или выгод имущественного характера, превышающие 150 тысяч рублей).</w:t>
      </w:r>
    </w:p>
    <w:p w:rsidR="005D5077" w:rsidRPr="006C6FB3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 xml:space="preserve">-получение взятки </w:t>
      </w:r>
      <w:r w:rsidRPr="00C1464E">
        <w:rPr>
          <w:rFonts w:ascii="Times New Roman" w:eastAsia="Times New Roman" w:hAnsi="Times New Roman" w:cs="Times New Roman"/>
          <w:b/>
          <w:color w:val="0070C0"/>
        </w:rPr>
        <w:t>в особо крупном размере</w:t>
      </w:r>
      <w:r w:rsidRPr="00C1464E">
        <w:rPr>
          <w:rFonts w:ascii="Times New Roman" w:eastAsia="Times New Roman" w:hAnsi="Times New Roman" w:cs="Times New Roman"/>
          <w:color w:val="0070C0"/>
        </w:rPr>
        <w:t xml:space="preserve"> </w:t>
      </w:r>
      <w:r w:rsidRPr="006C6FB3">
        <w:rPr>
          <w:rFonts w:ascii="Times New Roman" w:eastAsia="Times New Roman" w:hAnsi="Times New Roman" w:cs="Times New Roman"/>
        </w:rPr>
        <w:t>(особо крупным размером признаются сумма денег, стоимость ценных бумаг, иного имущества или выгод имущественного характера, превышающие 1 миллион рублей).</w:t>
      </w:r>
    </w:p>
    <w:p w:rsidR="005D5077" w:rsidRDefault="005D5077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Самым мягким наказанием за получение взятки является штраф, а самым суровым - лишение свободы на срок </w:t>
      </w:r>
      <w:r w:rsidRPr="00C1464E">
        <w:rPr>
          <w:rFonts w:ascii="Times New Roman" w:eastAsia="Times New Roman" w:hAnsi="Times New Roman" w:cs="Times New Roman"/>
          <w:b/>
          <w:bCs/>
          <w:color w:val="0070C0"/>
        </w:rPr>
        <w:t>до 15 лет</w:t>
      </w:r>
      <w:r w:rsidRPr="006C6FB3">
        <w:rPr>
          <w:rFonts w:ascii="Times New Roman" w:eastAsia="Times New Roman" w:hAnsi="Times New Roman" w:cs="Times New Roman"/>
        </w:rPr>
        <w:t xml:space="preserve">. Кроме того, за получение взятки лишают права занимать определенные должности или заниматься определенной деятельностью (по </w:t>
      </w:r>
      <w:proofErr w:type="gramStart"/>
      <w:r w:rsidRPr="006C6FB3">
        <w:rPr>
          <w:rFonts w:ascii="Times New Roman" w:eastAsia="Times New Roman" w:hAnsi="Times New Roman" w:cs="Times New Roman"/>
        </w:rPr>
        <w:t>ч</w:t>
      </w:r>
      <w:proofErr w:type="gramEnd"/>
      <w:r w:rsidRPr="006C6FB3">
        <w:rPr>
          <w:rFonts w:ascii="Times New Roman" w:eastAsia="Times New Roman" w:hAnsi="Times New Roman" w:cs="Times New Roman"/>
        </w:rPr>
        <w:t>. 1 ст. 290 УК РФ  на срок до трех лет, по ч. 6 ст. 290 УК РФ на срок до 15 лет).</w:t>
      </w:r>
    </w:p>
    <w:p w:rsidR="005F0079" w:rsidRDefault="00377C3E" w:rsidP="005D507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margin">
              <wp:posOffset>8658860</wp:posOffset>
            </wp:positionH>
            <wp:positionV relativeFrom="paragraph">
              <wp:posOffset>114300</wp:posOffset>
            </wp:positionV>
            <wp:extent cx="1647825" cy="971550"/>
            <wp:effectExtent l="19050" t="0" r="9525" b="0"/>
            <wp:wrapSquare wrapText="bothSides"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FB3" w:rsidRPr="006C6FB3" w:rsidRDefault="006C6FB3" w:rsidP="005D5077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proofErr w:type="gramStart"/>
      <w:r w:rsidRPr="005D5077">
        <w:rPr>
          <w:rFonts w:ascii="Times New Roman" w:hAnsi="Times New Roman" w:cs="Times New Roman"/>
          <w:b/>
          <w:color w:val="FF0000"/>
          <w:szCs w:val="22"/>
        </w:rPr>
        <w:t>Дача взятки</w:t>
      </w:r>
      <w:r w:rsidRPr="005D5077">
        <w:rPr>
          <w:rFonts w:ascii="Times New Roman" w:hAnsi="Times New Roman" w:cs="Times New Roman"/>
          <w:color w:val="FF0000"/>
          <w:szCs w:val="22"/>
        </w:rPr>
        <w:t xml:space="preserve"> </w:t>
      </w:r>
      <w:r w:rsidRPr="006C6FB3">
        <w:rPr>
          <w:rFonts w:ascii="Times New Roman" w:hAnsi="Times New Roman" w:cs="Times New Roman"/>
          <w:color w:val="000000"/>
          <w:szCs w:val="22"/>
        </w:rPr>
        <w:t>при отсутствии обстоятельс</w:t>
      </w:r>
      <w:r w:rsidR="005D5077">
        <w:rPr>
          <w:rFonts w:ascii="Times New Roman" w:hAnsi="Times New Roman" w:cs="Times New Roman"/>
          <w:color w:val="000000"/>
          <w:szCs w:val="22"/>
        </w:rPr>
        <w:t>тв, отягчающих ответственность н</w:t>
      </w:r>
      <w:r w:rsidRPr="006C6FB3">
        <w:rPr>
          <w:rFonts w:ascii="Times New Roman" w:hAnsi="Times New Roman" w:cs="Times New Roman"/>
          <w:color w:val="000000"/>
          <w:szCs w:val="22"/>
        </w:rPr>
        <w:t>аказывается</w:t>
      </w:r>
      <w:r w:rsidR="005D5077">
        <w:rPr>
          <w:rFonts w:ascii="Times New Roman" w:hAnsi="Times New Roman" w:cs="Times New Roman"/>
          <w:color w:val="000000"/>
          <w:szCs w:val="22"/>
        </w:rPr>
        <w:t xml:space="preserve"> </w:t>
      </w:r>
      <w:r w:rsidRPr="006C6FB3">
        <w:rPr>
          <w:rFonts w:ascii="Times New Roman" w:hAnsi="Times New Roman" w:cs="Times New Roman"/>
          <w:szCs w:val="22"/>
        </w:rPr>
        <w:t xml:space="preserve">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штрафом</w:t>
      </w:r>
      <w:r w:rsidRPr="006C6FB3">
        <w:rPr>
          <w:rFonts w:ascii="Times New Roman" w:hAnsi="Times New Roman" w:cs="Times New Roman"/>
          <w:b/>
          <w:szCs w:val="22"/>
        </w:rPr>
        <w:t xml:space="preserve"> </w:t>
      </w:r>
      <w:r w:rsidRPr="006C6FB3">
        <w:rPr>
          <w:rFonts w:ascii="Times New Roman" w:hAnsi="Times New Roman" w:cs="Times New Roman"/>
          <w:szCs w:val="22"/>
        </w:rPr>
        <w:t xml:space="preserve">в размере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до пятисот тысяч рублей</w:t>
      </w:r>
      <w:r w:rsidRPr="006C6FB3">
        <w:rPr>
          <w:rFonts w:ascii="Times New Roman" w:hAnsi="Times New Roman" w:cs="Times New Roman"/>
          <w:szCs w:val="22"/>
        </w:rPr>
        <w:t xml:space="preserve">, или в размере заработной платы или иного дохода осужденного за период до одного года, или в размере от пятикратной до тридцатикратной суммы взятки, либо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исправительными работами</w:t>
      </w:r>
      <w:r w:rsidRPr="006C6FB3">
        <w:rPr>
          <w:rFonts w:ascii="Times New Roman" w:hAnsi="Times New Roman" w:cs="Times New Roman"/>
          <w:color w:val="0070C0"/>
          <w:szCs w:val="22"/>
        </w:rPr>
        <w:t xml:space="preserve">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на срок до двух лет</w:t>
      </w:r>
      <w:r w:rsidRPr="006C6FB3">
        <w:rPr>
          <w:rFonts w:ascii="Times New Roman" w:hAnsi="Times New Roman" w:cs="Times New Roman"/>
          <w:szCs w:val="22"/>
        </w:rPr>
        <w:t xml:space="preserve"> с лишением права занимать определенные должности или заниматься определенной деятельностью на срок до трех</w:t>
      </w:r>
      <w:proofErr w:type="gramEnd"/>
      <w:r w:rsidRPr="006C6FB3">
        <w:rPr>
          <w:rFonts w:ascii="Times New Roman" w:hAnsi="Times New Roman" w:cs="Times New Roman"/>
          <w:szCs w:val="22"/>
        </w:rPr>
        <w:t xml:space="preserve"> лет или без такового, либо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принудительными работами</w:t>
      </w:r>
      <w:r w:rsidRPr="006C6FB3">
        <w:rPr>
          <w:rFonts w:ascii="Times New Roman" w:hAnsi="Times New Roman" w:cs="Times New Roman"/>
          <w:color w:val="0070C0"/>
          <w:szCs w:val="22"/>
        </w:rPr>
        <w:t xml:space="preserve"> </w:t>
      </w:r>
      <w:r w:rsidRPr="006C6FB3">
        <w:rPr>
          <w:rFonts w:ascii="Times New Roman" w:hAnsi="Times New Roman" w:cs="Times New Roman"/>
          <w:szCs w:val="22"/>
        </w:rPr>
        <w:t xml:space="preserve">на срок до трех лет, либо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лишением свободы на срок до двух лет</w:t>
      </w:r>
      <w:r w:rsidRPr="006C6FB3">
        <w:rPr>
          <w:rFonts w:ascii="Times New Roman" w:hAnsi="Times New Roman" w:cs="Times New Roman"/>
          <w:color w:val="0070C0"/>
          <w:szCs w:val="22"/>
        </w:rPr>
        <w:t xml:space="preserve"> </w:t>
      </w:r>
      <w:r w:rsidRPr="006C6FB3">
        <w:rPr>
          <w:rFonts w:ascii="Times New Roman" w:hAnsi="Times New Roman" w:cs="Times New Roman"/>
          <w:szCs w:val="22"/>
        </w:rPr>
        <w:t>со штрафом в размере от пятикратной до десятикратной суммы взятки или без такового.</w:t>
      </w:r>
    </w:p>
    <w:p w:rsidR="006C6FB3" w:rsidRDefault="006C6FB3" w:rsidP="006C6FB3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6C6FB3">
        <w:rPr>
          <w:rFonts w:ascii="Times New Roman" w:hAnsi="Times New Roman" w:cs="Times New Roman"/>
          <w:color w:val="000000"/>
          <w:szCs w:val="22"/>
        </w:rPr>
        <w:t>При наличии обстоятельств</w:t>
      </w:r>
      <w:r>
        <w:rPr>
          <w:rFonts w:ascii="Times New Roman" w:hAnsi="Times New Roman" w:cs="Times New Roman"/>
          <w:color w:val="000000"/>
          <w:szCs w:val="22"/>
        </w:rPr>
        <w:t>,</w:t>
      </w:r>
      <w:r w:rsidRPr="006C6FB3">
        <w:rPr>
          <w:rFonts w:ascii="Times New Roman" w:hAnsi="Times New Roman" w:cs="Times New Roman"/>
          <w:color w:val="000000"/>
          <w:szCs w:val="22"/>
        </w:rPr>
        <w:t xml:space="preserve"> отягчающих ответственность, характер наказания становится </w:t>
      </w:r>
      <w:r w:rsidRPr="006C6FB3">
        <w:rPr>
          <w:rFonts w:ascii="Times New Roman" w:hAnsi="Times New Roman" w:cs="Times New Roman"/>
          <w:color w:val="000000"/>
          <w:szCs w:val="22"/>
        </w:rPr>
        <w:lastRenderedPageBreak/>
        <w:t xml:space="preserve">более суровым. </w:t>
      </w:r>
      <w:proofErr w:type="gramStart"/>
      <w:r w:rsidRPr="006C6FB3">
        <w:rPr>
          <w:rFonts w:ascii="Times New Roman" w:hAnsi="Times New Roman" w:cs="Times New Roman"/>
          <w:color w:val="000000"/>
          <w:szCs w:val="22"/>
        </w:rPr>
        <w:t xml:space="preserve">Так, дача взятки должностному лицу за совершение им заведомо незаконных действий (бездействия), группой лиц по предварительному сговору или организованной группой, если эти действия совершены в особо крупном размере, наказывается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штрафом в размере от двух миллионов до четырех миллионов рублей,</w:t>
      </w:r>
      <w:r w:rsidRPr="006C6FB3">
        <w:rPr>
          <w:rFonts w:ascii="Times New Roman" w:hAnsi="Times New Roman" w:cs="Times New Roman"/>
          <w:szCs w:val="22"/>
        </w:rPr>
        <w:t xml:space="preserve"> или в размере заработной платы или иного дохода осужденного за период от двух до четырех лет, или в размере от семидесятикратной</w:t>
      </w:r>
      <w:proofErr w:type="gramEnd"/>
      <w:r w:rsidRPr="006C6FB3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6C6FB3">
        <w:rPr>
          <w:rFonts w:ascii="Times New Roman" w:hAnsi="Times New Roman" w:cs="Times New Roman"/>
          <w:szCs w:val="22"/>
        </w:rPr>
        <w:t xml:space="preserve">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лишением свободы на срок от восьми до пятнадцати лет</w:t>
      </w:r>
      <w:r w:rsidRPr="006C6FB3">
        <w:rPr>
          <w:rFonts w:ascii="Times New Roman" w:hAnsi="Times New Roman" w:cs="Times New Roman"/>
          <w:color w:val="0070C0"/>
          <w:szCs w:val="22"/>
        </w:rPr>
        <w:t xml:space="preserve"> </w:t>
      </w:r>
      <w:r w:rsidRPr="006C6FB3">
        <w:rPr>
          <w:rFonts w:ascii="Times New Roman" w:hAnsi="Times New Roman" w:cs="Times New Roman"/>
          <w:b/>
          <w:color w:val="0070C0"/>
          <w:szCs w:val="22"/>
        </w:rPr>
        <w:t>со штрафом</w:t>
      </w:r>
      <w:r w:rsidRPr="006C6FB3">
        <w:rPr>
          <w:rFonts w:ascii="Times New Roman" w:hAnsi="Times New Roman" w:cs="Times New Roman"/>
          <w:color w:val="0070C0"/>
          <w:szCs w:val="22"/>
        </w:rPr>
        <w:t xml:space="preserve"> </w:t>
      </w:r>
      <w:r w:rsidRPr="006C6FB3">
        <w:rPr>
          <w:rFonts w:ascii="Times New Roman" w:hAnsi="Times New Roman" w:cs="Times New Roman"/>
          <w:szCs w:val="22"/>
        </w:rPr>
        <w:t>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</w:t>
      </w:r>
      <w:proofErr w:type="gramEnd"/>
      <w:r w:rsidRPr="006C6FB3">
        <w:rPr>
          <w:rFonts w:ascii="Times New Roman" w:hAnsi="Times New Roman" w:cs="Times New Roman"/>
          <w:szCs w:val="22"/>
        </w:rPr>
        <w:t xml:space="preserve"> без такового.</w:t>
      </w:r>
    </w:p>
    <w:p w:rsidR="00565747" w:rsidRDefault="00565747" w:rsidP="006C6FB3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565747" w:rsidRDefault="00565747" w:rsidP="0056574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drawing>
          <wp:inline distT="0" distB="0" distL="0" distR="0">
            <wp:extent cx="3143250" cy="27051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47" w:rsidRDefault="00565747" w:rsidP="006C6FB3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5B48F2" w:rsidRPr="006C6FB3" w:rsidRDefault="005B48F2" w:rsidP="005B48F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Дача взятки может осуществляться с помощью</w:t>
      </w:r>
      <w:r w:rsidR="005D5077">
        <w:rPr>
          <w:rFonts w:ascii="Times New Roman" w:eastAsia="Times New Roman" w:hAnsi="Times New Roman" w:cs="Times New Roman"/>
        </w:rPr>
        <w:t xml:space="preserve"> </w:t>
      </w:r>
      <w:r w:rsidRPr="006C6FB3">
        <w:rPr>
          <w:rFonts w:ascii="Times New Roman" w:eastAsia="Times New Roman" w:hAnsi="Times New Roman" w:cs="Times New Roman"/>
          <w:b/>
          <w:bCs/>
          <w:color w:val="0070C0"/>
        </w:rPr>
        <w:t>посредника</w:t>
      </w:r>
      <w:r w:rsidRPr="006C6FB3">
        <w:rPr>
          <w:rFonts w:ascii="Times New Roman" w:eastAsia="Times New Roman" w:hAnsi="Times New Roman" w:cs="Times New Roman"/>
        </w:rPr>
        <w:t xml:space="preserve">. Посредничеством во взяточничестве признается совершение действий, направленных на передачу взятки: непосредственная передача предмета взятки, создание условий для такой </w:t>
      </w:r>
      <w:r w:rsidRPr="006C6FB3">
        <w:rPr>
          <w:rFonts w:ascii="Times New Roman" w:eastAsia="Times New Roman" w:hAnsi="Times New Roman" w:cs="Times New Roman"/>
        </w:rPr>
        <w:lastRenderedPageBreak/>
        <w:t>передачи. 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:rsidR="006C6FB3" w:rsidRPr="005B48F2" w:rsidRDefault="006C6FB3" w:rsidP="00C1464E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b/>
          <w:color w:val="0070C0"/>
        </w:rPr>
      </w:pPr>
      <w:r w:rsidRPr="006C6FB3">
        <w:rPr>
          <w:rFonts w:ascii="Times New Roman" w:eastAsia="Times New Roman" w:hAnsi="Times New Roman" w:cs="Times New Roman"/>
        </w:rPr>
        <w:t xml:space="preserve">Таким образом, попытка получить блага, преимущества, избежать неприятностей при помощи взятки имеет своим последствием </w:t>
      </w:r>
      <w:r w:rsidRPr="005B48F2">
        <w:rPr>
          <w:rFonts w:ascii="Times New Roman" w:eastAsia="Times New Roman" w:hAnsi="Times New Roman" w:cs="Times New Roman"/>
          <w:b/>
          <w:color w:val="0070C0"/>
        </w:rPr>
        <w:t>уголовное преследование и наказание.</w:t>
      </w:r>
    </w:p>
    <w:p w:rsidR="006C6FB3" w:rsidRPr="006C6FB3" w:rsidRDefault="006C6FB3" w:rsidP="00C1464E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proofErr w:type="gramStart"/>
      <w:r w:rsidRPr="006C6FB3">
        <w:rPr>
          <w:rFonts w:ascii="Times New Roman" w:eastAsia="Times New Roman" w:hAnsi="Times New Roman" w:cs="Times New Roman"/>
        </w:rPr>
        <w:t xml:space="preserve">К основным составам </w:t>
      </w:r>
      <w:r w:rsidRPr="00C1464E">
        <w:rPr>
          <w:rFonts w:ascii="Times New Roman" w:eastAsia="Times New Roman" w:hAnsi="Times New Roman" w:cs="Times New Roman"/>
          <w:b/>
          <w:color w:val="FF0000"/>
        </w:rPr>
        <w:t>административных правонарушений</w:t>
      </w:r>
      <w:r w:rsidRPr="006C6FB3">
        <w:rPr>
          <w:rFonts w:ascii="Times New Roman" w:eastAsia="Times New Roman" w:hAnsi="Times New Roman" w:cs="Times New Roman"/>
          <w:color w:val="0070C0"/>
        </w:rPr>
        <w:t xml:space="preserve"> </w:t>
      </w:r>
      <w:r w:rsidRPr="006C6FB3">
        <w:rPr>
          <w:rFonts w:ascii="Times New Roman" w:eastAsia="Times New Roman" w:hAnsi="Times New Roman" w:cs="Times New Roman"/>
        </w:rPr>
        <w:t>коррупционного характера, предусмотренных Кодексом Российской Федерации об административных правонарушениях можно отнести такие, как:</w:t>
      </w:r>
      <w:proofErr w:type="gramEnd"/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 (статья 5.16);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proofErr w:type="spellStart"/>
      <w:r w:rsidRPr="006C6FB3">
        <w:rPr>
          <w:rFonts w:ascii="Times New Roman" w:eastAsia="Times New Roman" w:hAnsi="Times New Roman" w:cs="Times New Roman"/>
        </w:rPr>
        <w:t>Непредоставление</w:t>
      </w:r>
      <w:proofErr w:type="spellEnd"/>
      <w:r w:rsidRPr="006C6FB3">
        <w:rPr>
          <w:rFonts w:ascii="Times New Roman" w:eastAsia="Times New Roman" w:hAnsi="Times New Roman" w:cs="Times New Roman"/>
        </w:rPr>
        <w:t xml:space="preserve"> или </w:t>
      </w:r>
      <w:proofErr w:type="spellStart"/>
      <w:r w:rsidRPr="006C6FB3">
        <w:rPr>
          <w:rFonts w:ascii="Times New Roman" w:eastAsia="Times New Roman" w:hAnsi="Times New Roman" w:cs="Times New Roman"/>
        </w:rPr>
        <w:t>неопубликование</w:t>
      </w:r>
      <w:proofErr w:type="spellEnd"/>
      <w:r w:rsidRPr="006C6FB3">
        <w:rPr>
          <w:rFonts w:ascii="Times New Roman" w:eastAsia="Times New Roman" w:hAnsi="Times New Roman" w:cs="Times New Roman"/>
        </w:rPr>
        <w:t xml:space="preserve"> отчета, сведений о поступлении и расходовании средств, выделенных на подготовку и проведение выборов, референдума (статья 5.17);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Незаконное финансирование избирательной кампании, кампании референдума, оказание запрещенной законом 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 (статья 5.20);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Использование преимуществ должностного или служебного положения в период избирательной кампании, кампании референдума (статья 5.45);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 (статья 5.47);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Нарушение правил перечисления средств, внесенных в избирательный фонд, фонд референдума (статья 5.50);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Мелкое хищение» (в случае совершения соответствующего действия путем присвоения или растраты) (статья 7.27);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lastRenderedPageBreak/>
        <w:t>Несоблюдение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(статья 7.29);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Нарушение порядка определения начальной (максимальной)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(7.29. 1);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Отказ или уклонение единственного поставщика (исполнителя, подрядчика) от заключения государственного контракта по государственному оборонному заказу (статья 7.29.2);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Нарушение порядка осуществления закупок товаров, работ, услуг для обеспечения государственных и муниципальных нужд (статья 7.30);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Нарушение порядка заключения, изменения контракта (статья 7.32);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Ограничение конкуренции органами власти, органами местного самоуправления (статья 14.9);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Использование служебной информации на рынке ценных бумаг (статья 15.21);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Незаконное вознаграждение от имени юридического лица (статья 19.28);</w:t>
      </w:r>
    </w:p>
    <w:p w:rsidR="006C6FB3" w:rsidRPr="006C6FB3" w:rsidRDefault="006C6FB3" w:rsidP="00C146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</w:rPr>
      </w:pPr>
      <w:proofErr w:type="gramStart"/>
      <w:r w:rsidRPr="006C6FB3">
        <w:rPr>
          <w:rFonts w:ascii="Times New Roman" w:eastAsia="Times New Roman" w:hAnsi="Times New Roman" w:cs="Times New Roman"/>
        </w:rPr>
        <w:t>Незаконное привлечение к трудовой деятельности государственного служащего (бывшего государственного (муниципального) служащего (статья 19.29).</w:t>
      </w:r>
      <w:proofErr w:type="gramEnd"/>
    </w:p>
    <w:p w:rsidR="006C6FB3" w:rsidRPr="006C6FB3" w:rsidRDefault="006C6FB3" w:rsidP="00C1464E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 xml:space="preserve">За совершение административных правонарушений коррупционной направленности </w:t>
      </w:r>
      <w:proofErr w:type="spellStart"/>
      <w:r w:rsidRPr="006C6FB3">
        <w:rPr>
          <w:rFonts w:ascii="Times New Roman" w:eastAsia="Times New Roman" w:hAnsi="Times New Roman" w:cs="Times New Roman"/>
        </w:rPr>
        <w:t>К</w:t>
      </w:r>
      <w:r w:rsidR="006F13B7">
        <w:rPr>
          <w:rFonts w:ascii="Times New Roman" w:eastAsia="Times New Roman" w:hAnsi="Times New Roman" w:cs="Times New Roman"/>
        </w:rPr>
        <w:t>оАП</w:t>
      </w:r>
      <w:proofErr w:type="spellEnd"/>
      <w:r w:rsidRPr="006C6FB3">
        <w:rPr>
          <w:rFonts w:ascii="Times New Roman" w:eastAsia="Times New Roman" w:hAnsi="Times New Roman" w:cs="Times New Roman"/>
        </w:rPr>
        <w:t xml:space="preserve"> РФ установлены санкции, которые предусматривают такие виды наказаний, как:</w:t>
      </w:r>
    </w:p>
    <w:p w:rsidR="006C6FB3" w:rsidRPr="00156E7C" w:rsidRDefault="006C6FB3" w:rsidP="00C1464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  <w:color w:val="0070C0"/>
        </w:rPr>
      </w:pPr>
      <w:r w:rsidRPr="00156E7C">
        <w:rPr>
          <w:rFonts w:ascii="Times New Roman" w:eastAsia="Times New Roman" w:hAnsi="Times New Roman" w:cs="Times New Roman"/>
          <w:color w:val="0070C0"/>
        </w:rPr>
        <w:t>административный штраф;</w:t>
      </w:r>
    </w:p>
    <w:p w:rsidR="006C6FB3" w:rsidRPr="00156E7C" w:rsidRDefault="006C6FB3" w:rsidP="00C1464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  <w:color w:val="0070C0"/>
        </w:rPr>
      </w:pPr>
      <w:r w:rsidRPr="00156E7C">
        <w:rPr>
          <w:rFonts w:ascii="Times New Roman" w:eastAsia="Times New Roman" w:hAnsi="Times New Roman" w:cs="Times New Roman"/>
          <w:color w:val="0070C0"/>
        </w:rPr>
        <w:t>административный арест;</w:t>
      </w:r>
    </w:p>
    <w:p w:rsidR="006C6FB3" w:rsidRPr="00156E7C" w:rsidRDefault="006C6FB3" w:rsidP="00C1464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right="0" w:firstLine="274"/>
        <w:rPr>
          <w:rFonts w:ascii="Times New Roman" w:eastAsia="Times New Roman" w:hAnsi="Times New Roman" w:cs="Times New Roman"/>
          <w:color w:val="0070C0"/>
        </w:rPr>
      </w:pPr>
      <w:r w:rsidRPr="00156E7C">
        <w:rPr>
          <w:rFonts w:ascii="Times New Roman" w:eastAsia="Times New Roman" w:hAnsi="Times New Roman" w:cs="Times New Roman"/>
          <w:color w:val="0070C0"/>
        </w:rPr>
        <w:t>дисквалификация.</w:t>
      </w:r>
    </w:p>
    <w:p w:rsidR="006C6FB3" w:rsidRPr="006C6FB3" w:rsidRDefault="006C6FB3" w:rsidP="005B48F2">
      <w:pPr>
        <w:shd w:val="clear" w:color="auto" w:fill="FFFFFF"/>
        <w:spacing w:after="0" w:line="240" w:lineRule="auto"/>
        <w:ind w:firstLine="274"/>
        <w:rPr>
          <w:rFonts w:ascii="Times New Roman" w:hAnsi="Times New Roman" w:cs="Times New Roman"/>
          <w:shd w:val="clear" w:color="auto" w:fill="FFFFFF"/>
        </w:rPr>
      </w:pPr>
      <w:r w:rsidRPr="00C1464E">
        <w:rPr>
          <w:rFonts w:ascii="Times New Roman" w:hAnsi="Times New Roman" w:cs="Times New Roman"/>
          <w:b/>
          <w:color w:val="FF0000"/>
          <w:shd w:val="clear" w:color="auto" w:fill="FFFFFF"/>
        </w:rPr>
        <w:t>Дисциплинарная ответственность</w:t>
      </w:r>
      <w:r w:rsidRPr="00C1464E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6C6FB3">
        <w:rPr>
          <w:rFonts w:ascii="Times New Roman" w:hAnsi="Times New Roman" w:cs="Times New Roman"/>
          <w:shd w:val="clear" w:color="auto" w:fill="FFFFFF"/>
        </w:rPr>
        <w:t xml:space="preserve">представляет собой отдельный вид юридической ответственности, суть которой состоит в воздействии на нарушителя трудовой дисциплины одним из видов дисциплинарного взыскания. </w:t>
      </w:r>
      <w:proofErr w:type="gramStart"/>
      <w:r w:rsidRPr="005B48F2">
        <w:rPr>
          <w:rFonts w:ascii="Times New Roman" w:hAnsi="Times New Roman" w:cs="Times New Roman"/>
          <w:b/>
          <w:color w:val="0070C0"/>
          <w:shd w:val="clear" w:color="auto" w:fill="FFFFFF"/>
        </w:rPr>
        <w:lastRenderedPageBreak/>
        <w:t>Дисциплинарным коррупционным проступком</w:t>
      </w:r>
      <w:r w:rsidRPr="005B48F2">
        <w:rPr>
          <w:rFonts w:ascii="Times New Roman" w:hAnsi="Times New Roman" w:cs="Times New Roman"/>
          <w:color w:val="0070C0"/>
          <w:shd w:val="clear" w:color="auto" w:fill="FFFFFF"/>
        </w:rPr>
        <w:t xml:space="preserve"> </w:t>
      </w:r>
      <w:r w:rsidRPr="006C6FB3">
        <w:rPr>
          <w:rFonts w:ascii="Times New Roman" w:hAnsi="Times New Roman" w:cs="Times New Roman"/>
          <w:shd w:val="clear" w:color="auto" w:fill="FFFFFF"/>
        </w:rPr>
        <w:t>является нарушение порядка исполнения своих профессиональных обязанностей, которые обладают признаками коррупции, однако не являются преступлением или административным правонарушением со стороны следующих категорий лиц: которые занимают государственные должности Российской Федерации; занимающими должности, предусмотренные реестром муниципальных должностей муниципальной службы; служащими Центрального банка Российской Федерации, его учреждений и представительств, а равно государственных внебюджетных и пенсионных фондов;</w:t>
      </w:r>
      <w:proofErr w:type="gramEnd"/>
      <w:r w:rsidRPr="006C6F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6C6FB3">
        <w:rPr>
          <w:rFonts w:ascii="Times New Roman" w:hAnsi="Times New Roman" w:cs="Times New Roman"/>
          <w:shd w:val="clear" w:color="auto" w:fill="FFFFFF"/>
        </w:rPr>
        <w:t>должностными лицами государственных органов контроля и надзора; служащими межгосударственных органов, если в соответствии с международными договорами Российской Федерации на них распространяется статус государственных служащих; служащими и иными сотрудниками международных организаций из числа граждан Российской Федерации; мировыми судьями; лицами, исполняющими обязанности арбитражных и присяжных заседателей; иными лицами, приравненными к субъектам ответственности за коррупционные правонарушения.</w:t>
      </w:r>
      <w:proofErr w:type="gramEnd"/>
    </w:p>
    <w:p w:rsidR="006C6FB3" w:rsidRPr="006C6FB3" w:rsidRDefault="006C6FB3" w:rsidP="005B48F2">
      <w:pPr>
        <w:shd w:val="clear" w:color="auto" w:fill="FFFFFF"/>
        <w:spacing w:after="0" w:line="240" w:lineRule="auto"/>
        <w:ind w:firstLine="274"/>
        <w:rPr>
          <w:rFonts w:ascii="Times New Roman" w:hAnsi="Times New Roman" w:cs="Times New Roman"/>
          <w:shd w:val="clear" w:color="auto" w:fill="FFFFFF"/>
        </w:rPr>
      </w:pPr>
      <w:r w:rsidRPr="006C6FB3">
        <w:rPr>
          <w:rFonts w:ascii="Times New Roman" w:hAnsi="Times New Roman" w:cs="Times New Roman"/>
          <w:shd w:val="clear" w:color="auto" w:fill="FFFFFF"/>
        </w:rPr>
        <w:t>За совершение коррупционного проступка предусмотрены следующие виды взысканий:</w:t>
      </w:r>
    </w:p>
    <w:p w:rsidR="006C6FB3" w:rsidRPr="00036652" w:rsidRDefault="006C6FB3" w:rsidP="005B48F2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720"/>
        <w:rPr>
          <w:rFonts w:ascii="Times New Roman" w:eastAsia="Times New Roman" w:hAnsi="Times New Roman" w:cs="Times New Roman"/>
          <w:color w:val="0070C0"/>
        </w:rPr>
      </w:pPr>
      <w:r w:rsidRPr="00036652">
        <w:rPr>
          <w:rFonts w:ascii="Times New Roman" w:eastAsia="Times New Roman" w:hAnsi="Times New Roman" w:cs="Times New Roman"/>
          <w:color w:val="0070C0"/>
        </w:rPr>
        <w:t>замечание;</w:t>
      </w:r>
    </w:p>
    <w:p w:rsidR="006C6FB3" w:rsidRPr="00036652" w:rsidRDefault="006C6FB3" w:rsidP="005B48F2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720"/>
        <w:rPr>
          <w:rFonts w:ascii="Times New Roman" w:eastAsia="Times New Roman" w:hAnsi="Times New Roman" w:cs="Times New Roman"/>
          <w:color w:val="0070C0"/>
        </w:rPr>
      </w:pPr>
      <w:r w:rsidRPr="00036652">
        <w:rPr>
          <w:rFonts w:ascii="Times New Roman" w:eastAsia="Times New Roman" w:hAnsi="Times New Roman" w:cs="Times New Roman"/>
          <w:color w:val="0070C0"/>
        </w:rPr>
        <w:t>выговор;</w:t>
      </w:r>
    </w:p>
    <w:p w:rsidR="006C6FB3" w:rsidRDefault="006C6FB3" w:rsidP="005B48F2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720"/>
        <w:rPr>
          <w:rFonts w:ascii="Times New Roman" w:eastAsia="Times New Roman" w:hAnsi="Times New Roman" w:cs="Times New Roman"/>
          <w:color w:val="0070C0"/>
        </w:rPr>
      </w:pPr>
      <w:r w:rsidRPr="00036652">
        <w:rPr>
          <w:rFonts w:ascii="Times New Roman" w:eastAsia="Times New Roman" w:hAnsi="Times New Roman" w:cs="Times New Roman"/>
          <w:color w:val="0070C0"/>
        </w:rPr>
        <w:t>увольнение в связи с утратой доверия.</w:t>
      </w:r>
    </w:p>
    <w:p w:rsidR="00565747" w:rsidRDefault="00565747" w:rsidP="00565747">
      <w:pPr>
        <w:shd w:val="clear" w:color="auto" w:fill="FFFFFF"/>
        <w:spacing w:after="0" w:line="240" w:lineRule="auto"/>
        <w:ind w:right="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noProof/>
          <w:color w:val="0070C0"/>
        </w:rPr>
        <w:drawing>
          <wp:inline distT="0" distB="0" distL="0" distR="0">
            <wp:extent cx="3067050" cy="1362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B3" w:rsidRPr="006C6FB3" w:rsidRDefault="006C6FB3" w:rsidP="005B48F2">
      <w:pPr>
        <w:shd w:val="clear" w:color="auto" w:fill="FFFFFF"/>
        <w:spacing w:after="0" w:line="240" w:lineRule="auto"/>
        <w:ind w:firstLine="274"/>
        <w:outlineLvl w:val="2"/>
        <w:rPr>
          <w:rFonts w:ascii="Times New Roman" w:eastAsia="Times New Roman" w:hAnsi="Times New Roman" w:cs="Times New Roman"/>
        </w:rPr>
      </w:pPr>
      <w:r w:rsidRPr="00036652">
        <w:rPr>
          <w:rFonts w:ascii="Times New Roman" w:eastAsia="Times New Roman" w:hAnsi="Times New Roman" w:cs="Times New Roman"/>
          <w:b/>
          <w:bCs/>
          <w:color w:val="FF0000"/>
        </w:rPr>
        <w:t xml:space="preserve">Гражданско-правовая ответственность </w:t>
      </w:r>
      <w:r w:rsidRPr="006C6FB3">
        <w:rPr>
          <w:rFonts w:ascii="Times New Roman" w:eastAsia="Times New Roman" w:hAnsi="Times New Roman" w:cs="Times New Roman"/>
          <w:b/>
          <w:bCs/>
        </w:rPr>
        <w:t xml:space="preserve">- </w:t>
      </w:r>
      <w:r w:rsidRPr="006C6FB3">
        <w:rPr>
          <w:rFonts w:ascii="Times New Roman" w:eastAsia="Times New Roman" w:hAnsi="Times New Roman" w:cs="Times New Roman"/>
          <w:bCs/>
        </w:rPr>
        <w:t>о</w:t>
      </w:r>
      <w:r w:rsidRPr="006C6FB3">
        <w:rPr>
          <w:rFonts w:ascii="Times New Roman" w:eastAsia="Times New Roman" w:hAnsi="Times New Roman" w:cs="Times New Roman"/>
        </w:rPr>
        <w:t>тветственность за вред, причиненный государственными органами, органами местного самоуправления, а также их должностными лицами:</w:t>
      </w:r>
    </w:p>
    <w:p w:rsidR="006C6FB3" w:rsidRPr="006C6FB3" w:rsidRDefault="006C6FB3" w:rsidP="005B48F2">
      <w:pPr>
        <w:numPr>
          <w:ilvl w:val="0"/>
          <w:numId w:val="9"/>
        </w:numPr>
        <w:shd w:val="clear" w:color="auto" w:fill="FFFFFF"/>
        <w:spacing w:after="0" w:line="240" w:lineRule="auto"/>
        <w:ind w:left="0" w:right="0" w:firstLine="284"/>
        <w:rPr>
          <w:rFonts w:ascii="Times New Roman" w:eastAsia="Times New Roman" w:hAnsi="Times New Roman" w:cs="Times New Roman"/>
        </w:rPr>
      </w:pPr>
      <w:proofErr w:type="gramStart"/>
      <w:r w:rsidRPr="006C6FB3">
        <w:rPr>
          <w:rFonts w:ascii="Times New Roman" w:eastAsia="Times New Roman" w:hAnsi="Times New Roman" w:cs="Times New Roman"/>
        </w:rPr>
        <w:lastRenderedPageBreak/>
        <w:t>статья 16 Гражданского Кодекса Российской Федерации - убытки, 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образованием;</w:t>
      </w:r>
      <w:proofErr w:type="gramEnd"/>
    </w:p>
    <w:p w:rsidR="006C6FB3" w:rsidRPr="006C6FB3" w:rsidRDefault="006C6FB3" w:rsidP="005B48F2">
      <w:pPr>
        <w:numPr>
          <w:ilvl w:val="0"/>
          <w:numId w:val="9"/>
        </w:numPr>
        <w:shd w:val="clear" w:color="auto" w:fill="FFFFFF"/>
        <w:spacing w:after="0" w:line="240" w:lineRule="auto"/>
        <w:ind w:left="0" w:right="0" w:firstLine="28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статья 1069 Гражданского Кодекса Российской Федерации</w:t>
      </w:r>
      <w:r w:rsidR="005B48F2">
        <w:rPr>
          <w:rFonts w:ascii="Times New Roman" w:eastAsia="Times New Roman" w:hAnsi="Times New Roman" w:cs="Times New Roman"/>
        </w:rPr>
        <w:t xml:space="preserve"> -</w:t>
      </w:r>
      <w:r w:rsidRPr="006C6FB3">
        <w:rPr>
          <w:rFonts w:ascii="Times New Roman" w:eastAsia="Times New Roman" w:hAnsi="Times New Roman" w:cs="Times New Roman"/>
        </w:rPr>
        <w:t xml:space="preserve"> вред, причиненный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в том числе в результате издания не соответствующего закону или иному правовому акту акта государственного органа или органа местного самоуправления, подлежит возмещению.</w:t>
      </w:r>
    </w:p>
    <w:p w:rsidR="006C6FB3" w:rsidRDefault="006C6FB3" w:rsidP="005B48F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Вред возмещается за счет соответственно казны Российской Федерации, казны субъекта Российской Федерации или казны муниципального образования. Пунктом 3.1. статьи 1081 Гражданского Кодекса Российской Федерации предусмотрено - Российская Федерация, субъект РФ или муниципальное образование в случае возмещения ими вреда, причиненного по основаниям, изложенным в статье 1069, имеют право регресса к лицу, в связи с незаконными действиями (бездействием) которого произведено указанное возмещение.</w:t>
      </w:r>
    </w:p>
    <w:p w:rsidR="006F13B7" w:rsidRDefault="006F13B7" w:rsidP="006F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143250" cy="11906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B3" w:rsidRPr="006C6FB3" w:rsidRDefault="006C6FB3" w:rsidP="005B48F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 xml:space="preserve">К коррупционным правонарушениям относятся также обладающие признаками коррупции и не являющиеся преступлениями нарушения правил </w:t>
      </w:r>
      <w:r w:rsidRPr="006C6FB3">
        <w:rPr>
          <w:rFonts w:ascii="Times New Roman" w:eastAsia="Times New Roman" w:hAnsi="Times New Roman" w:cs="Times New Roman"/>
        </w:rPr>
        <w:lastRenderedPageBreak/>
        <w:t>дарения, а также нарушения порядка предоставления услуг, предусмотренных Гражданским Кодексом Российской Федерации:</w:t>
      </w:r>
    </w:p>
    <w:p w:rsidR="006C6FB3" w:rsidRPr="006C6FB3" w:rsidRDefault="006C6FB3" w:rsidP="005B48F2">
      <w:pPr>
        <w:numPr>
          <w:ilvl w:val="0"/>
          <w:numId w:val="10"/>
        </w:numPr>
        <w:shd w:val="clear" w:color="auto" w:fill="FFFFFF"/>
        <w:spacing w:after="0" w:line="240" w:lineRule="auto"/>
        <w:ind w:left="0" w:right="0" w:firstLine="284"/>
        <w:rPr>
          <w:rFonts w:ascii="Times New Roman" w:eastAsia="Times New Roman" w:hAnsi="Times New Roman" w:cs="Times New Roman"/>
        </w:rPr>
      </w:pPr>
      <w:r w:rsidRPr="006C6FB3">
        <w:rPr>
          <w:rFonts w:ascii="Times New Roman" w:eastAsia="Times New Roman" w:hAnsi="Times New Roman" w:cs="Times New Roman"/>
        </w:rPr>
        <w:t>ст. 575 Гражданского Кодекса Российской Федерации содержит запрет на дарение подарков, за исключением обычных, стоимость которых не превышает трех тысяч рублей лицам, замещающим муниципальные должности, муниципальным служащим в связи с их должностным положением или в связи с исполнением ими служебных обязанностей.</w:t>
      </w:r>
    </w:p>
    <w:p w:rsidR="006C6FB3" w:rsidRDefault="006C6FB3" w:rsidP="005B48F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</w:p>
    <w:p w:rsidR="005F0079" w:rsidRDefault="00565747" w:rsidP="005B48F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981325" cy="38385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79" w:rsidRDefault="005F0079" w:rsidP="005B48F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5F0079" w:rsidSect="00FB37C1">
      <w:pgSz w:w="16838" w:h="11906" w:orient="landscape"/>
      <w:pgMar w:top="284" w:right="202" w:bottom="344" w:left="283" w:header="720" w:footer="720" w:gutter="0"/>
      <w:cols w:num="3" w:space="6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16A"/>
    <w:multiLevelType w:val="hybridMultilevel"/>
    <w:tmpl w:val="80F485D0"/>
    <w:lvl w:ilvl="0" w:tplc="B986E0E8">
      <w:start w:val="1"/>
      <w:numFmt w:val="bullet"/>
      <w:lvlText w:val=""/>
      <w:lvlJc w:val="left"/>
      <w:pPr>
        <w:ind w:left="1048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AF1466C"/>
    <w:multiLevelType w:val="hybridMultilevel"/>
    <w:tmpl w:val="A476BE88"/>
    <w:lvl w:ilvl="0" w:tplc="192E483E">
      <w:start w:val="1"/>
      <w:numFmt w:val="bullet"/>
      <w:lvlText w:val="-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67C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81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CF7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AED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2AE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CCE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84C0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103C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333E2D"/>
    <w:multiLevelType w:val="multilevel"/>
    <w:tmpl w:val="52B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A4BE0"/>
    <w:multiLevelType w:val="multilevel"/>
    <w:tmpl w:val="2DEC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D70EE"/>
    <w:multiLevelType w:val="multilevel"/>
    <w:tmpl w:val="5F74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A0CA7"/>
    <w:multiLevelType w:val="multilevel"/>
    <w:tmpl w:val="3BF2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92DF2"/>
    <w:multiLevelType w:val="multilevel"/>
    <w:tmpl w:val="C3A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23DBF"/>
    <w:multiLevelType w:val="hybridMultilevel"/>
    <w:tmpl w:val="70E45A18"/>
    <w:lvl w:ilvl="0" w:tplc="B986E0E8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>
    <w:nsid w:val="7A9462BC"/>
    <w:multiLevelType w:val="hybridMultilevel"/>
    <w:tmpl w:val="4692BCF8"/>
    <w:lvl w:ilvl="0" w:tplc="B986E0E8">
      <w:start w:val="1"/>
      <w:numFmt w:val="bullet"/>
      <w:lvlText w:val=""/>
      <w:lvlJc w:val="left"/>
      <w:pPr>
        <w:ind w:left="989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9">
    <w:nsid w:val="7CAF191C"/>
    <w:multiLevelType w:val="multilevel"/>
    <w:tmpl w:val="DB8E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520B1"/>
    <w:multiLevelType w:val="hybridMultilevel"/>
    <w:tmpl w:val="A8CE627A"/>
    <w:lvl w:ilvl="0" w:tplc="47F011F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4C1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B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EF3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EA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486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4B7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699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63B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9BB"/>
    <w:rsid w:val="00036652"/>
    <w:rsid w:val="00156E7C"/>
    <w:rsid w:val="001C168F"/>
    <w:rsid w:val="001F7388"/>
    <w:rsid w:val="002C4C21"/>
    <w:rsid w:val="002F505D"/>
    <w:rsid w:val="00365695"/>
    <w:rsid w:val="00377C3E"/>
    <w:rsid w:val="003968D7"/>
    <w:rsid w:val="003E56FE"/>
    <w:rsid w:val="00565747"/>
    <w:rsid w:val="005B48F2"/>
    <w:rsid w:val="005D5077"/>
    <w:rsid w:val="005F0079"/>
    <w:rsid w:val="005F579A"/>
    <w:rsid w:val="006C6FB3"/>
    <w:rsid w:val="006E18CE"/>
    <w:rsid w:val="006F13B7"/>
    <w:rsid w:val="00757B44"/>
    <w:rsid w:val="00770BBC"/>
    <w:rsid w:val="007C305D"/>
    <w:rsid w:val="00895C7B"/>
    <w:rsid w:val="008E0B2B"/>
    <w:rsid w:val="008F20B8"/>
    <w:rsid w:val="008F7EBD"/>
    <w:rsid w:val="00A26946"/>
    <w:rsid w:val="00AF57BF"/>
    <w:rsid w:val="00B116E5"/>
    <w:rsid w:val="00B17D65"/>
    <w:rsid w:val="00B53AC2"/>
    <w:rsid w:val="00B82C8C"/>
    <w:rsid w:val="00BF0027"/>
    <w:rsid w:val="00C1464E"/>
    <w:rsid w:val="00CA13D9"/>
    <w:rsid w:val="00D119BB"/>
    <w:rsid w:val="00D91810"/>
    <w:rsid w:val="00DC7EDC"/>
    <w:rsid w:val="00E42545"/>
    <w:rsid w:val="00E45087"/>
    <w:rsid w:val="00E5075D"/>
    <w:rsid w:val="00E61878"/>
    <w:rsid w:val="00FB37C1"/>
    <w:rsid w:val="00FF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C1"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B37C1"/>
    <w:pPr>
      <w:keepNext/>
      <w:keepLines/>
      <w:spacing w:after="5" w:line="248" w:lineRule="auto"/>
      <w:ind w:left="536" w:right="577" w:hanging="10"/>
      <w:jc w:val="center"/>
      <w:outlineLvl w:val="0"/>
    </w:pPr>
    <w:rPr>
      <w:rFonts w:ascii="Calibri" w:eastAsia="Calibri" w:hAnsi="Calibri" w:cs="Calibri"/>
      <w:b/>
      <w:color w:val="FF0000"/>
    </w:rPr>
  </w:style>
  <w:style w:type="paragraph" w:styleId="2">
    <w:name w:val="heading 2"/>
    <w:next w:val="a"/>
    <w:link w:val="20"/>
    <w:uiPriority w:val="9"/>
    <w:unhideWhenUsed/>
    <w:qFormat/>
    <w:rsid w:val="00FB37C1"/>
    <w:pPr>
      <w:keepNext/>
      <w:keepLines/>
      <w:spacing w:after="5" w:line="248" w:lineRule="auto"/>
      <w:ind w:left="536" w:right="577" w:hanging="10"/>
      <w:jc w:val="center"/>
      <w:outlineLvl w:val="1"/>
    </w:pPr>
    <w:rPr>
      <w:rFonts w:ascii="Calibri" w:eastAsia="Calibri" w:hAnsi="Calibri" w:cs="Calibri"/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37C1"/>
    <w:rPr>
      <w:rFonts w:ascii="Calibri" w:eastAsia="Calibri" w:hAnsi="Calibri" w:cs="Calibri"/>
      <w:b/>
      <w:color w:val="FF0000"/>
      <w:sz w:val="22"/>
    </w:rPr>
  </w:style>
  <w:style w:type="character" w:customStyle="1" w:styleId="20">
    <w:name w:val="Заголовок 2 Знак"/>
    <w:link w:val="2"/>
    <w:rsid w:val="00FB37C1"/>
    <w:rPr>
      <w:rFonts w:ascii="Calibri" w:eastAsia="Calibri" w:hAnsi="Calibri" w:cs="Calibri"/>
      <w:b/>
      <w:color w:val="FF0000"/>
      <w:sz w:val="22"/>
    </w:rPr>
  </w:style>
  <w:style w:type="paragraph" w:styleId="a3">
    <w:name w:val="List Paragraph"/>
    <w:basedOn w:val="a"/>
    <w:uiPriority w:val="34"/>
    <w:qFormat/>
    <w:rsid w:val="00B53A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3AC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7ED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EDC"/>
    <w:rPr>
      <w:rFonts w:ascii="Segoe UI" w:eastAsia="Calibri" w:hAnsi="Segoe UI" w:cs="Calibri"/>
      <w:color w:val="000000"/>
      <w:sz w:val="18"/>
      <w:szCs w:val="18"/>
    </w:rPr>
  </w:style>
  <w:style w:type="paragraph" w:customStyle="1" w:styleId="ConsPlusNormal">
    <w:name w:val="ConsPlusNormal"/>
    <w:rsid w:val="006C6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Саичкина Валентина Михайловна</dc:creator>
  <cp:keywords/>
  <cp:lastModifiedBy>1</cp:lastModifiedBy>
  <cp:revision>11</cp:revision>
  <cp:lastPrinted>2018-12-04T14:47:00Z</cp:lastPrinted>
  <dcterms:created xsi:type="dcterms:W3CDTF">2018-11-14T08:59:00Z</dcterms:created>
  <dcterms:modified xsi:type="dcterms:W3CDTF">2018-12-04T14:49:00Z</dcterms:modified>
</cp:coreProperties>
</file>