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E27" w:rsidRPr="004801D3" w:rsidRDefault="0017325E" w:rsidP="002329E2">
      <w:pPr>
        <w:spacing w:after="0" w:line="264" w:lineRule="auto"/>
        <w:jc w:val="both"/>
        <w:rPr>
          <w:lang w:val="ru-RU"/>
        </w:rPr>
      </w:pPr>
      <w:bookmarkStart w:id="0" w:name="block-23772635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лгебра 10-11 база_1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 w:rsidR="004801D3" w:rsidRPr="004801D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4801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FE0E27" w:rsidRPr="004801D3" w:rsidRDefault="00FE0E27">
      <w:pPr>
        <w:spacing w:after="0" w:line="264" w:lineRule="auto"/>
        <w:ind w:left="120"/>
        <w:jc w:val="both"/>
        <w:rPr>
          <w:lang w:val="ru-RU"/>
        </w:rPr>
      </w:pPr>
    </w:p>
    <w:p w:rsidR="00FE0E27" w:rsidRPr="004801D3" w:rsidRDefault="004801D3">
      <w:pPr>
        <w:spacing w:after="0" w:line="264" w:lineRule="auto"/>
        <w:ind w:left="120"/>
        <w:jc w:val="both"/>
        <w:rPr>
          <w:lang w:val="ru-RU"/>
        </w:rPr>
      </w:pPr>
      <w:bookmarkStart w:id="3" w:name="_Toc118726582"/>
      <w:bookmarkEnd w:id="3"/>
      <w:r w:rsidRPr="004801D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FE0E27" w:rsidRPr="004801D3" w:rsidRDefault="00FE0E27">
      <w:pPr>
        <w:spacing w:after="0" w:line="264" w:lineRule="auto"/>
        <w:ind w:left="120"/>
        <w:jc w:val="both"/>
        <w:rPr>
          <w:lang w:val="ru-RU"/>
        </w:rPr>
      </w:pP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4801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4801D3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4801D3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FE0E27" w:rsidRPr="004801D3" w:rsidRDefault="00FE0E27">
      <w:pPr>
        <w:spacing w:after="0" w:line="264" w:lineRule="auto"/>
        <w:ind w:left="120"/>
        <w:jc w:val="both"/>
        <w:rPr>
          <w:lang w:val="ru-RU"/>
        </w:rPr>
      </w:pPr>
    </w:p>
    <w:p w:rsidR="00FE0E27" w:rsidRPr="004801D3" w:rsidRDefault="004801D3">
      <w:pPr>
        <w:spacing w:after="0" w:line="264" w:lineRule="auto"/>
        <w:ind w:left="120"/>
        <w:jc w:val="both"/>
        <w:rPr>
          <w:lang w:val="ru-RU"/>
        </w:rPr>
      </w:pPr>
      <w:bookmarkStart w:id="4" w:name="_Toc118726583"/>
      <w:bookmarkEnd w:id="4"/>
      <w:r w:rsidRPr="004801D3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FE0E27" w:rsidRPr="004801D3" w:rsidRDefault="00FE0E27">
      <w:pPr>
        <w:spacing w:after="0" w:line="264" w:lineRule="auto"/>
        <w:ind w:left="120"/>
        <w:jc w:val="both"/>
        <w:rPr>
          <w:lang w:val="ru-RU"/>
        </w:rPr>
      </w:pPr>
    </w:p>
    <w:p w:rsidR="00FE0E27" w:rsidRPr="004801D3" w:rsidRDefault="004801D3" w:rsidP="002329E2">
      <w:pPr>
        <w:spacing w:after="0" w:line="264" w:lineRule="auto"/>
        <w:ind w:left="120"/>
        <w:jc w:val="both"/>
        <w:rPr>
          <w:lang w:val="ru-RU"/>
        </w:rPr>
        <w:sectPr w:rsidR="00FE0E27" w:rsidRPr="004801D3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  <w:r w:rsidRPr="004801D3">
        <w:rPr>
          <w:rFonts w:ascii="Times New Roman" w:hAnsi="Times New Roman"/>
          <w:color w:val="000000"/>
          <w:sz w:val="28"/>
          <w:lang w:val="ru-RU"/>
        </w:rPr>
        <w:t>​‌</w:t>
      </w:r>
      <w:bookmarkStart w:id="5" w:name="b50f01e9-13d2-4b13-878a-42de73c52cdd"/>
      <w:r w:rsidRPr="004801D3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5"/>
      <w:r w:rsidRPr="004801D3">
        <w:rPr>
          <w:rFonts w:ascii="Times New Roman" w:hAnsi="Times New Roman"/>
          <w:color w:val="000000"/>
          <w:sz w:val="28"/>
          <w:lang w:val="ru-RU"/>
        </w:rPr>
        <w:t>‌</w:t>
      </w:r>
    </w:p>
    <w:p w:rsidR="00FE0E27" w:rsidRPr="004801D3" w:rsidRDefault="004801D3" w:rsidP="002329E2">
      <w:pPr>
        <w:spacing w:after="0" w:line="240" w:lineRule="auto"/>
        <w:jc w:val="both"/>
        <w:rPr>
          <w:lang w:val="ru-RU"/>
        </w:rPr>
      </w:pPr>
      <w:bookmarkStart w:id="6" w:name="block-23772633"/>
      <w:bookmarkEnd w:id="0"/>
      <w:r w:rsidRPr="004801D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FE0E27" w:rsidRPr="004801D3" w:rsidRDefault="00FE0E27" w:rsidP="002329E2">
      <w:pPr>
        <w:spacing w:after="0" w:line="240" w:lineRule="auto"/>
        <w:ind w:left="120"/>
        <w:jc w:val="both"/>
        <w:rPr>
          <w:lang w:val="ru-RU"/>
        </w:rPr>
      </w:pPr>
    </w:p>
    <w:p w:rsidR="00FE0E27" w:rsidRPr="004801D3" w:rsidRDefault="004801D3" w:rsidP="002329E2">
      <w:pPr>
        <w:spacing w:after="0" w:line="240" w:lineRule="auto"/>
        <w:ind w:left="120"/>
        <w:jc w:val="both"/>
        <w:rPr>
          <w:lang w:val="ru-RU"/>
        </w:rPr>
      </w:pPr>
      <w:bookmarkStart w:id="7" w:name="_Toc118726588"/>
      <w:bookmarkEnd w:id="7"/>
      <w:r w:rsidRPr="004801D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E0E27" w:rsidRPr="004801D3" w:rsidRDefault="00FE0E27" w:rsidP="002329E2">
      <w:pPr>
        <w:spacing w:after="0" w:line="240" w:lineRule="auto"/>
        <w:ind w:left="120"/>
        <w:jc w:val="both"/>
        <w:rPr>
          <w:lang w:val="ru-RU"/>
        </w:rPr>
      </w:pPr>
    </w:p>
    <w:p w:rsidR="00FE0E27" w:rsidRPr="004801D3" w:rsidRDefault="004801D3" w:rsidP="002329E2">
      <w:pPr>
        <w:spacing w:after="0" w:line="240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E0E27" w:rsidRPr="004801D3" w:rsidRDefault="004801D3" w:rsidP="002329E2">
      <w:pPr>
        <w:spacing w:after="0" w:line="240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4801D3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4801D3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4801D3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4801D3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801D3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Тригонометрическая окружность, определение тригонометрических функций числового аргумента.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Последовательности, способы задания последовательностей. Монотонные последовательности. 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FE0E27" w:rsidRPr="004801D3" w:rsidRDefault="00FE0E27">
      <w:pPr>
        <w:spacing w:after="0" w:line="264" w:lineRule="auto"/>
        <w:ind w:left="120"/>
        <w:jc w:val="both"/>
        <w:rPr>
          <w:lang w:val="ru-RU"/>
        </w:rPr>
      </w:pPr>
    </w:p>
    <w:p w:rsidR="00FE0E27" w:rsidRPr="004801D3" w:rsidRDefault="004801D3">
      <w:pPr>
        <w:spacing w:after="0" w:line="264" w:lineRule="auto"/>
        <w:ind w:left="120"/>
        <w:jc w:val="both"/>
        <w:rPr>
          <w:lang w:val="ru-RU"/>
        </w:rPr>
      </w:pPr>
      <w:r w:rsidRPr="004801D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E0E27" w:rsidRPr="004801D3" w:rsidRDefault="00FE0E27">
      <w:pPr>
        <w:spacing w:after="0" w:line="264" w:lineRule="auto"/>
        <w:ind w:left="120"/>
        <w:jc w:val="both"/>
        <w:rPr>
          <w:lang w:val="ru-RU"/>
        </w:rPr>
      </w:pP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решения уравнений и линейных систем.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FE0E27" w:rsidRPr="004801D3" w:rsidRDefault="00FE0E27">
      <w:pPr>
        <w:rPr>
          <w:lang w:val="ru-RU"/>
        </w:rPr>
        <w:sectPr w:rsidR="00FE0E27" w:rsidRPr="004801D3" w:rsidSect="002329E2">
          <w:pgSz w:w="11906" w:h="16383"/>
          <w:pgMar w:top="567" w:right="850" w:bottom="1134" w:left="1701" w:header="720" w:footer="720" w:gutter="0"/>
          <w:cols w:space="720"/>
        </w:sectPr>
      </w:pPr>
    </w:p>
    <w:p w:rsidR="00FE0E27" w:rsidRPr="004801D3" w:rsidRDefault="004801D3">
      <w:pPr>
        <w:spacing w:after="0" w:line="264" w:lineRule="auto"/>
        <w:ind w:left="120"/>
        <w:jc w:val="both"/>
        <w:rPr>
          <w:lang w:val="ru-RU"/>
        </w:rPr>
      </w:pPr>
      <w:bookmarkStart w:id="8" w:name="block-23772634"/>
      <w:bookmarkEnd w:id="6"/>
      <w:r w:rsidRPr="004801D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FE0E27" w:rsidRPr="004801D3" w:rsidRDefault="00FE0E27">
      <w:pPr>
        <w:spacing w:after="0" w:line="264" w:lineRule="auto"/>
        <w:ind w:left="120"/>
        <w:jc w:val="both"/>
        <w:rPr>
          <w:lang w:val="ru-RU"/>
        </w:rPr>
      </w:pP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FE0E27" w:rsidRPr="004801D3" w:rsidRDefault="00FE0E27">
      <w:pPr>
        <w:spacing w:after="0" w:line="264" w:lineRule="auto"/>
        <w:ind w:left="120"/>
        <w:jc w:val="both"/>
        <w:rPr>
          <w:lang w:val="ru-RU"/>
        </w:rPr>
      </w:pPr>
    </w:p>
    <w:p w:rsidR="00FE0E27" w:rsidRPr="004801D3" w:rsidRDefault="004801D3">
      <w:pPr>
        <w:spacing w:after="0" w:line="264" w:lineRule="auto"/>
        <w:ind w:left="120"/>
        <w:jc w:val="both"/>
        <w:rPr>
          <w:lang w:val="ru-RU"/>
        </w:rPr>
      </w:pPr>
      <w:r w:rsidRPr="004801D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E0E27" w:rsidRPr="004801D3" w:rsidRDefault="00FE0E27">
      <w:pPr>
        <w:spacing w:after="0" w:line="264" w:lineRule="auto"/>
        <w:ind w:left="120"/>
        <w:jc w:val="both"/>
        <w:rPr>
          <w:lang w:val="ru-RU"/>
        </w:rPr>
      </w:pP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bookmarkStart w:id="9" w:name="_Toc73394992"/>
      <w:bookmarkEnd w:id="9"/>
      <w:r w:rsidRPr="004801D3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FE0E27" w:rsidRPr="004801D3" w:rsidRDefault="004801D3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FE0E27" w:rsidRPr="000E6F64" w:rsidRDefault="004801D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801D3">
        <w:rPr>
          <w:rFonts w:ascii="Times New Roman" w:hAnsi="Times New Roman"/>
          <w:color w:val="000000"/>
          <w:sz w:val="28"/>
          <w:lang w:val="ru-RU"/>
        </w:rPr>
        <w:t>сформированностьюумения</w:t>
      </w:r>
      <w:proofErr w:type="spellEnd"/>
      <w:r w:rsidRPr="004801D3">
        <w:rPr>
          <w:rFonts w:ascii="Times New Roman" w:hAnsi="Times New Roman"/>
          <w:color w:val="000000"/>
          <w:sz w:val="28"/>
          <w:lang w:val="ru-RU"/>
        </w:rPr>
        <w:t xml:space="preserve"> применять математические знания в интересах здорового и безопасного образа жизни, ответственного отношения к своему здоровью </w:t>
      </w:r>
      <w:r w:rsidRPr="000E6F64">
        <w:rPr>
          <w:rFonts w:ascii="Times New Roman" w:hAnsi="Times New Roman"/>
          <w:color w:val="000000"/>
          <w:sz w:val="28"/>
          <w:lang w:val="ru-RU"/>
        </w:rPr>
        <w:t>(</w:t>
      </w:r>
      <w:proofErr w:type="spellStart"/>
      <w:r w:rsidRPr="000E6F64">
        <w:rPr>
          <w:rFonts w:ascii="Times New Roman" w:hAnsi="Times New Roman"/>
          <w:color w:val="000000"/>
          <w:sz w:val="28"/>
          <w:lang w:val="ru-RU"/>
        </w:rPr>
        <w:t>здоровоепитание</w:t>
      </w:r>
      <w:proofErr w:type="spellEnd"/>
      <w:r w:rsidRPr="000E6F6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E6F64">
        <w:rPr>
          <w:rFonts w:ascii="Times New Roman" w:hAnsi="Times New Roman"/>
          <w:color w:val="000000"/>
          <w:sz w:val="28"/>
          <w:lang w:val="ru-RU"/>
        </w:rPr>
        <w:t>сбалансированныйрежимзанятий</w:t>
      </w:r>
      <w:proofErr w:type="spellEnd"/>
      <w:r w:rsidRPr="000E6F64">
        <w:rPr>
          <w:rFonts w:ascii="Times New Roman" w:hAnsi="Times New Roman"/>
          <w:color w:val="000000"/>
          <w:sz w:val="28"/>
          <w:lang w:val="ru-RU"/>
        </w:rPr>
        <w:t xml:space="preserve"> и отдыха, </w:t>
      </w:r>
      <w:proofErr w:type="spellStart"/>
      <w:r w:rsidRPr="000E6F64">
        <w:rPr>
          <w:rFonts w:ascii="Times New Roman" w:hAnsi="Times New Roman"/>
          <w:color w:val="000000"/>
          <w:sz w:val="28"/>
          <w:lang w:val="ru-RU"/>
        </w:rPr>
        <w:t>регулярнаяфизическаяактивность</w:t>
      </w:r>
      <w:proofErr w:type="spellEnd"/>
      <w:r w:rsidRPr="000E6F64">
        <w:rPr>
          <w:rFonts w:ascii="Times New Roman" w:hAnsi="Times New Roman"/>
          <w:color w:val="000000"/>
          <w:sz w:val="28"/>
          <w:lang w:val="ru-RU"/>
        </w:rPr>
        <w:t xml:space="preserve">); </w:t>
      </w:r>
      <w:proofErr w:type="spellStart"/>
      <w:r w:rsidRPr="000E6F64">
        <w:rPr>
          <w:rFonts w:ascii="Times New Roman" w:hAnsi="Times New Roman"/>
          <w:color w:val="000000"/>
          <w:sz w:val="28"/>
          <w:lang w:val="ru-RU"/>
        </w:rPr>
        <w:t>физическогосовершенствования</w:t>
      </w:r>
      <w:proofErr w:type="spellEnd"/>
      <w:r w:rsidRPr="000E6F6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E6F64">
        <w:rPr>
          <w:rFonts w:ascii="Times New Roman" w:hAnsi="Times New Roman"/>
          <w:color w:val="000000"/>
          <w:sz w:val="28"/>
          <w:lang w:val="ru-RU"/>
        </w:rPr>
        <w:t>призанятияхспортивно-оздоровительнойдеятельностью</w:t>
      </w:r>
      <w:proofErr w:type="spellEnd"/>
      <w:r w:rsidRPr="000E6F64">
        <w:rPr>
          <w:rFonts w:ascii="Times New Roman" w:hAnsi="Times New Roman"/>
          <w:color w:val="000000"/>
          <w:sz w:val="28"/>
          <w:lang w:val="ru-RU"/>
        </w:rPr>
        <w:t>.</w:t>
      </w:r>
    </w:p>
    <w:p w:rsidR="00854A95" w:rsidRDefault="00854A9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54A95" w:rsidRDefault="00854A9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lastRenderedPageBreak/>
        <w:t>Трудовое воспитание: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FE0E27" w:rsidRPr="004801D3" w:rsidRDefault="00FE0E27">
      <w:pPr>
        <w:spacing w:after="0" w:line="264" w:lineRule="auto"/>
        <w:ind w:left="120"/>
        <w:jc w:val="both"/>
        <w:rPr>
          <w:lang w:val="ru-RU"/>
        </w:rPr>
      </w:pPr>
    </w:p>
    <w:p w:rsidR="00FE0E27" w:rsidRPr="004801D3" w:rsidRDefault="004801D3">
      <w:pPr>
        <w:spacing w:after="0" w:line="264" w:lineRule="auto"/>
        <w:ind w:left="120"/>
        <w:jc w:val="both"/>
        <w:rPr>
          <w:lang w:val="ru-RU"/>
        </w:rPr>
      </w:pPr>
      <w:bookmarkStart w:id="10" w:name="_Toc118726579"/>
      <w:bookmarkEnd w:id="10"/>
      <w:r w:rsidRPr="004801D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E0E27" w:rsidRPr="004801D3" w:rsidRDefault="00FE0E27">
      <w:pPr>
        <w:spacing w:after="0" w:line="264" w:lineRule="auto"/>
        <w:ind w:left="120"/>
        <w:jc w:val="both"/>
        <w:rPr>
          <w:lang w:val="ru-RU"/>
        </w:rPr>
      </w:pP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4801D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4801D3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801D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801D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4801D3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4801D3">
        <w:rPr>
          <w:rFonts w:ascii="Times New Roman" w:hAnsi="Times New Roman"/>
          <w:color w:val="000000"/>
          <w:sz w:val="28"/>
          <w:lang w:val="ru-RU"/>
        </w:rPr>
        <w:t>.</w:t>
      </w:r>
    </w:p>
    <w:p w:rsidR="00FE0E27" w:rsidRDefault="004801D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Базовыелогическиедействия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E0E27" w:rsidRPr="004801D3" w:rsidRDefault="004801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</w:t>
      </w:r>
      <w:r w:rsidRPr="004801D3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классификации, основания для обобщения и сравнения, критерии проводимого анализа;</w:t>
      </w:r>
    </w:p>
    <w:p w:rsidR="00FE0E27" w:rsidRPr="004801D3" w:rsidRDefault="004801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FE0E27" w:rsidRPr="004801D3" w:rsidRDefault="004801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FE0E27" w:rsidRPr="004801D3" w:rsidRDefault="004801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E0E27" w:rsidRPr="004801D3" w:rsidRDefault="004801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FE0E27" w:rsidRPr="004801D3" w:rsidRDefault="004801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E0E27" w:rsidRDefault="004801D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Базовыеисследовательскиедействия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E0E27" w:rsidRPr="004801D3" w:rsidRDefault="004801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FE0E27" w:rsidRPr="004801D3" w:rsidRDefault="004801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FE0E27" w:rsidRPr="004801D3" w:rsidRDefault="004801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E0E27" w:rsidRPr="004801D3" w:rsidRDefault="004801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E0E27" w:rsidRDefault="004801D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E0E27" w:rsidRPr="004801D3" w:rsidRDefault="004801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FE0E27" w:rsidRPr="004801D3" w:rsidRDefault="004801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FE0E27" w:rsidRPr="004801D3" w:rsidRDefault="004801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lastRenderedPageBreak/>
        <w:t>структурировать информацию, представлять её в различных формах, иллюстрировать графически;</w:t>
      </w:r>
    </w:p>
    <w:p w:rsidR="00FE0E27" w:rsidRPr="004801D3" w:rsidRDefault="004801D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4801D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801D3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4801D3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FE0E27" w:rsidRDefault="004801D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E0E27" w:rsidRPr="004801D3" w:rsidRDefault="004801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FE0E27" w:rsidRPr="004801D3" w:rsidRDefault="004801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FE0E27" w:rsidRPr="004801D3" w:rsidRDefault="004801D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FE0E27" w:rsidRDefault="004801D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E0E27" w:rsidRPr="004801D3" w:rsidRDefault="004801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FE0E27" w:rsidRPr="004801D3" w:rsidRDefault="004801D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801D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801D3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4801D3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4801D3">
        <w:rPr>
          <w:rFonts w:ascii="Times New Roman" w:hAnsi="Times New Roman"/>
          <w:color w:val="000000"/>
          <w:sz w:val="28"/>
          <w:lang w:val="ru-RU"/>
        </w:rPr>
        <w:t>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E0E27" w:rsidRDefault="004801D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E0E27" w:rsidRPr="004801D3" w:rsidRDefault="004801D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результатов; </w:t>
      </w:r>
      <w:r w:rsidRPr="004801D3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самопроверки, самоконтроля процесса и результата решения математической задачи;</w:t>
      </w:r>
    </w:p>
    <w:p w:rsidR="00FE0E27" w:rsidRPr="004801D3" w:rsidRDefault="004801D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FE0E27" w:rsidRPr="004801D3" w:rsidRDefault="004801D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FE0E27" w:rsidRPr="004801D3" w:rsidRDefault="00FE0E27">
      <w:pPr>
        <w:spacing w:after="0" w:line="264" w:lineRule="auto"/>
        <w:ind w:left="120"/>
        <w:jc w:val="both"/>
        <w:rPr>
          <w:lang w:val="ru-RU"/>
        </w:rPr>
      </w:pPr>
    </w:p>
    <w:p w:rsidR="00FE0E27" w:rsidRPr="004801D3" w:rsidRDefault="004801D3">
      <w:pPr>
        <w:spacing w:after="0" w:line="264" w:lineRule="auto"/>
        <w:ind w:left="120"/>
        <w:jc w:val="both"/>
        <w:rPr>
          <w:lang w:val="ru-RU"/>
        </w:rPr>
      </w:pPr>
      <w:r w:rsidRPr="004801D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E0E27" w:rsidRPr="004801D3" w:rsidRDefault="00FE0E27">
      <w:pPr>
        <w:spacing w:after="0" w:line="264" w:lineRule="auto"/>
        <w:ind w:left="120"/>
        <w:jc w:val="both"/>
        <w:rPr>
          <w:lang w:val="ru-RU"/>
        </w:rPr>
      </w:pP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FE0E27" w:rsidRPr="004801D3" w:rsidRDefault="00FE0E27">
      <w:pPr>
        <w:spacing w:after="0" w:line="264" w:lineRule="auto"/>
        <w:ind w:left="120"/>
        <w:jc w:val="both"/>
        <w:rPr>
          <w:lang w:val="ru-RU"/>
        </w:rPr>
      </w:pPr>
    </w:p>
    <w:p w:rsidR="00FE0E27" w:rsidRPr="004801D3" w:rsidRDefault="004801D3">
      <w:pPr>
        <w:spacing w:after="0" w:line="264" w:lineRule="auto"/>
        <w:ind w:left="120"/>
        <w:jc w:val="both"/>
        <w:rPr>
          <w:lang w:val="ru-RU"/>
        </w:rPr>
      </w:pPr>
      <w:bookmarkStart w:id="11" w:name="_Toc118726585"/>
      <w:bookmarkEnd w:id="11"/>
      <w:r w:rsidRPr="004801D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E0E27" w:rsidRPr="004801D3" w:rsidRDefault="00FE0E27">
      <w:pPr>
        <w:spacing w:after="0" w:line="264" w:lineRule="auto"/>
        <w:ind w:left="120"/>
        <w:jc w:val="both"/>
        <w:rPr>
          <w:lang w:val="ru-RU"/>
        </w:rPr>
      </w:pP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lastRenderedPageBreak/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4801D3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4801D3">
        <w:rPr>
          <w:rFonts w:ascii="Times New Roman" w:hAnsi="Times New Roman"/>
          <w:color w:val="000000"/>
          <w:sz w:val="28"/>
          <w:lang w:val="ru-RU"/>
        </w:rPr>
        <w:t>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FE0E27" w:rsidRPr="004801D3" w:rsidRDefault="00FE0E27">
      <w:pPr>
        <w:spacing w:after="0" w:line="264" w:lineRule="auto"/>
        <w:ind w:left="120"/>
        <w:jc w:val="both"/>
        <w:rPr>
          <w:lang w:val="ru-RU"/>
        </w:rPr>
      </w:pPr>
    </w:p>
    <w:p w:rsidR="00FE0E27" w:rsidRPr="004801D3" w:rsidRDefault="004801D3">
      <w:pPr>
        <w:spacing w:after="0" w:line="264" w:lineRule="auto"/>
        <w:ind w:left="120"/>
        <w:jc w:val="both"/>
        <w:rPr>
          <w:lang w:val="ru-RU"/>
        </w:rPr>
      </w:pPr>
      <w:bookmarkStart w:id="12" w:name="_Toc118726586"/>
      <w:bookmarkEnd w:id="12"/>
      <w:r w:rsidRPr="004801D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E0E27" w:rsidRPr="004801D3" w:rsidRDefault="00FE0E27">
      <w:pPr>
        <w:spacing w:after="0" w:line="264" w:lineRule="auto"/>
        <w:ind w:left="120"/>
        <w:jc w:val="both"/>
        <w:rPr>
          <w:lang w:val="ru-RU"/>
        </w:rPr>
      </w:pP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понятием: степень с рациональным показателем.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4801D3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Находить первообразные элементарных функций; вычислять интеграл по формуле Ньютона–Лейбница.</w:t>
      </w:r>
    </w:p>
    <w:p w:rsidR="00FE0E27" w:rsidRPr="004801D3" w:rsidRDefault="004801D3">
      <w:pPr>
        <w:spacing w:after="0" w:line="264" w:lineRule="auto"/>
        <w:ind w:firstLine="600"/>
        <w:jc w:val="both"/>
        <w:rPr>
          <w:lang w:val="ru-RU"/>
        </w:rPr>
      </w:pPr>
      <w:r w:rsidRPr="004801D3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FE0E27" w:rsidRPr="004801D3" w:rsidRDefault="00FE0E27">
      <w:pPr>
        <w:rPr>
          <w:lang w:val="ru-RU"/>
        </w:rPr>
        <w:sectPr w:rsidR="00FE0E27" w:rsidRPr="004801D3">
          <w:pgSz w:w="11906" w:h="16383"/>
          <w:pgMar w:top="1134" w:right="850" w:bottom="1134" w:left="1701" w:header="720" w:footer="720" w:gutter="0"/>
          <w:cols w:space="720"/>
        </w:sectPr>
      </w:pPr>
    </w:p>
    <w:p w:rsidR="00FE0E27" w:rsidRDefault="004801D3">
      <w:pPr>
        <w:spacing w:after="0"/>
        <w:ind w:left="120"/>
      </w:pPr>
      <w:bookmarkStart w:id="13" w:name="block-2377263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FE0E27" w:rsidRDefault="004801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771"/>
        <w:gridCol w:w="1483"/>
        <w:gridCol w:w="1841"/>
        <w:gridCol w:w="1910"/>
        <w:gridCol w:w="3115"/>
      </w:tblGrid>
      <w:tr w:rsidR="00FE0E2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0E27" w:rsidRDefault="00FE0E2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FE0E27" w:rsidRDefault="00FE0E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E27" w:rsidRDefault="00FE0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E27" w:rsidRDefault="00FE0E27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E0E27" w:rsidRDefault="00FE0E27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="000E6F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FE0E27" w:rsidRDefault="00FE0E27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0E6F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FE0E27" w:rsidRDefault="00FE0E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E27" w:rsidRDefault="00FE0E27"/>
        </w:tc>
      </w:tr>
      <w:tr w:rsidR="00FE0E2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 w:rsidR="000E6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 w:rsidR="000E6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 w:rsidRPr="000E6F6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0E6F64" w:rsidRDefault="004801D3">
            <w:pPr>
              <w:spacing w:after="0"/>
              <w:ind w:left="135"/>
              <w:rPr>
                <w:lang w:val="ru-RU"/>
              </w:rPr>
            </w:pPr>
            <w:r w:rsidRPr="000E6F64">
              <w:rPr>
                <w:rFonts w:ascii="Times New Roman" w:hAnsi="Times New Roman"/>
                <w:color w:val="000000"/>
                <w:sz w:val="24"/>
                <w:lang w:val="ru-RU"/>
              </w:rPr>
              <w:t>Формулы</w:t>
            </w:r>
            <w:r w:rsidR="000E6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6F6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тригонометрии.</w:t>
            </w:r>
            <w:r w:rsidR="000E6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0E6F6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0E27" w:rsidRPr="000E6F64" w:rsidRDefault="004801D3">
            <w:pPr>
              <w:spacing w:after="0"/>
              <w:ind w:left="135"/>
              <w:jc w:val="center"/>
              <w:rPr>
                <w:lang w:val="ru-RU"/>
              </w:rPr>
            </w:pPr>
            <w:r w:rsidRPr="000E6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0E27" w:rsidRPr="000E6F64" w:rsidRDefault="004801D3">
            <w:pPr>
              <w:spacing w:after="0"/>
              <w:ind w:left="135"/>
              <w:jc w:val="center"/>
              <w:rPr>
                <w:lang w:val="ru-RU"/>
              </w:rPr>
            </w:pPr>
            <w:r w:rsidRPr="000E6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0E27" w:rsidRPr="000E6F64" w:rsidRDefault="00FE0E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0E27" w:rsidRPr="000E6F64" w:rsidRDefault="00FE0E27">
            <w:pPr>
              <w:spacing w:after="0"/>
              <w:ind w:left="135"/>
              <w:rPr>
                <w:lang w:val="ru-RU"/>
              </w:rPr>
            </w:pPr>
          </w:p>
        </w:tc>
      </w:tr>
      <w:tr w:rsidR="00FE0E27" w:rsidRPr="000E6F6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0E27" w:rsidRPr="000E6F64" w:rsidRDefault="004801D3">
            <w:pPr>
              <w:spacing w:after="0"/>
              <w:rPr>
                <w:lang w:val="ru-RU"/>
              </w:rPr>
            </w:pPr>
            <w:r w:rsidRPr="000E6F6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0E6F64" w:rsidRDefault="004801D3">
            <w:pPr>
              <w:spacing w:after="0"/>
              <w:ind w:left="135"/>
              <w:rPr>
                <w:lang w:val="ru-RU"/>
              </w:rPr>
            </w:pPr>
            <w:r w:rsidRPr="000E6F64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0E27" w:rsidRPr="000E6F64" w:rsidRDefault="004801D3">
            <w:pPr>
              <w:spacing w:after="0"/>
              <w:ind w:left="135"/>
              <w:jc w:val="center"/>
              <w:rPr>
                <w:lang w:val="ru-RU"/>
              </w:rPr>
            </w:pPr>
            <w:r w:rsidRPr="000E6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0E27" w:rsidRPr="000E6F64" w:rsidRDefault="00FE0E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0E27" w:rsidRPr="000E6F64" w:rsidRDefault="00FE0E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0E27" w:rsidRPr="000E6F64" w:rsidRDefault="00FE0E27">
            <w:pPr>
              <w:spacing w:after="0"/>
              <w:ind w:left="135"/>
              <w:rPr>
                <w:lang w:val="ru-RU"/>
              </w:rPr>
            </w:pPr>
          </w:p>
        </w:tc>
      </w:tr>
      <w:tr w:rsidR="00FE0E27" w:rsidRPr="000E6F6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0E27" w:rsidRPr="000E6F64" w:rsidRDefault="004801D3">
            <w:pPr>
              <w:spacing w:after="0"/>
              <w:rPr>
                <w:lang w:val="ru-RU"/>
              </w:rPr>
            </w:pPr>
            <w:r w:rsidRPr="000E6F6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0E6F64" w:rsidRDefault="004801D3">
            <w:pPr>
              <w:spacing w:after="0"/>
              <w:ind w:left="135"/>
              <w:rPr>
                <w:lang w:val="ru-RU"/>
              </w:rPr>
            </w:pPr>
            <w:r w:rsidRPr="000E6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proofErr w:type="spellStart"/>
            <w:r w:rsidRPr="000E6F64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0E27" w:rsidRPr="000E6F64" w:rsidRDefault="004801D3">
            <w:pPr>
              <w:spacing w:after="0"/>
              <w:ind w:left="135"/>
              <w:jc w:val="center"/>
              <w:rPr>
                <w:lang w:val="ru-RU"/>
              </w:rPr>
            </w:pPr>
            <w:r w:rsidRPr="000E6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0E27" w:rsidRPr="000E6F64" w:rsidRDefault="004801D3">
            <w:pPr>
              <w:spacing w:after="0"/>
              <w:ind w:left="135"/>
              <w:jc w:val="center"/>
              <w:rPr>
                <w:lang w:val="ru-RU"/>
              </w:rPr>
            </w:pPr>
            <w:r w:rsidRPr="000E6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0E27" w:rsidRPr="000E6F64" w:rsidRDefault="00FE0E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0E27" w:rsidRPr="000E6F64" w:rsidRDefault="00FE0E27">
            <w:pPr>
              <w:spacing w:after="0"/>
              <w:ind w:left="135"/>
              <w:rPr>
                <w:lang w:val="ru-RU"/>
              </w:rPr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0E27" w:rsidRDefault="00FE0E27"/>
        </w:tc>
      </w:tr>
    </w:tbl>
    <w:p w:rsidR="00FE0E27" w:rsidRDefault="00FE0E27">
      <w:pPr>
        <w:sectPr w:rsidR="00FE0E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0E27" w:rsidRDefault="004801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8"/>
        <w:gridCol w:w="3621"/>
        <w:gridCol w:w="1158"/>
        <w:gridCol w:w="2640"/>
        <w:gridCol w:w="2708"/>
        <w:gridCol w:w="3115"/>
      </w:tblGrid>
      <w:tr w:rsidR="00FE0E2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0E27" w:rsidRDefault="00FE0E2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FE0E27" w:rsidRDefault="00FE0E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E27" w:rsidRDefault="00FE0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E27" w:rsidRDefault="00FE0E27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E0E27" w:rsidRDefault="00FE0E27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E0E27" w:rsidRDefault="00FE0E27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E0E27" w:rsidRDefault="00FE0E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E27" w:rsidRDefault="00FE0E27"/>
        </w:tc>
      </w:tr>
      <w:tr w:rsidR="00FE0E2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 w:rsidR="000E6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 w:rsidR="000E6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 w:rsidR="000E6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 w:rsidR="000E6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 w:rsidR="000E6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 w:rsidR="000F69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E0E27" w:rsidRDefault="00FE0E27"/>
        </w:tc>
      </w:tr>
    </w:tbl>
    <w:p w:rsidR="00FE0E27" w:rsidRPr="002B6DB0" w:rsidRDefault="00FE0E27">
      <w:pPr>
        <w:rPr>
          <w:lang w:val="ru-RU"/>
        </w:rPr>
        <w:sectPr w:rsidR="00FE0E27" w:rsidRPr="002B6D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0E27" w:rsidRDefault="004801D3" w:rsidP="00854A95">
      <w:pPr>
        <w:spacing w:after="0"/>
      </w:pPr>
      <w:bookmarkStart w:id="14" w:name="block-2377263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FE0E27" w:rsidRDefault="004801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3687"/>
        <w:gridCol w:w="712"/>
        <w:gridCol w:w="1870"/>
        <w:gridCol w:w="1917"/>
        <w:gridCol w:w="1344"/>
        <w:gridCol w:w="3974"/>
      </w:tblGrid>
      <w:tr w:rsidR="00FE0E2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E27" w:rsidRPr="00017CAC" w:rsidRDefault="004801D3" w:rsidP="00017C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FE0E27" w:rsidRDefault="00FE0E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FE0E27" w:rsidRDefault="00FE0E27">
            <w:pPr>
              <w:spacing w:after="0"/>
              <w:ind w:left="135"/>
            </w:pPr>
          </w:p>
        </w:tc>
      </w:tr>
      <w:tr w:rsidR="00FE0E27" w:rsidTr="00017CAC">
        <w:trPr>
          <w:trHeight w:val="125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E27" w:rsidRDefault="00FE0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E27" w:rsidRDefault="00FE0E27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E0E27" w:rsidRDefault="00FE0E27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E0E27" w:rsidRDefault="00FE0E27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E0E27" w:rsidRDefault="00FE0E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E27" w:rsidRDefault="00FE0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E27" w:rsidRDefault="00FE0E27"/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 w:rsidR="002B6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 w:rsidR="002B6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 w:rsidR="002B6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 w:rsidR="002B6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DE7BAF" w:rsidRDefault="004801D3">
            <w:pPr>
              <w:spacing w:after="0"/>
              <w:ind w:left="135"/>
              <w:rPr>
                <w:b/>
              </w:rPr>
            </w:pPr>
            <w:r w:rsidRPr="00DE7B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 w:rsidRPr="00DE7BAF">
              <w:rPr>
                <w:rFonts w:ascii="Times New Roman" w:hAnsi="Times New Roman"/>
                <w:b/>
                <w:color w:val="000000"/>
                <w:sz w:val="24"/>
              </w:rPr>
              <w:t>Рациональныеуравнения</w:t>
            </w:r>
            <w:proofErr w:type="spellEnd"/>
            <w:r w:rsidRPr="00DE7BAF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DE7BAF">
              <w:rPr>
                <w:rFonts w:ascii="Times New Roman" w:hAnsi="Times New Roman"/>
                <w:b/>
                <w:color w:val="000000"/>
                <w:sz w:val="24"/>
              </w:rPr>
              <w:t>неравенств</w:t>
            </w:r>
            <w:proofErr w:type="spellEnd"/>
            <w:r w:rsidRPr="00DE7BAF">
              <w:rPr>
                <w:rFonts w:ascii="Times New Roman" w:hAnsi="Times New Roman"/>
                <w:b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 w:rsidR="002B6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 w:rsidR="002B6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 w:rsidR="002B6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 w:rsidR="002B6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 w:rsidR="002B6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 w:rsidR="002B6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 w:rsidR="002B6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 w:rsidR="002B6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 w:rsidR="002B6D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  <w:p w:rsidR="002B6DB0" w:rsidRPr="004801D3" w:rsidRDefault="002B6DB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59C4" w:rsidRPr="00DE7BAF" w:rsidRDefault="004801D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E7B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 w:rsidRPr="00DE7BAF">
              <w:rPr>
                <w:rFonts w:ascii="Times New Roman" w:hAnsi="Times New Roman"/>
                <w:b/>
                <w:color w:val="000000"/>
                <w:sz w:val="24"/>
              </w:rPr>
              <w:t>n</w:t>
            </w:r>
            <w:r w:rsidRPr="00DE7B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 w:rsidRPr="00DE7BAF">
              <w:rPr>
                <w:rFonts w:ascii="Times New Roman" w:hAnsi="Times New Roman"/>
                <w:b/>
                <w:color w:val="000000"/>
                <w:sz w:val="24"/>
              </w:rPr>
              <w:t>Иррациональные</w:t>
            </w:r>
            <w:proofErr w:type="spellEnd"/>
          </w:p>
          <w:p w:rsidR="00FE0E27" w:rsidRDefault="004801D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 w:rsidRPr="00DE7BAF">
              <w:rPr>
                <w:rFonts w:ascii="Times New Roman" w:hAnsi="Times New Roman"/>
                <w:b/>
                <w:color w:val="000000"/>
                <w:sz w:val="24"/>
              </w:rPr>
              <w:t>уравнения</w:t>
            </w:r>
            <w:proofErr w:type="spellEnd"/>
            <w:r w:rsidRPr="00DE7BAF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DE7BAF">
              <w:rPr>
                <w:rFonts w:ascii="Times New Roman" w:hAnsi="Times New Roman"/>
                <w:b/>
                <w:color w:val="000000"/>
                <w:sz w:val="24"/>
              </w:rPr>
              <w:t>неравенства</w:t>
            </w:r>
            <w:proofErr w:type="spellEnd"/>
            <w:r w:rsidRPr="00DE7BAF">
              <w:rPr>
                <w:rFonts w:ascii="Times New Roman" w:hAnsi="Times New Roman"/>
                <w:b/>
                <w:color w:val="000000"/>
                <w:sz w:val="24"/>
              </w:rPr>
              <w:t>"</w:t>
            </w:r>
          </w:p>
          <w:p w:rsidR="00DE7BAF" w:rsidRPr="00DE7BAF" w:rsidRDefault="00DE7BA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Основныетригонометрическиеформулы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Основныетригонометрическиеформулы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Основныетригонометрическиеформулы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Основныетригонометрическиеформулы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Преобразованиетригонометрическихвыражений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Преобразованиетригонометрическихвыражений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Преобразованиетригонометрическихвыражений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Преобразованиетригонометрическихвыражений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Преобразованиетригонометрическихвыражений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Решениетригонометрическихуравнений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Решениетригонометрическихуравнений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Решениетригонометрическихуравнений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Решениетригонометрическихуравнений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Решениетригонометрическихуравнений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Решениетригонометрическихуравнений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057536" w:rsidRDefault="004801D3">
            <w:pPr>
              <w:spacing w:after="0"/>
              <w:ind w:left="135"/>
              <w:rPr>
                <w:b/>
              </w:rPr>
            </w:pPr>
            <w:r w:rsidRPr="000575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 w:rsidRPr="00057536">
              <w:rPr>
                <w:rFonts w:ascii="Times New Roman" w:hAnsi="Times New Roman"/>
                <w:b/>
                <w:color w:val="000000"/>
                <w:sz w:val="24"/>
              </w:rPr>
              <w:t>Тригонометрическиеуравнения</w:t>
            </w:r>
            <w:proofErr w:type="spellEnd"/>
            <w:r w:rsidRPr="00057536">
              <w:rPr>
                <w:rFonts w:ascii="Times New Roman" w:hAnsi="Times New Roman"/>
                <w:b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</w:t>
            </w: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Формуласложныхпроцентов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Формуласложныхпроцентов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E27" w:rsidRDefault="00FE0E27"/>
        </w:tc>
      </w:tr>
    </w:tbl>
    <w:p w:rsidR="00FE0E27" w:rsidRDefault="00FE0E27">
      <w:pPr>
        <w:sectPr w:rsidR="00FE0E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0E27" w:rsidRDefault="004801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3556"/>
        <w:gridCol w:w="720"/>
        <w:gridCol w:w="1894"/>
        <w:gridCol w:w="1941"/>
        <w:gridCol w:w="1360"/>
        <w:gridCol w:w="4029"/>
      </w:tblGrid>
      <w:tr w:rsidR="00FE0E2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0E27" w:rsidRDefault="00FE0E2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FE0E27" w:rsidRDefault="00FE0E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E27" w:rsidRDefault="00FE0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E27" w:rsidRDefault="00FE0E2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E0E27" w:rsidRDefault="00FE0E2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E0E27" w:rsidRDefault="00FE0E2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E0E27" w:rsidRDefault="00FE0E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E27" w:rsidRDefault="00FE0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E27" w:rsidRDefault="00FE0E27"/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CE61A2" w:rsidRDefault="004801D3">
            <w:pPr>
              <w:spacing w:after="0"/>
              <w:ind w:left="135"/>
              <w:rPr>
                <w:b/>
                <w:lang w:val="ru-RU"/>
              </w:rPr>
            </w:pPr>
            <w:r w:rsidRPr="00CE61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Примерытригонометрическихнеравенств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Примерытригонометрическихнеравенств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 w:rsidR="00CE6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 w:rsidR="00CE6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 w:rsidR="00CE6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 w:rsidR="00CE6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CE61A2" w:rsidRDefault="004801D3">
            <w:pPr>
              <w:spacing w:after="0"/>
              <w:ind w:left="135"/>
              <w:rPr>
                <w:b/>
                <w:lang w:val="ru-RU"/>
              </w:rPr>
            </w:pPr>
            <w:r w:rsidRPr="00CE61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proofErr w:type="gramStart"/>
            <w:r w:rsidRPr="00CE61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неравенства.Тригонометрическиефункции</w:t>
            </w:r>
            <w:proofErr w:type="spellEnd"/>
            <w:proofErr w:type="gramEnd"/>
            <w:r w:rsidRPr="00CE61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и их </w:t>
            </w:r>
            <w:proofErr w:type="spellStart"/>
            <w:r w:rsidRPr="00CE61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CE61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Производныеэлементарныхфункций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Производныеэлементарныхфункций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  <w:p w:rsidR="00816DE8" w:rsidRPr="004801D3" w:rsidRDefault="00816DE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rPr>
                <w:b/>
              </w:rPr>
            </w:pPr>
            <w:r w:rsidRPr="00816D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 w:rsidRPr="00816DE8">
              <w:rPr>
                <w:rFonts w:ascii="Times New Roman" w:hAnsi="Times New Roman"/>
                <w:b/>
                <w:color w:val="000000"/>
                <w:sz w:val="24"/>
              </w:rPr>
              <w:t>Применениепроизводной</w:t>
            </w:r>
            <w:proofErr w:type="spellEnd"/>
            <w:r w:rsidRPr="00816DE8">
              <w:rPr>
                <w:rFonts w:ascii="Times New Roman" w:hAnsi="Times New Roman"/>
                <w:b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Системылинейныхуравнений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Системылинейныхуравнений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целых, рациональных, иррациональных, </w:t>
            </w: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rPr>
                <w:b/>
              </w:rPr>
            </w:pPr>
            <w:r w:rsidRPr="00816D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proofErr w:type="spellStart"/>
            <w:r w:rsidRPr="00816DE8">
              <w:rPr>
                <w:rFonts w:ascii="Times New Roman" w:hAnsi="Times New Roman"/>
                <w:b/>
                <w:color w:val="000000"/>
                <w:sz w:val="24"/>
              </w:rPr>
              <w:t>Системыуравнений</w:t>
            </w:r>
            <w:proofErr w:type="spellEnd"/>
            <w:r w:rsidRPr="00816DE8">
              <w:rPr>
                <w:rFonts w:ascii="Times New Roman" w:hAnsi="Times New Roman"/>
                <w:b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Признакиделимостицелыхчисел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Признакиделимостицелыхчисе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Признакиделимостицелыхчисел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4801D3" w:rsidRDefault="004801D3">
            <w:pPr>
              <w:spacing w:after="0"/>
              <w:ind w:left="135"/>
              <w:rPr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801D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  <w:p w:rsidR="00816DE8" w:rsidRPr="004801D3" w:rsidRDefault="00816DE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Default="004801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</w:pPr>
            <w:r w:rsidRPr="00816DE8">
              <w:rPr>
                <w:rFonts w:ascii="Times New Roman" w:hAnsi="Times New Roman"/>
                <w:color w:val="000000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rPr>
                <w:lang w:val="ru-RU"/>
              </w:rPr>
            </w:pPr>
            <w:r w:rsidRPr="00816DE8">
              <w:rPr>
                <w:rFonts w:ascii="Times New Roman" w:hAnsi="Times New Roman"/>
                <w:color w:val="000000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jc w:val="center"/>
            </w:pPr>
            <w:r w:rsidRPr="00816DE8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</w:pPr>
            <w:r w:rsidRPr="00816DE8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rPr>
                <w:lang w:val="ru-RU"/>
              </w:rPr>
            </w:pPr>
            <w:r w:rsidRPr="00816DE8">
              <w:rPr>
                <w:rFonts w:ascii="Times New Roman" w:hAnsi="Times New Roman"/>
                <w:color w:val="000000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jc w:val="center"/>
            </w:pPr>
            <w:r w:rsidRPr="00816DE8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</w:pPr>
            <w:r w:rsidRPr="00816DE8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rPr>
                <w:lang w:val="ru-RU"/>
              </w:rPr>
            </w:pPr>
            <w:r w:rsidRPr="00816DE8">
              <w:rPr>
                <w:rFonts w:ascii="Times New Roman" w:hAnsi="Times New Roman"/>
                <w:color w:val="000000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jc w:val="center"/>
            </w:pPr>
            <w:r w:rsidRPr="00816DE8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</w:pPr>
            <w:r w:rsidRPr="00816DE8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rPr>
                <w:lang w:val="ru-RU"/>
              </w:rPr>
            </w:pPr>
            <w:r w:rsidRPr="00816DE8">
              <w:rPr>
                <w:rFonts w:ascii="Times New Roman" w:hAnsi="Times New Roman"/>
                <w:color w:val="000000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jc w:val="center"/>
            </w:pPr>
            <w:r w:rsidRPr="00816DE8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</w:pPr>
            <w:r w:rsidRPr="00816DE8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rPr>
                <w:lang w:val="ru-RU"/>
              </w:rPr>
            </w:pPr>
            <w:r w:rsidRPr="00816DE8">
              <w:rPr>
                <w:rFonts w:ascii="Times New Roman" w:hAnsi="Times New Roman"/>
                <w:color w:val="000000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jc w:val="center"/>
            </w:pPr>
            <w:r w:rsidRPr="00816DE8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</w:pPr>
            <w:r w:rsidRPr="00816DE8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rPr>
                <w:lang w:val="ru-RU"/>
              </w:rPr>
            </w:pPr>
            <w:r w:rsidRPr="00816DE8">
              <w:rPr>
                <w:rFonts w:ascii="Times New Roman" w:hAnsi="Times New Roman"/>
                <w:color w:val="000000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jc w:val="center"/>
            </w:pPr>
            <w:r w:rsidRPr="00816DE8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</w:pPr>
            <w:r w:rsidRPr="00816DE8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rPr>
                <w:b/>
              </w:rPr>
            </w:pPr>
            <w:proofErr w:type="spellStart"/>
            <w:r w:rsidRPr="00816DE8">
              <w:rPr>
                <w:rFonts w:ascii="Times New Roman" w:hAnsi="Times New Roman"/>
                <w:b/>
                <w:color w:val="000000"/>
              </w:rPr>
              <w:t>Итоговаяконтрольнаяработа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jc w:val="center"/>
            </w:pPr>
            <w:r w:rsidRPr="00816DE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jc w:val="center"/>
            </w:pPr>
            <w:r w:rsidRPr="00816DE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</w:pPr>
            <w:r w:rsidRPr="00816DE8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rPr>
                <w:b/>
              </w:rPr>
            </w:pPr>
            <w:proofErr w:type="spellStart"/>
            <w:r w:rsidRPr="00816DE8">
              <w:rPr>
                <w:rFonts w:ascii="Times New Roman" w:hAnsi="Times New Roman"/>
                <w:b/>
                <w:color w:val="000000"/>
              </w:rPr>
              <w:t>Итоговаяконтрольнаяработа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jc w:val="center"/>
            </w:pPr>
            <w:r w:rsidRPr="00816DE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jc w:val="center"/>
            </w:pPr>
            <w:r w:rsidRPr="00816DE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</w:pPr>
            <w:r w:rsidRPr="00816DE8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rPr>
                <w:lang w:val="ru-RU"/>
              </w:rPr>
            </w:pPr>
            <w:r w:rsidRPr="00816DE8">
              <w:rPr>
                <w:rFonts w:ascii="Times New Roman" w:hAnsi="Times New Roman"/>
                <w:color w:val="000000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jc w:val="center"/>
            </w:pPr>
            <w:r w:rsidRPr="00816DE8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</w:pPr>
            <w:r w:rsidRPr="00816DE8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rPr>
                <w:lang w:val="ru-RU"/>
              </w:rPr>
            </w:pPr>
            <w:r w:rsidRPr="00816DE8">
              <w:rPr>
                <w:rFonts w:ascii="Times New Roman" w:hAnsi="Times New Roman"/>
                <w:color w:val="000000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jc w:val="center"/>
            </w:pPr>
            <w:r w:rsidRPr="00816DE8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>
            <w:pPr>
              <w:spacing w:after="0"/>
              <w:ind w:left="135"/>
            </w:pPr>
          </w:p>
        </w:tc>
      </w:tr>
      <w:tr w:rsidR="00FE0E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rPr>
                <w:lang w:val="ru-RU"/>
              </w:rPr>
            </w:pPr>
            <w:r w:rsidRPr="00816DE8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jc w:val="center"/>
            </w:pPr>
            <w:r w:rsidRPr="00816DE8">
              <w:rPr>
                <w:rFonts w:ascii="Times New Roman" w:hAnsi="Times New Roman"/>
                <w:color w:val="000000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jc w:val="center"/>
            </w:pPr>
            <w:r w:rsidRPr="00816DE8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E0E27" w:rsidRPr="00816DE8" w:rsidRDefault="004801D3">
            <w:pPr>
              <w:spacing w:after="0"/>
              <w:ind w:left="135"/>
              <w:jc w:val="center"/>
            </w:pPr>
            <w:r w:rsidRPr="00816DE8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E27" w:rsidRPr="00816DE8" w:rsidRDefault="00FE0E27"/>
        </w:tc>
      </w:tr>
    </w:tbl>
    <w:p w:rsidR="00FE0E27" w:rsidRDefault="00FE0E27">
      <w:pPr>
        <w:sectPr w:rsidR="00FE0E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0E27" w:rsidRDefault="004801D3" w:rsidP="00696F6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5" w:name="block-23772632"/>
      <w:bookmarkEnd w:id="14"/>
      <w:r w:rsidRPr="00696F6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96F6C" w:rsidRPr="00696F6C" w:rsidRDefault="00696F6C" w:rsidP="00696F6C">
      <w:pPr>
        <w:spacing w:after="0"/>
        <w:rPr>
          <w:lang w:val="ru-RU"/>
        </w:rPr>
      </w:pPr>
    </w:p>
    <w:p w:rsidR="00696F6C" w:rsidRDefault="004801D3" w:rsidP="00696F6C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696F6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96F6C" w:rsidRPr="00696F6C" w:rsidRDefault="00696F6C" w:rsidP="00696F6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6F6C">
        <w:rPr>
          <w:rFonts w:ascii="Times New Roman" w:hAnsi="Times New Roman" w:cs="Times New Roman"/>
          <w:sz w:val="28"/>
          <w:szCs w:val="28"/>
          <w:lang w:val="ru-RU"/>
        </w:rPr>
        <w:t>Алгебра и начала анализа: учебник для   10-11кл. общеобразовательных учреждений / Ю.М. Колягин, М.В. Ткачёва, Н.Е. Фёдорова, М.И. Шабунин – М.:  Просвещение, 2018.</w:t>
      </w:r>
    </w:p>
    <w:p w:rsidR="00FE0E27" w:rsidRPr="00696F6C" w:rsidRDefault="00FE0E27">
      <w:pPr>
        <w:spacing w:after="0" w:line="480" w:lineRule="auto"/>
        <w:ind w:left="120"/>
        <w:rPr>
          <w:lang w:val="ru-RU"/>
        </w:rPr>
      </w:pPr>
    </w:p>
    <w:p w:rsidR="00696F6C" w:rsidRDefault="004801D3" w:rsidP="00696F6C">
      <w:pPr>
        <w:pStyle w:val="ae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6F6C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  <w:r w:rsidR="00696F6C" w:rsidRPr="00696F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96F6C" w:rsidRPr="00C05C46" w:rsidRDefault="00696F6C" w:rsidP="00696F6C">
      <w:pPr>
        <w:pStyle w:val="ae"/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Алимов Ш.А, Колягин Ю.М., Сидоров Ю.В. и др. Алгебра и начала математического анализа: учеб. для 10 - 11 </w:t>
      </w:r>
      <w:proofErr w:type="spellStart"/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</w:t>
      </w:r>
      <w:proofErr w:type="spellEnd"/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общеобразоват</w:t>
      </w:r>
      <w:proofErr w:type="spellEnd"/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учреждений. – М.: Просвещение, 2011.</w:t>
      </w:r>
    </w:p>
    <w:p w:rsidR="00696F6C" w:rsidRPr="00C05C46" w:rsidRDefault="00696F6C" w:rsidP="00696F6C">
      <w:pPr>
        <w:pStyle w:val="ae"/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Дорофеев Г.В. Сборник заданий для проведения письменного экзамена по математике (курс А) и алгебре и началам анализа (курс Б) за курс средней школы. 11 класс. – М.: Дрофа, 2006.</w:t>
      </w:r>
    </w:p>
    <w:p w:rsidR="00696F6C" w:rsidRPr="00C05C46" w:rsidRDefault="00696F6C" w:rsidP="00696F6C">
      <w:pPr>
        <w:pStyle w:val="ae"/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Ершова А.П., </w:t>
      </w:r>
      <w:proofErr w:type="spellStart"/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Голобородько</w:t>
      </w:r>
      <w:proofErr w:type="spellEnd"/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В.В. Самостоятельные и контрольные работы по алгебре и началам математического анализа для 10-11 классов.- М.: Илекса, 2006</w:t>
      </w:r>
    </w:p>
    <w:p w:rsidR="00696F6C" w:rsidRPr="00C05C46" w:rsidRDefault="00696F6C" w:rsidP="00696F6C">
      <w:pPr>
        <w:pStyle w:val="ae"/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Ивлев Б.И. , Саакян С.И., </w:t>
      </w:r>
      <w:proofErr w:type="spellStart"/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Шварцбург</w:t>
      </w:r>
      <w:proofErr w:type="spellEnd"/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С.И. Дидактические материалы по алгебре и началам анализа для 10 и 11 класса. - М.: Просвещение ,2005.</w:t>
      </w:r>
    </w:p>
    <w:p w:rsidR="00696F6C" w:rsidRPr="00C05C46" w:rsidRDefault="00696F6C" w:rsidP="00696F6C">
      <w:pPr>
        <w:pStyle w:val="ae"/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Ким Н.А. Алгебра и начала математического анализа. 7 – 11 классы: развернутое тематическое планирование. Линия Ш.А.Алимова. – Волгоград: Учитель, 2010.</w:t>
      </w:r>
    </w:p>
    <w:p w:rsidR="00696F6C" w:rsidRPr="00C05C46" w:rsidRDefault="00696F6C" w:rsidP="00696F6C">
      <w:pPr>
        <w:pStyle w:val="ae"/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Лысенко Ф.Ф., </w:t>
      </w:r>
      <w:proofErr w:type="spellStart"/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Кулабухова</w:t>
      </w:r>
      <w:proofErr w:type="spellEnd"/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С.Ю. Математика. 10-й класс. Тесты для промежуточной аттестации и текущего контроля (учебно-методическое пособие) – Ростов – на – Дону: Легион - М, 2010.</w:t>
      </w:r>
    </w:p>
    <w:p w:rsidR="00696F6C" w:rsidRPr="00C05C46" w:rsidRDefault="00696F6C" w:rsidP="00696F6C">
      <w:pPr>
        <w:pStyle w:val="ae"/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Семенов А.Л.,, Ященко И.В. и др. ЕГЭ: 3000 задач с ответами по математике. Все задания группы В «Закрытый сегмент» - М.: Издательство «Экзамен», 2013</w:t>
      </w:r>
    </w:p>
    <w:p w:rsidR="00696F6C" w:rsidRPr="00C05C46" w:rsidRDefault="00696F6C" w:rsidP="00696F6C">
      <w:pPr>
        <w:pStyle w:val="ae"/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Сергеев И.Н., Панферов В.С. ЕГЭ: 1000 задач с ответами и решениями по математике. Все задания группы С «Закрытый сегмент» - М.: Издательство «Экзамен», 2013.</w:t>
      </w:r>
    </w:p>
    <w:p w:rsidR="00696F6C" w:rsidRPr="00C05C46" w:rsidRDefault="00696F6C" w:rsidP="00696F6C">
      <w:pPr>
        <w:pStyle w:val="ae"/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Студенецкая</w:t>
      </w:r>
      <w:proofErr w:type="spellEnd"/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В.Н., Козлова Л.Г., </w:t>
      </w:r>
      <w:proofErr w:type="spellStart"/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Кочетова</w:t>
      </w:r>
      <w:proofErr w:type="spellEnd"/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Л.Ф., и др. Математика 10 – 11 классы: элективный курс «В мире закономерных случайностей» - Волгоград: Учитель, 2008.</w:t>
      </w:r>
    </w:p>
    <w:p w:rsidR="00696F6C" w:rsidRPr="00C05C46" w:rsidRDefault="00696F6C" w:rsidP="00696F6C">
      <w:pPr>
        <w:pStyle w:val="ae"/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Федорова Н.Е., Ткачева М.В. Изучение алгебры и начал анализа в 10 – 11 классах: Кн. Для учителя. – М.: Просвещение, 2006.</w:t>
      </w:r>
    </w:p>
    <w:p w:rsidR="00FE0E27" w:rsidRPr="00696F6C" w:rsidRDefault="00FE0E27">
      <w:pPr>
        <w:spacing w:after="0" w:line="480" w:lineRule="auto"/>
        <w:ind w:left="120"/>
        <w:rPr>
          <w:lang w:val="ru-RU"/>
        </w:rPr>
      </w:pPr>
    </w:p>
    <w:p w:rsidR="00FE0E27" w:rsidRPr="00696F6C" w:rsidRDefault="004801D3">
      <w:pPr>
        <w:spacing w:after="0" w:line="480" w:lineRule="auto"/>
        <w:ind w:left="120"/>
        <w:rPr>
          <w:lang w:val="ru-RU"/>
        </w:rPr>
      </w:pPr>
      <w:r w:rsidRPr="00696F6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E0E27" w:rsidRPr="00696F6C" w:rsidRDefault="00FE0E27">
      <w:pPr>
        <w:spacing w:after="0"/>
        <w:ind w:left="120"/>
        <w:rPr>
          <w:lang w:val="ru-RU"/>
        </w:rPr>
      </w:pPr>
    </w:p>
    <w:p w:rsidR="00FE0E27" w:rsidRDefault="004801D3" w:rsidP="00696F6C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4801D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96F6C" w:rsidRPr="00C05C46" w:rsidRDefault="00696F6C" w:rsidP="00696F6C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6F6C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Виртуальные уроки Кирилла и Мефодия. Алгебра и начала анализа. 10-11 класс. </w:t>
      </w:r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Просвещение-Медиа.2009.</w:t>
      </w:r>
    </w:p>
    <w:p w:rsidR="00696F6C" w:rsidRPr="00696F6C" w:rsidRDefault="00696F6C" w:rsidP="00696F6C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696F6C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Интерактивный курс подготовки к ЕГЭ.</w:t>
      </w:r>
    </w:p>
    <w:p w:rsidR="00696F6C" w:rsidRPr="00C05C46" w:rsidRDefault="00696F6C" w:rsidP="00696F6C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Презентации</w:t>
      </w:r>
      <w:proofErr w:type="spellEnd"/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учителя</w:t>
      </w:r>
      <w:proofErr w:type="spellEnd"/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96F6C" w:rsidRPr="00C05C46" w:rsidRDefault="00696F6C" w:rsidP="00696F6C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http://fcior.edu.ru/</w:t>
      </w:r>
    </w:p>
    <w:p w:rsidR="00696F6C" w:rsidRPr="00C05C46" w:rsidRDefault="00696F6C" w:rsidP="00696F6C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http://school-collection.edu.ru/</w:t>
      </w:r>
    </w:p>
    <w:p w:rsidR="00696F6C" w:rsidRPr="00C05C46" w:rsidRDefault="00696F6C" w:rsidP="00696F6C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5C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http://window.edu.ru/</w:t>
      </w:r>
    </w:p>
    <w:p w:rsidR="00696F6C" w:rsidRPr="004801D3" w:rsidRDefault="00696F6C">
      <w:pPr>
        <w:spacing w:after="0" w:line="480" w:lineRule="auto"/>
        <w:ind w:left="120"/>
        <w:rPr>
          <w:lang w:val="ru-RU"/>
        </w:rPr>
      </w:pPr>
    </w:p>
    <w:p w:rsidR="00FE0E27" w:rsidRPr="00696F6C" w:rsidRDefault="004801D3">
      <w:pPr>
        <w:spacing w:after="0" w:line="480" w:lineRule="auto"/>
        <w:ind w:left="120"/>
        <w:rPr>
          <w:lang w:val="ru-RU"/>
        </w:rPr>
      </w:pPr>
      <w:r w:rsidRPr="00696F6C">
        <w:rPr>
          <w:rFonts w:ascii="Times New Roman" w:hAnsi="Times New Roman"/>
          <w:color w:val="000000"/>
          <w:sz w:val="28"/>
          <w:lang w:val="ru-RU"/>
        </w:rPr>
        <w:t>​</w:t>
      </w:r>
      <w:r w:rsidRPr="00696F6C">
        <w:rPr>
          <w:rFonts w:ascii="Times New Roman" w:hAnsi="Times New Roman"/>
          <w:color w:val="333333"/>
          <w:sz w:val="28"/>
          <w:lang w:val="ru-RU"/>
        </w:rPr>
        <w:t>​‌‌</w:t>
      </w:r>
      <w:r w:rsidRPr="00696F6C">
        <w:rPr>
          <w:rFonts w:ascii="Times New Roman" w:hAnsi="Times New Roman"/>
          <w:color w:val="000000"/>
          <w:sz w:val="28"/>
          <w:lang w:val="ru-RU"/>
        </w:rPr>
        <w:t>​</w:t>
      </w:r>
    </w:p>
    <w:p w:rsidR="00FE0E27" w:rsidRPr="00696F6C" w:rsidRDefault="00FE0E27">
      <w:pPr>
        <w:rPr>
          <w:lang w:val="ru-RU"/>
        </w:rPr>
        <w:sectPr w:rsidR="00FE0E27" w:rsidRPr="00696F6C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111E27" w:rsidRPr="00696F6C" w:rsidRDefault="00111E27">
      <w:pPr>
        <w:rPr>
          <w:lang w:val="ru-RU"/>
        </w:rPr>
      </w:pPr>
    </w:p>
    <w:sectPr w:rsidR="00111E27" w:rsidRPr="00696F6C" w:rsidSect="00111E2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C3F" w:rsidRDefault="008B2C3F" w:rsidP="002329E2">
      <w:pPr>
        <w:spacing w:after="0" w:line="240" w:lineRule="auto"/>
      </w:pPr>
      <w:r>
        <w:separator/>
      </w:r>
    </w:p>
  </w:endnote>
  <w:endnote w:type="continuationSeparator" w:id="0">
    <w:p w:rsidR="008B2C3F" w:rsidRDefault="008B2C3F" w:rsidP="00232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50563"/>
      <w:docPartObj>
        <w:docPartGallery w:val="Page Numbers (Bottom of Page)"/>
        <w:docPartUnique/>
      </w:docPartObj>
    </w:sdtPr>
    <w:sdtEndPr/>
    <w:sdtContent>
      <w:p w:rsidR="002329E2" w:rsidRDefault="008B2C3F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68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329E2" w:rsidRDefault="002329E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C3F" w:rsidRDefault="008B2C3F" w:rsidP="002329E2">
      <w:pPr>
        <w:spacing w:after="0" w:line="240" w:lineRule="auto"/>
      </w:pPr>
      <w:r>
        <w:separator/>
      </w:r>
    </w:p>
  </w:footnote>
  <w:footnote w:type="continuationSeparator" w:id="0">
    <w:p w:rsidR="008B2C3F" w:rsidRDefault="008B2C3F" w:rsidP="00232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341B2"/>
    <w:multiLevelType w:val="multilevel"/>
    <w:tmpl w:val="FE3A98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BA36D9"/>
    <w:multiLevelType w:val="multilevel"/>
    <w:tmpl w:val="D01E9E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05402D"/>
    <w:multiLevelType w:val="multilevel"/>
    <w:tmpl w:val="8258D5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FE4445"/>
    <w:multiLevelType w:val="multilevel"/>
    <w:tmpl w:val="7E4A7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B47C32"/>
    <w:multiLevelType w:val="multilevel"/>
    <w:tmpl w:val="CAB289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A9E671F"/>
    <w:multiLevelType w:val="multilevel"/>
    <w:tmpl w:val="B540F3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6352EF"/>
    <w:multiLevelType w:val="multilevel"/>
    <w:tmpl w:val="C3E024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E27"/>
    <w:rsid w:val="00017CAC"/>
    <w:rsid w:val="00057536"/>
    <w:rsid w:val="000E6F64"/>
    <w:rsid w:val="000F697F"/>
    <w:rsid w:val="00111E27"/>
    <w:rsid w:val="0017325E"/>
    <w:rsid w:val="002275B7"/>
    <w:rsid w:val="002329E2"/>
    <w:rsid w:val="002B6DB0"/>
    <w:rsid w:val="0033157A"/>
    <w:rsid w:val="004801D3"/>
    <w:rsid w:val="00696F6C"/>
    <w:rsid w:val="007949FE"/>
    <w:rsid w:val="00816DE8"/>
    <w:rsid w:val="00854A95"/>
    <w:rsid w:val="008B2C3F"/>
    <w:rsid w:val="00A659C4"/>
    <w:rsid w:val="00A92312"/>
    <w:rsid w:val="00CE61A2"/>
    <w:rsid w:val="00CF68BF"/>
    <w:rsid w:val="00DE7BAF"/>
    <w:rsid w:val="00FE0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23223-603C-46BA-A378-175AD5C04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11E27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11E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696F6C"/>
    <w:pPr>
      <w:ind w:left="720"/>
      <w:contextualSpacing/>
    </w:pPr>
    <w:rPr>
      <w:lang w:val="ru-RU"/>
    </w:rPr>
  </w:style>
  <w:style w:type="paragraph" w:styleId="af">
    <w:name w:val="footer"/>
    <w:basedOn w:val="a"/>
    <w:link w:val="af0"/>
    <w:uiPriority w:val="99"/>
    <w:unhideWhenUsed/>
    <w:rsid w:val="00232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2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6307</Words>
  <Characters>35955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2023-10-01T18:55:00Z</cp:lastPrinted>
  <dcterms:created xsi:type="dcterms:W3CDTF">2023-10-11T14:41:00Z</dcterms:created>
  <dcterms:modified xsi:type="dcterms:W3CDTF">2023-10-11T14:41:00Z</dcterms:modified>
</cp:coreProperties>
</file>