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23F" w:rsidRPr="00FC5ED4" w:rsidRDefault="0051658D">
      <w:pPr>
        <w:rPr>
          <w:lang w:val="ru-RU"/>
        </w:rPr>
        <w:sectPr w:rsidR="00A0623F" w:rsidRPr="00FC5ED4">
          <w:footerReference w:type="default" r:id="rId7"/>
          <w:pgSz w:w="11906" w:h="16383"/>
          <w:pgMar w:top="1134" w:right="850" w:bottom="1134" w:left="1701" w:header="720" w:footer="720" w:gutter="0"/>
          <w:cols w:space="720"/>
        </w:sectPr>
      </w:pPr>
      <w:bookmarkStart w:id="0" w:name="block-23776090"/>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10-11_1.bmp"/>
                    <pic:cNvPicPr/>
                  </pic:nvPicPr>
                  <pic:blipFill>
                    <a:blip r:embed="rId8">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A0623F" w:rsidRPr="00FC5ED4" w:rsidRDefault="00FC5ED4">
      <w:pPr>
        <w:spacing w:after="0" w:line="264" w:lineRule="auto"/>
        <w:ind w:left="120"/>
        <w:jc w:val="both"/>
        <w:rPr>
          <w:lang w:val="ru-RU"/>
        </w:rPr>
      </w:pPr>
      <w:bookmarkStart w:id="2" w:name="block-23776089"/>
      <w:bookmarkEnd w:id="0"/>
      <w:r w:rsidRPr="00FC5ED4">
        <w:rPr>
          <w:rFonts w:ascii="Times New Roman" w:hAnsi="Times New Roman"/>
          <w:b/>
          <w:color w:val="000000"/>
          <w:sz w:val="28"/>
          <w:lang w:val="ru-RU"/>
        </w:rPr>
        <w:lastRenderedPageBreak/>
        <w:t>ПОЯСНИТЕЛЬНАЯ ЗАПИСКА</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A0623F" w:rsidRPr="00FC5ED4" w:rsidRDefault="00A0623F">
      <w:pPr>
        <w:spacing w:after="0" w:line="264" w:lineRule="auto"/>
        <w:ind w:left="120"/>
        <w:jc w:val="both"/>
        <w:rPr>
          <w:lang w:val="ru-RU"/>
        </w:rPr>
      </w:pPr>
    </w:p>
    <w:p w:rsidR="00A0623F" w:rsidRPr="00FC5ED4" w:rsidRDefault="00FC5ED4">
      <w:pPr>
        <w:spacing w:after="0" w:line="264" w:lineRule="auto"/>
        <w:ind w:left="120"/>
        <w:jc w:val="both"/>
        <w:rPr>
          <w:lang w:val="ru-RU"/>
        </w:rPr>
      </w:pPr>
      <w:r w:rsidRPr="00FC5ED4">
        <w:rPr>
          <w:rFonts w:ascii="Times New Roman" w:hAnsi="Times New Roman"/>
          <w:b/>
          <w:color w:val="000000"/>
          <w:sz w:val="28"/>
          <w:lang w:val="ru-RU"/>
        </w:rPr>
        <w:t>ЦЕЛИ ИЗУЧЕНИЯ УЧЕБНОГО КУРСА</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FC5ED4">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0623F" w:rsidRPr="00FC5ED4" w:rsidRDefault="00FC5ED4">
      <w:pPr>
        <w:numPr>
          <w:ilvl w:val="0"/>
          <w:numId w:val="1"/>
        </w:numPr>
        <w:spacing w:after="0" w:line="264" w:lineRule="auto"/>
        <w:jc w:val="both"/>
        <w:rPr>
          <w:lang w:val="ru-RU"/>
        </w:rPr>
      </w:pPr>
      <w:r w:rsidRPr="00FC5ED4">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A0623F" w:rsidRPr="00FC5ED4" w:rsidRDefault="00A0623F">
      <w:pPr>
        <w:spacing w:after="0" w:line="264" w:lineRule="auto"/>
        <w:ind w:left="120"/>
        <w:jc w:val="both"/>
        <w:rPr>
          <w:lang w:val="ru-RU"/>
        </w:rPr>
      </w:pPr>
    </w:p>
    <w:p w:rsidR="00A0623F" w:rsidRPr="00FC5ED4" w:rsidRDefault="00FC5ED4">
      <w:pPr>
        <w:spacing w:after="0" w:line="264" w:lineRule="auto"/>
        <w:ind w:left="120"/>
        <w:jc w:val="both"/>
        <w:rPr>
          <w:lang w:val="ru-RU"/>
        </w:rPr>
      </w:pPr>
      <w:bookmarkStart w:id="3" w:name="_Toc118726595"/>
      <w:bookmarkEnd w:id="3"/>
      <w:r w:rsidRPr="00FC5ED4">
        <w:rPr>
          <w:rFonts w:ascii="Times New Roman" w:hAnsi="Times New Roman"/>
          <w:b/>
          <w:color w:val="000000"/>
          <w:sz w:val="28"/>
          <w:lang w:val="ru-RU"/>
        </w:rPr>
        <w:t>МЕСТО УЧЕБНОГО КУРСА В УЧЕБНОМ ПЛАНЕ</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A0623F" w:rsidRPr="00FC5ED4" w:rsidRDefault="00A0623F">
      <w:pPr>
        <w:rPr>
          <w:lang w:val="ru-RU"/>
        </w:rPr>
        <w:sectPr w:rsidR="00A0623F" w:rsidRPr="00FC5ED4">
          <w:pgSz w:w="11906" w:h="16383"/>
          <w:pgMar w:top="1134" w:right="850" w:bottom="1134" w:left="1701" w:header="720" w:footer="720" w:gutter="0"/>
          <w:cols w:space="720"/>
        </w:sectPr>
      </w:pPr>
    </w:p>
    <w:p w:rsidR="00A0623F" w:rsidRPr="00FC5ED4" w:rsidRDefault="00FC5ED4" w:rsidP="00F91E4B">
      <w:pPr>
        <w:spacing w:after="0" w:line="240" w:lineRule="auto"/>
        <w:ind w:left="120"/>
        <w:jc w:val="both"/>
        <w:rPr>
          <w:lang w:val="ru-RU"/>
        </w:rPr>
      </w:pPr>
      <w:bookmarkStart w:id="4" w:name="_Toc118726599"/>
      <w:bookmarkStart w:id="5" w:name="block-23776085"/>
      <w:bookmarkEnd w:id="2"/>
      <w:bookmarkEnd w:id="4"/>
      <w:r w:rsidRPr="00FC5ED4">
        <w:rPr>
          <w:rFonts w:ascii="Times New Roman" w:hAnsi="Times New Roman"/>
          <w:b/>
          <w:color w:val="000000"/>
          <w:sz w:val="28"/>
          <w:lang w:val="ru-RU"/>
        </w:rPr>
        <w:lastRenderedPageBreak/>
        <w:t>СОДЕРЖАНИЕ УЧЕБНОГО КУРСА</w:t>
      </w:r>
    </w:p>
    <w:p w:rsidR="00A0623F" w:rsidRPr="00FC5ED4" w:rsidRDefault="00A0623F" w:rsidP="00F91E4B">
      <w:pPr>
        <w:spacing w:after="0" w:line="240" w:lineRule="auto"/>
        <w:ind w:left="120"/>
        <w:jc w:val="both"/>
        <w:rPr>
          <w:lang w:val="ru-RU"/>
        </w:rPr>
      </w:pPr>
    </w:p>
    <w:p w:rsidR="00A0623F" w:rsidRPr="00FC5ED4" w:rsidRDefault="00FC5ED4" w:rsidP="00F91E4B">
      <w:pPr>
        <w:spacing w:after="0" w:line="240" w:lineRule="auto"/>
        <w:ind w:left="120"/>
        <w:jc w:val="both"/>
        <w:rPr>
          <w:lang w:val="ru-RU"/>
        </w:rPr>
      </w:pPr>
      <w:bookmarkStart w:id="6" w:name="_Toc118726600"/>
      <w:bookmarkEnd w:id="6"/>
      <w:r w:rsidRPr="00FC5ED4">
        <w:rPr>
          <w:rFonts w:ascii="Times New Roman" w:hAnsi="Times New Roman"/>
          <w:b/>
          <w:color w:val="000000"/>
          <w:sz w:val="28"/>
          <w:lang w:val="ru-RU"/>
        </w:rPr>
        <w:t>10 КЛАСС</w:t>
      </w:r>
    </w:p>
    <w:p w:rsidR="00A0623F" w:rsidRPr="00FC5ED4" w:rsidRDefault="00A0623F" w:rsidP="00F91E4B">
      <w:pPr>
        <w:spacing w:after="0" w:line="240" w:lineRule="auto"/>
        <w:ind w:left="120"/>
        <w:jc w:val="both"/>
        <w:rPr>
          <w:lang w:val="ru-RU"/>
        </w:rPr>
      </w:pPr>
    </w:p>
    <w:p w:rsidR="00A0623F" w:rsidRPr="00FC5ED4" w:rsidRDefault="00FC5ED4" w:rsidP="00F91E4B">
      <w:pPr>
        <w:spacing w:after="0" w:line="240" w:lineRule="auto"/>
        <w:ind w:firstLine="600"/>
        <w:jc w:val="both"/>
        <w:rPr>
          <w:lang w:val="ru-RU"/>
        </w:rPr>
      </w:pPr>
      <w:r w:rsidRPr="00FC5ED4">
        <w:rPr>
          <w:rFonts w:ascii="Times New Roman" w:hAnsi="Times New Roman"/>
          <w:b/>
          <w:color w:val="000000"/>
          <w:sz w:val="28"/>
          <w:lang w:val="ru-RU"/>
        </w:rPr>
        <w:t>Прямые и плоскости в пространстве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Многогранники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FC5ED4">
        <w:rPr>
          <w:rFonts w:ascii="Times New Roman" w:hAnsi="Times New Roman"/>
          <w:i/>
          <w:color w:val="000000"/>
          <w:sz w:val="28"/>
          <w:lang w:val="ru-RU"/>
        </w:rPr>
        <w:t>-</w:t>
      </w:r>
      <w:r w:rsidRPr="00FC5ED4">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FC5ED4">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F91E4B">
        <w:rPr>
          <w:rFonts w:ascii="Times New Roman" w:hAnsi="Times New Roman"/>
          <w:color w:val="000000"/>
          <w:sz w:val="28"/>
          <w:lang w:val="ru-RU"/>
        </w:rPr>
        <w:t xml:space="preserve">Представление о </w:t>
      </w:r>
      <w:proofErr w:type="spellStart"/>
      <w:r w:rsidRPr="00F91E4B">
        <w:rPr>
          <w:rFonts w:ascii="Times New Roman" w:hAnsi="Times New Roman"/>
          <w:color w:val="000000"/>
          <w:sz w:val="28"/>
          <w:lang w:val="ru-RU"/>
        </w:rPr>
        <w:t>правильныхмногогранниках</w:t>
      </w:r>
      <w:proofErr w:type="spellEnd"/>
      <w:r w:rsidRPr="00F91E4B">
        <w:rPr>
          <w:rFonts w:ascii="Times New Roman" w:hAnsi="Times New Roman"/>
          <w:color w:val="000000"/>
          <w:sz w:val="28"/>
          <w:lang w:val="ru-RU"/>
        </w:rPr>
        <w:t xml:space="preserve">: октаэдр, додекаэдр и икосаэдр. </w:t>
      </w:r>
      <w:r w:rsidRPr="00FC5ED4">
        <w:rPr>
          <w:rFonts w:ascii="Times New Roman" w:hAnsi="Times New Roman"/>
          <w:color w:val="000000"/>
          <w:sz w:val="28"/>
          <w:lang w:val="ru-RU"/>
        </w:rPr>
        <w:t>Сечения призмы и пирамиды.</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A0623F" w:rsidRPr="00FC5ED4" w:rsidRDefault="00A0623F">
      <w:pPr>
        <w:spacing w:after="0" w:line="264" w:lineRule="auto"/>
        <w:ind w:left="120"/>
        <w:jc w:val="both"/>
        <w:rPr>
          <w:lang w:val="ru-RU"/>
        </w:rPr>
      </w:pPr>
    </w:p>
    <w:p w:rsidR="00A0623F" w:rsidRPr="00FC5ED4" w:rsidRDefault="00FC5ED4">
      <w:pPr>
        <w:spacing w:after="0" w:line="264" w:lineRule="auto"/>
        <w:ind w:left="120"/>
        <w:jc w:val="both"/>
        <w:rPr>
          <w:lang w:val="ru-RU"/>
        </w:rPr>
      </w:pPr>
      <w:bookmarkStart w:id="7" w:name="_Toc118726601"/>
      <w:bookmarkEnd w:id="7"/>
      <w:r w:rsidRPr="00FC5ED4">
        <w:rPr>
          <w:rFonts w:ascii="Times New Roman" w:hAnsi="Times New Roman"/>
          <w:b/>
          <w:color w:val="000000"/>
          <w:sz w:val="28"/>
          <w:lang w:val="ru-RU"/>
        </w:rPr>
        <w:t>11 КЛАСС</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Тела вращения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Изображение тел вращения на плоскости. Развёртка цилиндра и конуса.</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Понятие об объёме. Основные свойства объёмов тел. </w:t>
      </w:r>
      <w:proofErr w:type="spellStart"/>
      <w:r w:rsidRPr="00F91E4B">
        <w:rPr>
          <w:rFonts w:ascii="Times New Roman" w:hAnsi="Times New Roman"/>
          <w:color w:val="000000"/>
          <w:sz w:val="28"/>
          <w:lang w:val="ru-RU"/>
        </w:rPr>
        <w:t>Теоремаобобъёмепрямоугольногопараллелепипеда</w:t>
      </w:r>
      <w:proofErr w:type="spellEnd"/>
      <w:r w:rsidRPr="00F91E4B">
        <w:rPr>
          <w:rFonts w:ascii="Times New Roman" w:hAnsi="Times New Roman"/>
          <w:color w:val="000000"/>
          <w:sz w:val="28"/>
          <w:lang w:val="ru-RU"/>
        </w:rPr>
        <w:t xml:space="preserve"> и </w:t>
      </w:r>
      <w:proofErr w:type="spellStart"/>
      <w:r w:rsidRPr="00F91E4B">
        <w:rPr>
          <w:rFonts w:ascii="Times New Roman" w:hAnsi="Times New Roman"/>
          <w:color w:val="000000"/>
          <w:sz w:val="28"/>
          <w:lang w:val="ru-RU"/>
        </w:rPr>
        <w:t>следствияизнеё</w:t>
      </w:r>
      <w:proofErr w:type="spellEnd"/>
      <w:r w:rsidRPr="00F91E4B">
        <w:rPr>
          <w:rFonts w:ascii="Times New Roman" w:hAnsi="Times New Roman"/>
          <w:color w:val="000000"/>
          <w:sz w:val="28"/>
          <w:lang w:val="ru-RU"/>
        </w:rPr>
        <w:t xml:space="preserve">. </w:t>
      </w:r>
      <w:r w:rsidRPr="00FC5ED4">
        <w:rPr>
          <w:rFonts w:ascii="Times New Roman" w:hAnsi="Times New Roman"/>
          <w:color w:val="000000"/>
          <w:sz w:val="28"/>
          <w:lang w:val="ru-RU"/>
        </w:rPr>
        <w:t xml:space="preserve">Объём цилиндра, конуса. Объём шара и площадь сферы. </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Векторы и координаты в пространстве</w:t>
      </w:r>
    </w:p>
    <w:p w:rsidR="00A0623F" w:rsidRPr="00FC5ED4" w:rsidRDefault="00FC5ED4" w:rsidP="00F91E4B">
      <w:pPr>
        <w:spacing w:after="0" w:line="264" w:lineRule="auto"/>
        <w:ind w:firstLine="600"/>
        <w:jc w:val="both"/>
        <w:rPr>
          <w:lang w:val="ru-RU"/>
        </w:rPr>
        <w:sectPr w:rsidR="00A0623F" w:rsidRPr="00FC5ED4" w:rsidSect="00F91E4B">
          <w:pgSz w:w="11906" w:h="16383"/>
          <w:pgMar w:top="568" w:right="850" w:bottom="1134" w:left="1701" w:header="720" w:footer="720" w:gutter="0"/>
          <w:cols w:space="720"/>
        </w:sectPr>
      </w:pPr>
      <w:r w:rsidRPr="00FC5ED4">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w:t>
      </w:r>
      <w:r w:rsidRPr="00FC5ED4">
        <w:rPr>
          <w:rFonts w:ascii="Times New Roman" w:hAnsi="Times New Roman"/>
          <w:color w:val="000000"/>
          <w:sz w:val="28"/>
          <w:lang w:val="ru-RU"/>
        </w:rPr>
        <w:lastRenderedPageBreak/>
        <w:t>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A0623F" w:rsidRPr="00FC5ED4" w:rsidRDefault="00FC5ED4" w:rsidP="00F91E4B">
      <w:pPr>
        <w:spacing w:after="0" w:line="264" w:lineRule="auto"/>
        <w:jc w:val="both"/>
        <w:rPr>
          <w:lang w:val="ru-RU"/>
        </w:rPr>
      </w:pPr>
      <w:bookmarkStart w:id="8" w:name="_Toc118726577"/>
      <w:bookmarkStart w:id="9" w:name="block-23776084"/>
      <w:bookmarkEnd w:id="5"/>
      <w:bookmarkEnd w:id="8"/>
      <w:r w:rsidRPr="00FC5ED4">
        <w:rPr>
          <w:rFonts w:ascii="Times New Roman" w:hAnsi="Times New Roman"/>
          <w:b/>
          <w:color w:val="000000"/>
          <w:sz w:val="28"/>
          <w:lang w:val="ru-RU"/>
        </w:rPr>
        <w:lastRenderedPageBreak/>
        <w:t>ПЛАНИРУЕМЫЕ РЕЗУЛЬТАТЫ</w:t>
      </w:r>
    </w:p>
    <w:p w:rsidR="00A0623F" w:rsidRPr="00FC5ED4" w:rsidRDefault="00A0623F">
      <w:pPr>
        <w:spacing w:after="0" w:line="264" w:lineRule="auto"/>
        <w:ind w:left="120"/>
        <w:jc w:val="both"/>
        <w:rPr>
          <w:lang w:val="ru-RU"/>
        </w:rPr>
      </w:pPr>
    </w:p>
    <w:p w:rsidR="00A0623F" w:rsidRPr="00FC5ED4" w:rsidRDefault="00FC5ED4">
      <w:pPr>
        <w:spacing w:after="0" w:line="264" w:lineRule="auto"/>
        <w:ind w:left="120"/>
        <w:jc w:val="both"/>
        <w:rPr>
          <w:lang w:val="ru-RU"/>
        </w:rPr>
      </w:pPr>
      <w:bookmarkStart w:id="10" w:name="_Toc118726578"/>
      <w:bookmarkEnd w:id="10"/>
      <w:r w:rsidRPr="00FC5ED4">
        <w:rPr>
          <w:rFonts w:ascii="Times New Roman" w:hAnsi="Times New Roman"/>
          <w:b/>
          <w:color w:val="000000"/>
          <w:sz w:val="28"/>
          <w:lang w:val="ru-RU"/>
        </w:rPr>
        <w:t>ЛИЧНОСТНЫЕ РЕЗУЛЬТАТЫ</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Гражданское воспитание: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Патриотическое воспитание:</w:t>
      </w:r>
    </w:p>
    <w:p w:rsidR="00A0623F" w:rsidRPr="00FC5ED4" w:rsidRDefault="00FC5ED4">
      <w:pPr>
        <w:shd w:val="clear" w:color="auto" w:fill="FFFFFF"/>
        <w:spacing w:after="0" w:line="264" w:lineRule="auto"/>
        <w:ind w:firstLine="600"/>
        <w:jc w:val="both"/>
        <w:rPr>
          <w:lang w:val="ru-RU"/>
        </w:rPr>
      </w:pPr>
      <w:r w:rsidRPr="00FC5ED4">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Духовно-нравственного воспитания: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Эстетическое воспитание: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Физическое воспитание:</w:t>
      </w:r>
    </w:p>
    <w:p w:rsidR="00A0623F" w:rsidRPr="00F91E4B" w:rsidRDefault="00FC5ED4">
      <w:pPr>
        <w:spacing w:after="0" w:line="264" w:lineRule="auto"/>
        <w:ind w:firstLine="600"/>
        <w:jc w:val="both"/>
        <w:rPr>
          <w:lang w:val="ru-RU"/>
        </w:rPr>
      </w:pPr>
      <w:r w:rsidRPr="00FC5ED4">
        <w:rPr>
          <w:rFonts w:ascii="Times New Roman" w:hAnsi="Times New Roman"/>
          <w:color w:val="000000"/>
          <w:sz w:val="28"/>
          <w:lang w:val="ru-RU"/>
        </w:rPr>
        <w:t xml:space="preserve">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w:t>
      </w:r>
      <w:r w:rsidRPr="00F91E4B">
        <w:rPr>
          <w:rFonts w:ascii="Times New Roman" w:hAnsi="Times New Roman"/>
          <w:color w:val="000000"/>
          <w:sz w:val="28"/>
          <w:lang w:val="ru-RU"/>
        </w:rPr>
        <w:t>(</w:t>
      </w:r>
      <w:proofErr w:type="spellStart"/>
      <w:r w:rsidRPr="00F91E4B">
        <w:rPr>
          <w:rFonts w:ascii="Times New Roman" w:hAnsi="Times New Roman"/>
          <w:color w:val="000000"/>
          <w:sz w:val="28"/>
          <w:lang w:val="ru-RU"/>
        </w:rPr>
        <w:t>здоровоепитание</w:t>
      </w:r>
      <w:proofErr w:type="spellEnd"/>
      <w:r w:rsidRPr="00F91E4B">
        <w:rPr>
          <w:rFonts w:ascii="Times New Roman" w:hAnsi="Times New Roman"/>
          <w:color w:val="000000"/>
          <w:sz w:val="28"/>
          <w:lang w:val="ru-RU"/>
        </w:rPr>
        <w:t xml:space="preserve">, </w:t>
      </w:r>
      <w:proofErr w:type="spellStart"/>
      <w:r w:rsidRPr="00F91E4B">
        <w:rPr>
          <w:rFonts w:ascii="Times New Roman" w:hAnsi="Times New Roman"/>
          <w:color w:val="000000"/>
          <w:sz w:val="28"/>
          <w:lang w:val="ru-RU"/>
        </w:rPr>
        <w:t>сбалансированныйрежимзанятий</w:t>
      </w:r>
      <w:proofErr w:type="spellEnd"/>
      <w:r w:rsidRPr="00F91E4B">
        <w:rPr>
          <w:rFonts w:ascii="Times New Roman" w:hAnsi="Times New Roman"/>
          <w:color w:val="000000"/>
          <w:sz w:val="28"/>
          <w:lang w:val="ru-RU"/>
        </w:rPr>
        <w:t xml:space="preserve"> и отдыха, </w:t>
      </w:r>
      <w:proofErr w:type="spellStart"/>
      <w:r w:rsidRPr="00F91E4B">
        <w:rPr>
          <w:rFonts w:ascii="Times New Roman" w:hAnsi="Times New Roman"/>
          <w:color w:val="000000"/>
          <w:sz w:val="28"/>
          <w:lang w:val="ru-RU"/>
        </w:rPr>
        <w:t>регулярнаяфизическаяактивность</w:t>
      </w:r>
      <w:proofErr w:type="spellEnd"/>
      <w:r w:rsidRPr="00F91E4B">
        <w:rPr>
          <w:rFonts w:ascii="Times New Roman" w:hAnsi="Times New Roman"/>
          <w:color w:val="000000"/>
          <w:sz w:val="28"/>
          <w:lang w:val="ru-RU"/>
        </w:rPr>
        <w:t xml:space="preserve">); </w:t>
      </w:r>
      <w:proofErr w:type="spellStart"/>
      <w:r w:rsidRPr="00F91E4B">
        <w:rPr>
          <w:rFonts w:ascii="Times New Roman" w:hAnsi="Times New Roman"/>
          <w:color w:val="000000"/>
          <w:sz w:val="28"/>
          <w:lang w:val="ru-RU"/>
        </w:rPr>
        <w:t>физическогосовершенствования</w:t>
      </w:r>
      <w:proofErr w:type="spellEnd"/>
      <w:r w:rsidRPr="00F91E4B">
        <w:rPr>
          <w:rFonts w:ascii="Times New Roman" w:hAnsi="Times New Roman"/>
          <w:color w:val="000000"/>
          <w:sz w:val="28"/>
          <w:lang w:val="ru-RU"/>
        </w:rPr>
        <w:t xml:space="preserve">, </w:t>
      </w:r>
      <w:proofErr w:type="spellStart"/>
      <w:r w:rsidRPr="00F91E4B">
        <w:rPr>
          <w:rFonts w:ascii="Times New Roman" w:hAnsi="Times New Roman"/>
          <w:color w:val="000000"/>
          <w:sz w:val="28"/>
          <w:lang w:val="ru-RU"/>
        </w:rPr>
        <w:t>призанятияхспортивно-оздоровительнойдеятельностью</w:t>
      </w:r>
      <w:proofErr w:type="spellEnd"/>
      <w:r w:rsidRPr="00F91E4B">
        <w:rPr>
          <w:rFonts w:ascii="Times New Roman" w:hAnsi="Times New Roman"/>
          <w:color w:val="000000"/>
          <w:sz w:val="28"/>
          <w:lang w:val="ru-RU"/>
        </w:rPr>
        <w:t>.</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Трудовое воспитание: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FC5ED4">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Экологическое воспитание: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0623F" w:rsidRPr="00FC5ED4" w:rsidRDefault="00FC5ED4">
      <w:pPr>
        <w:spacing w:after="0" w:line="264" w:lineRule="auto"/>
        <w:ind w:firstLine="600"/>
        <w:jc w:val="both"/>
        <w:rPr>
          <w:lang w:val="ru-RU"/>
        </w:rPr>
      </w:pPr>
      <w:r w:rsidRPr="00FC5ED4">
        <w:rPr>
          <w:rFonts w:ascii="Times New Roman" w:hAnsi="Times New Roman"/>
          <w:b/>
          <w:color w:val="000000"/>
          <w:sz w:val="28"/>
          <w:lang w:val="ru-RU"/>
        </w:rPr>
        <w:t>Ценности научного познания: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A0623F" w:rsidRPr="00FC5ED4" w:rsidRDefault="00A0623F">
      <w:pPr>
        <w:spacing w:after="0" w:line="264" w:lineRule="auto"/>
        <w:ind w:left="120"/>
        <w:jc w:val="both"/>
        <w:rPr>
          <w:lang w:val="ru-RU"/>
        </w:rPr>
      </w:pPr>
    </w:p>
    <w:p w:rsidR="00A0623F" w:rsidRPr="00FC5ED4" w:rsidRDefault="00FC5ED4">
      <w:pPr>
        <w:spacing w:after="0" w:line="264" w:lineRule="auto"/>
        <w:ind w:left="120"/>
        <w:jc w:val="both"/>
        <w:rPr>
          <w:lang w:val="ru-RU"/>
        </w:rPr>
      </w:pPr>
      <w:bookmarkStart w:id="11" w:name="_Toc118726579"/>
      <w:bookmarkEnd w:id="11"/>
      <w:r w:rsidRPr="00FC5ED4">
        <w:rPr>
          <w:rFonts w:ascii="Times New Roman" w:hAnsi="Times New Roman"/>
          <w:b/>
          <w:color w:val="000000"/>
          <w:sz w:val="28"/>
          <w:lang w:val="ru-RU"/>
        </w:rPr>
        <w:t>МЕТАПРЕДМЕТНЫЕ РЕЗУЛЬТАТЫ</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FC5ED4">
        <w:rPr>
          <w:rFonts w:ascii="Times New Roman" w:hAnsi="Times New Roman"/>
          <w:b/>
          <w:i/>
          <w:color w:val="000000"/>
          <w:sz w:val="28"/>
          <w:lang w:val="ru-RU"/>
        </w:rPr>
        <w:t>познавательными</w:t>
      </w:r>
      <w:r w:rsidRPr="00FC5ED4">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1) </w:t>
      </w:r>
      <w:r w:rsidRPr="00FC5ED4">
        <w:rPr>
          <w:rFonts w:ascii="Times New Roman" w:hAnsi="Times New Roman"/>
          <w:i/>
          <w:color w:val="000000"/>
          <w:sz w:val="28"/>
          <w:lang w:val="ru-RU"/>
        </w:rPr>
        <w:t xml:space="preserve">Универсальные </w:t>
      </w:r>
      <w:r w:rsidRPr="00FC5ED4">
        <w:rPr>
          <w:rFonts w:ascii="Times New Roman" w:hAnsi="Times New Roman"/>
          <w:b/>
          <w:i/>
          <w:color w:val="000000"/>
          <w:sz w:val="28"/>
          <w:lang w:val="ru-RU"/>
        </w:rPr>
        <w:t>познавательные</w:t>
      </w:r>
      <w:r w:rsidRPr="00FC5ED4">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FC5ED4">
        <w:rPr>
          <w:rFonts w:ascii="Times New Roman" w:hAnsi="Times New Roman"/>
          <w:color w:val="000000"/>
          <w:sz w:val="28"/>
          <w:lang w:val="ru-RU"/>
        </w:rPr>
        <w:t>.</w:t>
      </w:r>
    </w:p>
    <w:p w:rsidR="00A0623F" w:rsidRDefault="00FC5ED4">
      <w:pPr>
        <w:spacing w:after="0" w:line="264" w:lineRule="auto"/>
        <w:ind w:firstLine="600"/>
        <w:jc w:val="both"/>
      </w:pPr>
      <w:proofErr w:type="spellStart"/>
      <w:r>
        <w:rPr>
          <w:rFonts w:ascii="Times New Roman" w:hAnsi="Times New Roman"/>
          <w:b/>
          <w:color w:val="000000"/>
          <w:sz w:val="28"/>
        </w:rPr>
        <w:t>Базовыелогическиедействия</w:t>
      </w:r>
      <w:proofErr w:type="spellEnd"/>
      <w:r>
        <w:rPr>
          <w:rFonts w:ascii="Times New Roman" w:hAnsi="Times New Roman"/>
          <w:b/>
          <w:color w:val="000000"/>
          <w:sz w:val="28"/>
        </w:rPr>
        <w:t>:</w:t>
      </w:r>
    </w:p>
    <w:p w:rsidR="00A0623F" w:rsidRPr="00FC5ED4" w:rsidRDefault="00FC5ED4">
      <w:pPr>
        <w:numPr>
          <w:ilvl w:val="0"/>
          <w:numId w:val="2"/>
        </w:numPr>
        <w:spacing w:after="0" w:line="264" w:lineRule="auto"/>
        <w:jc w:val="both"/>
        <w:rPr>
          <w:lang w:val="ru-RU"/>
        </w:rPr>
      </w:pPr>
      <w:r w:rsidRPr="00FC5ED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0623F" w:rsidRPr="00FC5ED4" w:rsidRDefault="00FC5ED4">
      <w:pPr>
        <w:numPr>
          <w:ilvl w:val="0"/>
          <w:numId w:val="2"/>
        </w:numPr>
        <w:spacing w:after="0" w:line="264" w:lineRule="auto"/>
        <w:jc w:val="both"/>
        <w:rPr>
          <w:lang w:val="ru-RU"/>
        </w:rPr>
      </w:pPr>
      <w:r w:rsidRPr="00FC5ED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0623F" w:rsidRPr="00FC5ED4" w:rsidRDefault="00FC5ED4">
      <w:pPr>
        <w:numPr>
          <w:ilvl w:val="0"/>
          <w:numId w:val="2"/>
        </w:numPr>
        <w:spacing w:after="0" w:line="264" w:lineRule="auto"/>
        <w:jc w:val="both"/>
        <w:rPr>
          <w:lang w:val="ru-RU"/>
        </w:rPr>
      </w:pPr>
      <w:r w:rsidRPr="00FC5ED4">
        <w:rPr>
          <w:rFonts w:ascii="Times New Roman" w:hAnsi="Times New Roman"/>
          <w:color w:val="000000"/>
          <w:sz w:val="28"/>
          <w:lang w:val="ru-RU"/>
        </w:rPr>
        <w:lastRenderedPageBreak/>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0623F" w:rsidRPr="00FC5ED4" w:rsidRDefault="00FC5ED4">
      <w:pPr>
        <w:numPr>
          <w:ilvl w:val="0"/>
          <w:numId w:val="2"/>
        </w:numPr>
        <w:spacing w:after="0" w:line="264" w:lineRule="auto"/>
        <w:jc w:val="both"/>
        <w:rPr>
          <w:lang w:val="ru-RU"/>
        </w:rPr>
      </w:pPr>
      <w:r w:rsidRPr="00FC5ED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0623F" w:rsidRPr="00FC5ED4" w:rsidRDefault="00FC5ED4">
      <w:pPr>
        <w:numPr>
          <w:ilvl w:val="0"/>
          <w:numId w:val="2"/>
        </w:numPr>
        <w:spacing w:after="0" w:line="264" w:lineRule="auto"/>
        <w:jc w:val="both"/>
        <w:rPr>
          <w:lang w:val="ru-RU"/>
        </w:rPr>
      </w:pPr>
      <w:r w:rsidRPr="00FC5ED4">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A0623F" w:rsidRPr="00FC5ED4" w:rsidRDefault="00FC5ED4">
      <w:pPr>
        <w:numPr>
          <w:ilvl w:val="0"/>
          <w:numId w:val="2"/>
        </w:numPr>
        <w:spacing w:after="0" w:line="264" w:lineRule="auto"/>
        <w:jc w:val="both"/>
        <w:rPr>
          <w:lang w:val="ru-RU"/>
        </w:rPr>
      </w:pPr>
      <w:r w:rsidRPr="00FC5ED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623F" w:rsidRDefault="00FC5ED4">
      <w:pPr>
        <w:spacing w:after="0" w:line="264" w:lineRule="auto"/>
        <w:ind w:firstLine="60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A0623F" w:rsidRPr="00FC5ED4" w:rsidRDefault="00FC5ED4">
      <w:pPr>
        <w:numPr>
          <w:ilvl w:val="0"/>
          <w:numId w:val="3"/>
        </w:numPr>
        <w:spacing w:after="0" w:line="264" w:lineRule="auto"/>
        <w:jc w:val="both"/>
        <w:rPr>
          <w:lang w:val="ru-RU"/>
        </w:rPr>
      </w:pPr>
      <w:r w:rsidRPr="00FC5ED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0623F" w:rsidRPr="00FC5ED4" w:rsidRDefault="00FC5ED4">
      <w:pPr>
        <w:numPr>
          <w:ilvl w:val="0"/>
          <w:numId w:val="3"/>
        </w:numPr>
        <w:spacing w:after="0" w:line="264" w:lineRule="auto"/>
        <w:jc w:val="both"/>
        <w:rPr>
          <w:lang w:val="ru-RU"/>
        </w:rPr>
      </w:pPr>
      <w:r w:rsidRPr="00FC5ED4">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0623F" w:rsidRPr="00FC5ED4" w:rsidRDefault="00FC5ED4">
      <w:pPr>
        <w:numPr>
          <w:ilvl w:val="0"/>
          <w:numId w:val="3"/>
        </w:numPr>
        <w:spacing w:after="0" w:line="264" w:lineRule="auto"/>
        <w:jc w:val="both"/>
        <w:rPr>
          <w:lang w:val="ru-RU"/>
        </w:rPr>
      </w:pPr>
      <w:r w:rsidRPr="00FC5ED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0623F" w:rsidRPr="00FC5ED4" w:rsidRDefault="00FC5ED4">
      <w:pPr>
        <w:numPr>
          <w:ilvl w:val="0"/>
          <w:numId w:val="3"/>
        </w:numPr>
        <w:spacing w:after="0" w:line="264" w:lineRule="auto"/>
        <w:jc w:val="both"/>
        <w:rPr>
          <w:lang w:val="ru-RU"/>
        </w:rPr>
      </w:pPr>
      <w:r w:rsidRPr="00FC5ED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0623F" w:rsidRDefault="00FC5ED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0623F" w:rsidRPr="00FC5ED4" w:rsidRDefault="00FC5ED4">
      <w:pPr>
        <w:numPr>
          <w:ilvl w:val="0"/>
          <w:numId w:val="4"/>
        </w:numPr>
        <w:spacing w:after="0" w:line="264" w:lineRule="auto"/>
        <w:jc w:val="both"/>
        <w:rPr>
          <w:lang w:val="ru-RU"/>
        </w:rPr>
      </w:pPr>
      <w:r w:rsidRPr="00FC5ED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A0623F" w:rsidRPr="00FC5ED4" w:rsidRDefault="00FC5ED4">
      <w:pPr>
        <w:numPr>
          <w:ilvl w:val="0"/>
          <w:numId w:val="4"/>
        </w:numPr>
        <w:spacing w:after="0" w:line="264" w:lineRule="auto"/>
        <w:jc w:val="both"/>
        <w:rPr>
          <w:lang w:val="ru-RU"/>
        </w:rPr>
      </w:pPr>
      <w:r w:rsidRPr="00FC5ED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0623F" w:rsidRPr="00FC5ED4" w:rsidRDefault="00FC5ED4">
      <w:pPr>
        <w:numPr>
          <w:ilvl w:val="0"/>
          <w:numId w:val="4"/>
        </w:numPr>
        <w:spacing w:after="0" w:line="264" w:lineRule="auto"/>
        <w:jc w:val="both"/>
        <w:rPr>
          <w:lang w:val="ru-RU"/>
        </w:rPr>
      </w:pPr>
      <w:r w:rsidRPr="00FC5ED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A0623F" w:rsidRPr="00FC5ED4" w:rsidRDefault="00FC5ED4">
      <w:pPr>
        <w:numPr>
          <w:ilvl w:val="0"/>
          <w:numId w:val="4"/>
        </w:numPr>
        <w:spacing w:after="0" w:line="264" w:lineRule="auto"/>
        <w:jc w:val="both"/>
        <w:rPr>
          <w:lang w:val="ru-RU"/>
        </w:rPr>
      </w:pPr>
      <w:r w:rsidRPr="00FC5ED4">
        <w:rPr>
          <w:rFonts w:ascii="Times New Roman" w:hAnsi="Times New Roman"/>
          <w:color w:val="000000"/>
          <w:sz w:val="28"/>
          <w:lang w:val="ru-RU"/>
        </w:rPr>
        <w:t>оценивать надёжность информации по самостоятельно сформулированным критериям.</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2) </w:t>
      </w:r>
      <w:r w:rsidRPr="00FC5ED4">
        <w:rPr>
          <w:rFonts w:ascii="Times New Roman" w:hAnsi="Times New Roman"/>
          <w:i/>
          <w:color w:val="000000"/>
          <w:sz w:val="28"/>
          <w:lang w:val="ru-RU"/>
        </w:rPr>
        <w:t xml:space="preserve">Универсальные </w:t>
      </w:r>
      <w:r w:rsidRPr="00FC5ED4">
        <w:rPr>
          <w:rFonts w:ascii="Times New Roman" w:hAnsi="Times New Roman"/>
          <w:b/>
          <w:i/>
          <w:color w:val="000000"/>
          <w:sz w:val="28"/>
          <w:lang w:val="ru-RU"/>
        </w:rPr>
        <w:t xml:space="preserve">коммуникативные </w:t>
      </w:r>
      <w:r w:rsidRPr="00FC5ED4">
        <w:rPr>
          <w:rFonts w:ascii="Times New Roman" w:hAnsi="Times New Roman"/>
          <w:i/>
          <w:color w:val="000000"/>
          <w:sz w:val="28"/>
          <w:lang w:val="ru-RU"/>
        </w:rPr>
        <w:t>действия, обеспечивают сформированность социальных навыков обучающихся.</w:t>
      </w:r>
    </w:p>
    <w:p w:rsidR="00A0623F" w:rsidRDefault="00FC5ED4">
      <w:pPr>
        <w:spacing w:after="0" w:line="264" w:lineRule="auto"/>
        <w:ind w:firstLine="600"/>
        <w:jc w:val="both"/>
      </w:pPr>
      <w:proofErr w:type="spellStart"/>
      <w:r>
        <w:rPr>
          <w:rFonts w:ascii="Times New Roman" w:hAnsi="Times New Roman"/>
          <w:b/>
          <w:color w:val="000000"/>
          <w:sz w:val="28"/>
        </w:rPr>
        <w:lastRenderedPageBreak/>
        <w:t>Общение</w:t>
      </w:r>
      <w:proofErr w:type="spellEnd"/>
      <w:r>
        <w:rPr>
          <w:rFonts w:ascii="Times New Roman" w:hAnsi="Times New Roman"/>
          <w:b/>
          <w:color w:val="000000"/>
          <w:sz w:val="28"/>
        </w:rPr>
        <w:t>:</w:t>
      </w:r>
    </w:p>
    <w:p w:rsidR="00A0623F" w:rsidRPr="00FC5ED4" w:rsidRDefault="00FC5ED4">
      <w:pPr>
        <w:numPr>
          <w:ilvl w:val="0"/>
          <w:numId w:val="5"/>
        </w:numPr>
        <w:spacing w:after="0" w:line="264" w:lineRule="auto"/>
        <w:jc w:val="both"/>
        <w:rPr>
          <w:lang w:val="ru-RU"/>
        </w:rPr>
      </w:pPr>
      <w:r w:rsidRPr="00FC5ED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0623F" w:rsidRPr="00FC5ED4" w:rsidRDefault="00FC5ED4">
      <w:pPr>
        <w:numPr>
          <w:ilvl w:val="0"/>
          <w:numId w:val="5"/>
        </w:numPr>
        <w:spacing w:after="0" w:line="264" w:lineRule="auto"/>
        <w:jc w:val="both"/>
        <w:rPr>
          <w:lang w:val="ru-RU"/>
        </w:rPr>
      </w:pPr>
      <w:r w:rsidRPr="00FC5ED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0623F" w:rsidRPr="00FC5ED4" w:rsidRDefault="00FC5ED4">
      <w:pPr>
        <w:numPr>
          <w:ilvl w:val="0"/>
          <w:numId w:val="5"/>
        </w:numPr>
        <w:spacing w:after="0" w:line="264" w:lineRule="auto"/>
        <w:jc w:val="both"/>
        <w:rPr>
          <w:lang w:val="ru-RU"/>
        </w:rPr>
      </w:pPr>
      <w:r w:rsidRPr="00FC5ED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0623F" w:rsidRDefault="00FC5ED4">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A0623F" w:rsidRPr="00FC5ED4" w:rsidRDefault="00FC5ED4">
      <w:pPr>
        <w:numPr>
          <w:ilvl w:val="0"/>
          <w:numId w:val="6"/>
        </w:numPr>
        <w:spacing w:after="0" w:line="264" w:lineRule="auto"/>
        <w:jc w:val="both"/>
        <w:rPr>
          <w:lang w:val="ru-RU"/>
        </w:rPr>
      </w:pPr>
      <w:r w:rsidRPr="00FC5ED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0623F" w:rsidRPr="00FC5ED4" w:rsidRDefault="00FC5ED4">
      <w:pPr>
        <w:numPr>
          <w:ilvl w:val="0"/>
          <w:numId w:val="6"/>
        </w:numPr>
        <w:spacing w:after="0" w:line="264" w:lineRule="auto"/>
        <w:jc w:val="both"/>
        <w:rPr>
          <w:lang w:val="ru-RU"/>
        </w:rPr>
      </w:pPr>
      <w:r w:rsidRPr="00FC5ED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 xml:space="preserve">3) </w:t>
      </w:r>
      <w:r w:rsidRPr="00FC5ED4">
        <w:rPr>
          <w:rFonts w:ascii="Times New Roman" w:hAnsi="Times New Roman"/>
          <w:i/>
          <w:color w:val="000000"/>
          <w:sz w:val="28"/>
          <w:lang w:val="ru-RU"/>
        </w:rPr>
        <w:t xml:space="preserve">Универсальные </w:t>
      </w:r>
      <w:r w:rsidRPr="00FC5ED4">
        <w:rPr>
          <w:rFonts w:ascii="Times New Roman" w:hAnsi="Times New Roman"/>
          <w:b/>
          <w:i/>
          <w:color w:val="000000"/>
          <w:sz w:val="28"/>
          <w:lang w:val="ru-RU"/>
        </w:rPr>
        <w:t xml:space="preserve">регулятивные </w:t>
      </w:r>
      <w:r w:rsidRPr="00FC5ED4">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FC5ED4">
        <w:rPr>
          <w:rFonts w:ascii="Times New Roman" w:hAnsi="Times New Roman"/>
          <w:color w:val="000000"/>
          <w:sz w:val="28"/>
          <w:lang w:val="ru-RU"/>
        </w:rPr>
        <w:t>.</w:t>
      </w:r>
    </w:p>
    <w:p w:rsidR="00A0623F" w:rsidRDefault="00FC5ED4">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A0623F" w:rsidRPr="00FC5ED4" w:rsidRDefault="00FC5ED4">
      <w:pPr>
        <w:numPr>
          <w:ilvl w:val="0"/>
          <w:numId w:val="7"/>
        </w:numPr>
        <w:spacing w:after="0"/>
        <w:rPr>
          <w:lang w:val="ru-RU"/>
        </w:rPr>
      </w:pPr>
      <w:r w:rsidRPr="00FC5ED4">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0623F" w:rsidRDefault="00FC5ED4">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A0623F" w:rsidRPr="00FC5ED4" w:rsidRDefault="00FC5ED4">
      <w:pPr>
        <w:numPr>
          <w:ilvl w:val="0"/>
          <w:numId w:val="8"/>
        </w:numPr>
        <w:spacing w:after="0" w:line="264" w:lineRule="auto"/>
        <w:jc w:val="both"/>
        <w:rPr>
          <w:lang w:val="ru-RU"/>
        </w:rPr>
      </w:pPr>
      <w:r w:rsidRPr="00FC5ED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0623F" w:rsidRPr="00FC5ED4" w:rsidRDefault="00FC5ED4">
      <w:pPr>
        <w:numPr>
          <w:ilvl w:val="0"/>
          <w:numId w:val="8"/>
        </w:numPr>
        <w:spacing w:after="0" w:line="264" w:lineRule="auto"/>
        <w:jc w:val="both"/>
        <w:rPr>
          <w:lang w:val="ru-RU"/>
        </w:rPr>
      </w:pPr>
      <w:r w:rsidRPr="00FC5ED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0623F" w:rsidRPr="00FC5ED4" w:rsidRDefault="00FC5ED4">
      <w:pPr>
        <w:numPr>
          <w:ilvl w:val="0"/>
          <w:numId w:val="8"/>
        </w:numPr>
        <w:spacing w:after="0" w:line="264" w:lineRule="auto"/>
        <w:jc w:val="both"/>
        <w:rPr>
          <w:lang w:val="ru-RU"/>
        </w:rPr>
      </w:pPr>
      <w:r w:rsidRPr="00FC5ED4">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0623F" w:rsidRPr="00FC5ED4" w:rsidRDefault="00A0623F">
      <w:pPr>
        <w:spacing w:after="0" w:line="264" w:lineRule="auto"/>
        <w:ind w:left="120"/>
        <w:jc w:val="both"/>
        <w:rPr>
          <w:lang w:val="ru-RU"/>
        </w:rPr>
      </w:pPr>
    </w:p>
    <w:p w:rsidR="00A0623F" w:rsidRPr="00FC5ED4" w:rsidRDefault="00FC5ED4" w:rsidP="00F91E4B">
      <w:pPr>
        <w:spacing w:after="0" w:line="240" w:lineRule="auto"/>
        <w:ind w:left="120"/>
        <w:jc w:val="both"/>
        <w:rPr>
          <w:lang w:val="ru-RU"/>
        </w:rPr>
      </w:pPr>
      <w:r w:rsidRPr="00FC5ED4">
        <w:rPr>
          <w:rFonts w:ascii="Times New Roman" w:hAnsi="Times New Roman"/>
          <w:b/>
          <w:color w:val="000000"/>
          <w:sz w:val="28"/>
          <w:lang w:val="ru-RU"/>
        </w:rPr>
        <w:t>ПРЕДМЕТНЫЕ РЕЗУЛЬТАТЫ</w:t>
      </w:r>
    </w:p>
    <w:p w:rsidR="00A0623F" w:rsidRPr="00FC5ED4" w:rsidRDefault="00A0623F" w:rsidP="00F91E4B">
      <w:pPr>
        <w:spacing w:after="0" w:line="240" w:lineRule="auto"/>
        <w:ind w:left="120"/>
        <w:jc w:val="both"/>
        <w:rPr>
          <w:lang w:val="ru-RU"/>
        </w:rPr>
      </w:pPr>
    </w:p>
    <w:p w:rsidR="00A0623F" w:rsidRPr="00FC5ED4" w:rsidRDefault="00FC5ED4" w:rsidP="00F91E4B">
      <w:pPr>
        <w:spacing w:after="0" w:line="240" w:lineRule="auto"/>
        <w:ind w:left="120"/>
        <w:jc w:val="both"/>
        <w:rPr>
          <w:lang w:val="ru-RU"/>
        </w:rPr>
      </w:pPr>
      <w:bookmarkStart w:id="12" w:name="_Toc118726597"/>
      <w:bookmarkEnd w:id="12"/>
      <w:r w:rsidRPr="00FC5ED4">
        <w:rPr>
          <w:rFonts w:ascii="Times New Roman" w:hAnsi="Times New Roman"/>
          <w:b/>
          <w:color w:val="000000"/>
          <w:sz w:val="28"/>
          <w:lang w:val="ru-RU"/>
        </w:rPr>
        <w:t>10 КЛАСС</w:t>
      </w:r>
    </w:p>
    <w:p w:rsidR="00A0623F" w:rsidRPr="00FC5ED4" w:rsidRDefault="00A0623F" w:rsidP="00F91E4B">
      <w:pPr>
        <w:spacing w:after="0" w:line="240" w:lineRule="auto"/>
        <w:ind w:left="120"/>
        <w:jc w:val="both"/>
        <w:rPr>
          <w:lang w:val="ru-RU"/>
        </w:rPr>
      </w:pPr>
    </w:p>
    <w:p w:rsidR="00A0623F" w:rsidRPr="00FC5ED4" w:rsidRDefault="00FC5ED4" w:rsidP="00F91E4B">
      <w:pPr>
        <w:spacing w:after="0" w:line="240" w:lineRule="auto"/>
        <w:ind w:firstLine="600"/>
        <w:jc w:val="both"/>
        <w:rPr>
          <w:lang w:val="ru-RU"/>
        </w:rPr>
      </w:pPr>
      <w:r w:rsidRPr="00FC5ED4">
        <w:rPr>
          <w:rFonts w:ascii="Times New Roman" w:hAnsi="Times New Roman"/>
          <w:color w:val="000000"/>
          <w:sz w:val="28"/>
          <w:lang w:val="ru-RU"/>
        </w:rPr>
        <w:t>Оперировать понятиями: точка, прямая, плоскость.</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параллельность и перпендикулярность прямых и плоскостей.</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Классифицировать взаимное расположение прямых и плоскостей в пространстве.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секущая плоскость, сечение многогранников.</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Объяснять принципы построения сечений, используя метод следов.</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0623F" w:rsidRPr="00FC5ED4" w:rsidRDefault="00A0623F">
      <w:pPr>
        <w:spacing w:after="0" w:line="264" w:lineRule="auto"/>
        <w:ind w:left="120"/>
        <w:jc w:val="both"/>
        <w:rPr>
          <w:lang w:val="ru-RU"/>
        </w:rPr>
      </w:pPr>
    </w:p>
    <w:p w:rsidR="00A0623F" w:rsidRPr="00FC5ED4" w:rsidRDefault="00FC5ED4">
      <w:pPr>
        <w:spacing w:after="0" w:line="264" w:lineRule="auto"/>
        <w:ind w:left="120"/>
        <w:jc w:val="both"/>
        <w:rPr>
          <w:lang w:val="ru-RU"/>
        </w:rPr>
      </w:pPr>
      <w:r w:rsidRPr="00FC5ED4">
        <w:rPr>
          <w:rFonts w:ascii="Times New Roman" w:hAnsi="Times New Roman"/>
          <w:b/>
          <w:color w:val="000000"/>
          <w:sz w:val="28"/>
          <w:lang w:val="ru-RU"/>
        </w:rPr>
        <w:t>11 КЛАСС</w:t>
      </w:r>
    </w:p>
    <w:p w:rsidR="00A0623F" w:rsidRPr="00FC5ED4" w:rsidRDefault="00A0623F">
      <w:pPr>
        <w:spacing w:after="0" w:line="264" w:lineRule="auto"/>
        <w:ind w:left="120"/>
        <w:jc w:val="both"/>
        <w:rPr>
          <w:lang w:val="ru-RU"/>
        </w:rPr>
      </w:pP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Распознавать тела вращения (цилиндр, конус, сфера и шар).</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Объяснять способы получения тел вращения.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Классифицировать взаимное расположение сферы и плоскости.</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lastRenderedPageBreak/>
        <w:t>Вычислять соотношения между площадями поверхностей и объёмами подобных тел.</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понятием вектор в пространстве.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правило параллелепипеда.</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Задавать плоскость уравнением в декартовой системе координат.</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A0623F" w:rsidRPr="00FC5ED4" w:rsidRDefault="00FC5ED4">
      <w:pPr>
        <w:spacing w:after="0" w:line="264" w:lineRule="auto"/>
        <w:ind w:firstLine="600"/>
        <w:jc w:val="both"/>
        <w:rPr>
          <w:lang w:val="ru-RU"/>
        </w:rPr>
      </w:pPr>
      <w:r w:rsidRPr="00FC5ED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0623F" w:rsidRPr="00FC5ED4" w:rsidRDefault="00A0623F">
      <w:pPr>
        <w:rPr>
          <w:lang w:val="ru-RU"/>
        </w:rPr>
        <w:sectPr w:rsidR="00A0623F" w:rsidRPr="00FC5ED4">
          <w:pgSz w:w="11906" w:h="16383"/>
          <w:pgMar w:top="1134" w:right="850" w:bottom="1134" w:left="1701" w:header="720" w:footer="720" w:gutter="0"/>
          <w:cols w:space="720"/>
        </w:sectPr>
      </w:pPr>
    </w:p>
    <w:p w:rsidR="00A0623F" w:rsidRDefault="00FC5ED4">
      <w:pPr>
        <w:spacing w:after="0"/>
        <w:ind w:left="120"/>
      </w:pPr>
      <w:bookmarkStart w:id="13" w:name="block-23776086"/>
      <w:bookmarkEnd w:id="9"/>
      <w:r>
        <w:rPr>
          <w:rFonts w:ascii="Times New Roman" w:hAnsi="Times New Roman"/>
          <w:b/>
          <w:color w:val="000000"/>
          <w:sz w:val="28"/>
        </w:rPr>
        <w:lastRenderedPageBreak/>
        <w:t xml:space="preserve">ТЕМАТИЧЕСКОЕ ПЛАНИРОВАНИЕ </w:t>
      </w:r>
    </w:p>
    <w:p w:rsidR="00A0623F" w:rsidRDefault="00FC5ED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3709"/>
        <w:gridCol w:w="1100"/>
        <w:gridCol w:w="2640"/>
        <w:gridCol w:w="2708"/>
        <w:gridCol w:w="3115"/>
      </w:tblGrid>
      <w:tr w:rsidR="00A0623F">
        <w:trPr>
          <w:trHeight w:val="144"/>
          <w:tblCellSpacing w:w="20" w:type="nil"/>
        </w:trPr>
        <w:tc>
          <w:tcPr>
            <w:tcW w:w="446" w:type="dxa"/>
            <w:vMerge w:val="restart"/>
            <w:tcMar>
              <w:top w:w="50" w:type="dxa"/>
              <w:left w:w="100" w:type="dxa"/>
            </w:tcMar>
            <w:vAlign w:val="center"/>
          </w:tcPr>
          <w:p w:rsidR="00A0623F" w:rsidRDefault="00FC5ED4">
            <w:pPr>
              <w:spacing w:after="0"/>
              <w:ind w:left="135"/>
            </w:pPr>
            <w:r>
              <w:rPr>
                <w:rFonts w:ascii="Times New Roman" w:hAnsi="Times New Roman"/>
                <w:b/>
                <w:color w:val="000000"/>
                <w:sz w:val="24"/>
              </w:rPr>
              <w:t xml:space="preserve">№ п/п </w:t>
            </w:r>
          </w:p>
          <w:p w:rsidR="00A0623F" w:rsidRDefault="00A0623F">
            <w:pPr>
              <w:spacing w:after="0"/>
              <w:ind w:left="135"/>
            </w:pPr>
          </w:p>
        </w:tc>
        <w:tc>
          <w:tcPr>
            <w:tcW w:w="3344"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0623F" w:rsidRDefault="00A0623F">
            <w:pPr>
              <w:spacing w:after="0"/>
              <w:ind w:left="135"/>
            </w:pPr>
          </w:p>
        </w:tc>
        <w:tc>
          <w:tcPr>
            <w:tcW w:w="0" w:type="auto"/>
            <w:gridSpan w:val="3"/>
            <w:tcMar>
              <w:top w:w="50" w:type="dxa"/>
              <w:left w:w="100" w:type="dxa"/>
            </w:tcMar>
            <w:vAlign w:val="center"/>
          </w:tcPr>
          <w:p w:rsidR="00A0623F" w:rsidRDefault="00FC5ED4">
            <w:pPr>
              <w:spacing w:after="0"/>
            </w:pPr>
            <w:proofErr w:type="spellStart"/>
            <w:r>
              <w:rPr>
                <w:rFonts w:ascii="Times New Roman" w:hAnsi="Times New Roman"/>
                <w:b/>
                <w:color w:val="000000"/>
                <w:sz w:val="24"/>
              </w:rPr>
              <w:t>Количествочасов</w:t>
            </w:r>
            <w:proofErr w:type="spellEnd"/>
          </w:p>
        </w:tc>
        <w:tc>
          <w:tcPr>
            <w:tcW w:w="2568"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0623F" w:rsidRDefault="00A0623F">
            <w:pPr>
              <w:spacing w:after="0"/>
              <w:ind w:left="135"/>
            </w:pPr>
          </w:p>
        </w:tc>
      </w:tr>
      <w:tr w:rsidR="00A0623F">
        <w:trPr>
          <w:trHeight w:val="144"/>
          <w:tblCellSpacing w:w="20" w:type="nil"/>
        </w:trPr>
        <w:tc>
          <w:tcPr>
            <w:tcW w:w="0" w:type="auto"/>
            <w:vMerge/>
            <w:tcBorders>
              <w:top w:val="nil"/>
            </w:tcBorders>
            <w:tcMar>
              <w:top w:w="50" w:type="dxa"/>
              <w:left w:w="100" w:type="dxa"/>
            </w:tcMar>
          </w:tcPr>
          <w:p w:rsidR="00A0623F" w:rsidRDefault="00A0623F"/>
        </w:tc>
        <w:tc>
          <w:tcPr>
            <w:tcW w:w="0" w:type="auto"/>
            <w:vMerge/>
            <w:tcBorders>
              <w:top w:val="nil"/>
            </w:tcBorders>
            <w:tcMar>
              <w:top w:w="50" w:type="dxa"/>
              <w:left w:w="100" w:type="dxa"/>
            </w:tcMar>
          </w:tcPr>
          <w:p w:rsidR="00A0623F" w:rsidRDefault="00A0623F"/>
        </w:tc>
        <w:tc>
          <w:tcPr>
            <w:tcW w:w="949"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Всего</w:t>
            </w:r>
            <w:proofErr w:type="spellEnd"/>
          </w:p>
          <w:p w:rsidR="00A0623F" w:rsidRDefault="00A0623F">
            <w:pPr>
              <w:spacing w:after="0"/>
              <w:ind w:left="135"/>
            </w:pPr>
          </w:p>
        </w:tc>
        <w:tc>
          <w:tcPr>
            <w:tcW w:w="1667"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Контрольныеработы</w:t>
            </w:r>
            <w:proofErr w:type="spellEnd"/>
          </w:p>
          <w:p w:rsidR="00A0623F" w:rsidRDefault="00A0623F">
            <w:pPr>
              <w:spacing w:after="0"/>
              <w:ind w:left="135"/>
            </w:pPr>
          </w:p>
        </w:tc>
        <w:tc>
          <w:tcPr>
            <w:tcW w:w="1756"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Практическиеработы</w:t>
            </w:r>
            <w:proofErr w:type="spellEnd"/>
          </w:p>
          <w:p w:rsidR="00A0623F" w:rsidRDefault="00A0623F">
            <w:pPr>
              <w:spacing w:after="0"/>
              <w:ind w:left="135"/>
            </w:pPr>
          </w:p>
        </w:tc>
        <w:tc>
          <w:tcPr>
            <w:tcW w:w="0" w:type="auto"/>
            <w:vMerge/>
            <w:tcBorders>
              <w:top w:val="nil"/>
            </w:tcBorders>
            <w:tcMar>
              <w:top w:w="50" w:type="dxa"/>
              <w:left w:w="100" w:type="dxa"/>
            </w:tcMar>
          </w:tcPr>
          <w:p w:rsidR="00A0623F" w:rsidRDefault="00A0623F"/>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1</w:t>
            </w:r>
          </w:p>
        </w:tc>
        <w:tc>
          <w:tcPr>
            <w:tcW w:w="3344"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A0623F" w:rsidRDefault="00A0623F">
            <w:pPr>
              <w:spacing w:after="0"/>
              <w:ind w:left="135"/>
              <w:jc w:val="center"/>
            </w:pP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2</w:t>
            </w:r>
          </w:p>
        </w:tc>
        <w:tc>
          <w:tcPr>
            <w:tcW w:w="3344" w:type="dxa"/>
            <w:tcMar>
              <w:top w:w="50" w:type="dxa"/>
              <w:left w:w="100" w:type="dxa"/>
            </w:tcMar>
            <w:vAlign w:val="center"/>
          </w:tcPr>
          <w:p w:rsidR="00A0623F" w:rsidRDefault="00FC5ED4">
            <w:pPr>
              <w:spacing w:after="0"/>
              <w:ind w:left="135"/>
            </w:pPr>
            <w:r w:rsidRPr="00FC5ED4">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3</w:t>
            </w:r>
          </w:p>
        </w:tc>
        <w:tc>
          <w:tcPr>
            <w:tcW w:w="3344"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Перпендикулярностьпрямых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A0623F" w:rsidRDefault="00A0623F">
            <w:pPr>
              <w:spacing w:after="0"/>
              <w:ind w:left="135"/>
              <w:jc w:val="center"/>
            </w:pP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4</w:t>
            </w:r>
          </w:p>
        </w:tc>
        <w:tc>
          <w:tcPr>
            <w:tcW w:w="3344"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10 </w:t>
            </w:r>
          </w:p>
        </w:tc>
        <w:tc>
          <w:tcPr>
            <w:tcW w:w="166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5</w:t>
            </w:r>
          </w:p>
        </w:tc>
        <w:tc>
          <w:tcPr>
            <w:tcW w:w="3344"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6</w:t>
            </w:r>
          </w:p>
        </w:tc>
        <w:tc>
          <w:tcPr>
            <w:tcW w:w="3344"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Объёмымногогранников</w:t>
            </w:r>
            <w:proofErr w:type="spellEnd"/>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446" w:type="dxa"/>
            <w:tcMar>
              <w:top w:w="50" w:type="dxa"/>
              <w:left w:w="100" w:type="dxa"/>
            </w:tcMar>
            <w:vAlign w:val="center"/>
          </w:tcPr>
          <w:p w:rsidR="00A0623F" w:rsidRDefault="00FC5ED4">
            <w:pPr>
              <w:spacing w:after="0"/>
            </w:pPr>
            <w:r>
              <w:rPr>
                <w:rFonts w:ascii="Times New Roman" w:hAnsi="Times New Roman"/>
                <w:color w:val="000000"/>
                <w:sz w:val="24"/>
              </w:rPr>
              <w:t>7</w:t>
            </w:r>
          </w:p>
        </w:tc>
        <w:tc>
          <w:tcPr>
            <w:tcW w:w="3344"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4 </w:t>
            </w:r>
          </w:p>
        </w:tc>
        <w:tc>
          <w:tcPr>
            <w:tcW w:w="166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0623F" w:rsidRDefault="00A0623F">
            <w:pPr>
              <w:spacing w:after="0"/>
              <w:ind w:left="135"/>
              <w:jc w:val="center"/>
            </w:pPr>
          </w:p>
        </w:tc>
        <w:tc>
          <w:tcPr>
            <w:tcW w:w="2568" w:type="dxa"/>
            <w:tcMar>
              <w:top w:w="50" w:type="dxa"/>
              <w:left w:w="100" w:type="dxa"/>
            </w:tcMar>
            <w:vAlign w:val="center"/>
          </w:tcPr>
          <w:p w:rsidR="00A0623F" w:rsidRDefault="00A0623F">
            <w:pPr>
              <w:spacing w:after="0"/>
              <w:ind w:left="135"/>
            </w:pPr>
          </w:p>
        </w:tc>
      </w:tr>
      <w:tr w:rsidR="00A0623F">
        <w:trPr>
          <w:trHeight w:val="144"/>
          <w:tblCellSpacing w:w="20" w:type="nil"/>
        </w:trPr>
        <w:tc>
          <w:tcPr>
            <w:tcW w:w="0" w:type="auto"/>
            <w:gridSpan w:val="2"/>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68 </w:t>
            </w:r>
          </w:p>
        </w:tc>
        <w:tc>
          <w:tcPr>
            <w:tcW w:w="166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A0623F" w:rsidRDefault="00A0623F"/>
        </w:tc>
      </w:tr>
    </w:tbl>
    <w:p w:rsidR="00A0623F" w:rsidRDefault="00A0623F">
      <w:pPr>
        <w:sectPr w:rsidR="00A0623F">
          <w:pgSz w:w="16383" w:h="11906" w:orient="landscape"/>
          <w:pgMar w:top="1134" w:right="850" w:bottom="1134" w:left="1701" w:header="720" w:footer="720" w:gutter="0"/>
          <w:cols w:space="720"/>
        </w:sectPr>
      </w:pPr>
    </w:p>
    <w:p w:rsidR="00A0623F" w:rsidRDefault="00FC5ED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550"/>
        <w:gridCol w:w="1189"/>
        <w:gridCol w:w="2640"/>
        <w:gridCol w:w="2708"/>
        <w:gridCol w:w="3115"/>
      </w:tblGrid>
      <w:tr w:rsidR="00A0623F">
        <w:trPr>
          <w:trHeight w:val="144"/>
          <w:tblCellSpacing w:w="20" w:type="nil"/>
        </w:trPr>
        <w:tc>
          <w:tcPr>
            <w:tcW w:w="485" w:type="dxa"/>
            <w:vMerge w:val="restart"/>
            <w:tcMar>
              <w:top w:w="50" w:type="dxa"/>
              <w:left w:w="100" w:type="dxa"/>
            </w:tcMar>
            <w:vAlign w:val="center"/>
          </w:tcPr>
          <w:p w:rsidR="00A0623F" w:rsidRDefault="00FC5ED4">
            <w:pPr>
              <w:spacing w:after="0"/>
              <w:ind w:left="135"/>
            </w:pPr>
            <w:r>
              <w:rPr>
                <w:rFonts w:ascii="Times New Roman" w:hAnsi="Times New Roman"/>
                <w:b/>
                <w:color w:val="000000"/>
                <w:sz w:val="24"/>
              </w:rPr>
              <w:t xml:space="preserve">№ п/п </w:t>
            </w:r>
          </w:p>
          <w:p w:rsidR="00A0623F" w:rsidRDefault="00A0623F">
            <w:pPr>
              <w:spacing w:after="0"/>
              <w:ind w:left="135"/>
            </w:pPr>
          </w:p>
        </w:tc>
        <w:tc>
          <w:tcPr>
            <w:tcW w:w="2640"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0623F" w:rsidRDefault="00A0623F">
            <w:pPr>
              <w:spacing w:after="0"/>
              <w:ind w:left="135"/>
            </w:pPr>
          </w:p>
        </w:tc>
        <w:tc>
          <w:tcPr>
            <w:tcW w:w="0" w:type="auto"/>
            <w:gridSpan w:val="3"/>
            <w:tcMar>
              <w:top w:w="50" w:type="dxa"/>
              <w:left w:w="100" w:type="dxa"/>
            </w:tcMar>
            <w:vAlign w:val="center"/>
          </w:tcPr>
          <w:p w:rsidR="00A0623F" w:rsidRDefault="00FC5ED4">
            <w:pPr>
              <w:spacing w:after="0"/>
            </w:pPr>
            <w:proofErr w:type="spellStart"/>
            <w:r>
              <w:rPr>
                <w:rFonts w:ascii="Times New Roman" w:hAnsi="Times New Roman"/>
                <w:b/>
                <w:color w:val="000000"/>
                <w:sz w:val="24"/>
              </w:rPr>
              <w:t>Количествочасов</w:t>
            </w:r>
            <w:proofErr w:type="spellEnd"/>
          </w:p>
        </w:tc>
        <w:tc>
          <w:tcPr>
            <w:tcW w:w="2757"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0623F" w:rsidRDefault="00A0623F">
            <w:pPr>
              <w:spacing w:after="0"/>
              <w:ind w:left="135"/>
            </w:pPr>
          </w:p>
        </w:tc>
      </w:tr>
      <w:tr w:rsidR="00A0623F">
        <w:trPr>
          <w:trHeight w:val="144"/>
          <w:tblCellSpacing w:w="20" w:type="nil"/>
        </w:trPr>
        <w:tc>
          <w:tcPr>
            <w:tcW w:w="0" w:type="auto"/>
            <w:vMerge/>
            <w:tcBorders>
              <w:top w:val="nil"/>
            </w:tcBorders>
            <w:tcMar>
              <w:top w:w="50" w:type="dxa"/>
              <w:left w:w="100" w:type="dxa"/>
            </w:tcMar>
          </w:tcPr>
          <w:p w:rsidR="00A0623F" w:rsidRDefault="00A0623F"/>
        </w:tc>
        <w:tc>
          <w:tcPr>
            <w:tcW w:w="0" w:type="auto"/>
            <w:vMerge/>
            <w:tcBorders>
              <w:top w:val="nil"/>
            </w:tcBorders>
            <w:tcMar>
              <w:top w:w="50" w:type="dxa"/>
              <w:left w:w="100" w:type="dxa"/>
            </w:tcMar>
          </w:tcPr>
          <w:p w:rsidR="00A0623F" w:rsidRDefault="00A0623F"/>
        </w:tc>
        <w:tc>
          <w:tcPr>
            <w:tcW w:w="1017"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Всего</w:t>
            </w:r>
            <w:proofErr w:type="spellEnd"/>
          </w:p>
          <w:p w:rsidR="00A0623F" w:rsidRDefault="00A0623F">
            <w:pPr>
              <w:spacing w:after="0"/>
              <w:ind w:left="135"/>
            </w:pPr>
          </w:p>
        </w:tc>
        <w:tc>
          <w:tcPr>
            <w:tcW w:w="1745"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Контрольныеработы</w:t>
            </w:r>
            <w:proofErr w:type="spellEnd"/>
          </w:p>
          <w:p w:rsidR="00A0623F" w:rsidRDefault="00A0623F">
            <w:pPr>
              <w:spacing w:after="0"/>
              <w:ind w:left="135"/>
            </w:pPr>
          </w:p>
        </w:tc>
        <w:tc>
          <w:tcPr>
            <w:tcW w:w="1829"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Практическиеработы</w:t>
            </w:r>
            <w:proofErr w:type="spellEnd"/>
          </w:p>
          <w:p w:rsidR="00A0623F" w:rsidRDefault="00A0623F">
            <w:pPr>
              <w:spacing w:after="0"/>
              <w:ind w:left="135"/>
            </w:pPr>
          </w:p>
        </w:tc>
        <w:tc>
          <w:tcPr>
            <w:tcW w:w="0" w:type="auto"/>
            <w:vMerge/>
            <w:tcBorders>
              <w:top w:val="nil"/>
            </w:tcBorders>
            <w:tcMar>
              <w:top w:w="50" w:type="dxa"/>
              <w:left w:w="100" w:type="dxa"/>
            </w:tcMar>
          </w:tcPr>
          <w:p w:rsidR="00A0623F" w:rsidRDefault="00A0623F"/>
        </w:tc>
      </w:tr>
      <w:tr w:rsidR="00A0623F">
        <w:trPr>
          <w:trHeight w:val="144"/>
          <w:tblCellSpacing w:w="20" w:type="nil"/>
        </w:trPr>
        <w:tc>
          <w:tcPr>
            <w:tcW w:w="485" w:type="dxa"/>
            <w:tcMar>
              <w:top w:w="50" w:type="dxa"/>
              <w:left w:w="100" w:type="dxa"/>
            </w:tcMar>
            <w:vAlign w:val="center"/>
          </w:tcPr>
          <w:p w:rsidR="00A0623F" w:rsidRDefault="00FC5ED4">
            <w:pPr>
              <w:spacing w:after="0"/>
            </w:pPr>
            <w:r>
              <w:rPr>
                <w:rFonts w:ascii="Times New Roman" w:hAnsi="Times New Roman"/>
                <w:color w:val="000000"/>
                <w:sz w:val="24"/>
              </w:rPr>
              <w:t>1</w:t>
            </w:r>
          </w:p>
        </w:tc>
        <w:tc>
          <w:tcPr>
            <w:tcW w:w="2640"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Телавращения</w:t>
            </w:r>
            <w:proofErr w:type="spellEnd"/>
          </w:p>
        </w:tc>
        <w:tc>
          <w:tcPr>
            <w:tcW w:w="101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A0623F" w:rsidRDefault="00A0623F">
            <w:pPr>
              <w:spacing w:after="0"/>
              <w:ind w:left="135"/>
              <w:jc w:val="center"/>
            </w:pPr>
          </w:p>
        </w:tc>
        <w:tc>
          <w:tcPr>
            <w:tcW w:w="1829" w:type="dxa"/>
            <w:tcMar>
              <w:top w:w="50" w:type="dxa"/>
              <w:left w:w="100" w:type="dxa"/>
            </w:tcMar>
            <w:vAlign w:val="center"/>
          </w:tcPr>
          <w:p w:rsidR="00A0623F" w:rsidRDefault="00A0623F">
            <w:pPr>
              <w:spacing w:after="0"/>
              <w:ind w:left="135"/>
              <w:jc w:val="center"/>
            </w:pPr>
          </w:p>
        </w:tc>
        <w:tc>
          <w:tcPr>
            <w:tcW w:w="2757" w:type="dxa"/>
            <w:tcMar>
              <w:top w:w="50" w:type="dxa"/>
              <w:left w:w="100" w:type="dxa"/>
            </w:tcMar>
            <w:vAlign w:val="center"/>
          </w:tcPr>
          <w:p w:rsidR="00A0623F" w:rsidRDefault="00A0623F">
            <w:pPr>
              <w:spacing w:after="0"/>
              <w:ind w:left="135"/>
            </w:pPr>
          </w:p>
        </w:tc>
      </w:tr>
      <w:tr w:rsidR="00A0623F">
        <w:trPr>
          <w:trHeight w:val="144"/>
          <w:tblCellSpacing w:w="20" w:type="nil"/>
        </w:trPr>
        <w:tc>
          <w:tcPr>
            <w:tcW w:w="485" w:type="dxa"/>
            <w:tcMar>
              <w:top w:w="50" w:type="dxa"/>
              <w:left w:w="100" w:type="dxa"/>
            </w:tcMar>
            <w:vAlign w:val="center"/>
          </w:tcPr>
          <w:p w:rsidR="00A0623F" w:rsidRDefault="00FC5ED4">
            <w:pPr>
              <w:spacing w:after="0"/>
            </w:pPr>
            <w:r>
              <w:rPr>
                <w:rFonts w:ascii="Times New Roman" w:hAnsi="Times New Roman"/>
                <w:color w:val="000000"/>
                <w:sz w:val="24"/>
              </w:rPr>
              <w:t>2</w:t>
            </w:r>
          </w:p>
        </w:tc>
        <w:tc>
          <w:tcPr>
            <w:tcW w:w="2640"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Объёмытел</w:t>
            </w:r>
            <w:proofErr w:type="spellEnd"/>
          </w:p>
        </w:tc>
        <w:tc>
          <w:tcPr>
            <w:tcW w:w="101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0623F" w:rsidRDefault="00A0623F">
            <w:pPr>
              <w:spacing w:after="0"/>
              <w:ind w:left="135"/>
              <w:jc w:val="center"/>
            </w:pPr>
          </w:p>
        </w:tc>
        <w:tc>
          <w:tcPr>
            <w:tcW w:w="2757" w:type="dxa"/>
            <w:tcMar>
              <w:top w:w="50" w:type="dxa"/>
              <w:left w:w="100" w:type="dxa"/>
            </w:tcMar>
            <w:vAlign w:val="center"/>
          </w:tcPr>
          <w:p w:rsidR="00A0623F" w:rsidRDefault="00A0623F">
            <w:pPr>
              <w:spacing w:after="0"/>
              <w:ind w:left="135"/>
            </w:pPr>
          </w:p>
        </w:tc>
      </w:tr>
      <w:tr w:rsidR="00A0623F">
        <w:trPr>
          <w:trHeight w:val="144"/>
          <w:tblCellSpacing w:w="20" w:type="nil"/>
        </w:trPr>
        <w:tc>
          <w:tcPr>
            <w:tcW w:w="485" w:type="dxa"/>
            <w:tcMar>
              <w:top w:w="50" w:type="dxa"/>
              <w:left w:w="100" w:type="dxa"/>
            </w:tcMar>
            <w:vAlign w:val="center"/>
          </w:tcPr>
          <w:p w:rsidR="00A0623F" w:rsidRDefault="00FC5ED4">
            <w:pPr>
              <w:spacing w:after="0"/>
            </w:pPr>
            <w:r>
              <w:rPr>
                <w:rFonts w:ascii="Times New Roman" w:hAnsi="Times New Roman"/>
                <w:color w:val="000000"/>
                <w:sz w:val="24"/>
              </w:rPr>
              <w:t>3</w:t>
            </w:r>
          </w:p>
        </w:tc>
        <w:tc>
          <w:tcPr>
            <w:tcW w:w="2640"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10 </w:t>
            </w:r>
          </w:p>
        </w:tc>
        <w:tc>
          <w:tcPr>
            <w:tcW w:w="1745"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0623F" w:rsidRDefault="00A0623F">
            <w:pPr>
              <w:spacing w:after="0"/>
              <w:ind w:left="135"/>
              <w:jc w:val="center"/>
            </w:pPr>
          </w:p>
        </w:tc>
        <w:tc>
          <w:tcPr>
            <w:tcW w:w="2757" w:type="dxa"/>
            <w:tcMar>
              <w:top w:w="50" w:type="dxa"/>
              <w:left w:w="100" w:type="dxa"/>
            </w:tcMar>
            <w:vAlign w:val="center"/>
          </w:tcPr>
          <w:p w:rsidR="00A0623F" w:rsidRDefault="00A0623F">
            <w:pPr>
              <w:spacing w:after="0"/>
              <w:ind w:left="135"/>
            </w:pPr>
          </w:p>
        </w:tc>
      </w:tr>
      <w:tr w:rsidR="00A0623F">
        <w:trPr>
          <w:trHeight w:val="144"/>
          <w:tblCellSpacing w:w="20" w:type="nil"/>
        </w:trPr>
        <w:tc>
          <w:tcPr>
            <w:tcW w:w="485" w:type="dxa"/>
            <w:tcMar>
              <w:top w:w="50" w:type="dxa"/>
              <w:left w:w="100" w:type="dxa"/>
            </w:tcMar>
            <w:vAlign w:val="center"/>
          </w:tcPr>
          <w:p w:rsidR="00A0623F" w:rsidRDefault="00FC5ED4">
            <w:pPr>
              <w:spacing w:after="0"/>
            </w:pPr>
            <w:r>
              <w:rPr>
                <w:rFonts w:ascii="Times New Roman" w:hAnsi="Times New Roman"/>
                <w:color w:val="000000"/>
                <w:sz w:val="24"/>
              </w:rPr>
              <w:t>4</w:t>
            </w:r>
          </w:p>
        </w:tc>
        <w:tc>
          <w:tcPr>
            <w:tcW w:w="2640"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систематизациязнаний</w:t>
            </w:r>
            <w:proofErr w:type="spellEnd"/>
          </w:p>
        </w:tc>
        <w:tc>
          <w:tcPr>
            <w:tcW w:w="1017"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0623F" w:rsidRDefault="00A0623F">
            <w:pPr>
              <w:spacing w:after="0"/>
              <w:ind w:left="135"/>
              <w:jc w:val="center"/>
            </w:pPr>
          </w:p>
        </w:tc>
        <w:tc>
          <w:tcPr>
            <w:tcW w:w="2757" w:type="dxa"/>
            <w:tcMar>
              <w:top w:w="50" w:type="dxa"/>
              <w:left w:w="100" w:type="dxa"/>
            </w:tcMar>
            <w:vAlign w:val="center"/>
          </w:tcPr>
          <w:p w:rsidR="00A0623F" w:rsidRDefault="00A0623F">
            <w:pPr>
              <w:spacing w:after="0"/>
              <w:ind w:left="135"/>
            </w:pPr>
          </w:p>
        </w:tc>
      </w:tr>
      <w:tr w:rsidR="00A0623F">
        <w:trPr>
          <w:trHeight w:val="144"/>
          <w:tblCellSpacing w:w="20" w:type="nil"/>
        </w:trPr>
        <w:tc>
          <w:tcPr>
            <w:tcW w:w="0" w:type="auto"/>
            <w:gridSpan w:val="2"/>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34 </w:t>
            </w:r>
          </w:p>
        </w:tc>
        <w:tc>
          <w:tcPr>
            <w:tcW w:w="1745"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0623F" w:rsidRDefault="00A0623F"/>
        </w:tc>
      </w:tr>
    </w:tbl>
    <w:p w:rsidR="00A0623F" w:rsidRDefault="00A0623F">
      <w:pPr>
        <w:sectPr w:rsidR="00A0623F">
          <w:pgSz w:w="16383" w:h="11906" w:orient="landscape"/>
          <w:pgMar w:top="1134" w:right="850" w:bottom="1134" w:left="1701" w:header="720" w:footer="720" w:gutter="0"/>
          <w:cols w:space="720"/>
        </w:sectPr>
      </w:pPr>
    </w:p>
    <w:p w:rsidR="00A0623F" w:rsidRDefault="00FC5ED4">
      <w:pPr>
        <w:spacing w:after="0"/>
        <w:ind w:left="120"/>
      </w:pPr>
      <w:bookmarkStart w:id="14" w:name="block-23776087"/>
      <w:bookmarkEnd w:id="13"/>
      <w:r>
        <w:rPr>
          <w:rFonts w:ascii="Times New Roman" w:hAnsi="Times New Roman"/>
          <w:b/>
          <w:color w:val="000000"/>
          <w:sz w:val="28"/>
        </w:rPr>
        <w:lastRenderedPageBreak/>
        <w:t xml:space="preserve">ПОУРОЧНОЕ ПЛАНИРОВАНИЕ </w:t>
      </w:r>
    </w:p>
    <w:p w:rsidR="00A0623F" w:rsidRDefault="00FC5ED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2"/>
        <w:gridCol w:w="2939"/>
        <w:gridCol w:w="754"/>
        <w:gridCol w:w="2007"/>
        <w:gridCol w:w="2057"/>
        <w:gridCol w:w="1437"/>
        <w:gridCol w:w="4284"/>
      </w:tblGrid>
      <w:tr w:rsidR="00A0623F">
        <w:trPr>
          <w:trHeight w:val="144"/>
          <w:tblCellSpacing w:w="20" w:type="nil"/>
        </w:trPr>
        <w:tc>
          <w:tcPr>
            <w:tcW w:w="358" w:type="dxa"/>
            <w:vMerge w:val="restart"/>
            <w:tcMar>
              <w:top w:w="50" w:type="dxa"/>
              <w:left w:w="100" w:type="dxa"/>
            </w:tcMar>
            <w:vAlign w:val="center"/>
          </w:tcPr>
          <w:p w:rsidR="00A0623F" w:rsidRDefault="00FC5ED4">
            <w:pPr>
              <w:spacing w:after="0"/>
              <w:ind w:left="135"/>
            </w:pPr>
            <w:r>
              <w:rPr>
                <w:rFonts w:ascii="Times New Roman" w:hAnsi="Times New Roman"/>
                <w:b/>
                <w:color w:val="000000"/>
                <w:sz w:val="24"/>
              </w:rPr>
              <w:t xml:space="preserve">№ п/п </w:t>
            </w:r>
          </w:p>
          <w:p w:rsidR="00A0623F" w:rsidRDefault="00A0623F">
            <w:pPr>
              <w:spacing w:after="0"/>
              <w:ind w:left="135"/>
            </w:pPr>
          </w:p>
        </w:tc>
        <w:tc>
          <w:tcPr>
            <w:tcW w:w="3488"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Темаурока</w:t>
            </w:r>
            <w:proofErr w:type="spellEnd"/>
          </w:p>
          <w:p w:rsidR="00A0623F" w:rsidRDefault="00A0623F">
            <w:pPr>
              <w:spacing w:after="0"/>
              <w:ind w:left="135"/>
            </w:pPr>
          </w:p>
        </w:tc>
        <w:tc>
          <w:tcPr>
            <w:tcW w:w="0" w:type="auto"/>
            <w:gridSpan w:val="3"/>
            <w:tcMar>
              <w:top w:w="50" w:type="dxa"/>
              <w:left w:w="100" w:type="dxa"/>
            </w:tcMar>
            <w:vAlign w:val="center"/>
          </w:tcPr>
          <w:p w:rsidR="00A0623F" w:rsidRDefault="00FC5ED4">
            <w:pPr>
              <w:spacing w:after="0"/>
            </w:pPr>
            <w:proofErr w:type="spellStart"/>
            <w:r>
              <w:rPr>
                <w:rFonts w:ascii="Times New Roman" w:hAnsi="Times New Roman"/>
                <w:b/>
                <w:color w:val="000000"/>
                <w:sz w:val="24"/>
              </w:rPr>
              <w:t>Количествочасов</w:t>
            </w:r>
            <w:proofErr w:type="spellEnd"/>
          </w:p>
        </w:tc>
        <w:tc>
          <w:tcPr>
            <w:tcW w:w="1122"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Датаизучения</w:t>
            </w:r>
            <w:proofErr w:type="spellEnd"/>
          </w:p>
          <w:p w:rsidR="00A0623F" w:rsidRDefault="00A0623F">
            <w:pPr>
              <w:spacing w:after="0"/>
              <w:ind w:left="135"/>
            </w:pPr>
          </w:p>
        </w:tc>
        <w:tc>
          <w:tcPr>
            <w:tcW w:w="1937"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0623F" w:rsidRDefault="00A0623F">
            <w:pPr>
              <w:spacing w:after="0"/>
              <w:ind w:left="135"/>
            </w:pPr>
          </w:p>
        </w:tc>
      </w:tr>
      <w:tr w:rsidR="00A0623F">
        <w:trPr>
          <w:trHeight w:val="144"/>
          <w:tblCellSpacing w:w="20" w:type="nil"/>
        </w:trPr>
        <w:tc>
          <w:tcPr>
            <w:tcW w:w="0" w:type="auto"/>
            <w:vMerge/>
            <w:tcBorders>
              <w:top w:val="nil"/>
            </w:tcBorders>
            <w:tcMar>
              <w:top w:w="50" w:type="dxa"/>
              <w:left w:w="100" w:type="dxa"/>
            </w:tcMar>
          </w:tcPr>
          <w:p w:rsidR="00A0623F" w:rsidRDefault="00A0623F"/>
        </w:tc>
        <w:tc>
          <w:tcPr>
            <w:tcW w:w="0" w:type="auto"/>
            <w:vMerge/>
            <w:tcBorders>
              <w:top w:val="nil"/>
            </w:tcBorders>
            <w:tcMar>
              <w:top w:w="50" w:type="dxa"/>
              <w:left w:w="100" w:type="dxa"/>
            </w:tcMar>
          </w:tcPr>
          <w:p w:rsidR="00A0623F" w:rsidRDefault="00A0623F"/>
        </w:tc>
        <w:tc>
          <w:tcPr>
            <w:tcW w:w="796"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Всего</w:t>
            </w:r>
            <w:proofErr w:type="spellEnd"/>
          </w:p>
          <w:p w:rsidR="00A0623F" w:rsidRDefault="00A0623F">
            <w:pPr>
              <w:spacing w:after="0"/>
              <w:ind w:left="135"/>
            </w:pPr>
          </w:p>
        </w:tc>
        <w:tc>
          <w:tcPr>
            <w:tcW w:w="1489"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Контрольныеработы</w:t>
            </w:r>
            <w:proofErr w:type="spellEnd"/>
          </w:p>
          <w:p w:rsidR="00A0623F" w:rsidRDefault="00A0623F">
            <w:pPr>
              <w:spacing w:after="0"/>
              <w:ind w:left="135"/>
            </w:pPr>
          </w:p>
        </w:tc>
        <w:tc>
          <w:tcPr>
            <w:tcW w:w="1591"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Практическиеработы</w:t>
            </w:r>
            <w:proofErr w:type="spellEnd"/>
          </w:p>
          <w:p w:rsidR="00A0623F" w:rsidRDefault="00A0623F">
            <w:pPr>
              <w:spacing w:after="0"/>
              <w:ind w:left="135"/>
            </w:pPr>
          </w:p>
        </w:tc>
        <w:tc>
          <w:tcPr>
            <w:tcW w:w="0" w:type="auto"/>
            <w:vMerge/>
            <w:tcBorders>
              <w:top w:val="nil"/>
            </w:tcBorders>
            <w:tcMar>
              <w:top w:w="50" w:type="dxa"/>
              <w:left w:w="100" w:type="dxa"/>
            </w:tcMar>
          </w:tcPr>
          <w:p w:rsidR="00A0623F" w:rsidRDefault="00A0623F"/>
        </w:tc>
        <w:tc>
          <w:tcPr>
            <w:tcW w:w="0" w:type="auto"/>
            <w:vMerge/>
            <w:tcBorders>
              <w:top w:val="nil"/>
            </w:tcBorders>
            <w:tcMar>
              <w:top w:w="50" w:type="dxa"/>
              <w:left w:w="100" w:type="dxa"/>
            </w:tcMar>
          </w:tcPr>
          <w:p w:rsidR="00A0623F" w:rsidRDefault="00A0623F"/>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w:t>
            </w:r>
          </w:p>
        </w:tc>
        <w:tc>
          <w:tcPr>
            <w:tcW w:w="3488" w:type="dxa"/>
            <w:tcMar>
              <w:top w:w="50" w:type="dxa"/>
              <w:left w:w="100" w:type="dxa"/>
            </w:tcMar>
            <w:vAlign w:val="center"/>
          </w:tcPr>
          <w:p w:rsidR="00A0623F" w:rsidRDefault="00FC5ED4">
            <w:pPr>
              <w:spacing w:after="0"/>
              <w:ind w:left="135"/>
              <w:rPr>
                <w:rFonts w:ascii="Times New Roman" w:hAnsi="Times New Roman"/>
                <w:color w:val="000000"/>
                <w:sz w:val="24"/>
                <w:lang w:val="ru-RU"/>
              </w:rPr>
            </w:pPr>
            <w:r w:rsidRPr="00FC5ED4">
              <w:rPr>
                <w:rFonts w:ascii="Times New Roman" w:hAnsi="Times New Roman"/>
                <w:color w:val="000000"/>
                <w:sz w:val="24"/>
                <w:lang w:val="ru-RU"/>
              </w:rPr>
              <w:t>Понятия: пересекающиеся плоскости, пересекающиеся прямая и плоскость</w:t>
            </w:r>
          </w:p>
          <w:p w:rsidR="00F91E4B" w:rsidRPr="00FC5ED4" w:rsidRDefault="00F91E4B">
            <w:pPr>
              <w:spacing w:after="0"/>
              <w:ind w:left="135"/>
              <w:rPr>
                <w:lang w:val="ru-RU"/>
              </w:rPr>
            </w:pP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4</w:t>
            </w:r>
          </w:p>
        </w:tc>
        <w:tc>
          <w:tcPr>
            <w:tcW w:w="3488" w:type="dxa"/>
            <w:tcMar>
              <w:top w:w="50" w:type="dxa"/>
              <w:left w:w="100" w:type="dxa"/>
            </w:tcMar>
            <w:vAlign w:val="center"/>
          </w:tcPr>
          <w:p w:rsidR="00A0623F" w:rsidRPr="00FC5ED4" w:rsidRDefault="00FC5ED4">
            <w:pPr>
              <w:spacing w:after="0"/>
              <w:ind w:left="135"/>
              <w:rPr>
                <w:lang w:val="ru-RU"/>
              </w:rPr>
            </w:pPr>
            <w:r w:rsidRPr="00F91E4B">
              <w:rPr>
                <w:rFonts w:ascii="Times New Roman" w:hAnsi="Times New Roman"/>
                <w:color w:val="000000"/>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w:t>
            </w:r>
          </w:p>
        </w:tc>
        <w:tc>
          <w:tcPr>
            <w:tcW w:w="3488" w:type="dxa"/>
            <w:tcMar>
              <w:top w:w="50" w:type="dxa"/>
              <w:left w:w="100" w:type="dxa"/>
            </w:tcMar>
            <w:vAlign w:val="center"/>
          </w:tcPr>
          <w:p w:rsidR="00A0623F" w:rsidRDefault="00FC5ED4">
            <w:pPr>
              <w:spacing w:after="0"/>
              <w:ind w:left="135"/>
            </w:pPr>
            <w:r w:rsidRPr="00FC5ED4">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Сечениямногогранников</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w:t>
            </w:r>
          </w:p>
        </w:tc>
        <w:tc>
          <w:tcPr>
            <w:tcW w:w="3488" w:type="dxa"/>
            <w:tcMar>
              <w:top w:w="50" w:type="dxa"/>
              <w:left w:w="100" w:type="dxa"/>
            </w:tcMar>
            <w:vAlign w:val="center"/>
          </w:tcPr>
          <w:p w:rsidR="00A0623F" w:rsidRDefault="00FC5ED4">
            <w:pPr>
              <w:spacing w:after="0"/>
              <w:ind w:left="135"/>
            </w:pPr>
            <w:r w:rsidRPr="00FC5ED4">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Сечениямногогранников</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7</w:t>
            </w:r>
          </w:p>
        </w:tc>
        <w:tc>
          <w:tcPr>
            <w:tcW w:w="3488" w:type="dxa"/>
            <w:tcMar>
              <w:top w:w="50" w:type="dxa"/>
              <w:left w:w="100" w:type="dxa"/>
            </w:tcMar>
            <w:vAlign w:val="center"/>
          </w:tcPr>
          <w:p w:rsidR="00A0623F" w:rsidRPr="00F91E4B" w:rsidRDefault="00FC5ED4">
            <w:pPr>
              <w:spacing w:after="0"/>
              <w:ind w:left="135"/>
              <w:rPr>
                <w:lang w:val="ru-RU"/>
              </w:rPr>
            </w:pPr>
            <w:r w:rsidRPr="00F91E4B">
              <w:rPr>
                <w:rFonts w:ascii="Times New Roman" w:hAnsi="Times New Roman"/>
                <w:color w:val="000000"/>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8</w:t>
            </w:r>
          </w:p>
        </w:tc>
        <w:tc>
          <w:tcPr>
            <w:tcW w:w="3488" w:type="dxa"/>
            <w:tcMar>
              <w:top w:w="50" w:type="dxa"/>
              <w:left w:w="100" w:type="dxa"/>
            </w:tcMar>
            <w:vAlign w:val="center"/>
          </w:tcPr>
          <w:p w:rsidR="00A0623F" w:rsidRPr="00F91E4B" w:rsidRDefault="00FC5ED4">
            <w:pPr>
              <w:spacing w:after="0"/>
              <w:ind w:left="135"/>
              <w:rPr>
                <w:lang w:val="ru-RU"/>
              </w:rPr>
            </w:pPr>
            <w:r w:rsidRPr="00F91E4B">
              <w:rPr>
                <w:rFonts w:ascii="Times New Roman" w:hAnsi="Times New Roman"/>
                <w:color w:val="000000"/>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9</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10</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11</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12</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13</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14</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сонаправленнымисторонами</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15</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16</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17</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Параллельностьплоскостей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параллельныеплоскости</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18</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Свойствапараллельныхплоскостей</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19</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20</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Построение</w:t>
            </w:r>
            <w:proofErr w:type="spellEnd"/>
            <w:r w:rsidR="00F91E4B">
              <w:rPr>
                <w:rFonts w:ascii="Times New Roman" w:hAnsi="Times New Roman"/>
                <w:color w:val="000000"/>
                <w:sz w:val="24"/>
                <w:lang w:val="ru-RU"/>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21</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Построение</w:t>
            </w:r>
            <w:proofErr w:type="spellEnd"/>
            <w:r w:rsidR="00F91E4B">
              <w:rPr>
                <w:rFonts w:ascii="Times New Roman" w:hAnsi="Times New Roman"/>
                <w:color w:val="000000"/>
                <w:sz w:val="24"/>
                <w:lang w:val="ru-RU"/>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22</w:t>
            </w:r>
          </w:p>
        </w:tc>
        <w:tc>
          <w:tcPr>
            <w:tcW w:w="3488" w:type="dxa"/>
            <w:tcMar>
              <w:top w:w="50" w:type="dxa"/>
              <w:left w:w="100" w:type="dxa"/>
            </w:tcMar>
            <w:vAlign w:val="center"/>
          </w:tcPr>
          <w:p w:rsidR="00A0623F" w:rsidRPr="00F91E4B" w:rsidRDefault="00FC5ED4">
            <w:pPr>
              <w:spacing w:after="0"/>
              <w:ind w:left="135"/>
              <w:rPr>
                <w:b/>
              </w:rPr>
            </w:pPr>
            <w:r w:rsidRPr="00F91E4B">
              <w:rPr>
                <w:rFonts w:ascii="Times New Roman" w:hAnsi="Times New Roman"/>
                <w:b/>
                <w:color w:val="000000"/>
                <w:sz w:val="24"/>
                <w:lang w:val="ru-RU"/>
              </w:rPr>
              <w:t xml:space="preserve">Контрольная работа по теме "Прямые и плоскости в пространстве. </w:t>
            </w:r>
            <w:proofErr w:type="spellStart"/>
            <w:r w:rsidRPr="00F91E4B">
              <w:rPr>
                <w:rFonts w:ascii="Times New Roman" w:hAnsi="Times New Roman"/>
                <w:b/>
                <w:color w:val="000000"/>
                <w:sz w:val="24"/>
              </w:rPr>
              <w:t>Параллельностьпрямых</w:t>
            </w:r>
            <w:proofErr w:type="spellEnd"/>
            <w:r w:rsidRPr="00F91E4B">
              <w:rPr>
                <w:rFonts w:ascii="Times New Roman" w:hAnsi="Times New Roman"/>
                <w:b/>
                <w:color w:val="000000"/>
                <w:sz w:val="24"/>
              </w:rPr>
              <w:t xml:space="preserve"> и </w:t>
            </w:r>
            <w:proofErr w:type="spellStart"/>
            <w:r w:rsidRPr="00F91E4B">
              <w:rPr>
                <w:rFonts w:ascii="Times New Roman" w:hAnsi="Times New Roman"/>
                <w:b/>
                <w:color w:val="000000"/>
                <w:sz w:val="24"/>
              </w:rPr>
              <w:t>плоскостей</w:t>
            </w:r>
            <w:proofErr w:type="spellEnd"/>
            <w:r w:rsidRPr="00F91E4B">
              <w:rPr>
                <w:rFonts w:ascii="Times New Roman" w:hAnsi="Times New Roman"/>
                <w:b/>
                <w:color w:val="000000"/>
                <w:sz w:val="24"/>
              </w:rPr>
              <w:t>"</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23</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24</w:t>
            </w:r>
          </w:p>
        </w:tc>
        <w:tc>
          <w:tcPr>
            <w:tcW w:w="3488" w:type="dxa"/>
            <w:tcMar>
              <w:top w:w="50" w:type="dxa"/>
              <w:left w:w="100" w:type="dxa"/>
            </w:tcMar>
            <w:vAlign w:val="center"/>
          </w:tcPr>
          <w:p w:rsidR="00A0623F" w:rsidRDefault="00FC5ED4">
            <w:pPr>
              <w:spacing w:after="0"/>
              <w:ind w:left="135"/>
              <w:rPr>
                <w:rFonts w:ascii="Times New Roman" w:hAnsi="Times New Roman"/>
                <w:color w:val="000000"/>
                <w:sz w:val="24"/>
                <w:lang w:val="ru-RU"/>
              </w:rPr>
            </w:pPr>
            <w:r w:rsidRPr="00FC5ED4">
              <w:rPr>
                <w:rFonts w:ascii="Times New Roman" w:hAnsi="Times New Roman"/>
                <w:color w:val="000000"/>
                <w:sz w:val="24"/>
                <w:lang w:val="ru-RU"/>
              </w:rPr>
              <w:t>Прямые параллельные и перпендикулярные к плоскости</w:t>
            </w:r>
          </w:p>
          <w:p w:rsidR="00FA52A8" w:rsidRPr="00FC5ED4" w:rsidRDefault="00FA52A8">
            <w:pPr>
              <w:spacing w:after="0"/>
              <w:ind w:left="135"/>
              <w:rPr>
                <w:lang w:val="ru-RU"/>
              </w:rPr>
            </w:pP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25</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26</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27</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28</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29</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30</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31</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32</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34</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35</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36</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37</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38</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39</w:t>
            </w:r>
          </w:p>
        </w:tc>
        <w:tc>
          <w:tcPr>
            <w:tcW w:w="3488" w:type="dxa"/>
            <w:tcMar>
              <w:top w:w="50" w:type="dxa"/>
              <w:left w:w="100" w:type="dxa"/>
            </w:tcMar>
            <w:vAlign w:val="center"/>
          </w:tcPr>
          <w:p w:rsidR="00A0623F" w:rsidRDefault="00FC5ED4">
            <w:pPr>
              <w:spacing w:after="0"/>
              <w:ind w:left="135"/>
              <w:rPr>
                <w:rFonts w:ascii="Times New Roman" w:hAnsi="Times New Roman"/>
                <w:color w:val="000000"/>
                <w:sz w:val="24"/>
                <w:lang w:val="ru-RU"/>
              </w:rPr>
            </w:pPr>
            <w:r w:rsidRPr="00FC5ED4">
              <w:rPr>
                <w:rFonts w:ascii="Times New Roman" w:hAnsi="Times New Roman"/>
                <w:color w:val="000000"/>
                <w:sz w:val="24"/>
                <w:lang w:val="ru-RU"/>
              </w:rPr>
              <w:t>Перпендикулярность плоскостей: признак перпендикулярности двух плоскостей</w:t>
            </w:r>
          </w:p>
          <w:p w:rsidR="00FA52A8" w:rsidRPr="00FC5ED4" w:rsidRDefault="00FA52A8">
            <w:pPr>
              <w:spacing w:after="0"/>
              <w:ind w:left="135"/>
              <w:rPr>
                <w:lang w:val="ru-RU"/>
              </w:rPr>
            </w:pP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40</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41</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трёхперпендикулярах</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42</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трёхперпендикулярах</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43</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трёхперпендикулярах</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44</w:t>
            </w:r>
          </w:p>
        </w:tc>
        <w:tc>
          <w:tcPr>
            <w:tcW w:w="3488" w:type="dxa"/>
            <w:tcMar>
              <w:top w:w="50" w:type="dxa"/>
              <w:left w:w="100" w:type="dxa"/>
            </w:tcMar>
            <w:vAlign w:val="center"/>
          </w:tcPr>
          <w:p w:rsidR="00A0623F" w:rsidRPr="00FC5ED4" w:rsidRDefault="00FC5ED4">
            <w:pPr>
              <w:spacing w:after="0"/>
              <w:ind w:left="135"/>
              <w:rPr>
                <w:lang w:val="ru-RU"/>
              </w:rPr>
            </w:pPr>
            <w:r w:rsidRPr="00FA52A8">
              <w:rPr>
                <w:rFonts w:ascii="Times New Roman" w:hAnsi="Times New Roman"/>
                <w:b/>
                <w:color w:val="000000"/>
                <w:sz w:val="24"/>
                <w:lang w:val="ru-RU"/>
              </w:rPr>
              <w:t>Контрольная работа по темам "Перпендикулярность прямых и плоскостей" и "Углы между прямыми</w:t>
            </w:r>
            <w:r w:rsidRPr="00FC5ED4">
              <w:rPr>
                <w:rFonts w:ascii="Times New Roman" w:hAnsi="Times New Roman"/>
                <w:color w:val="000000"/>
                <w:sz w:val="24"/>
                <w:lang w:val="ru-RU"/>
              </w:rPr>
              <w:t xml:space="preserve"> и плоскостями"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45</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46</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Призма: </w:t>
            </w:r>
            <w:r>
              <w:rPr>
                <w:rFonts w:ascii="Times New Roman" w:hAnsi="Times New Roman"/>
                <w:color w:val="000000"/>
                <w:sz w:val="24"/>
              </w:rPr>
              <w:t>n</w:t>
            </w:r>
            <w:r w:rsidRPr="00FC5ED4">
              <w:rPr>
                <w:rFonts w:ascii="Times New Roman" w:hAnsi="Times New Roman"/>
                <w:color w:val="000000"/>
                <w:sz w:val="24"/>
                <w:lang w:val="ru-RU"/>
              </w:rPr>
              <w:t xml:space="preserve">-угольная призма; грани и основания призмы; прямая и наклонная </w:t>
            </w:r>
            <w:r w:rsidRPr="00FC5ED4">
              <w:rPr>
                <w:rFonts w:ascii="Times New Roman" w:hAnsi="Times New Roman"/>
                <w:color w:val="000000"/>
                <w:sz w:val="24"/>
                <w:lang w:val="ru-RU"/>
              </w:rPr>
              <w:lastRenderedPageBreak/>
              <w:t>призмы; боковая и полная поверхность призмы</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47</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48</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Пирамида: </w:t>
            </w:r>
            <w:r>
              <w:rPr>
                <w:rFonts w:ascii="Times New Roman" w:hAnsi="Times New Roman"/>
                <w:color w:val="000000"/>
                <w:sz w:val="24"/>
              </w:rPr>
              <w:t>n</w:t>
            </w:r>
            <w:r w:rsidRPr="00FC5ED4">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49</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50</w:t>
            </w:r>
          </w:p>
        </w:tc>
        <w:tc>
          <w:tcPr>
            <w:tcW w:w="3488" w:type="dxa"/>
            <w:tcMar>
              <w:top w:w="50" w:type="dxa"/>
              <w:left w:w="100" w:type="dxa"/>
            </w:tcMar>
            <w:vAlign w:val="center"/>
          </w:tcPr>
          <w:p w:rsidR="00A0623F" w:rsidRDefault="00FC5ED4">
            <w:pPr>
              <w:spacing w:after="0"/>
              <w:ind w:left="135"/>
              <w:rPr>
                <w:rFonts w:ascii="Times New Roman" w:hAnsi="Times New Roman"/>
                <w:color w:val="000000"/>
                <w:sz w:val="24"/>
                <w:lang w:val="ru-RU"/>
              </w:rPr>
            </w:pPr>
            <w:r w:rsidRPr="00FC5ED4">
              <w:rPr>
                <w:rFonts w:ascii="Times New Roman" w:hAnsi="Times New Roman"/>
                <w:color w:val="000000"/>
                <w:sz w:val="24"/>
                <w:lang w:val="ru-RU"/>
              </w:rPr>
              <w:t>Представление о правильных многогранниках: октаэдр, додекаэдр и икосаэдр.</w:t>
            </w:r>
          </w:p>
          <w:p w:rsidR="00FA52A8" w:rsidRPr="00FC5ED4" w:rsidRDefault="00FA52A8">
            <w:pPr>
              <w:spacing w:after="0"/>
              <w:ind w:left="135"/>
              <w:rPr>
                <w:lang w:val="ru-RU"/>
              </w:rPr>
            </w:pP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51</w:t>
            </w:r>
          </w:p>
        </w:tc>
        <w:tc>
          <w:tcPr>
            <w:tcW w:w="3488" w:type="dxa"/>
            <w:tcMar>
              <w:top w:w="50" w:type="dxa"/>
              <w:left w:w="100" w:type="dxa"/>
            </w:tcMar>
            <w:vAlign w:val="center"/>
          </w:tcPr>
          <w:p w:rsidR="00A0623F" w:rsidRDefault="00FC5ED4">
            <w:pPr>
              <w:spacing w:after="0"/>
              <w:ind w:left="135"/>
            </w:pPr>
            <w:r w:rsidRPr="00FC5ED4">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правильныхмногогранниках</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52</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53</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54</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55</w:t>
            </w:r>
          </w:p>
        </w:tc>
        <w:tc>
          <w:tcPr>
            <w:tcW w:w="3488" w:type="dxa"/>
            <w:tcMar>
              <w:top w:w="50" w:type="dxa"/>
              <w:left w:w="100" w:type="dxa"/>
            </w:tcMar>
            <w:vAlign w:val="center"/>
          </w:tcPr>
          <w:p w:rsidR="00A0623F" w:rsidRPr="00FA52A8" w:rsidRDefault="00FC5ED4">
            <w:pPr>
              <w:spacing w:after="0"/>
              <w:ind w:left="135"/>
              <w:rPr>
                <w:b/>
                <w:lang w:val="ru-RU"/>
              </w:rPr>
            </w:pPr>
            <w:r w:rsidRPr="00FA52A8">
              <w:rPr>
                <w:rFonts w:ascii="Times New Roman" w:hAnsi="Times New Roman"/>
                <w:b/>
                <w:color w:val="000000"/>
                <w:sz w:val="24"/>
                <w:lang w:val="ru-RU"/>
              </w:rPr>
              <w:t>Контрольная работа по теме "Многогранники"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lastRenderedPageBreak/>
              <w:t>56</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Понятие</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об</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57</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58</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59</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60</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61</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62</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63</w:t>
            </w:r>
          </w:p>
        </w:tc>
        <w:tc>
          <w:tcPr>
            <w:tcW w:w="3488"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w:t>
            </w:r>
            <w:proofErr w:type="spellEnd"/>
            <w:r w:rsidR="00FA52A8">
              <w:rPr>
                <w:rFonts w:ascii="Times New Roman" w:hAnsi="Times New Roman"/>
                <w:color w:val="000000"/>
                <w:sz w:val="24"/>
                <w:lang w:val="ru-RU"/>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64</w:t>
            </w:r>
          </w:p>
        </w:tc>
        <w:tc>
          <w:tcPr>
            <w:tcW w:w="3488" w:type="dxa"/>
            <w:tcMar>
              <w:top w:w="50" w:type="dxa"/>
              <w:left w:w="100" w:type="dxa"/>
            </w:tcMar>
            <w:vAlign w:val="center"/>
          </w:tcPr>
          <w:p w:rsidR="00A0623F" w:rsidRPr="00FA52A8" w:rsidRDefault="00FC5ED4">
            <w:pPr>
              <w:spacing w:after="0"/>
              <w:ind w:left="135"/>
              <w:rPr>
                <w:b/>
                <w:lang w:val="ru-RU"/>
              </w:rPr>
            </w:pPr>
            <w:r w:rsidRPr="00FA52A8">
              <w:rPr>
                <w:rFonts w:ascii="Times New Roman" w:hAnsi="Times New Roman"/>
                <w:b/>
                <w:color w:val="000000"/>
                <w:sz w:val="24"/>
                <w:lang w:val="ru-RU"/>
              </w:rPr>
              <w:t>Контрольная работа по теме "Объёмы многогранников"</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65</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66</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67</w:t>
            </w:r>
          </w:p>
        </w:tc>
        <w:tc>
          <w:tcPr>
            <w:tcW w:w="3488" w:type="dxa"/>
            <w:tcMar>
              <w:top w:w="50" w:type="dxa"/>
              <w:left w:w="100" w:type="dxa"/>
            </w:tcMar>
            <w:vAlign w:val="center"/>
          </w:tcPr>
          <w:p w:rsidR="00A0623F" w:rsidRPr="00FA52A8" w:rsidRDefault="00FC5ED4">
            <w:pPr>
              <w:spacing w:after="0"/>
              <w:ind w:left="135"/>
              <w:rPr>
                <w:b/>
              </w:rPr>
            </w:pPr>
            <w:proofErr w:type="spellStart"/>
            <w:r w:rsidRPr="00FA52A8">
              <w:rPr>
                <w:rFonts w:ascii="Times New Roman" w:hAnsi="Times New Roman"/>
                <w:b/>
                <w:color w:val="000000"/>
                <w:sz w:val="24"/>
              </w:rPr>
              <w:t>Итоговаяконтрольнаяработа</w:t>
            </w:r>
            <w:proofErr w:type="spellEnd"/>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358" w:type="dxa"/>
            <w:tcMar>
              <w:top w:w="50" w:type="dxa"/>
              <w:left w:w="100" w:type="dxa"/>
            </w:tcMar>
            <w:vAlign w:val="center"/>
          </w:tcPr>
          <w:p w:rsidR="00A0623F" w:rsidRDefault="00FC5ED4">
            <w:pPr>
              <w:spacing w:after="0"/>
            </w:pPr>
            <w:r>
              <w:rPr>
                <w:rFonts w:ascii="Times New Roman" w:hAnsi="Times New Roman"/>
                <w:color w:val="000000"/>
                <w:sz w:val="24"/>
              </w:rPr>
              <w:t>68</w:t>
            </w:r>
          </w:p>
        </w:tc>
        <w:tc>
          <w:tcPr>
            <w:tcW w:w="3488"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Повторение, обобщение </w:t>
            </w:r>
            <w:r w:rsidRPr="00FC5ED4">
              <w:rPr>
                <w:rFonts w:ascii="Times New Roman" w:hAnsi="Times New Roman"/>
                <w:color w:val="000000"/>
                <w:sz w:val="24"/>
                <w:lang w:val="ru-RU"/>
              </w:rPr>
              <w:lastRenderedPageBreak/>
              <w:t>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A0623F" w:rsidRDefault="00A0623F">
            <w:pPr>
              <w:spacing w:after="0"/>
              <w:ind w:left="135"/>
              <w:jc w:val="center"/>
            </w:pPr>
          </w:p>
        </w:tc>
        <w:tc>
          <w:tcPr>
            <w:tcW w:w="1591" w:type="dxa"/>
            <w:tcMar>
              <w:top w:w="50" w:type="dxa"/>
              <w:left w:w="100" w:type="dxa"/>
            </w:tcMar>
            <w:vAlign w:val="center"/>
          </w:tcPr>
          <w:p w:rsidR="00A0623F" w:rsidRDefault="00A0623F">
            <w:pPr>
              <w:spacing w:after="0"/>
              <w:ind w:left="135"/>
              <w:jc w:val="center"/>
            </w:pPr>
          </w:p>
        </w:tc>
        <w:tc>
          <w:tcPr>
            <w:tcW w:w="1122" w:type="dxa"/>
            <w:tcMar>
              <w:top w:w="50" w:type="dxa"/>
              <w:left w:w="100" w:type="dxa"/>
            </w:tcMar>
            <w:vAlign w:val="center"/>
          </w:tcPr>
          <w:p w:rsidR="00A0623F" w:rsidRDefault="00A0623F">
            <w:pPr>
              <w:spacing w:after="0"/>
              <w:ind w:left="135"/>
            </w:pPr>
          </w:p>
        </w:tc>
        <w:tc>
          <w:tcPr>
            <w:tcW w:w="1937" w:type="dxa"/>
            <w:tcMar>
              <w:top w:w="50" w:type="dxa"/>
              <w:left w:w="100" w:type="dxa"/>
            </w:tcMar>
            <w:vAlign w:val="center"/>
          </w:tcPr>
          <w:p w:rsidR="00A0623F" w:rsidRDefault="00A0623F">
            <w:pPr>
              <w:spacing w:after="0"/>
              <w:ind w:left="135"/>
            </w:pPr>
          </w:p>
        </w:tc>
      </w:tr>
      <w:tr w:rsidR="00A0623F">
        <w:trPr>
          <w:trHeight w:val="144"/>
          <w:tblCellSpacing w:w="20" w:type="nil"/>
        </w:trPr>
        <w:tc>
          <w:tcPr>
            <w:tcW w:w="0" w:type="auto"/>
            <w:gridSpan w:val="2"/>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68 </w:t>
            </w:r>
          </w:p>
        </w:tc>
        <w:tc>
          <w:tcPr>
            <w:tcW w:w="148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623F" w:rsidRDefault="00A0623F"/>
        </w:tc>
      </w:tr>
    </w:tbl>
    <w:p w:rsidR="00A0623F" w:rsidRDefault="00A0623F">
      <w:pPr>
        <w:sectPr w:rsidR="00A0623F">
          <w:pgSz w:w="16383" w:h="11906" w:orient="landscape"/>
          <w:pgMar w:top="1134" w:right="850" w:bottom="1134" w:left="1701" w:header="720" w:footer="720" w:gutter="0"/>
          <w:cols w:space="720"/>
        </w:sectPr>
      </w:pPr>
    </w:p>
    <w:p w:rsidR="00A0623F" w:rsidRDefault="00FC5ED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0"/>
        <w:gridCol w:w="2717"/>
        <w:gridCol w:w="766"/>
        <w:gridCol w:w="2047"/>
        <w:gridCol w:w="2099"/>
        <w:gridCol w:w="1465"/>
        <w:gridCol w:w="4376"/>
      </w:tblGrid>
      <w:tr w:rsidR="00A0623F">
        <w:trPr>
          <w:trHeight w:val="144"/>
          <w:tblCellSpacing w:w="20" w:type="nil"/>
        </w:trPr>
        <w:tc>
          <w:tcPr>
            <w:tcW w:w="389" w:type="dxa"/>
            <w:vMerge w:val="restart"/>
            <w:tcMar>
              <w:top w:w="50" w:type="dxa"/>
              <w:left w:w="100" w:type="dxa"/>
            </w:tcMar>
            <w:vAlign w:val="center"/>
          </w:tcPr>
          <w:p w:rsidR="00A0623F" w:rsidRDefault="00FC5ED4">
            <w:pPr>
              <w:spacing w:after="0"/>
              <w:ind w:left="135"/>
            </w:pPr>
            <w:r>
              <w:rPr>
                <w:rFonts w:ascii="Times New Roman" w:hAnsi="Times New Roman"/>
                <w:b/>
                <w:color w:val="000000"/>
                <w:sz w:val="24"/>
              </w:rPr>
              <w:t xml:space="preserve">№ п/п </w:t>
            </w:r>
          </w:p>
          <w:p w:rsidR="00A0623F" w:rsidRDefault="00A0623F">
            <w:pPr>
              <w:spacing w:after="0"/>
              <w:ind w:left="135"/>
            </w:pPr>
          </w:p>
        </w:tc>
        <w:tc>
          <w:tcPr>
            <w:tcW w:w="2992"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Темаурока</w:t>
            </w:r>
            <w:proofErr w:type="spellEnd"/>
          </w:p>
          <w:p w:rsidR="00A0623F" w:rsidRDefault="00A0623F">
            <w:pPr>
              <w:spacing w:after="0"/>
              <w:ind w:left="135"/>
            </w:pPr>
          </w:p>
        </w:tc>
        <w:tc>
          <w:tcPr>
            <w:tcW w:w="0" w:type="auto"/>
            <w:gridSpan w:val="3"/>
            <w:tcMar>
              <w:top w:w="50" w:type="dxa"/>
              <w:left w:w="100" w:type="dxa"/>
            </w:tcMar>
            <w:vAlign w:val="center"/>
          </w:tcPr>
          <w:p w:rsidR="00A0623F" w:rsidRDefault="00FC5ED4">
            <w:pPr>
              <w:spacing w:after="0"/>
            </w:pPr>
            <w:proofErr w:type="spellStart"/>
            <w:r>
              <w:rPr>
                <w:rFonts w:ascii="Times New Roman" w:hAnsi="Times New Roman"/>
                <w:b/>
                <w:color w:val="000000"/>
                <w:sz w:val="24"/>
              </w:rPr>
              <w:t>Количествочасов</w:t>
            </w:r>
            <w:proofErr w:type="spellEnd"/>
          </w:p>
        </w:tc>
        <w:tc>
          <w:tcPr>
            <w:tcW w:w="1171"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Датаизучения</w:t>
            </w:r>
            <w:proofErr w:type="spellEnd"/>
          </w:p>
          <w:p w:rsidR="00A0623F" w:rsidRDefault="00A0623F">
            <w:pPr>
              <w:spacing w:after="0"/>
              <w:ind w:left="135"/>
            </w:pPr>
          </w:p>
        </w:tc>
        <w:tc>
          <w:tcPr>
            <w:tcW w:w="1999" w:type="dxa"/>
            <w:vMerge w:val="restart"/>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0623F" w:rsidRDefault="00A0623F">
            <w:pPr>
              <w:spacing w:after="0"/>
              <w:ind w:left="135"/>
            </w:pPr>
          </w:p>
        </w:tc>
      </w:tr>
      <w:tr w:rsidR="00A0623F">
        <w:trPr>
          <w:trHeight w:val="144"/>
          <w:tblCellSpacing w:w="20" w:type="nil"/>
        </w:trPr>
        <w:tc>
          <w:tcPr>
            <w:tcW w:w="0" w:type="auto"/>
            <w:vMerge/>
            <w:tcBorders>
              <w:top w:val="nil"/>
            </w:tcBorders>
            <w:tcMar>
              <w:top w:w="50" w:type="dxa"/>
              <w:left w:w="100" w:type="dxa"/>
            </w:tcMar>
          </w:tcPr>
          <w:p w:rsidR="00A0623F" w:rsidRDefault="00A0623F"/>
        </w:tc>
        <w:tc>
          <w:tcPr>
            <w:tcW w:w="0" w:type="auto"/>
            <w:vMerge/>
            <w:tcBorders>
              <w:top w:val="nil"/>
            </w:tcBorders>
            <w:tcMar>
              <w:top w:w="50" w:type="dxa"/>
              <w:left w:w="100" w:type="dxa"/>
            </w:tcMar>
          </w:tcPr>
          <w:p w:rsidR="00A0623F" w:rsidRDefault="00A0623F"/>
        </w:tc>
        <w:tc>
          <w:tcPr>
            <w:tcW w:w="849"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Всего</w:t>
            </w:r>
            <w:proofErr w:type="spellEnd"/>
          </w:p>
          <w:p w:rsidR="00A0623F" w:rsidRDefault="00A0623F">
            <w:pPr>
              <w:spacing w:after="0"/>
              <w:ind w:left="135"/>
            </w:pPr>
          </w:p>
        </w:tc>
        <w:tc>
          <w:tcPr>
            <w:tcW w:w="1551"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Контрольныеработы</w:t>
            </w:r>
            <w:proofErr w:type="spellEnd"/>
          </w:p>
          <w:p w:rsidR="00A0623F" w:rsidRDefault="00A0623F">
            <w:pPr>
              <w:spacing w:after="0"/>
              <w:ind w:left="135"/>
            </w:pPr>
          </w:p>
        </w:tc>
        <w:tc>
          <w:tcPr>
            <w:tcW w:w="1649" w:type="dxa"/>
            <w:tcMar>
              <w:top w:w="50" w:type="dxa"/>
              <w:left w:w="100" w:type="dxa"/>
            </w:tcMar>
            <w:vAlign w:val="center"/>
          </w:tcPr>
          <w:p w:rsidR="00A0623F" w:rsidRDefault="00FC5ED4">
            <w:pPr>
              <w:spacing w:after="0"/>
              <w:ind w:left="135"/>
            </w:pPr>
            <w:proofErr w:type="spellStart"/>
            <w:r>
              <w:rPr>
                <w:rFonts w:ascii="Times New Roman" w:hAnsi="Times New Roman"/>
                <w:b/>
                <w:color w:val="000000"/>
                <w:sz w:val="24"/>
              </w:rPr>
              <w:t>Практическиеработы</w:t>
            </w:r>
            <w:proofErr w:type="spellEnd"/>
          </w:p>
          <w:p w:rsidR="00A0623F" w:rsidRDefault="00A0623F">
            <w:pPr>
              <w:spacing w:after="0"/>
              <w:ind w:left="135"/>
            </w:pPr>
          </w:p>
        </w:tc>
        <w:tc>
          <w:tcPr>
            <w:tcW w:w="0" w:type="auto"/>
            <w:vMerge/>
            <w:tcBorders>
              <w:top w:val="nil"/>
            </w:tcBorders>
            <w:tcMar>
              <w:top w:w="50" w:type="dxa"/>
              <w:left w:w="100" w:type="dxa"/>
            </w:tcMar>
          </w:tcPr>
          <w:p w:rsidR="00A0623F" w:rsidRDefault="00A0623F"/>
        </w:tc>
        <w:tc>
          <w:tcPr>
            <w:tcW w:w="0" w:type="auto"/>
            <w:vMerge/>
            <w:tcBorders>
              <w:top w:val="nil"/>
            </w:tcBorders>
            <w:tcMar>
              <w:top w:w="50" w:type="dxa"/>
              <w:left w:w="100" w:type="dxa"/>
            </w:tcMar>
          </w:tcPr>
          <w:p w:rsidR="00A0623F" w:rsidRDefault="00A0623F"/>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3</w:t>
            </w:r>
          </w:p>
        </w:tc>
        <w:tc>
          <w:tcPr>
            <w:tcW w:w="2992" w:type="dxa"/>
            <w:tcMar>
              <w:top w:w="50" w:type="dxa"/>
              <w:left w:w="100" w:type="dxa"/>
            </w:tcMar>
            <w:vAlign w:val="center"/>
          </w:tcPr>
          <w:p w:rsidR="00A0623F" w:rsidRPr="00F91E4B" w:rsidRDefault="00FC5ED4">
            <w:pPr>
              <w:spacing w:after="0"/>
              <w:ind w:left="135"/>
              <w:rPr>
                <w:lang w:val="ru-RU"/>
              </w:rPr>
            </w:pPr>
            <w:r w:rsidRPr="00FC5ED4">
              <w:rPr>
                <w:rFonts w:ascii="Times New Roman" w:hAnsi="Times New Roman"/>
                <w:color w:val="000000"/>
                <w:sz w:val="24"/>
                <w:lang w:val="ru-RU"/>
              </w:rPr>
              <w:t xml:space="preserve">Изображение сферы, шара на </w:t>
            </w:r>
            <w:proofErr w:type="spellStart"/>
            <w:proofErr w:type="gramStart"/>
            <w:r w:rsidRPr="00FC5ED4">
              <w:rPr>
                <w:rFonts w:ascii="Times New Roman" w:hAnsi="Times New Roman"/>
                <w:color w:val="000000"/>
                <w:sz w:val="24"/>
                <w:lang w:val="ru-RU"/>
              </w:rPr>
              <w:t>плоскости.</w:t>
            </w:r>
            <w:r w:rsidRPr="00F91E4B">
              <w:rPr>
                <w:rFonts w:ascii="Times New Roman" w:hAnsi="Times New Roman"/>
                <w:color w:val="000000"/>
                <w:sz w:val="24"/>
                <w:lang w:val="ru-RU"/>
              </w:rPr>
              <w:t>Сеченияшара</w:t>
            </w:r>
            <w:proofErr w:type="spellEnd"/>
            <w:proofErr w:type="gramEnd"/>
          </w:p>
        </w:tc>
        <w:tc>
          <w:tcPr>
            <w:tcW w:w="849" w:type="dxa"/>
            <w:tcMar>
              <w:top w:w="50" w:type="dxa"/>
              <w:left w:w="100" w:type="dxa"/>
            </w:tcMar>
            <w:vAlign w:val="center"/>
          </w:tcPr>
          <w:p w:rsidR="00A0623F" w:rsidRDefault="00FC5ED4">
            <w:pPr>
              <w:spacing w:after="0"/>
              <w:ind w:left="135"/>
              <w:jc w:val="center"/>
            </w:pPr>
            <w:r w:rsidRPr="00F91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4</w:t>
            </w:r>
          </w:p>
        </w:tc>
        <w:tc>
          <w:tcPr>
            <w:tcW w:w="2992" w:type="dxa"/>
            <w:tcMar>
              <w:top w:w="50" w:type="dxa"/>
              <w:left w:w="100" w:type="dxa"/>
            </w:tcMar>
            <w:vAlign w:val="center"/>
          </w:tcPr>
          <w:p w:rsidR="00A0623F" w:rsidRDefault="00FC5ED4">
            <w:pPr>
              <w:spacing w:after="0"/>
              <w:ind w:left="135"/>
              <w:rPr>
                <w:rFonts w:ascii="Times New Roman" w:hAnsi="Times New Roman"/>
                <w:color w:val="000000"/>
                <w:sz w:val="24"/>
                <w:lang w:val="ru-RU"/>
              </w:rPr>
            </w:pPr>
            <w:r w:rsidRPr="00FC5ED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p w:rsidR="00FA52A8" w:rsidRPr="00FC5ED4" w:rsidRDefault="00FA52A8">
            <w:pPr>
              <w:spacing w:after="0"/>
              <w:ind w:left="135"/>
              <w:rPr>
                <w:lang w:val="ru-RU"/>
              </w:rPr>
            </w:pP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lastRenderedPageBreak/>
              <w:t>5</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6</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7</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8</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9</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Усечённый конус: образующие и высота; основания и боковая </w:t>
            </w:r>
            <w:r w:rsidRPr="00FC5ED4">
              <w:rPr>
                <w:rFonts w:ascii="Times New Roman" w:hAnsi="Times New Roman"/>
                <w:color w:val="000000"/>
                <w:sz w:val="24"/>
                <w:lang w:val="ru-RU"/>
              </w:rPr>
              <w:lastRenderedPageBreak/>
              <w:t>поверхность</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10</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11</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12</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13</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14</w:t>
            </w:r>
          </w:p>
        </w:tc>
        <w:tc>
          <w:tcPr>
            <w:tcW w:w="2992"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Объёмцилиндра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15</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16</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Подобные тела в </w:t>
            </w:r>
            <w:r w:rsidRPr="00FC5ED4">
              <w:rPr>
                <w:rFonts w:ascii="Times New Roman" w:hAnsi="Times New Roman"/>
                <w:color w:val="000000"/>
                <w:sz w:val="24"/>
                <w:lang w:val="ru-RU"/>
              </w:rPr>
              <w:lastRenderedPageBreak/>
              <w:t>пространстве. Соотношения между площадями поверхностей, объёмами подобных тел</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17</w:t>
            </w:r>
          </w:p>
        </w:tc>
        <w:tc>
          <w:tcPr>
            <w:tcW w:w="2992" w:type="dxa"/>
            <w:tcMar>
              <w:top w:w="50" w:type="dxa"/>
              <w:left w:w="100" w:type="dxa"/>
            </w:tcMar>
            <w:vAlign w:val="center"/>
          </w:tcPr>
          <w:p w:rsidR="00A0623F" w:rsidRPr="00FA52A8" w:rsidRDefault="00FC5ED4">
            <w:pPr>
              <w:spacing w:after="0"/>
              <w:ind w:left="135"/>
              <w:rPr>
                <w:b/>
                <w:lang w:val="ru-RU"/>
              </w:rPr>
            </w:pPr>
            <w:r w:rsidRPr="00FA52A8">
              <w:rPr>
                <w:rFonts w:ascii="Times New Roman" w:hAnsi="Times New Roman"/>
                <w:b/>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18</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19</w:t>
            </w:r>
          </w:p>
        </w:tc>
        <w:tc>
          <w:tcPr>
            <w:tcW w:w="2992"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вычитаниевекторов</w:t>
            </w:r>
            <w:proofErr w:type="spellEnd"/>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20</w:t>
            </w:r>
          </w:p>
        </w:tc>
        <w:tc>
          <w:tcPr>
            <w:tcW w:w="2992" w:type="dxa"/>
            <w:tcMar>
              <w:top w:w="50" w:type="dxa"/>
              <w:left w:w="100" w:type="dxa"/>
            </w:tcMar>
            <w:vAlign w:val="center"/>
          </w:tcPr>
          <w:p w:rsidR="00A0623F" w:rsidRDefault="00FC5ED4">
            <w:pPr>
              <w:spacing w:after="0"/>
              <w:ind w:left="135"/>
            </w:pPr>
            <w:proofErr w:type="spellStart"/>
            <w:r>
              <w:rPr>
                <w:rFonts w:ascii="Times New Roman" w:hAnsi="Times New Roman"/>
                <w:color w:val="000000"/>
                <w:sz w:val="24"/>
              </w:rPr>
              <w:t>Умножениевектораначисло</w:t>
            </w:r>
            <w:proofErr w:type="spellEnd"/>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21</w:t>
            </w:r>
          </w:p>
        </w:tc>
        <w:tc>
          <w:tcPr>
            <w:tcW w:w="2992" w:type="dxa"/>
            <w:tcMar>
              <w:top w:w="50" w:type="dxa"/>
              <w:left w:w="100" w:type="dxa"/>
            </w:tcMar>
            <w:vAlign w:val="center"/>
          </w:tcPr>
          <w:p w:rsidR="00A0623F" w:rsidRDefault="00FC5ED4">
            <w:pPr>
              <w:spacing w:after="0"/>
              <w:ind w:left="135"/>
            </w:pPr>
            <w:r w:rsidRPr="00FC5ED4">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Правилопараллелепипеда</w:t>
            </w:r>
            <w:proofErr w:type="spellEnd"/>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22</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23</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Прямоугольная система координат в пространстве. </w:t>
            </w:r>
            <w:r w:rsidRPr="00FC5ED4">
              <w:rPr>
                <w:rFonts w:ascii="Times New Roman" w:hAnsi="Times New Roman"/>
                <w:color w:val="000000"/>
                <w:sz w:val="24"/>
                <w:lang w:val="ru-RU"/>
              </w:rPr>
              <w:lastRenderedPageBreak/>
              <w:t>Координаты вектора. Простейшие задачи в координатах</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24</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25</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26</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27</w:t>
            </w:r>
          </w:p>
        </w:tc>
        <w:tc>
          <w:tcPr>
            <w:tcW w:w="2992" w:type="dxa"/>
            <w:tcMar>
              <w:top w:w="50" w:type="dxa"/>
              <w:left w:w="100" w:type="dxa"/>
            </w:tcMar>
            <w:vAlign w:val="center"/>
          </w:tcPr>
          <w:p w:rsidR="00A0623F" w:rsidRPr="00FA52A8" w:rsidRDefault="00FC5ED4">
            <w:pPr>
              <w:spacing w:after="0"/>
              <w:ind w:left="135"/>
              <w:rPr>
                <w:b/>
                <w:lang w:val="ru-RU"/>
              </w:rPr>
            </w:pPr>
            <w:r w:rsidRPr="00FA52A8">
              <w:rPr>
                <w:rFonts w:ascii="Times New Roman" w:hAnsi="Times New Roman"/>
                <w:b/>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28</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29</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 xml:space="preserve">Повторение, обобщение и систематизация </w:t>
            </w:r>
            <w:r w:rsidRPr="00FC5ED4">
              <w:rPr>
                <w:rFonts w:ascii="Times New Roman" w:hAnsi="Times New Roman"/>
                <w:color w:val="000000"/>
                <w:sz w:val="24"/>
                <w:lang w:val="ru-RU"/>
              </w:rPr>
              <w:lastRenderedPageBreak/>
              <w:t>знаний. Основные фигуры, факты, теоремы курса планиметрии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30</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31</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32</w:t>
            </w:r>
          </w:p>
        </w:tc>
        <w:tc>
          <w:tcPr>
            <w:tcW w:w="2992" w:type="dxa"/>
            <w:tcMar>
              <w:top w:w="50" w:type="dxa"/>
              <w:left w:w="100" w:type="dxa"/>
            </w:tcMar>
            <w:vAlign w:val="center"/>
          </w:tcPr>
          <w:p w:rsidR="00A0623F" w:rsidRPr="00FC5ED4" w:rsidRDefault="00FC5ED4">
            <w:pPr>
              <w:spacing w:after="0"/>
              <w:ind w:left="135"/>
              <w:rPr>
                <w:lang w:val="ru-RU"/>
              </w:rPr>
            </w:pPr>
            <w:r w:rsidRPr="00FA52A8">
              <w:rPr>
                <w:rFonts w:ascii="Times New Roman" w:hAnsi="Times New Roman"/>
                <w:color w:val="000000"/>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33</w:t>
            </w:r>
          </w:p>
        </w:tc>
        <w:tc>
          <w:tcPr>
            <w:tcW w:w="2992" w:type="dxa"/>
            <w:tcMar>
              <w:top w:w="50" w:type="dxa"/>
              <w:left w:w="100" w:type="dxa"/>
            </w:tcMar>
            <w:vAlign w:val="center"/>
          </w:tcPr>
          <w:p w:rsidR="00A0623F" w:rsidRPr="00FA52A8" w:rsidRDefault="00FC5ED4">
            <w:pPr>
              <w:spacing w:after="0"/>
              <w:ind w:left="135"/>
              <w:rPr>
                <w:b/>
              </w:rPr>
            </w:pPr>
            <w:proofErr w:type="spellStart"/>
            <w:r w:rsidRPr="00FA52A8">
              <w:rPr>
                <w:rFonts w:ascii="Times New Roman" w:hAnsi="Times New Roman"/>
                <w:b/>
                <w:color w:val="000000"/>
                <w:sz w:val="24"/>
              </w:rPr>
              <w:t>Итоговаяконтрольнаяработа</w:t>
            </w:r>
            <w:proofErr w:type="spellEnd"/>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389" w:type="dxa"/>
            <w:tcMar>
              <w:top w:w="50" w:type="dxa"/>
              <w:left w:w="100" w:type="dxa"/>
            </w:tcMar>
            <w:vAlign w:val="center"/>
          </w:tcPr>
          <w:p w:rsidR="00A0623F" w:rsidRDefault="00FC5ED4">
            <w:pPr>
              <w:spacing w:after="0"/>
            </w:pPr>
            <w:r>
              <w:rPr>
                <w:rFonts w:ascii="Times New Roman" w:hAnsi="Times New Roman"/>
                <w:color w:val="000000"/>
                <w:sz w:val="24"/>
              </w:rPr>
              <w:t>34</w:t>
            </w:r>
          </w:p>
        </w:tc>
        <w:tc>
          <w:tcPr>
            <w:tcW w:w="2992" w:type="dxa"/>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A0623F" w:rsidRDefault="00A0623F">
            <w:pPr>
              <w:spacing w:after="0"/>
              <w:ind w:left="135"/>
              <w:jc w:val="center"/>
            </w:pPr>
          </w:p>
        </w:tc>
        <w:tc>
          <w:tcPr>
            <w:tcW w:w="1649" w:type="dxa"/>
            <w:tcMar>
              <w:top w:w="50" w:type="dxa"/>
              <w:left w:w="100" w:type="dxa"/>
            </w:tcMar>
            <w:vAlign w:val="center"/>
          </w:tcPr>
          <w:p w:rsidR="00A0623F" w:rsidRDefault="00A0623F">
            <w:pPr>
              <w:spacing w:after="0"/>
              <w:ind w:left="135"/>
              <w:jc w:val="center"/>
            </w:pPr>
          </w:p>
        </w:tc>
        <w:tc>
          <w:tcPr>
            <w:tcW w:w="1171" w:type="dxa"/>
            <w:tcMar>
              <w:top w:w="50" w:type="dxa"/>
              <w:left w:w="100" w:type="dxa"/>
            </w:tcMar>
            <w:vAlign w:val="center"/>
          </w:tcPr>
          <w:p w:rsidR="00A0623F" w:rsidRDefault="00A0623F">
            <w:pPr>
              <w:spacing w:after="0"/>
              <w:ind w:left="135"/>
            </w:pPr>
          </w:p>
        </w:tc>
        <w:tc>
          <w:tcPr>
            <w:tcW w:w="1999" w:type="dxa"/>
            <w:tcMar>
              <w:top w:w="50" w:type="dxa"/>
              <w:left w:w="100" w:type="dxa"/>
            </w:tcMar>
            <w:vAlign w:val="center"/>
          </w:tcPr>
          <w:p w:rsidR="00A0623F" w:rsidRDefault="00A0623F">
            <w:pPr>
              <w:spacing w:after="0"/>
              <w:ind w:left="135"/>
            </w:pPr>
          </w:p>
        </w:tc>
      </w:tr>
      <w:tr w:rsidR="00A0623F">
        <w:trPr>
          <w:trHeight w:val="144"/>
          <w:tblCellSpacing w:w="20" w:type="nil"/>
        </w:trPr>
        <w:tc>
          <w:tcPr>
            <w:tcW w:w="0" w:type="auto"/>
            <w:gridSpan w:val="2"/>
            <w:tcMar>
              <w:top w:w="50" w:type="dxa"/>
              <w:left w:w="100" w:type="dxa"/>
            </w:tcMar>
            <w:vAlign w:val="center"/>
          </w:tcPr>
          <w:p w:rsidR="00A0623F" w:rsidRPr="00FC5ED4" w:rsidRDefault="00FC5ED4">
            <w:pPr>
              <w:spacing w:after="0"/>
              <w:ind w:left="135"/>
              <w:rPr>
                <w:lang w:val="ru-RU"/>
              </w:rPr>
            </w:pPr>
            <w:r w:rsidRPr="00FC5ED4">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34 </w:t>
            </w:r>
          </w:p>
        </w:tc>
        <w:tc>
          <w:tcPr>
            <w:tcW w:w="1551"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A0623F" w:rsidRDefault="00FC5E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623F" w:rsidRDefault="00A0623F"/>
        </w:tc>
      </w:tr>
    </w:tbl>
    <w:p w:rsidR="00A0623F" w:rsidRDefault="00A0623F">
      <w:pPr>
        <w:sectPr w:rsidR="00A0623F">
          <w:pgSz w:w="16383" w:h="11906" w:orient="landscape"/>
          <w:pgMar w:top="1134" w:right="850" w:bottom="1134" w:left="1701" w:header="720" w:footer="720" w:gutter="0"/>
          <w:cols w:space="720"/>
        </w:sectPr>
      </w:pPr>
    </w:p>
    <w:bookmarkEnd w:id="14"/>
    <w:p w:rsidR="00A0623F" w:rsidRPr="00FC5ED4" w:rsidRDefault="00FC5ED4" w:rsidP="00F93844">
      <w:pPr>
        <w:spacing w:after="0"/>
        <w:ind w:left="120"/>
        <w:jc w:val="center"/>
        <w:rPr>
          <w:lang w:val="ru-RU"/>
        </w:rPr>
      </w:pPr>
      <w:r w:rsidRPr="00FC5ED4">
        <w:rPr>
          <w:rFonts w:ascii="Times New Roman" w:hAnsi="Times New Roman"/>
          <w:b/>
          <w:color w:val="000000"/>
          <w:sz w:val="28"/>
          <w:lang w:val="ru-RU"/>
        </w:rPr>
        <w:lastRenderedPageBreak/>
        <w:t>УЧЕБНО-МЕТОДИЧЕСКОЕ ОБЕСПЕЧЕНИЕ ОБРАЗОВАТЕЛЬНОГО ПРОЦЕССА</w:t>
      </w:r>
    </w:p>
    <w:p w:rsidR="00F93844" w:rsidRDefault="00F93844">
      <w:pPr>
        <w:spacing w:after="0" w:line="480" w:lineRule="auto"/>
        <w:ind w:left="120"/>
        <w:rPr>
          <w:rFonts w:ascii="Times New Roman" w:hAnsi="Times New Roman"/>
          <w:b/>
          <w:color w:val="000000"/>
          <w:sz w:val="28"/>
          <w:lang w:val="ru-RU"/>
        </w:rPr>
      </w:pPr>
    </w:p>
    <w:p w:rsidR="00F93844" w:rsidRDefault="00FC5ED4">
      <w:pPr>
        <w:spacing w:after="0" w:line="480" w:lineRule="auto"/>
        <w:ind w:left="120"/>
        <w:rPr>
          <w:lang w:val="ru-RU"/>
        </w:rPr>
      </w:pPr>
      <w:r w:rsidRPr="00FC5ED4">
        <w:rPr>
          <w:rFonts w:ascii="Times New Roman" w:hAnsi="Times New Roman"/>
          <w:b/>
          <w:color w:val="000000"/>
          <w:sz w:val="28"/>
          <w:lang w:val="ru-RU"/>
        </w:rPr>
        <w:t>ОБЯЗАТЕЛЬНЫЕ УЧЕБНЫЕ МАТЕРИАЛЫ ДЛЯ УЧЕНИКА</w:t>
      </w:r>
    </w:p>
    <w:p w:rsidR="00F93844" w:rsidRPr="00F93844" w:rsidRDefault="00FC5ED4" w:rsidP="00F93844">
      <w:pPr>
        <w:spacing w:after="0"/>
        <w:jc w:val="both"/>
        <w:rPr>
          <w:rFonts w:ascii="Times New Roman" w:hAnsi="Times New Roman" w:cs="Times New Roman"/>
          <w:sz w:val="28"/>
          <w:szCs w:val="28"/>
          <w:lang w:val="ru-RU"/>
        </w:rPr>
      </w:pPr>
      <w:r w:rsidRPr="00FC5ED4">
        <w:rPr>
          <w:rFonts w:ascii="Times New Roman" w:hAnsi="Times New Roman"/>
          <w:color w:val="000000"/>
          <w:sz w:val="28"/>
          <w:lang w:val="ru-RU"/>
        </w:rPr>
        <w:t>​‌‌</w:t>
      </w:r>
      <w:r w:rsidR="00F93844" w:rsidRPr="00F93844">
        <w:rPr>
          <w:rFonts w:ascii="Times New Roman" w:hAnsi="Times New Roman" w:cs="Times New Roman"/>
          <w:sz w:val="28"/>
          <w:szCs w:val="28"/>
          <w:lang w:val="ru-RU"/>
        </w:rPr>
        <w:t xml:space="preserve"> «Геометрия, 10-11». учебник для общеобразовательных учреждений. Под ред.    Л. С. </w:t>
      </w:r>
      <w:proofErr w:type="spellStart"/>
      <w:r w:rsidR="00F93844" w:rsidRPr="00F93844">
        <w:rPr>
          <w:rFonts w:ascii="Times New Roman" w:hAnsi="Times New Roman" w:cs="Times New Roman"/>
          <w:sz w:val="28"/>
          <w:szCs w:val="28"/>
          <w:lang w:val="ru-RU"/>
        </w:rPr>
        <w:t>Атанасяна</w:t>
      </w:r>
      <w:proofErr w:type="spellEnd"/>
      <w:r w:rsidR="00F93844" w:rsidRPr="00F93844">
        <w:rPr>
          <w:rFonts w:ascii="Times New Roman" w:hAnsi="Times New Roman" w:cs="Times New Roman"/>
          <w:sz w:val="28"/>
          <w:szCs w:val="28"/>
          <w:lang w:val="ru-RU"/>
        </w:rPr>
        <w:t xml:space="preserve">, В. Ф. </w:t>
      </w:r>
      <w:proofErr w:type="spellStart"/>
      <w:r w:rsidR="00F93844" w:rsidRPr="00F93844">
        <w:rPr>
          <w:rFonts w:ascii="Times New Roman" w:hAnsi="Times New Roman" w:cs="Times New Roman"/>
          <w:sz w:val="28"/>
          <w:szCs w:val="28"/>
          <w:lang w:val="ru-RU"/>
        </w:rPr>
        <w:t>Бутузова</w:t>
      </w:r>
      <w:proofErr w:type="spellEnd"/>
      <w:r w:rsidR="00F93844" w:rsidRPr="00F93844">
        <w:rPr>
          <w:rFonts w:ascii="Times New Roman" w:hAnsi="Times New Roman" w:cs="Times New Roman"/>
          <w:sz w:val="28"/>
          <w:szCs w:val="28"/>
          <w:lang w:val="ru-RU"/>
        </w:rPr>
        <w:t>, С.Б. Кадомцева и др. – М.: Просвещение, 2016.</w:t>
      </w:r>
    </w:p>
    <w:p w:rsidR="00F93844" w:rsidRDefault="00FC5ED4" w:rsidP="00F93844">
      <w:pPr>
        <w:spacing w:after="0" w:line="480" w:lineRule="auto"/>
        <w:rPr>
          <w:lang w:val="ru-RU"/>
        </w:rPr>
      </w:pPr>
      <w:r w:rsidRPr="00FC5ED4">
        <w:rPr>
          <w:rFonts w:ascii="Times New Roman" w:hAnsi="Times New Roman"/>
          <w:b/>
          <w:color w:val="000000"/>
          <w:sz w:val="28"/>
          <w:lang w:val="ru-RU"/>
        </w:rPr>
        <w:t>МЕТОДИЧЕСКИЕ МАТЕРИАЛЫ ДЛЯ УЧИТЕЛЯ</w:t>
      </w:r>
    </w:p>
    <w:p w:rsidR="00F93844" w:rsidRPr="00C05C46" w:rsidRDefault="00FC5ED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FC5ED4">
        <w:rPr>
          <w:rFonts w:ascii="Times New Roman" w:hAnsi="Times New Roman"/>
          <w:color w:val="000000"/>
          <w:sz w:val="28"/>
        </w:rPr>
        <w:t>​‌‌​</w:t>
      </w:r>
      <w:r w:rsidR="00F93844" w:rsidRPr="00F93844">
        <w:rPr>
          <w:rFonts w:ascii="Times New Roman" w:eastAsia="Times New Roman" w:hAnsi="Times New Roman" w:cs="Times New Roman"/>
          <w:color w:val="333333"/>
          <w:sz w:val="28"/>
          <w:szCs w:val="28"/>
          <w:lang w:eastAsia="ru-RU"/>
        </w:rPr>
        <w:t xml:space="preserve"> </w:t>
      </w:r>
      <w:proofErr w:type="spellStart"/>
      <w:r w:rsidR="00F93844" w:rsidRPr="00C05C46">
        <w:rPr>
          <w:rFonts w:ascii="Times New Roman" w:eastAsia="Times New Roman" w:hAnsi="Times New Roman" w:cs="Times New Roman"/>
          <w:color w:val="333333"/>
          <w:sz w:val="28"/>
          <w:szCs w:val="28"/>
          <w:lang w:eastAsia="ru-RU"/>
        </w:rPr>
        <w:t>Бурмистрова</w:t>
      </w:r>
      <w:proofErr w:type="spellEnd"/>
      <w:r w:rsidR="00F93844" w:rsidRPr="00C05C46">
        <w:rPr>
          <w:rFonts w:ascii="Times New Roman" w:eastAsia="Times New Roman" w:hAnsi="Times New Roman" w:cs="Times New Roman"/>
          <w:color w:val="333333"/>
          <w:sz w:val="28"/>
          <w:szCs w:val="28"/>
          <w:lang w:eastAsia="ru-RU"/>
        </w:rPr>
        <w:t xml:space="preserve"> Т.А. Программы общеобразовательных учреждений. Геометрия 10 – 11 классы – М.: «Просвещение», 2012.</w:t>
      </w:r>
    </w:p>
    <w:p w:rsidR="00F93844" w:rsidRPr="00F93844"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proofErr w:type="spellStart"/>
      <w:r w:rsidRPr="00C05C46">
        <w:rPr>
          <w:rFonts w:ascii="Times New Roman" w:eastAsia="Times New Roman" w:hAnsi="Times New Roman" w:cs="Times New Roman"/>
          <w:color w:val="333333"/>
          <w:sz w:val="28"/>
          <w:szCs w:val="28"/>
          <w:lang w:eastAsia="ru-RU"/>
        </w:rPr>
        <w:t>Атанасян</w:t>
      </w:r>
      <w:proofErr w:type="spellEnd"/>
      <w:r w:rsidRPr="00C05C46">
        <w:rPr>
          <w:rFonts w:ascii="Times New Roman" w:eastAsia="Times New Roman" w:hAnsi="Times New Roman" w:cs="Times New Roman"/>
          <w:color w:val="333333"/>
          <w:sz w:val="28"/>
          <w:szCs w:val="28"/>
          <w:lang w:eastAsia="ru-RU"/>
        </w:rPr>
        <w:t xml:space="preserve"> Л.С., </w:t>
      </w:r>
      <w:proofErr w:type="spellStart"/>
      <w:r w:rsidRPr="00C05C46">
        <w:rPr>
          <w:rFonts w:ascii="Times New Roman" w:eastAsia="Times New Roman" w:hAnsi="Times New Roman" w:cs="Times New Roman"/>
          <w:color w:val="333333"/>
          <w:sz w:val="28"/>
          <w:szCs w:val="28"/>
          <w:lang w:eastAsia="ru-RU"/>
        </w:rPr>
        <w:t>Бутузова</w:t>
      </w:r>
      <w:proofErr w:type="spellEnd"/>
      <w:r w:rsidRPr="00C05C46">
        <w:rPr>
          <w:rFonts w:ascii="Times New Roman" w:eastAsia="Times New Roman" w:hAnsi="Times New Roman" w:cs="Times New Roman"/>
          <w:color w:val="333333"/>
          <w:sz w:val="28"/>
          <w:szCs w:val="28"/>
          <w:lang w:eastAsia="ru-RU"/>
        </w:rPr>
        <w:t xml:space="preserve"> В.Ф., Кадомцев С.Б и др. Геометрия, 10 - 11: учеб. для </w:t>
      </w:r>
      <w:proofErr w:type="spellStart"/>
      <w:r w:rsidRPr="00C05C46">
        <w:rPr>
          <w:rFonts w:ascii="Times New Roman" w:eastAsia="Times New Roman" w:hAnsi="Times New Roman" w:cs="Times New Roman"/>
          <w:color w:val="333333"/>
          <w:sz w:val="28"/>
          <w:szCs w:val="28"/>
          <w:lang w:eastAsia="ru-RU"/>
        </w:rPr>
        <w:t>общеобразоват</w:t>
      </w:r>
      <w:proofErr w:type="spellEnd"/>
      <w:r w:rsidRPr="00C05C46">
        <w:rPr>
          <w:rFonts w:ascii="Times New Roman" w:eastAsia="Times New Roman" w:hAnsi="Times New Roman" w:cs="Times New Roman"/>
          <w:color w:val="333333"/>
          <w:sz w:val="28"/>
          <w:szCs w:val="28"/>
          <w:lang w:eastAsia="ru-RU"/>
        </w:rPr>
        <w:t>. учреждений - М.: Просвещение, 2011.</w:t>
      </w:r>
    </w:p>
    <w:p w:rsidR="00F93844" w:rsidRPr="00C05C46"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Ковалева Г.И., Мазурова Н.И. Геометрия. 10 – 11 классы: тесты для текущего и обобщающего контроля. – Волгоград: Учитель, 2009.</w:t>
      </w:r>
    </w:p>
    <w:p w:rsidR="00F93844" w:rsidRPr="00C05C46"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 xml:space="preserve">Лысенко Ф.Ф., </w:t>
      </w:r>
      <w:proofErr w:type="spellStart"/>
      <w:r w:rsidRPr="00C05C46">
        <w:rPr>
          <w:rFonts w:ascii="Times New Roman" w:eastAsia="Times New Roman" w:hAnsi="Times New Roman" w:cs="Times New Roman"/>
          <w:color w:val="333333"/>
          <w:sz w:val="28"/>
          <w:szCs w:val="28"/>
          <w:lang w:eastAsia="ru-RU"/>
        </w:rPr>
        <w:t>Кулабухова</w:t>
      </w:r>
      <w:proofErr w:type="spellEnd"/>
      <w:r w:rsidRPr="00C05C46">
        <w:rPr>
          <w:rFonts w:ascii="Times New Roman" w:eastAsia="Times New Roman" w:hAnsi="Times New Roman" w:cs="Times New Roman"/>
          <w:color w:val="333333"/>
          <w:sz w:val="28"/>
          <w:szCs w:val="28"/>
          <w:lang w:eastAsia="ru-RU"/>
        </w:rPr>
        <w:t xml:space="preserve"> С.Ю. Математика. 10-й класс. Тесты для промежуточной аттестации и текущего контроля (учебно-методическое пособие) – Ростов – на – Дону: Легион - М, 2010.</w:t>
      </w:r>
    </w:p>
    <w:p w:rsidR="00F93844" w:rsidRPr="00C05C46"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 xml:space="preserve">Салова Т.А. Геометрия . 7 – 11 классы: развернутое тематическое планирование. Базовый уровень. Линия Л.С. </w:t>
      </w:r>
      <w:proofErr w:type="spellStart"/>
      <w:r w:rsidRPr="00C05C46">
        <w:rPr>
          <w:rFonts w:ascii="Times New Roman" w:eastAsia="Times New Roman" w:hAnsi="Times New Roman" w:cs="Times New Roman"/>
          <w:color w:val="333333"/>
          <w:sz w:val="28"/>
          <w:szCs w:val="28"/>
          <w:lang w:eastAsia="ru-RU"/>
        </w:rPr>
        <w:t>Атанасяна</w:t>
      </w:r>
      <w:proofErr w:type="spellEnd"/>
      <w:r w:rsidRPr="00C05C46">
        <w:rPr>
          <w:rFonts w:ascii="Times New Roman" w:eastAsia="Times New Roman" w:hAnsi="Times New Roman" w:cs="Times New Roman"/>
          <w:color w:val="333333"/>
          <w:sz w:val="28"/>
          <w:szCs w:val="28"/>
          <w:lang w:eastAsia="ru-RU"/>
        </w:rPr>
        <w:t>. – Волгоград: Учитель, 2010.</w:t>
      </w:r>
    </w:p>
    <w:p w:rsidR="00F93844" w:rsidRPr="00C05C46"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Саакян С.М., Бутузов В.Ф. Изучение геометрии в 10 – 11 классах: Кн. Для учителя. – М.: Просвещение, 2007.</w:t>
      </w:r>
    </w:p>
    <w:p w:rsidR="00F93844" w:rsidRPr="00C05C46"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Семенов А.Л.,, Ященко И.В. и др. ЕГЭ: 3000 задач с ответами по математике. Все задания группы В «Закрытый сегмент» - М.: Издательство «Экзамен», 2013</w:t>
      </w:r>
    </w:p>
    <w:p w:rsidR="00A0623F" w:rsidRPr="00F93844" w:rsidRDefault="00F93844" w:rsidP="00F93844">
      <w:pPr>
        <w:pStyle w:val="af0"/>
        <w:numPr>
          <w:ilvl w:val="0"/>
          <w:numId w:val="9"/>
        </w:numPr>
        <w:shd w:val="clear" w:color="auto" w:fill="FFFFFF"/>
        <w:spacing w:after="0"/>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Сергеев И.Н., Панферов В.С. ЕГЭ: 1000 задач с ответами и решениями по математике. Все задания группы С «Закрытый сегмент» - М.: Издательство «Экзамен», 2013.</w:t>
      </w:r>
    </w:p>
    <w:p w:rsidR="00A0623F" w:rsidRDefault="00FC5ED4" w:rsidP="00F93844">
      <w:pPr>
        <w:spacing w:after="0" w:line="240" w:lineRule="auto"/>
        <w:ind w:left="120"/>
        <w:rPr>
          <w:rFonts w:ascii="Times New Roman" w:hAnsi="Times New Roman"/>
          <w:b/>
          <w:color w:val="000000"/>
          <w:sz w:val="28"/>
          <w:lang w:val="ru-RU"/>
        </w:rPr>
      </w:pPr>
      <w:r w:rsidRPr="00FC5ED4">
        <w:rPr>
          <w:rFonts w:ascii="Times New Roman" w:hAnsi="Times New Roman"/>
          <w:b/>
          <w:color w:val="000000"/>
          <w:sz w:val="28"/>
          <w:lang w:val="ru-RU"/>
        </w:rPr>
        <w:t>ЦИФРОВЫЕ ОБРАЗОВАТЕЛЬНЫЕ РЕСУРСЫ И РЕСУРСЫ СЕТИ ИНТЕРНЕТ</w:t>
      </w:r>
    </w:p>
    <w:p w:rsidR="00F93844" w:rsidRPr="00C05C46" w:rsidRDefault="00F93844" w:rsidP="00F93844">
      <w:pPr>
        <w:numPr>
          <w:ilvl w:val="0"/>
          <w:numId w:val="9"/>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93844">
        <w:rPr>
          <w:rFonts w:ascii="Times New Roman" w:eastAsia="Times New Roman" w:hAnsi="Times New Roman" w:cs="Times New Roman"/>
          <w:color w:val="333333"/>
          <w:sz w:val="28"/>
          <w:szCs w:val="28"/>
          <w:lang w:val="ru-RU" w:eastAsia="ru-RU"/>
        </w:rPr>
        <w:t xml:space="preserve">Виртуальные уроки Кирилла и Мефодия. Алгебра и начала анализа. 10-11 класс. </w:t>
      </w:r>
      <w:r w:rsidRPr="00C05C46">
        <w:rPr>
          <w:rFonts w:ascii="Times New Roman" w:eastAsia="Times New Roman" w:hAnsi="Times New Roman" w:cs="Times New Roman"/>
          <w:color w:val="333333"/>
          <w:sz w:val="28"/>
          <w:szCs w:val="28"/>
          <w:lang w:eastAsia="ru-RU"/>
        </w:rPr>
        <w:t>Просвещение-Медиа.2009.</w:t>
      </w:r>
    </w:p>
    <w:p w:rsidR="00F93844" w:rsidRPr="00F93844" w:rsidRDefault="00F93844" w:rsidP="00F93844">
      <w:pPr>
        <w:numPr>
          <w:ilvl w:val="0"/>
          <w:numId w:val="9"/>
        </w:numPr>
        <w:shd w:val="clear" w:color="auto" w:fill="FFFFFF"/>
        <w:spacing w:after="0" w:line="240" w:lineRule="auto"/>
        <w:ind w:left="0"/>
        <w:jc w:val="both"/>
        <w:rPr>
          <w:rFonts w:ascii="Times New Roman" w:eastAsia="Times New Roman" w:hAnsi="Times New Roman" w:cs="Times New Roman"/>
          <w:color w:val="333333"/>
          <w:sz w:val="28"/>
          <w:szCs w:val="28"/>
          <w:lang w:val="ru-RU" w:eastAsia="ru-RU"/>
        </w:rPr>
      </w:pPr>
      <w:r w:rsidRPr="00F93844">
        <w:rPr>
          <w:rFonts w:ascii="Times New Roman" w:eastAsia="Times New Roman" w:hAnsi="Times New Roman" w:cs="Times New Roman"/>
          <w:color w:val="333333"/>
          <w:sz w:val="28"/>
          <w:szCs w:val="28"/>
          <w:lang w:val="ru-RU" w:eastAsia="ru-RU"/>
        </w:rPr>
        <w:t>Интерактивный курс подготовки к ЕГЭ.</w:t>
      </w:r>
    </w:p>
    <w:p w:rsidR="00F93844" w:rsidRPr="00C05C46" w:rsidRDefault="00F93844" w:rsidP="00F93844">
      <w:pPr>
        <w:numPr>
          <w:ilvl w:val="0"/>
          <w:numId w:val="9"/>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proofErr w:type="spellStart"/>
      <w:r w:rsidRPr="00C05C46">
        <w:rPr>
          <w:rFonts w:ascii="Times New Roman" w:eastAsia="Times New Roman" w:hAnsi="Times New Roman" w:cs="Times New Roman"/>
          <w:color w:val="333333"/>
          <w:sz w:val="28"/>
          <w:szCs w:val="28"/>
          <w:lang w:eastAsia="ru-RU"/>
        </w:rPr>
        <w:t>Презентации</w:t>
      </w:r>
      <w:proofErr w:type="spellEnd"/>
      <w:r w:rsidRPr="00C05C46">
        <w:rPr>
          <w:rFonts w:ascii="Times New Roman" w:eastAsia="Times New Roman" w:hAnsi="Times New Roman" w:cs="Times New Roman"/>
          <w:color w:val="333333"/>
          <w:sz w:val="28"/>
          <w:szCs w:val="28"/>
          <w:lang w:eastAsia="ru-RU"/>
        </w:rPr>
        <w:t xml:space="preserve"> </w:t>
      </w:r>
      <w:proofErr w:type="spellStart"/>
      <w:r w:rsidRPr="00C05C46">
        <w:rPr>
          <w:rFonts w:ascii="Times New Roman" w:eastAsia="Times New Roman" w:hAnsi="Times New Roman" w:cs="Times New Roman"/>
          <w:color w:val="333333"/>
          <w:sz w:val="28"/>
          <w:szCs w:val="28"/>
          <w:lang w:eastAsia="ru-RU"/>
        </w:rPr>
        <w:t>учителя</w:t>
      </w:r>
      <w:proofErr w:type="spellEnd"/>
      <w:r w:rsidRPr="00C05C46">
        <w:rPr>
          <w:rFonts w:ascii="Times New Roman" w:eastAsia="Times New Roman" w:hAnsi="Times New Roman" w:cs="Times New Roman"/>
          <w:color w:val="333333"/>
          <w:sz w:val="28"/>
          <w:szCs w:val="28"/>
          <w:lang w:eastAsia="ru-RU"/>
        </w:rPr>
        <w:t>.</w:t>
      </w:r>
    </w:p>
    <w:p w:rsidR="00F93844" w:rsidRPr="00C05C46" w:rsidRDefault="00F93844" w:rsidP="00F93844">
      <w:pPr>
        <w:numPr>
          <w:ilvl w:val="0"/>
          <w:numId w:val="9"/>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http://fcior.edu.ru/</w:t>
      </w:r>
    </w:p>
    <w:p w:rsidR="00F93844" w:rsidRPr="00F93844" w:rsidRDefault="00F93844" w:rsidP="00F93844">
      <w:pPr>
        <w:numPr>
          <w:ilvl w:val="0"/>
          <w:numId w:val="9"/>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C05C46">
        <w:rPr>
          <w:rFonts w:ascii="Times New Roman" w:eastAsia="Times New Roman" w:hAnsi="Times New Roman" w:cs="Times New Roman"/>
          <w:color w:val="333333"/>
          <w:sz w:val="28"/>
          <w:szCs w:val="28"/>
          <w:lang w:eastAsia="ru-RU"/>
        </w:rPr>
        <w:t>http://school-collection.edu.ru/</w:t>
      </w:r>
      <w:r w:rsidRPr="00F93844">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http://window.edu.ru</w:t>
      </w:r>
    </w:p>
    <w:sectPr w:rsidR="00F93844" w:rsidRPr="00F93844" w:rsidSect="00877BC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134" w:rsidRDefault="00AF3134" w:rsidP="00F91E4B">
      <w:pPr>
        <w:spacing w:after="0" w:line="240" w:lineRule="auto"/>
      </w:pPr>
      <w:r>
        <w:separator/>
      </w:r>
    </w:p>
  </w:endnote>
  <w:endnote w:type="continuationSeparator" w:id="0">
    <w:p w:rsidR="00AF3134" w:rsidRDefault="00AF3134" w:rsidP="00F9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1016"/>
      <w:docPartObj>
        <w:docPartGallery w:val="Page Numbers (Bottom of Page)"/>
        <w:docPartUnique/>
      </w:docPartObj>
    </w:sdtPr>
    <w:sdtEndPr/>
    <w:sdtContent>
      <w:p w:rsidR="00F91E4B" w:rsidRDefault="00AF3134">
        <w:pPr>
          <w:pStyle w:val="ae"/>
          <w:jc w:val="center"/>
        </w:pPr>
        <w:r>
          <w:fldChar w:fldCharType="begin"/>
        </w:r>
        <w:r>
          <w:instrText xml:space="preserve"> PAGE   \* MERGEFORMAT </w:instrText>
        </w:r>
        <w:r>
          <w:fldChar w:fldCharType="separate"/>
        </w:r>
        <w:r w:rsidR="008F2DA2">
          <w:rPr>
            <w:noProof/>
          </w:rPr>
          <w:t>1</w:t>
        </w:r>
        <w:r>
          <w:rPr>
            <w:noProof/>
          </w:rPr>
          <w:fldChar w:fldCharType="end"/>
        </w:r>
      </w:p>
    </w:sdtContent>
  </w:sdt>
  <w:p w:rsidR="00F91E4B" w:rsidRDefault="00F91E4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134" w:rsidRDefault="00AF3134" w:rsidP="00F91E4B">
      <w:pPr>
        <w:spacing w:after="0" w:line="240" w:lineRule="auto"/>
      </w:pPr>
      <w:r>
        <w:separator/>
      </w:r>
    </w:p>
  </w:footnote>
  <w:footnote w:type="continuationSeparator" w:id="0">
    <w:p w:rsidR="00AF3134" w:rsidRDefault="00AF3134" w:rsidP="00F91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80745"/>
    <w:multiLevelType w:val="multilevel"/>
    <w:tmpl w:val="0BB812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0E35E0"/>
    <w:multiLevelType w:val="multilevel"/>
    <w:tmpl w:val="08A63B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FE4445"/>
    <w:multiLevelType w:val="multilevel"/>
    <w:tmpl w:val="7E4A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C97EED"/>
    <w:multiLevelType w:val="multilevel"/>
    <w:tmpl w:val="40E4D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2021DA"/>
    <w:multiLevelType w:val="multilevel"/>
    <w:tmpl w:val="D4A663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C34AB9"/>
    <w:multiLevelType w:val="multilevel"/>
    <w:tmpl w:val="A4CE1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4A2ADD"/>
    <w:multiLevelType w:val="multilevel"/>
    <w:tmpl w:val="3A1EDA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3018CB"/>
    <w:multiLevelType w:val="multilevel"/>
    <w:tmpl w:val="A9D292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19731D"/>
    <w:multiLevelType w:val="multilevel"/>
    <w:tmpl w:val="E94467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5"/>
  </w:num>
  <w:num w:numId="4">
    <w:abstractNumId w:val="1"/>
  </w:num>
  <w:num w:numId="5">
    <w:abstractNumId w:val="7"/>
  </w:num>
  <w:num w:numId="6">
    <w:abstractNumId w:val="0"/>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3F"/>
    <w:rsid w:val="0051658D"/>
    <w:rsid w:val="00877BCB"/>
    <w:rsid w:val="008F2DA2"/>
    <w:rsid w:val="00A0623F"/>
    <w:rsid w:val="00AF3134"/>
    <w:rsid w:val="00F91E4B"/>
    <w:rsid w:val="00F93844"/>
    <w:rsid w:val="00FA52A8"/>
    <w:rsid w:val="00FC5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9F7306-E476-4D2B-AC69-EF271FED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7BCB"/>
    <w:rPr>
      <w:color w:val="0563C1" w:themeColor="hyperlink"/>
      <w:u w:val="single"/>
    </w:rPr>
  </w:style>
  <w:style w:type="table" w:styleId="ac">
    <w:name w:val="Table Grid"/>
    <w:basedOn w:val="a1"/>
    <w:uiPriority w:val="59"/>
    <w:rsid w:val="00877B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91E4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1E4B"/>
  </w:style>
  <w:style w:type="paragraph" w:styleId="af0">
    <w:name w:val="List Paragraph"/>
    <w:basedOn w:val="a"/>
    <w:uiPriority w:val="34"/>
    <w:qFormat/>
    <w:rsid w:val="00F93844"/>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5438</Words>
  <Characters>31000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2023-10-11T14:40:00Z</dcterms:created>
  <dcterms:modified xsi:type="dcterms:W3CDTF">2023-10-11T14:40:00Z</dcterms:modified>
</cp:coreProperties>
</file>